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BA" w:rsidRPr="007D7199" w:rsidRDefault="00EC23B1">
      <w:pPr>
        <w:rPr>
          <w:rFonts w:ascii="12" w:hAnsi="12"/>
          <w:b/>
          <w:color w:val="E36C0A" w:themeColor="accent6" w:themeShade="BF"/>
        </w:rPr>
      </w:pPr>
      <w:r w:rsidRPr="007D7199">
        <w:rPr>
          <w:rFonts w:ascii="12" w:hAnsi="12"/>
          <w:b/>
          <w:color w:val="E36C0A" w:themeColor="accent6" w:themeShade="BF"/>
        </w:rPr>
        <w:t>Day -01</w:t>
      </w:r>
    </w:p>
    <w:p w:rsidR="00DE1287" w:rsidRPr="007D7199" w:rsidRDefault="00DE1287" w:rsidP="00DE1287">
      <w:pPr>
        <w:tabs>
          <w:tab w:val="left" w:pos="5970"/>
        </w:tabs>
        <w:rPr>
          <w:rFonts w:ascii="12" w:eastAsia="Times New Roman" w:hAnsi="12" w:cs="Arial"/>
          <w:b/>
          <w:bCs/>
          <w:color w:val="000000"/>
          <w:sz w:val="23"/>
          <w:lang w:eastAsia="en-IN"/>
        </w:rPr>
      </w:pPr>
      <w:r w:rsidRPr="007D7199">
        <w:rPr>
          <w:rFonts w:ascii="12" w:eastAsia="Times New Roman" w:hAnsi="12" w:cs="Arial"/>
          <w:b/>
          <w:bCs/>
          <w:color w:val="000000"/>
          <w:sz w:val="23"/>
          <w:lang w:eastAsia="en-IN"/>
        </w:rPr>
        <w:t xml:space="preserve">Chapter 1: Introducing </w:t>
      </w:r>
      <w:proofErr w:type="spellStart"/>
      <w:r w:rsidRPr="007D7199">
        <w:rPr>
          <w:rFonts w:ascii="12" w:eastAsia="Times New Roman" w:hAnsi="12" w:cs="Arial"/>
          <w:b/>
          <w:bCs/>
          <w:color w:val="000000"/>
          <w:sz w:val="23"/>
          <w:lang w:eastAsia="en-IN"/>
        </w:rPr>
        <w:t>Spss</w:t>
      </w:r>
      <w:proofErr w:type="spellEnd"/>
    </w:p>
    <w:p w:rsidR="00DE1287" w:rsidRPr="007D7199" w:rsidRDefault="00DE1287" w:rsidP="00DE128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Introduction</w:t>
      </w:r>
    </w:p>
    <w:p w:rsidR="00DE1287" w:rsidRPr="007D7199" w:rsidRDefault="00DE1287" w:rsidP="00DE128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Basic Steps Of Data Analysis </w:t>
      </w:r>
    </w:p>
    <w:p w:rsidR="00DE1287" w:rsidRPr="007D7199" w:rsidRDefault="00DE1287" w:rsidP="00DE128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Starting </w:t>
      </w:r>
      <w:proofErr w:type="spellStart"/>
      <w:r w:rsidRPr="007D7199">
        <w:rPr>
          <w:rFonts w:ascii="12" w:hAnsi="12" w:cs="Arial"/>
          <w:sz w:val="23"/>
          <w:szCs w:val="23"/>
        </w:rPr>
        <w:t>Spss</w:t>
      </w:r>
      <w:proofErr w:type="spellEnd"/>
      <w:r w:rsidRPr="007D7199">
        <w:rPr>
          <w:rFonts w:ascii="12" w:hAnsi="12" w:cs="Arial"/>
          <w:sz w:val="23"/>
          <w:szCs w:val="23"/>
        </w:rPr>
        <w:t xml:space="preserve"> </w:t>
      </w:r>
    </w:p>
    <w:p w:rsidR="00DE1287" w:rsidRPr="007D7199" w:rsidRDefault="00DE1287" w:rsidP="00DE128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Opening A Data File </w:t>
      </w:r>
      <w:r w:rsidR="004E1786">
        <w:rPr>
          <w:rFonts w:ascii="12" w:hAnsi="12" w:cs="Arial"/>
          <w:sz w:val="23"/>
          <w:szCs w:val="23"/>
        </w:rPr>
        <w:t xml:space="preserve"> </w:t>
      </w:r>
      <w:r w:rsidRPr="007D7199">
        <w:rPr>
          <w:rFonts w:ascii="12" w:hAnsi="12" w:cs="Arial"/>
          <w:sz w:val="23"/>
          <w:szCs w:val="23"/>
        </w:rPr>
        <w:t xml:space="preserve"> </w:t>
      </w:r>
    </w:p>
    <w:p w:rsidR="00DE1287" w:rsidRPr="007D7199" w:rsidRDefault="00DE1287" w:rsidP="00DE128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proofErr w:type="spellStart"/>
      <w:r w:rsidRPr="007D7199">
        <w:rPr>
          <w:rFonts w:ascii="12" w:hAnsi="12" w:cs="Arial"/>
          <w:sz w:val="23"/>
          <w:szCs w:val="23"/>
        </w:rPr>
        <w:t>Spss</w:t>
      </w:r>
      <w:proofErr w:type="spellEnd"/>
      <w:r w:rsidRPr="007D7199">
        <w:rPr>
          <w:rFonts w:ascii="12" w:hAnsi="12" w:cs="Arial"/>
          <w:sz w:val="23"/>
          <w:szCs w:val="23"/>
        </w:rPr>
        <w:t xml:space="preserve"> Main Menu And Toolbar </w:t>
      </w:r>
    </w:p>
    <w:p w:rsidR="00DE1287" w:rsidRPr="007D7199" w:rsidRDefault="00DE1287" w:rsidP="00DE128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Running An Analysis </w:t>
      </w:r>
    </w:p>
    <w:p w:rsidR="00DE1287" w:rsidRPr="007D7199" w:rsidRDefault="00DE1287" w:rsidP="00DE128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Viewing Results </w:t>
      </w:r>
    </w:p>
    <w:p w:rsidR="00DE1287" w:rsidRPr="007D7199" w:rsidRDefault="00DE1287" w:rsidP="00DE128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Exiting </w:t>
      </w:r>
      <w:proofErr w:type="spellStart"/>
      <w:r w:rsidRPr="007D7199">
        <w:rPr>
          <w:rFonts w:ascii="12" w:hAnsi="12" w:cs="Arial"/>
          <w:sz w:val="23"/>
          <w:szCs w:val="23"/>
        </w:rPr>
        <w:t>Spss</w:t>
      </w:r>
      <w:proofErr w:type="spellEnd"/>
      <w:r w:rsidRPr="007D7199">
        <w:rPr>
          <w:rFonts w:ascii="12" w:hAnsi="12" w:cs="Arial"/>
          <w:sz w:val="23"/>
          <w:szCs w:val="23"/>
        </w:rPr>
        <w:t xml:space="preserve"> </w:t>
      </w:r>
    </w:p>
    <w:p w:rsidR="00DE1287" w:rsidRPr="007D7199" w:rsidRDefault="00DE1287" w:rsidP="00DE1287">
      <w:pPr>
        <w:tabs>
          <w:tab w:val="left" w:pos="5970"/>
        </w:tabs>
        <w:rPr>
          <w:rFonts w:ascii="12" w:eastAsia="Times New Roman" w:hAnsi="12" w:cs="Arial"/>
          <w:b/>
          <w:bCs/>
          <w:color w:val="000000"/>
          <w:sz w:val="23"/>
          <w:lang w:eastAsia="en-IN"/>
        </w:rPr>
      </w:pPr>
      <w:bookmarkStart w:id="0" w:name="_GoBack"/>
      <w:bookmarkEnd w:id="0"/>
    </w:p>
    <w:p w:rsidR="007D7199" w:rsidRPr="007D7199" w:rsidRDefault="007D7199" w:rsidP="007D7199">
      <w:pPr>
        <w:rPr>
          <w:rFonts w:ascii="12" w:hAnsi="12"/>
          <w:b/>
          <w:color w:val="E36C0A" w:themeColor="accent6" w:themeShade="BF"/>
        </w:rPr>
      </w:pPr>
      <w:r w:rsidRPr="007D7199">
        <w:rPr>
          <w:rFonts w:ascii="12" w:hAnsi="12"/>
          <w:b/>
          <w:color w:val="E36C0A" w:themeColor="accent6" w:themeShade="BF"/>
        </w:rPr>
        <w:t>Day -0</w:t>
      </w:r>
      <w:r w:rsidRPr="007D7199">
        <w:rPr>
          <w:rFonts w:ascii="12" w:hAnsi="12"/>
          <w:b/>
          <w:color w:val="E36C0A" w:themeColor="accent6" w:themeShade="BF"/>
        </w:rPr>
        <w:t>2</w:t>
      </w:r>
    </w:p>
    <w:p w:rsidR="00DE1287" w:rsidRPr="007D7199" w:rsidRDefault="00DE1287" w:rsidP="00DE1287">
      <w:pPr>
        <w:tabs>
          <w:tab w:val="left" w:pos="5970"/>
        </w:tabs>
        <w:rPr>
          <w:rFonts w:ascii="12" w:eastAsia="Times New Roman" w:hAnsi="12" w:cs="Arial"/>
          <w:b/>
          <w:bCs/>
          <w:color w:val="000000"/>
          <w:sz w:val="23"/>
          <w:lang w:eastAsia="en-IN"/>
        </w:rPr>
      </w:pPr>
      <w:r w:rsidRPr="007D7199">
        <w:rPr>
          <w:rFonts w:ascii="12" w:eastAsia="Times New Roman" w:hAnsi="12" w:cs="Arial"/>
          <w:b/>
          <w:bCs/>
          <w:color w:val="000000"/>
          <w:sz w:val="23"/>
          <w:lang w:eastAsia="en-IN"/>
        </w:rPr>
        <w:t xml:space="preserve">Chapter 2: Using </w:t>
      </w:r>
      <w:proofErr w:type="spellStart"/>
      <w:r w:rsidRPr="007D7199">
        <w:rPr>
          <w:rFonts w:ascii="12" w:eastAsia="Times New Roman" w:hAnsi="12" w:cs="Arial"/>
          <w:b/>
          <w:bCs/>
          <w:color w:val="000000"/>
          <w:sz w:val="23"/>
          <w:lang w:eastAsia="en-IN"/>
        </w:rPr>
        <w:t>Spss</w:t>
      </w:r>
      <w:proofErr w:type="spellEnd"/>
      <w:r w:rsidRPr="007D7199">
        <w:rPr>
          <w:rFonts w:ascii="12" w:eastAsia="Times New Roman" w:hAnsi="12" w:cs="Arial"/>
          <w:b/>
          <w:bCs/>
          <w:color w:val="000000"/>
          <w:sz w:val="23"/>
          <w:lang w:eastAsia="en-IN"/>
        </w:rPr>
        <w:t xml:space="preserve"> Help System</w:t>
      </w:r>
    </w:p>
    <w:p w:rsidR="00DE1287" w:rsidRPr="007D7199" w:rsidRDefault="00DE1287" w:rsidP="00DE128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Introduction </w:t>
      </w:r>
    </w:p>
    <w:p w:rsidR="00DE1287" w:rsidRPr="007D7199" w:rsidRDefault="00DE1287" w:rsidP="00DE128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Standard Help </w:t>
      </w:r>
    </w:p>
    <w:p w:rsidR="00DE1287" w:rsidRPr="007D7199" w:rsidRDefault="00DE1287" w:rsidP="00DE128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Dialog Box Help </w:t>
      </w:r>
    </w:p>
    <w:p w:rsidR="00DE1287" w:rsidRPr="007D7199" w:rsidRDefault="00DE1287" w:rsidP="00DE128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proofErr w:type="spellStart"/>
      <w:r w:rsidRPr="007D7199">
        <w:rPr>
          <w:rFonts w:ascii="12" w:hAnsi="12" w:cs="Arial"/>
          <w:sz w:val="23"/>
          <w:szCs w:val="23"/>
        </w:rPr>
        <w:t>Rightmouse</w:t>
      </w:r>
      <w:proofErr w:type="spellEnd"/>
      <w:r w:rsidRPr="007D7199">
        <w:rPr>
          <w:rFonts w:ascii="12" w:hAnsi="12" w:cs="Arial"/>
          <w:sz w:val="23"/>
          <w:szCs w:val="23"/>
        </w:rPr>
        <w:t xml:space="preserve"> Context Help </w:t>
      </w:r>
    </w:p>
    <w:p w:rsidR="00DE1287" w:rsidRPr="007D7199" w:rsidRDefault="00DE1287" w:rsidP="00DE128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Statistics Coach </w:t>
      </w:r>
    </w:p>
    <w:p w:rsidR="00DE1287" w:rsidRPr="007D7199" w:rsidRDefault="00DE1287" w:rsidP="00DE128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Case Studies </w:t>
      </w:r>
    </w:p>
    <w:p w:rsidR="00EC23B1" w:rsidRPr="007D7199" w:rsidRDefault="00EC23B1">
      <w:pPr>
        <w:rPr>
          <w:rFonts w:ascii="12" w:hAnsi="12"/>
        </w:rPr>
      </w:pPr>
    </w:p>
    <w:p w:rsidR="008D4D77" w:rsidRPr="007D7199" w:rsidRDefault="008D4D77">
      <w:pPr>
        <w:rPr>
          <w:rFonts w:ascii="12" w:hAnsi="12"/>
          <w:b/>
          <w:color w:val="E36C0A" w:themeColor="accent6" w:themeShade="BF"/>
        </w:rPr>
      </w:pPr>
      <w:r w:rsidRPr="007D7199">
        <w:rPr>
          <w:rFonts w:ascii="12" w:hAnsi="12"/>
          <w:b/>
          <w:color w:val="E36C0A" w:themeColor="accent6" w:themeShade="BF"/>
        </w:rPr>
        <w:t>Day -0</w:t>
      </w:r>
      <w:r w:rsidR="007D7199" w:rsidRPr="007D7199">
        <w:rPr>
          <w:rFonts w:ascii="12" w:hAnsi="12"/>
          <w:b/>
          <w:color w:val="E36C0A" w:themeColor="accent6" w:themeShade="BF"/>
        </w:rPr>
        <w:t>3</w:t>
      </w:r>
    </w:p>
    <w:p w:rsidR="008D4D77" w:rsidRPr="007D7199" w:rsidRDefault="008D4D77" w:rsidP="008D4D77">
      <w:pPr>
        <w:tabs>
          <w:tab w:val="left" w:pos="5970"/>
        </w:tabs>
        <w:rPr>
          <w:rFonts w:ascii="12" w:eastAsia="Times New Roman" w:hAnsi="12" w:cs="Arial"/>
          <w:b/>
          <w:bCs/>
          <w:color w:val="000000"/>
          <w:sz w:val="23"/>
          <w:lang w:eastAsia="en-IN"/>
        </w:rPr>
      </w:pPr>
      <w:r w:rsidRPr="007D7199">
        <w:rPr>
          <w:rFonts w:ascii="12" w:eastAsia="Times New Roman" w:hAnsi="12" w:cs="Arial"/>
          <w:b/>
          <w:bCs/>
          <w:color w:val="000000"/>
          <w:sz w:val="23"/>
          <w:lang w:eastAsia="en-IN"/>
        </w:rPr>
        <w:t xml:space="preserve">Chapter 3: Using </w:t>
      </w:r>
      <w:proofErr w:type="gramStart"/>
      <w:r w:rsidRPr="007D7199">
        <w:rPr>
          <w:rFonts w:ascii="12" w:eastAsia="Times New Roman" w:hAnsi="12" w:cs="Arial"/>
          <w:b/>
          <w:bCs/>
          <w:color w:val="000000"/>
          <w:sz w:val="23"/>
          <w:lang w:eastAsia="en-IN"/>
        </w:rPr>
        <w:t>The</w:t>
      </w:r>
      <w:proofErr w:type="gramEnd"/>
      <w:r w:rsidRPr="007D7199">
        <w:rPr>
          <w:rFonts w:ascii="12" w:eastAsia="Times New Roman" w:hAnsi="12" w:cs="Arial"/>
          <w:b/>
          <w:bCs/>
          <w:color w:val="000000"/>
          <w:sz w:val="23"/>
          <w:lang w:eastAsia="en-IN"/>
        </w:rPr>
        <w:t xml:space="preserve"> Data Editor And Defining</w:t>
      </w:r>
    </w:p>
    <w:p w:rsidR="008D4D77" w:rsidRPr="007D7199" w:rsidRDefault="008D4D77" w:rsidP="008D4D7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Variable Properties </w:t>
      </w:r>
    </w:p>
    <w:p w:rsidR="008D4D77" w:rsidRPr="007D7199" w:rsidRDefault="008D4D77" w:rsidP="008D4D7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Variable View: Defining Variable Properties </w:t>
      </w:r>
    </w:p>
    <w:p w:rsidR="008D4D77" w:rsidRPr="007D7199" w:rsidRDefault="008D4D77" w:rsidP="008D4D7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Entering Data In The Data View </w:t>
      </w:r>
    </w:p>
    <w:p w:rsidR="008D4D77" w:rsidRPr="007D7199" w:rsidRDefault="008D4D77" w:rsidP="008D4D7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Define Variable Properties Dialog Box </w:t>
      </w:r>
    </w:p>
    <w:p w:rsidR="008D4D77" w:rsidRPr="007D7199" w:rsidRDefault="008D4D77" w:rsidP="008D4D7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Viewing Variable Properties </w:t>
      </w:r>
    </w:p>
    <w:p w:rsidR="008D4D77" w:rsidRPr="007D7199" w:rsidRDefault="008D4D77" w:rsidP="008D4D7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Saving The Data And Exiting </w:t>
      </w:r>
      <w:proofErr w:type="spellStart"/>
      <w:r w:rsidRPr="007D7199">
        <w:rPr>
          <w:rFonts w:ascii="12" w:hAnsi="12" w:cs="Arial"/>
          <w:sz w:val="23"/>
          <w:szCs w:val="23"/>
        </w:rPr>
        <w:t>Spss</w:t>
      </w:r>
      <w:proofErr w:type="spellEnd"/>
      <w:r w:rsidRPr="007D7199">
        <w:rPr>
          <w:rFonts w:ascii="12" w:hAnsi="12" w:cs="Arial"/>
          <w:sz w:val="23"/>
          <w:szCs w:val="23"/>
        </w:rPr>
        <w:t xml:space="preserve"> </w:t>
      </w:r>
    </w:p>
    <w:p w:rsidR="008D4D77" w:rsidRPr="007D7199" w:rsidRDefault="008D4D77" w:rsidP="008D4D7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Summary Exercises </w:t>
      </w:r>
    </w:p>
    <w:p w:rsidR="008D4D77" w:rsidRPr="007D7199" w:rsidRDefault="00727B4A">
      <w:pPr>
        <w:rPr>
          <w:rFonts w:ascii="12" w:hAnsi="12"/>
          <w:b/>
          <w:color w:val="E36C0A" w:themeColor="accent6" w:themeShade="BF"/>
        </w:rPr>
      </w:pPr>
      <w:r w:rsidRPr="007D7199">
        <w:rPr>
          <w:rFonts w:ascii="12" w:hAnsi="12"/>
          <w:b/>
          <w:color w:val="E36C0A" w:themeColor="accent6" w:themeShade="BF"/>
        </w:rPr>
        <w:t>Day -0</w:t>
      </w:r>
      <w:r w:rsidR="007D7199" w:rsidRPr="007D7199">
        <w:rPr>
          <w:rFonts w:ascii="12" w:hAnsi="12"/>
          <w:b/>
          <w:color w:val="E36C0A" w:themeColor="accent6" w:themeShade="BF"/>
        </w:rPr>
        <w:t>4</w:t>
      </w:r>
    </w:p>
    <w:p w:rsidR="00727B4A" w:rsidRPr="007D7199" w:rsidRDefault="00727B4A" w:rsidP="00727B4A">
      <w:pPr>
        <w:tabs>
          <w:tab w:val="left" w:pos="5970"/>
        </w:tabs>
        <w:rPr>
          <w:rFonts w:ascii="12" w:eastAsia="Times New Roman" w:hAnsi="12" w:cs="Arial"/>
          <w:b/>
          <w:bCs/>
          <w:color w:val="000000"/>
          <w:sz w:val="23"/>
          <w:lang w:eastAsia="en-IN"/>
        </w:rPr>
      </w:pPr>
      <w:r w:rsidRPr="007D7199">
        <w:rPr>
          <w:rFonts w:ascii="12" w:eastAsia="Times New Roman" w:hAnsi="12" w:cs="Arial"/>
          <w:b/>
          <w:bCs/>
          <w:color w:val="000000"/>
          <w:sz w:val="23"/>
          <w:lang w:eastAsia="en-IN"/>
        </w:rPr>
        <w:t>Chapter 4: Reading Data</w:t>
      </w:r>
    </w:p>
    <w:p w:rsidR="00727B4A" w:rsidRPr="007D7199" w:rsidRDefault="00727B4A" w:rsidP="00727B4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Introduction </w:t>
      </w:r>
    </w:p>
    <w:p w:rsidR="00727B4A" w:rsidRPr="007D7199" w:rsidRDefault="00727B4A" w:rsidP="00727B4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Basic Structure Of An </w:t>
      </w:r>
      <w:proofErr w:type="spellStart"/>
      <w:r w:rsidRPr="007D7199">
        <w:rPr>
          <w:rFonts w:ascii="12" w:hAnsi="12" w:cs="Arial"/>
          <w:sz w:val="23"/>
          <w:szCs w:val="23"/>
        </w:rPr>
        <w:t>Spss</w:t>
      </w:r>
      <w:proofErr w:type="spellEnd"/>
      <w:r w:rsidRPr="007D7199">
        <w:rPr>
          <w:rFonts w:ascii="12" w:hAnsi="12" w:cs="Arial"/>
          <w:sz w:val="23"/>
          <w:szCs w:val="23"/>
        </w:rPr>
        <w:t xml:space="preserve"> Data File </w:t>
      </w:r>
    </w:p>
    <w:p w:rsidR="00727B4A" w:rsidRPr="007D7199" w:rsidRDefault="00727B4A" w:rsidP="00727B4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Reading An </w:t>
      </w:r>
      <w:proofErr w:type="spellStart"/>
      <w:r w:rsidRPr="007D7199">
        <w:rPr>
          <w:rFonts w:ascii="12" w:hAnsi="12" w:cs="Arial"/>
          <w:sz w:val="23"/>
          <w:szCs w:val="23"/>
        </w:rPr>
        <w:t>Spss</w:t>
      </w:r>
      <w:proofErr w:type="spellEnd"/>
      <w:r w:rsidRPr="007D7199">
        <w:rPr>
          <w:rFonts w:ascii="12" w:hAnsi="12" w:cs="Arial"/>
          <w:sz w:val="23"/>
          <w:szCs w:val="23"/>
        </w:rPr>
        <w:t xml:space="preserve"> Data File </w:t>
      </w:r>
    </w:p>
    <w:p w:rsidR="00727B4A" w:rsidRPr="007D7199" w:rsidRDefault="00727B4A" w:rsidP="00727B4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Reading Data From Spreadsheets </w:t>
      </w:r>
    </w:p>
    <w:p w:rsidR="00727B4A" w:rsidRPr="007D7199" w:rsidRDefault="00727B4A" w:rsidP="00727B4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Reading Data From A Database </w:t>
      </w:r>
    </w:p>
    <w:p w:rsidR="00727B4A" w:rsidRPr="007D7199" w:rsidRDefault="00727B4A" w:rsidP="00727B4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lastRenderedPageBreak/>
        <w:t xml:space="preserve">Reading Data From A Text File </w:t>
      </w:r>
    </w:p>
    <w:p w:rsidR="00727B4A" w:rsidRPr="007D7199" w:rsidRDefault="00727B4A" w:rsidP="00727B4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Saving Data </w:t>
      </w:r>
    </w:p>
    <w:p w:rsidR="00727B4A" w:rsidRPr="007D7199" w:rsidRDefault="00727B4A" w:rsidP="00727B4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Appendix: Reading </w:t>
      </w:r>
      <w:proofErr w:type="spellStart"/>
      <w:r w:rsidRPr="007D7199">
        <w:rPr>
          <w:rFonts w:ascii="12" w:hAnsi="12" w:cs="Arial"/>
          <w:sz w:val="23"/>
          <w:szCs w:val="23"/>
        </w:rPr>
        <w:t>Fixedcolumn</w:t>
      </w:r>
      <w:proofErr w:type="spellEnd"/>
      <w:r w:rsidRPr="007D7199">
        <w:rPr>
          <w:rFonts w:ascii="12" w:hAnsi="12" w:cs="Arial"/>
          <w:sz w:val="23"/>
          <w:szCs w:val="23"/>
        </w:rPr>
        <w:t xml:space="preserve"> Text Data </w:t>
      </w:r>
    </w:p>
    <w:p w:rsidR="00727B4A" w:rsidRPr="007D7199" w:rsidRDefault="00727B4A" w:rsidP="00727B4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Summary Exercises </w:t>
      </w:r>
    </w:p>
    <w:p w:rsidR="00727B4A" w:rsidRPr="007D7199" w:rsidRDefault="00727B4A" w:rsidP="00727B4A">
      <w:pPr>
        <w:pStyle w:val="ListParagraph"/>
        <w:numPr>
          <w:ilvl w:val="0"/>
          <w:numId w:val="1"/>
        </w:numPr>
        <w:rPr>
          <w:rFonts w:ascii="12" w:eastAsia="Times New Roman" w:hAnsi="12" w:cs="Arial"/>
          <w:b/>
          <w:bCs/>
          <w:color w:val="000000"/>
          <w:sz w:val="23"/>
          <w:lang w:eastAsia="en-IN"/>
        </w:rPr>
      </w:pPr>
      <w:r w:rsidRPr="007D7199">
        <w:rPr>
          <w:rFonts w:ascii="12" w:hAnsi="12" w:cs="Arial"/>
          <w:sz w:val="23"/>
          <w:szCs w:val="23"/>
        </w:rPr>
        <w:t>Arrays</w:t>
      </w:r>
    </w:p>
    <w:p w:rsidR="00727B4A" w:rsidRPr="007D7199" w:rsidRDefault="00572904">
      <w:pPr>
        <w:rPr>
          <w:rFonts w:ascii="12" w:hAnsi="12"/>
          <w:b/>
          <w:color w:val="E36C0A" w:themeColor="accent6" w:themeShade="BF"/>
        </w:rPr>
      </w:pPr>
      <w:r w:rsidRPr="007D7199">
        <w:rPr>
          <w:rFonts w:ascii="12" w:hAnsi="12"/>
          <w:b/>
          <w:color w:val="E36C0A" w:themeColor="accent6" w:themeShade="BF"/>
        </w:rPr>
        <w:t>Day -</w:t>
      </w:r>
      <w:r w:rsidR="007D7199" w:rsidRPr="007D7199">
        <w:rPr>
          <w:rFonts w:ascii="12" w:hAnsi="12"/>
          <w:b/>
          <w:color w:val="E36C0A" w:themeColor="accent6" w:themeShade="BF"/>
        </w:rPr>
        <w:t>05</w:t>
      </w:r>
    </w:p>
    <w:p w:rsidR="00572904" w:rsidRPr="007D7199" w:rsidRDefault="00572904" w:rsidP="00572904">
      <w:pPr>
        <w:tabs>
          <w:tab w:val="left" w:pos="5970"/>
        </w:tabs>
        <w:rPr>
          <w:rFonts w:ascii="12" w:eastAsia="Times New Roman" w:hAnsi="12" w:cs="Arial"/>
          <w:b/>
          <w:bCs/>
          <w:color w:val="000000"/>
          <w:sz w:val="23"/>
          <w:lang w:eastAsia="en-IN"/>
        </w:rPr>
      </w:pPr>
      <w:r w:rsidRPr="007D7199">
        <w:rPr>
          <w:rFonts w:ascii="12" w:eastAsia="Times New Roman" w:hAnsi="12" w:cs="Arial"/>
          <w:b/>
          <w:bCs/>
          <w:color w:val="000000"/>
          <w:sz w:val="23"/>
          <w:lang w:eastAsia="en-IN"/>
        </w:rPr>
        <w:t>Chapter 5: Working With Multiple Data Sources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Objectives Of Descriptive Statistics 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Levels Of Measurement 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Summarizing Nominal Variables 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Summarizing Ordinal Variables 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Summarizing Scale Variables 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Assessing Degree Of Missing Data With </w:t>
      </w:r>
      <w:proofErr w:type="spellStart"/>
      <w:r w:rsidRPr="007D7199">
        <w:rPr>
          <w:rFonts w:ascii="12" w:hAnsi="12" w:cs="Arial"/>
          <w:sz w:val="23"/>
          <w:szCs w:val="23"/>
        </w:rPr>
        <w:t>Descriptives</w:t>
      </w:r>
      <w:proofErr w:type="spellEnd"/>
      <w:r w:rsidRPr="007D7199">
        <w:rPr>
          <w:rFonts w:ascii="12" w:hAnsi="12" w:cs="Arial"/>
          <w:sz w:val="23"/>
          <w:szCs w:val="23"/>
        </w:rPr>
        <w:t xml:space="preserve"> Procedure 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Reference: Measures Of Central Tendency &amp; Dispersion 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Summary Exercises </w:t>
      </w:r>
    </w:p>
    <w:p w:rsidR="00572904" w:rsidRPr="007D7199" w:rsidRDefault="00572904" w:rsidP="00572904">
      <w:pPr>
        <w:rPr>
          <w:rFonts w:ascii="12" w:hAnsi="12" w:cs="Arial"/>
          <w:sz w:val="23"/>
          <w:szCs w:val="23"/>
        </w:rPr>
      </w:pPr>
    </w:p>
    <w:p w:rsidR="00572904" w:rsidRPr="007D7199" w:rsidRDefault="00572904" w:rsidP="00572904">
      <w:pPr>
        <w:rPr>
          <w:rFonts w:ascii="12" w:hAnsi="12" w:cs="Arial"/>
          <w:b/>
          <w:sz w:val="23"/>
          <w:szCs w:val="23"/>
        </w:rPr>
      </w:pPr>
      <w:r w:rsidRPr="007D7199">
        <w:rPr>
          <w:rFonts w:ascii="12" w:hAnsi="12" w:cs="Arial"/>
          <w:b/>
          <w:sz w:val="23"/>
          <w:szCs w:val="23"/>
        </w:rPr>
        <w:t xml:space="preserve">Appendix A: Working With </w:t>
      </w:r>
      <w:proofErr w:type="spellStart"/>
      <w:r w:rsidRPr="007D7199">
        <w:rPr>
          <w:rFonts w:ascii="12" w:hAnsi="12" w:cs="Arial"/>
          <w:b/>
          <w:sz w:val="23"/>
          <w:szCs w:val="23"/>
        </w:rPr>
        <w:t>Spss</w:t>
      </w:r>
      <w:proofErr w:type="spellEnd"/>
      <w:r w:rsidRPr="007D7199">
        <w:rPr>
          <w:rFonts w:ascii="12" w:hAnsi="12" w:cs="Arial"/>
          <w:b/>
          <w:sz w:val="23"/>
          <w:szCs w:val="23"/>
        </w:rPr>
        <w:t xml:space="preserve"> Syntax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b/>
          <w:sz w:val="23"/>
          <w:szCs w:val="23"/>
        </w:rPr>
        <w:t xml:space="preserve"> </w:t>
      </w:r>
      <w:r w:rsidRPr="007D7199">
        <w:rPr>
          <w:rFonts w:ascii="12" w:hAnsi="12" w:cs="Arial"/>
          <w:sz w:val="23"/>
          <w:szCs w:val="23"/>
        </w:rPr>
        <w:t xml:space="preserve">Introduction 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Editing Syntax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Typing And Saving Syntax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Understanding The Session Journal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Pasting And Running Syntax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Syntax Help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Opening And Running A Syntax File</w:t>
      </w:r>
    </w:p>
    <w:p w:rsidR="00572904" w:rsidRPr="007D7199" w:rsidRDefault="00572904" w:rsidP="00572904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Summary Exercises   </w:t>
      </w:r>
    </w:p>
    <w:p w:rsidR="00572904" w:rsidRPr="007D7199" w:rsidRDefault="0036171F">
      <w:pPr>
        <w:rPr>
          <w:rFonts w:ascii="12" w:hAnsi="12"/>
          <w:b/>
          <w:color w:val="E36C0A" w:themeColor="accent6" w:themeShade="BF"/>
        </w:rPr>
      </w:pPr>
      <w:r w:rsidRPr="007D7199">
        <w:rPr>
          <w:rFonts w:ascii="12" w:hAnsi="12"/>
          <w:b/>
          <w:color w:val="E36C0A" w:themeColor="accent6" w:themeShade="BF"/>
        </w:rPr>
        <w:t>Day -0</w:t>
      </w:r>
      <w:r w:rsidR="007D7199" w:rsidRPr="007D7199">
        <w:rPr>
          <w:rFonts w:ascii="12" w:hAnsi="12"/>
          <w:b/>
          <w:color w:val="E36C0A" w:themeColor="accent6" w:themeShade="BF"/>
        </w:rPr>
        <w:t>6</w:t>
      </w:r>
    </w:p>
    <w:p w:rsidR="0036171F" w:rsidRPr="007D7199" w:rsidRDefault="0036171F" w:rsidP="0036171F">
      <w:pPr>
        <w:rPr>
          <w:rFonts w:ascii="12" w:hAnsi="12" w:cs="Arial"/>
          <w:b/>
          <w:sz w:val="23"/>
          <w:szCs w:val="23"/>
        </w:rPr>
      </w:pPr>
      <w:r w:rsidRPr="007D7199">
        <w:rPr>
          <w:rFonts w:ascii="12" w:hAnsi="12" w:cs="Arial"/>
          <w:b/>
          <w:sz w:val="23"/>
          <w:szCs w:val="23"/>
        </w:rPr>
        <w:t>Chapter 7: Modifying Data Values: Recode</w:t>
      </w:r>
    </w:p>
    <w:p w:rsidR="0036171F" w:rsidRPr="007D7199" w:rsidRDefault="0036171F" w:rsidP="007D7199">
      <w:p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b/>
          <w:sz w:val="23"/>
          <w:szCs w:val="23"/>
        </w:rPr>
        <w:t xml:space="preserve">       </w:t>
      </w:r>
      <w:r w:rsidRPr="007D7199">
        <w:rPr>
          <w:rFonts w:ascii="12" w:hAnsi="12" w:cs="Arial"/>
          <w:sz w:val="23"/>
          <w:szCs w:val="23"/>
        </w:rPr>
        <w:t xml:space="preserve">Introduction    </w:t>
      </w:r>
    </w:p>
    <w:p w:rsidR="0036171F" w:rsidRPr="007D7199" w:rsidRDefault="0036171F" w:rsidP="0036171F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Creating A Category Variable From A Scale Variable</w:t>
      </w:r>
    </w:p>
    <w:p w:rsidR="0036171F" w:rsidRPr="007D7199" w:rsidRDefault="0036171F" w:rsidP="0036171F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Recoding Category Values</w:t>
      </w:r>
    </w:p>
    <w:p w:rsidR="0036171F" w:rsidRPr="007D7199" w:rsidRDefault="0036171F" w:rsidP="0036171F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Saving The Updated Data Files</w:t>
      </w:r>
    </w:p>
    <w:p w:rsidR="0036171F" w:rsidRPr="007D7199" w:rsidRDefault="0036171F" w:rsidP="0036171F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Automatic Recoding Using Automatic Recode</w:t>
      </w:r>
    </w:p>
    <w:p w:rsidR="0036171F" w:rsidRPr="007D7199" w:rsidRDefault="0036171F" w:rsidP="0036171F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Summary Exercises</w:t>
      </w:r>
    </w:p>
    <w:p w:rsidR="007D7199" w:rsidRPr="007D7199" w:rsidRDefault="007D7199" w:rsidP="0036171F">
      <w:pPr>
        <w:rPr>
          <w:rFonts w:ascii="12" w:hAnsi="12" w:cs="Arial"/>
          <w:b/>
          <w:sz w:val="23"/>
          <w:szCs w:val="23"/>
        </w:rPr>
      </w:pPr>
    </w:p>
    <w:p w:rsidR="0036171F" w:rsidRPr="007D7199" w:rsidRDefault="0036171F" w:rsidP="0036171F">
      <w:pPr>
        <w:rPr>
          <w:rFonts w:ascii="12" w:hAnsi="12" w:cs="Arial"/>
          <w:b/>
          <w:sz w:val="23"/>
          <w:szCs w:val="23"/>
        </w:rPr>
      </w:pPr>
      <w:r w:rsidRPr="007D7199">
        <w:rPr>
          <w:rFonts w:ascii="12" w:hAnsi="12" w:cs="Arial"/>
          <w:b/>
          <w:sz w:val="23"/>
          <w:szCs w:val="23"/>
        </w:rPr>
        <w:t xml:space="preserve">Chapter 8: Modifying Data Values: Compute </w:t>
      </w:r>
    </w:p>
    <w:p w:rsidR="0036171F" w:rsidRPr="007D7199" w:rsidRDefault="0036171F" w:rsidP="0036171F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Introduction</w:t>
      </w:r>
    </w:p>
    <w:p w:rsidR="0036171F" w:rsidRPr="007D7199" w:rsidRDefault="0036171F" w:rsidP="0036171F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The Compute Dialog: An Overview</w:t>
      </w:r>
    </w:p>
    <w:p w:rsidR="0036171F" w:rsidRPr="007D7199" w:rsidRDefault="0036171F" w:rsidP="0036171F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lastRenderedPageBreak/>
        <w:t xml:space="preserve">Computing New Variables  </w:t>
      </w:r>
    </w:p>
    <w:p w:rsidR="0036171F" w:rsidRPr="007D7199" w:rsidRDefault="0036171F" w:rsidP="0036171F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Conditional Processing: Incorporating If</w:t>
      </w:r>
    </w:p>
    <w:p w:rsidR="0036171F" w:rsidRPr="007D7199" w:rsidRDefault="0036171F" w:rsidP="0036171F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Using Functions: $</w:t>
      </w:r>
      <w:proofErr w:type="spellStart"/>
      <w:r w:rsidRPr="007D7199">
        <w:rPr>
          <w:rFonts w:ascii="12" w:hAnsi="12" w:cs="Arial"/>
          <w:sz w:val="23"/>
          <w:szCs w:val="23"/>
        </w:rPr>
        <w:t>Casenum</w:t>
      </w:r>
      <w:proofErr w:type="spellEnd"/>
    </w:p>
    <w:p w:rsidR="0036171F" w:rsidRPr="007D7199" w:rsidRDefault="0036171F" w:rsidP="0036171F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Using Functions: Any</w:t>
      </w:r>
    </w:p>
    <w:p w:rsidR="0036171F" w:rsidRPr="007D7199" w:rsidRDefault="0036171F" w:rsidP="0036171F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Saving The Updated Data</w:t>
      </w:r>
    </w:p>
    <w:p w:rsidR="0036171F" w:rsidRPr="007D7199" w:rsidRDefault="0036171F" w:rsidP="0036171F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Appendix: Computing Variables With Missing Values</w:t>
      </w:r>
    </w:p>
    <w:p w:rsidR="0036171F" w:rsidRPr="007D7199" w:rsidRDefault="0036171F" w:rsidP="0036171F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Summary Exercises  </w:t>
      </w:r>
    </w:p>
    <w:p w:rsidR="0036171F" w:rsidRPr="007D7199" w:rsidRDefault="0036171F" w:rsidP="0036171F">
      <w:pPr>
        <w:rPr>
          <w:rFonts w:ascii="12" w:hAnsi="12" w:cs="Arial"/>
          <w:sz w:val="23"/>
          <w:szCs w:val="23"/>
        </w:rPr>
      </w:pPr>
    </w:p>
    <w:p w:rsidR="0036171F" w:rsidRPr="007D7199" w:rsidRDefault="00014BD1">
      <w:pPr>
        <w:rPr>
          <w:rFonts w:ascii="12" w:hAnsi="12"/>
          <w:b/>
          <w:color w:val="E36C0A" w:themeColor="accent6" w:themeShade="BF"/>
        </w:rPr>
      </w:pPr>
      <w:r w:rsidRPr="007D7199">
        <w:rPr>
          <w:rFonts w:ascii="12" w:hAnsi="12"/>
          <w:b/>
          <w:color w:val="E36C0A" w:themeColor="accent6" w:themeShade="BF"/>
        </w:rPr>
        <w:t>Day -0</w:t>
      </w:r>
      <w:r w:rsidR="007D7199" w:rsidRPr="007D7199">
        <w:rPr>
          <w:rFonts w:ascii="12" w:hAnsi="12"/>
          <w:b/>
          <w:color w:val="E36C0A" w:themeColor="accent6" w:themeShade="BF"/>
        </w:rPr>
        <w:t>7</w:t>
      </w:r>
    </w:p>
    <w:p w:rsidR="00014BD1" w:rsidRPr="007D7199" w:rsidRDefault="00014BD1" w:rsidP="00014BD1">
      <w:pPr>
        <w:rPr>
          <w:rFonts w:ascii="12" w:hAnsi="12" w:cs="Arial"/>
          <w:b/>
          <w:sz w:val="23"/>
          <w:szCs w:val="23"/>
        </w:rPr>
      </w:pPr>
      <w:r w:rsidRPr="007D7199">
        <w:rPr>
          <w:rFonts w:ascii="12" w:hAnsi="12" w:cs="Arial"/>
          <w:b/>
          <w:sz w:val="23"/>
          <w:szCs w:val="23"/>
        </w:rPr>
        <w:t>Chapter 9: Describing Multiple Variable Relationships</w:t>
      </w:r>
    </w:p>
    <w:p w:rsidR="00014BD1" w:rsidRPr="007D7199" w:rsidRDefault="00014BD1" w:rsidP="00014BD1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b/>
          <w:sz w:val="23"/>
          <w:szCs w:val="23"/>
        </w:rPr>
        <w:t xml:space="preserve"> </w:t>
      </w:r>
      <w:r w:rsidRPr="007D7199">
        <w:rPr>
          <w:rFonts w:ascii="12" w:hAnsi="12" w:cs="Arial"/>
          <w:sz w:val="23"/>
          <w:szCs w:val="23"/>
        </w:rPr>
        <w:t xml:space="preserve">Objectives And Applications  </w:t>
      </w:r>
    </w:p>
    <w:p w:rsidR="00014BD1" w:rsidRPr="007D7199" w:rsidRDefault="00014BD1" w:rsidP="00014BD1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proofErr w:type="spellStart"/>
      <w:r w:rsidRPr="007D7199">
        <w:rPr>
          <w:rFonts w:ascii="12" w:hAnsi="12" w:cs="Arial"/>
          <w:sz w:val="23"/>
          <w:szCs w:val="23"/>
        </w:rPr>
        <w:t>Crosstabulation</w:t>
      </w:r>
      <w:proofErr w:type="spellEnd"/>
      <w:r w:rsidRPr="007D7199">
        <w:rPr>
          <w:rFonts w:ascii="12" w:hAnsi="12" w:cs="Arial"/>
          <w:sz w:val="23"/>
          <w:szCs w:val="23"/>
        </w:rPr>
        <w:t xml:space="preserve"> Tables</w:t>
      </w:r>
    </w:p>
    <w:p w:rsidR="00014BD1" w:rsidRPr="007D7199" w:rsidRDefault="00014BD1" w:rsidP="00014BD1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Counts Vs Percentages</w:t>
      </w:r>
    </w:p>
    <w:p w:rsidR="00014BD1" w:rsidRPr="007D7199" w:rsidRDefault="00014BD1" w:rsidP="00014BD1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Means Procedure</w:t>
      </w:r>
    </w:p>
    <w:p w:rsidR="00014BD1" w:rsidRPr="007D7199" w:rsidRDefault="00014BD1" w:rsidP="00014BD1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Appendix: Significance Testing For </w:t>
      </w:r>
      <w:proofErr w:type="spellStart"/>
      <w:r w:rsidRPr="007D7199">
        <w:rPr>
          <w:rFonts w:ascii="12" w:hAnsi="12" w:cs="Arial"/>
          <w:sz w:val="23"/>
          <w:szCs w:val="23"/>
        </w:rPr>
        <w:t>Crosstabulations</w:t>
      </w:r>
      <w:proofErr w:type="spellEnd"/>
    </w:p>
    <w:p w:rsidR="00014BD1" w:rsidRPr="007D7199" w:rsidRDefault="00014BD1" w:rsidP="00014BD1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Summary Exercises</w:t>
      </w:r>
    </w:p>
    <w:p w:rsidR="00FB2C8A" w:rsidRPr="007D7199" w:rsidRDefault="00FB2C8A">
      <w:pPr>
        <w:rPr>
          <w:rFonts w:ascii="12" w:hAnsi="12"/>
          <w:b/>
          <w:color w:val="E36C0A" w:themeColor="accent6" w:themeShade="BF"/>
        </w:rPr>
      </w:pPr>
      <w:r w:rsidRPr="007D7199">
        <w:rPr>
          <w:rFonts w:ascii="12" w:hAnsi="12"/>
          <w:b/>
          <w:color w:val="E36C0A" w:themeColor="accent6" w:themeShade="BF"/>
        </w:rPr>
        <w:t>Day -0</w:t>
      </w:r>
      <w:r w:rsidR="007D7199" w:rsidRPr="007D7199">
        <w:rPr>
          <w:rFonts w:ascii="12" w:hAnsi="12"/>
          <w:b/>
          <w:color w:val="E36C0A" w:themeColor="accent6" w:themeShade="BF"/>
        </w:rPr>
        <w:t>8</w:t>
      </w:r>
    </w:p>
    <w:p w:rsidR="00FB2C8A" w:rsidRPr="007D7199" w:rsidRDefault="00FB2C8A" w:rsidP="00FB2C8A">
      <w:pPr>
        <w:rPr>
          <w:rFonts w:ascii="12" w:hAnsi="12" w:cs="Arial"/>
          <w:b/>
          <w:sz w:val="23"/>
          <w:szCs w:val="23"/>
        </w:rPr>
      </w:pPr>
      <w:r w:rsidRPr="007D7199">
        <w:rPr>
          <w:rFonts w:ascii="12" w:hAnsi="12" w:cs="Arial"/>
          <w:b/>
          <w:sz w:val="23"/>
          <w:szCs w:val="23"/>
        </w:rPr>
        <w:t xml:space="preserve">Chapter 10: Selecting Subsets </w:t>
      </w:r>
      <w:proofErr w:type="gramStart"/>
      <w:r w:rsidRPr="007D7199">
        <w:rPr>
          <w:rFonts w:ascii="12" w:hAnsi="12" w:cs="Arial"/>
          <w:b/>
          <w:sz w:val="23"/>
          <w:szCs w:val="23"/>
        </w:rPr>
        <w:t>Of</w:t>
      </w:r>
      <w:proofErr w:type="gramEnd"/>
      <w:r w:rsidRPr="007D7199">
        <w:rPr>
          <w:rFonts w:ascii="12" w:hAnsi="12" w:cs="Arial"/>
          <w:b/>
          <w:sz w:val="23"/>
          <w:szCs w:val="23"/>
        </w:rPr>
        <w:t xml:space="preserve"> Cases   </w:t>
      </w:r>
    </w:p>
    <w:p w:rsidR="00FB2C8A" w:rsidRPr="007D7199" w:rsidRDefault="00FB2C8A" w:rsidP="00FB2C8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b/>
          <w:sz w:val="23"/>
          <w:szCs w:val="23"/>
        </w:rPr>
        <w:t xml:space="preserve"> </w:t>
      </w:r>
      <w:r w:rsidRPr="007D7199">
        <w:rPr>
          <w:rFonts w:ascii="12" w:hAnsi="12" w:cs="Arial"/>
          <w:sz w:val="23"/>
          <w:szCs w:val="23"/>
        </w:rPr>
        <w:t>Introduction</w:t>
      </w:r>
    </w:p>
    <w:p w:rsidR="00FB2C8A" w:rsidRPr="007D7199" w:rsidRDefault="00FB2C8A" w:rsidP="00FB2C8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b/>
          <w:sz w:val="23"/>
          <w:szCs w:val="23"/>
        </w:rPr>
        <w:t xml:space="preserve"> </w:t>
      </w:r>
      <w:r w:rsidRPr="007D7199">
        <w:rPr>
          <w:rFonts w:ascii="12" w:hAnsi="12" w:cs="Arial"/>
          <w:sz w:val="23"/>
          <w:szCs w:val="23"/>
        </w:rPr>
        <w:t xml:space="preserve">Select Cases    </w:t>
      </w:r>
    </w:p>
    <w:p w:rsidR="00FB2C8A" w:rsidRPr="007D7199" w:rsidRDefault="00FB2C8A" w:rsidP="00FB2C8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Select Cases Using If Criteria</w:t>
      </w:r>
    </w:p>
    <w:p w:rsidR="00FB2C8A" w:rsidRPr="007D7199" w:rsidRDefault="00FB2C8A" w:rsidP="00FB2C8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Split File Processing</w:t>
      </w:r>
    </w:p>
    <w:p w:rsidR="00FB2C8A" w:rsidRPr="007D7199" w:rsidRDefault="00FB2C8A" w:rsidP="00FB2C8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Split File Processing</w:t>
      </w:r>
    </w:p>
    <w:p w:rsidR="00FB2C8A" w:rsidRPr="007D7199" w:rsidRDefault="00FB2C8A" w:rsidP="00FB2C8A">
      <w:pPr>
        <w:rPr>
          <w:rFonts w:ascii="12" w:hAnsi="12" w:cs="Arial"/>
          <w:sz w:val="23"/>
          <w:szCs w:val="23"/>
        </w:rPr>
      </w:pPr>
    </w:p>
    <w:p w:rsidR="00FB2C8A" w:rsidRPr="007D7199" w:rsidRDefault="00FB2C8A" w:rsidP="00FB2C8A">
      <w:pPr>
        <w:rPr>
          <w:rFonts w:ascii="12" w:hAnsi="12" w:cs="Arial"/>
          <w:b/>
          <w:sz w:val="23"/>
          <w:szCs w:val="23"/>
        </w:rPr>
      </w:pPr>
      <w:r w:rsidRPr="007D7199">
        <w:rPr>
          <w:rFonts w:ascii="12" w:hAnsi="12" w:cs="Arial"/>
          <w:b/>
          <w:sz w:val="23"/>
          <w:szCs w:val="23"/>
        </w:rPr>
        <w:t xml:space="preserve">Chapter 11: Creating </w:t>
      </w:r>
      <w:proofErr w:type="gramStart"/>
      <w:r w:rsidRPr="007D7199">
        <w:rPr>
          <w:rFonts w:ascii="12" w:hAnsi="12" w:cs="Arial"/>
          <w:b/>
          <w:sz w:val="23"/>
          <w:szCs w:val="23"/>
        </w:rPr>
        <w:t>And</w:t>
      </w:r>
      <w:proofErr w:type="gramEnd"/>
      <w:r w:rsidRPr="007D7199">
        <w:rPr>
          <w:rFonts w:ascii="12" w:hAnsi="12" w:cs="Arial"/>
          <w:b/>
          <w:sz w:val="23"/>
          <w:szCs w:val="23"/>
        </w:rPr>
        <w:t xml:space="preserve"> Editing Charts</w:t>
      </w:r>
    </w:p>
    <w:p w:rsidR="00FB2C8A" w:rsidRPr="007D7199" w:rsidRDefault="00FB2C8A" w:rsidP="00FB2C8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b/>
          <w:sz w:val="23"/>
          <w:szCs w:val="23"/>
        </w:rPr>
        <w:t xml:space="preserve"> </w:t>
      </w:r>
      <w:r w:rsidRPr="007D7199">
        <w:rPr>
          <w:rFonts w:ascii="12" w:hAnsi="12" w:cs="Arial"/>
          <w:sz w:val="23"/>
          <w:szCs w:val="23"/>
        </w:rPr>
        <w:t xml:space="preserve">Introduction To </w:t>
      </w:r>
      <w:proofErr w:type="spellStart"/>
      <w:r w:rsidRPr="007D7199">
        <w:rPr>
          <w:rFonts w:ascii="12" w:hAnsi="12" w:cs="Arial"/>
          <w:sz w:val="23"/>
          <w:szCs w:val="23"/>
        </w:rPr>
        <w:t>Spss</w:t>
      </w:r>
      <w:proofErr w:type="spellEnd"/>
      <w:r w:rsidRPr="007D7199">
        <w:rPr>
          <w:rFonts w:ascii="12" w:hAnsi="12" w:cs="Arial"/>
          <w:sz w:val="23"/>
          <w:szCs w:val="23"/>
        </w:rPr>
        <w:t xml:space="preserve"> Charts  </w:t>
      </w:r>
    </w:p>
    <w:p w:rsidR="00FB2C8A" w:rsidRPr="007D7199" w:rsidRDefault="00FB2C8A" w:rsidP="00FB2C8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The Chart Builder</w:t>
      </w:r>
    </w:p>
    <w:p w:rsidR="00FB2C8A" w:rsidRPr="007D7199" w:rsidRDefault="00FB2C8A" w:rsidP="00FB2C8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The Chart Editor</w:t>
      </w:r>
    </w:p>
    <w:p w:rsidR="00FB2C8A" w:rsidRPr="007D7199" w:rsidRDefault="00FB2C8A" w:rsidP="00FB2C8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Creating A Paneled Chart</w:t>
      </w:r>
    </w:p>
    <w:p w:rsidR="00FB2C8A" w:rsidRPr="007D7199" w:rsidRDefault="00FB2C8A" w:rsidP="00FB2C8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Creating Charts To Display Scale Variables By Subgroups</w:t>
      </w:r>
    </w:p>
    <w:p w:rsidR="00FB2C8A" w:rsidRPr="007D7199" w:rsidRDefault="00FB2C8A" w:rsidP="00FB2C8A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Summary Exercises</w:t>
      </w:r>
    </w:p>
    <w:p w:rsidR="00C632D7" w:rsidRPr="007D7199" w:rsidRDefault="00C632D7">
      <w:pPr>
        <w:rPr>
          <w:rFonts w:ascii="12" w:hAnsi="12"/>
          <w:b/>
          <w:color w:val="E36C0A" w:themeColor="accent6" w:themeShade="BF"/>
        </w:rPr>
      </w:pPr>
      <w:r w:rsidRPr="007D7199">
        <w:rPr>
          <w:rFonts w:ascii="12" w:hAnsi="12"/>
          <w:b/>
          <w:color w:val="E36C0A" w:themeColor="accent6" w:themeShade="BF"/>
        </w:rPr>
        <w:t>Day -0</w:t>
      </w:r>
      <w:r w:rsidR="007D7199" w:rsidRPr="007D7199">
        <w:rPr>
          <w:rFonts w:ascii="12" w:hAnsi="12"/>
          <w:b/>
          <w:color w:val="E36C0A" w:themeColor="accent6" w:themeShade="BF"/>
        </w:rPr>
        <w:t>9</w:t>
      </w:r>
    </w:p>
    <w:p w:rsidR="00C632D7" w:rsidRPr="007D7199" w:rsidRDefault="00C632D7" w:rsidP="00C632D7">
      <w:p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b/>
          <w:sz w:val="23"/>
          <w:szCs w:val="23"/>
        </w:rPr>
        <w:t xml:space="preserve">Chapter 12: Working With </w:t>
      </w:r>
      <w:proofErr w:type="spellStart"/>
      <w:r w:rsidRPr="007D7199">
        <w:rPr>
          <w:rFonts w:ascii="12" w:hAnsi="12" w:cs="Arial"/>
          <w:b/>
          <w:sz w:val="23"/>
          <w:szCs w:val="23"/>
        </w:rPr>
        <w:t>Spss</w:t>
      </w:r>
      <w:proofErr w:type="spellEnd"/>
      <w:r w:rsidRPr="007D7199">
        <w:rPr>
          <w:rFonts w:ascii="12" w:hAnsi="12" w:cs="Arial"/>
          <w:b/>
          <w:sz w:val="23"/>
          <w:szCs w:val="23"/>
        </w:rPr>
        <w:t xml:space="preserve"> Output</w:t>
      </w:r>
    </w:p>
    <w:p w:rsidR="00C632D7" w:rsidRPr="007D7199" w:rsidRDefault="00C632D7" w:rsidP="00C632D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Introduction</w:t>
      </w:r>
    </w:p>
    <w:p w:rsidR="00C632D7" w:rsidRPr="007D7199" w:rsidRDefault="00C632D7" w:rsidP="00C632D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The Output Viewer</w:t>
      </w:r>
    </w:p>
    <w:p w:rsidR="00C632D7" w:rsidRPr="007D7199" w:rsidRDefault="00C632D7" w:rsidP="00C632D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Using The Pivot Tables Editor</w:t>
      </w:r>
    </w:p>
    <w:p w:rsidR="00C632D7" w:rsidRPr="007D7199" w:rsidRDefault="00C632D7" w:rsidP="00C632D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proofErr w:type="spellStart"/>
      <w:r w:rsidRPr="007D7199">
        <w:rPr>
          <w:rFonts w:ascii="12" w:hAnsi="12" w:cs="Arial"/>
          <w:sz w:val="23"/>
          <w:szCs w:val="23"/>
        </w:rPr>
        <w:t>Tablelooks</w:t>
      </w:r>
      <w:proofErr w:type="spellEnd"/>
    </w:p>
    <w:p w:rsidR="00C632D7" w:rsidRPr="007D7199" w:rsidRDefault="00C632D7" w:rsidP="00C632D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lastRenderedPageBreak/>
        <w:t>Converting A Table Into An Interactive Chart</w:t>
      </w:r>
    </w:p>
    <w:p w:rsidR="00C632D7" w:rsidRPr="007D7199" w:rsidRDefault="00C632D7" w:rsidP="00C632D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Printing The Output Viewer Contents</w:t>
      </w:r>
    </w:p>
    <w:p w:rsidR="00C632D7" w:rsidRPr="007D7199" w:rsidRDefault="00C632D7" w:rsidP="00C632D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Saving Output</w:t>
      </w:r>
    </w:p>
    <w:p w:rsidR="00C632D7" w:rsidRPr="007D7199" w:rsidRDefault="00C632D7" w:rsidP="00C632D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>Using Results In Other Applications</w:t>
      </w:r>
    </w:p>
    <w:p w:rsidR="00C632D7" w:rsidRPr="007D7199" w:rsidRDefault="00C632D7" w:rsidP="00C632D7">
      <w:pPr>
        <w:pStyle w:val="ListParagraph"/>
        <w:numPr>
          <w:ilvl w:val="0"/>
          <w:numId w:val="1"/>
        </w:numPr>
        <w:rPr>
          <w:rFonts w:ascii="12" w:hAnsi="12" w:cs="Arial"/>
          <w:sz w:val="23"/>
          <w:szCs w:val="23"/>
        </w:rPr>
      </w:pPr>
      <w:r w:rsidRPr="007D7199">
        <w:rPr>
          <w:rFonts w:ascii="12" w:hAnsi="12" w:cs="Arial"/>
          <w:sz w:val="23"/>
          <w:szCs w:val="23"/>
        </w:rPr>
        <w:t xml:space="preserve">Summary Exercises         </w:t>
      </w:r>
    </w:p>
    <w:p w:rsidR="00C632D7" w:rsidRPr="007D7199" w:rsidRDefault="00C632D7">
      <w:pPr>
        <w:rPr>
          <w:rFonts w:ascii="12" w:hAnsi="12"/>
        </w:rPr>
      </w:pPr>
    </w:p>
    <w:p w:rsidR="00C632D7" w:rsidRPr="007D7199" w:rsidRDefault="00C632D7">
      <w:pPr>
        <w:rPr>
          <w:rFonts w:ascii="12" w:hAnsi="12"/>
        </w:rPr>
      </w:pPr>
    </w:p>
    <w:sectPr w:rsidR="00C632D7" w:rsidRPr="007D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1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40492"/>
    <w:multiLevelType w:val="hybridMultilevel"/>
    <w:tmpl w:val="F422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45"/>
    <w:rsid w:val="00014BD1"/>
    <w:rsid w:val="0036171F"/>
    <w:rsid w:val="004610BA"/>
    <w:rsid w:val="004E1786"/>
    <w:rsid w:val="00572904"/>
    <w:rsid w:val="00576DC7"/>
    <w:rsid w:val="00727B4A"/>
    <w:rsid w:val="007D7199"/>
    <w:rsid w:val="00843E4F"/>
    <w:rsid w:val="008D4D77"/>
    <w:rsid w:val="00C50E45"/>
    <w:rsid w:val="00C632D7"/>
    <w:rsid w:val="00C71D25"/>
    <w:rsid w:val="00DE1287"/>
    <w:rsid w:val="00EC23B1"/>
    <w:rsid w:val="00FB2C8A"/>
    <w:rsid w:val="00F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87"/>
    <w:pPr>
      <w:spacing w:after="0" w:line="300" w:lineRule="atLeast"/>
      <w:ind w:left="720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87"/>
    <w:pPr>
      <w:spacing w:after="0" w:line="300" w:lineRule="atLeast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427</Words>
  <Characters>2437</Characters>
  <Application>Microsoft Office Word</Application>
  <DocSecurity>0</DocSecurity>
  <Lines>20</Lines>
  <Paragraphs>5</Paragraphs>
  <ScaleCrop>false</ScaleCrop>
  <Company>UnitedHealth Group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34</cp:revision>
  <dcterms:created xsi:type="dcterms:W3CDTF">2018-12-10T07:32:00Z</dcterms:created>
  <dcterms:modified xsi:type="dcterms:W3CDTF">2018-12-10T07:57:00Z</dcterms:modified>
</cp:coreProperties>
</file>