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34" w:rsidRPr="008A4B34" w:rsidRDefault="008A4B34" w:rsidP="008A4B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4B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Bullet Graph</w:t>
      </w:r>
    </w:p>
    <w:p w:rsidR="000E5924" w:rsidRDefault="000E5924" w:rsidP="000E5924">
      <w:pPr>
        <w:pStyle w:val="Heading2"/>
      </w:pPr>
      <w:r>
        <w:t>Creating Bubble Chart</w:t>
      </w:r>
    </w:p>
    <w:p w:rsidR="000E5924" w:rsidRDefault="000E5924" w:rsidP="000E5924">
      <w:pPr>
        <w:pStyle w:val="NormalWeb"/>
      </w:pPr>
      <w:r>
        <w:t>Using the Sample-superstore let's plan to find the size of profits for the respective sales figures in each sub-category. To achieve this objective we follow the below steps.</w:t>
      </w:r>
    </w:p>
    <w:p w:rsidR="000E5924" w:rsidRDefault="000E5924" w:rsidP="000E5924">
      <w:pPr>
        <w:pStyle w:val="Heading3"/>
      </w:pPr>
      <w:r>
        <w:t>Step-1</w:t>
      </w:r>
    </w:p>
    <w:p w:rsidR="000E5924" w:rsidRDefault="000E5924" w:rsidP="000E5924">
      <w:pPr>
        <w:pStyle w:val="NormalWeb"/>
      </w:pPr>
      <w:r>
        <w:t>Drag and drop the dimension Sub-Category from the data pane into the column shelf.</w:t>
      </w:r>
    </w:p>
    <w:p w:rsidR="000E5924" w:rsidRDefault="000E5924" w:rsidP="000E5924">
      <w:pPr>
        <w:pStyle w:val="Heading3"/>
      </w:pPr>
      <w:r>
        <w:t>Step-2</w:t>
      </w:r>
    </w:p>
    <w:p w:rsidR="000E5924" w:rsidRDefault="000E5924" w:rsidP="000E5924">
      <w:pPr>
        <w:pStyle w:val="NormalWeb"/>
      </w:pPr>
      <w:r>
        <w:t>Drag and drop the measures profit and sales to the rows shelf.</w:t>
      </w:r>
    </w:p>
    <w:p w:rsidR="000E5924" w:rsidRDefault="000E5924" w:rsidP="000E5924">
      <w:pPr>
        <w:pStyle w:val="NormalWeb"/>
      </w:pPr>
      <w:r>
        <w:t>The below chart appears which shows the two measures as two separate categories of bar charts each representing the values for sub-categories.</w:t>
      </w:r>
    </w:p>
    <w:p w:rsidR="000E5924" w:rsidRDefault="000E5924" w:rsidP="000E5924">
      <w:r>
        <w:rPr>
          <w:noProof/>
        </w:rPr>
        <w:lastRenderedPageBreak/>
        <w:drawing>
          <wp:inline distT="0" distB="0" distL="0" distR="0">
            <wp:extent cx="5693410" cy="6167755"/>
            <wp:effectExtent l="0" t="0" r="2540" b="4445"/>
            <wp:docPr id="2" name="Picture 2" descr="bullet_ste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_step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24" w:rsidRDefault="000E5924" w:rsidP="000E5924">
      <w:pPr>
        <w:pStyle w:val="Heading3"/>
      </w:pPr>
      <w:r>
        <w:t>Step-3</w:t>
      </w:r>
    </w:p>
    <w:p w:rsidR="000E5924" w:rsidRDefault="000E5924" w:rsidP="000E5924">
      <w:pPr>
        <w:pStyle w:val="NormalWeb"/>
      </w:pPr>
      <w:r>
        <w:t xml:space="preserve">Drag the sales measure to the Marks card. Using show me choose the bullet graph option. </w:t>
      </w:r>
      <w:proofErr w:type="gramStart"/>
      <w:r>
        <w:t>The below chart shows the bullet graph.</w:t>
      </w:r>
      <w:proofErr w:type="gramEnd"/>
    </w:p>
    <w:p w:rsidR="00430A0E" w:rsidRDefault="000E5924" w:rsidP="000E5924">
      <w:r>
        <w:rPr>
          <w:noProof/>
        </w:rPr>
        <w:lastRenderedPageBreak/>
        <w:drawing>
          <wp:inline distT="0" distB="0" distL="0" distR="0">
            <wp:extent cx="5710555" cy="6167755"/>
            <wp:effectExtent l="0" t="0" r="4445" b="4445"/>
            <wp:docPr id="1" name="Picture 1" descr="bullet_ste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let_step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34"/>
    <w:rsid w:val="000E5924"/>
    <w:rsid w:val="00430A0E"/>
    <w:rsid w:val="008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E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E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555</Characters>
  <Application>Microsoft Office Word</Application>
  <DocSecurity>0</DocSecurity>
  <Lines>4</Lines>
  <Paragraphs>1</Paragraphs>
  <ScaleCrop>false</ScaleCrop>
  <Company>UnitedHealth Group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2017-03-19T04:27:00Z</dcterms:created>
  <dcterms:modified xsi:type="dcterms:W3CDTF">2017-03-19T04:27:00Z</dcterms:modified>
</cp:coreProperties>
</file>