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576"/>
      </w:tblGrid>
      <w:tr w:rsidR="00127F6B" w:rsidTr="005B4F04">
        <w:trPr>
          <w:trHeight w:val="800"/>
        </w:trPr>
        <w:tc>
          <w:tcPr>
            <w:tcW w:w="9576" w:type="dxa"/>
            <w:shd w:val="clear" w:color="auto" w:fill="0070C0"/>
          </w:tcPr>
          <w:p w:rsidR="00B84821" w:rsidRPr="00B84821" w:rsidRDefault="00AC314A" w:rsidP="00A4328C">
            <w:pPr>
              <w:pStyle w:val="Header"/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</w:pP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begin"/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instrText xml:space="preserve"> HYPERLINK "http://www.techvisionit.com/" </w:instrTex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separate"/>
            </w:r>
            <w:r w:rsidR="00127F6B" w:rsidRPr="00B84821">
              <w:rPr>
                <w:rStyle w:val="Hyperlink"/>
                <w:rFonts w:ascii="Georgia" w:hAnsi="Georgia"/>
                <w:b/>
                <w:bCs/>
                <w:color w:val="FFFFFF" w:themeColor="background1"/>
                <w:sz w:val="56"/>
                <w:szCs w:val="56"/>
                <w:u w:val="none"/>
              </w:rPr>
              <w:t>TECH VISION</w:t>
            </w:r>
            <w:r w:rsidR="00127F6B" w:rsidRPr="00B84821">
              <w:rPr>
                <w:rStyle w:val="Hyperlink"/>
                <w:rFonts w:ascii="Georgia" w:hAnsi="Georgia"/>
                <w:color w:val="FFFFFF" w:themeColor="background1"/>
                <w:u w:val="none"/>
              </w:rPr>
              <w:t xml:space="preserve"> </w:t>
            </w:r>
            <w:r w:rsidR="00127F6B" w:rsidRPr="00B84821">
              <w:rPr>
                <w:rStyle w:val="Hyperlink"/>
                <w:rFonts w:ascii="Georgia" w:hAnsi="Georgia"/>
                <w:color w:val="FFFFFF" w:themeColor="background1"/>
              </w:rPr>
              <w:t xml:space="preserve"> </w: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56"/>
                <w:szCs w:val="56"/>
              </w:rPr>
              <w:fldChar w:fldCharType="end"/>
            </w:r>
            <w:r w:rsidR="00127F6B" w:rsidRPr="00B84821">
              <w:rPr>
                <w:rFonts w:ascii="Georgia" w:hAnsi="Georgia"/>
                <w:color w:val="FFFFFF" w:themeColor="background1"/>
              </w:rPr>
              <w:t xml:space="preserve"> </w:t>
            </w:r>
            <w:r w:rsidR="00465CB0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>We solve</w:t>
            </w:r>
            <w:r w:rsidR="00127F6B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industry challenges </w:t>
            </w: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</w:t>
            </w:r>
          </w:p>
          <w:p w:rsidR="00127F6B" w:rsidRPr="00B84821" w:rsidRDefault="00B84821" w:rsidP="00A4328C">
            <w:pPr>
              <w:pStyle w:val="Header"/>
              <w:rPr>
                <w:rFonts w:ascii="Georgia" w:hAnsi="Georgia"/>
                <w:color w:val="FFFFFF" w:themeColor="background1"/>
                <w:sz w:val="28"/>
                <w:szCs w:val="28"/>
              </w:rPr>
            </w:pP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                                                                                               </w:t>
            </w:r>
            <w:r>
              <w:rPr>
                <w:rFonts w:ascii="Georgia" w:hAnsi="Georgia"/>
                <w:b/>
                <w:bCs/>
                <w:i/>
                <w:iCs/>
                <w:color w:val="FFFFFF" w:themeColor="background1"/>
              </w:rPr>
              <w:t xml:space="preserve">                        </w:t>
            </w:r>
            <w:r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+91-</w:t>
            </w:r>
            <w:r w:rsidR="00AC314A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Pr="00B84821">
              <w:rPr>
                <w:rFonts w:ascii="Georgia" w:hAnsi="Georgia"/>
                <w:b/>
                <w:bCs/>
                <w:color w:val="FFFFFF" w:themeColor="background1"/>
                <w:sz w:val="28"/>
                <w:szCs w:val="28"/>
              </w:rPr>
              <w:t>8506061213</w:t>
            </w:r>
            <w:r w:rsidR="00AC314A" w:rsidRPr="00B84821">
              <w:rPr>
                <w:rFonts w:ascii="Georgia" w:hAnsi="Georgia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      </w:t>
            </w:r>
          </w:p>
        </w:tc>
      </w:tr>
    </w:tbl>
    <w:p w:rsidR="00127F6B" w:rsidRDefault="00B84821" w:rsidP="00402016">
      <w:pPr>
        <w:pBdr>
          <w:bottom w:val="single" w:sz="6" w:space="0" w:color="CCCCCC"/>
        </w:pBdr>
        <w:shd w:val="clear" w:color="auto" w:fill="FFFFFF"/>
        <w:spacing w:after="300" w:line="360" w:lineRule="atLeast"/>
        <w:outlineLvl w:val="2"/>
        <w:rPr>
          <w:rFonts w:ascii="Georgia" w:eastAsia="Times New Roman" w:hAnsi="Georgia" w:cs="Times New Roman"/>
          <w:smallCaps/>
          <w:color w:val="000000"/>
          <w:spacing w:val="24"/>
          <w:sz w:val="24"/>
          <w:szCs w:val="24"/>
        </w:rPr>
      </w:pPr>
      <w:r>
        <w:rPr>
          <w:rFonts w:ascii="Georgia" w:eastAsia="Times New Roman" w:hAnsi="Georgia" w:cs="Times New Roman"/>
          <w:smallCaps/>
          <w:noProof/>
          <w:color w:val="000000"/>
          <w:spacing w:val="24"/>
          <w:sz w:val="24"/>
          <w:szCs w:val="24"/>
        </w:rPr>
        <w:drawing>
          <wp:inline distT="0" distB="0" distL="0" distR="0" wp14:anchorId="538E23E8" wp14:editId="0F046F46">
            <wp:extent cx="596265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16" w:rsidRPr="00302161" w:rsidRDefault="00402016" w:rsidP="009A7EF1">
      <w:pPr>
        <w:pBdr>
          <w:bottom w:val="single" w:sz="6" w:space="0" w:color="CCCCCC"/>
        </w:pBdr>
        <w:shd w:val="clear" w:color="auto" w:fill="FFFFFF"/>
        <w:tabs>
          <w:tab w:val="left" w:pos="7290"/>
        </w:tabs>
        <w:spacing w:after="300" w:line="360" w:lineRule="atLeast"/>
        <w:outlineLvl w:val="2"/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</w:pPr>
      <w:r w:rsidRPr="00302161"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  <w:t>Course Summary</w:t>
      </w:r>
      <w:r w:rsidR="009A7EF1" w:rsidRPr="00302161">
        <w:rPr>
          <w:rFonts w:ascii="Georgia" w:eastAsia="Times New Roman" w:hAnsi="Georgia" w:cs="Times New Roman"/>
          <w:b/>
          <w:smallCaps/>
          <w:color w:val="000000"/>
          <w:spacing w:val="24"/>
          <w:sz w:val="24"/>
          <w:szCs w:val="24"/>
        </w:rPr>
        <w:tab/>
      </w:r>
    </w:p>
    <w:p w:rsidR="00402016" w:rsidRPr="00735C87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</w:t>
      </w:r>
      <w:r w:rsidRPr="00735C8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web automation tool</w:t>
      </w: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moment.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skills are in demand. And when you understand the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usage patterns, that this course teaches, </w:t>
      </w:r>
      <w:proofErr w:type="gram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  <w:proofErr w:type="gram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can increase your automation effectiveness.</w:t>
      </w:r>
    </w:p>
    <w:p w:rsidR="00402016" w:rsidRPr="00735C87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This course focuses on the information you need to get productive with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. We don’t spend any time on the Selenium IDE, because you won’t use that in a production environment. We don’t spend any time on padding covering the architecture of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because you can find that information on the Web, and you don’t need to know it, to get productive.</w:t>
      </w:r>
    </w:p>
    <w:p w:rsidR="00402016" w:rsidRDefault="00402016" w:rsidP="00402016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Throughout the course we stress, and demonstrate,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self learning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strategies so that you don’t just learn the </w:t>
      </w:r>
      <w:proofErr w:type="spellStart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735C87">
        <w:rPr>
          <w:rFonts w:ascii="Georgia" w:eastAsia="Times New Roman" w:hAnsi="Georgia" w:cs="Times New Roman"/>
          <w:color w:val="333333"/>
          <w:sz w:val="24"/>
          <w:szCs w:val="24"/>
        </w:rPr>
        <w:t xml:space="preserve"> API in depth, you also learn how to discover more on your own.</w:t>
      </w:r>
    </w:p>
    <w:p w:rsidR="00735C87" w:rsidRPr="00302161" w:rsidRDefault="00EF4F56" w:rsidP="00735C87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</w:pP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lang w:val="en"/>
        </w:rPr>
        <w:lastRenderedPageBreak/>
        <w:t xml:space="preserve">  </w:t>
      </w:r>
      <w:r w:rsidR="00735C87"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  <w:t>Selenium Course Details</w:t>
      </w:r>
    </w:p>
    <w:p w:rsidR="00EF4F56" w:rsidRDefault="00EF4F56" w:rsidP="00735C87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</w:pPr>
    </w:p>
    <w:p w:rsidR="00735C87" w:rsidRPr="00302161" w:rsidRDefault="00735C87" w:rsidP="00A4328C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</w:pP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Total Duration</w:t>
      </w:r>
      <w:r w:rsidR="00A4328C"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 xml:space="preserve">    </w:t>
      </w: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:</w:t>
      </w:r>
      <w:r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 xml:space="preserve"> </w:t>
      </w:r>
      <w:r w:rsidR="00A4328C"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 xml:space="preserve"> 6</w:t>
      </w:r>
      <w:r w:rsidRPr="00302161">
        <w:rPr>
          <w:rFonts w:ascii="Georgia" w:eastAsia="Times New Roman" w:hAnsi="Georgia" w:cs="Helvetica"/>
          <w:caps/>
          <w:color w:val="F8694D"/>
          <w:sz w:val="24"/>
          <w:szCs w:val="24"/>
          <w:lang w:val="en"/>
        </w:rPr>
        <w:t>0+ HRS</w:t>
      </w:r>
    </w:p>
    <w:p w:rsidR="00735C87" w:rsidRPr="00735C87" w:rsidRDefault="00735C87" w:rsidP="00A4328C">
      <w:pPr>
        <w:keepNext/>
        <w:spacing w:after="0" w:line="240" w:lineRule="auto"/>
        <w:ind w:left="-150" w:right="-150"/>
        <w:outlineLvl w:val="2"/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</w:pPr>
      <w:r w:rsidRPr="00302161">
        <w:rPr>
          <w:rFonts w:ascii="Georgia" w:eastAsia="Times New Roman" w:hAnsi="Georgia" w:cs="Helvetica"/>
          <w:caps/>
          <w:color w:val="212121"/>
          <w:sz w:val="24"/>
          <w:szCs w:val="24"/>
          <w:lang w:val="en"/>
        </w:rPr>
        <w:t>Total Modules</w:t>
      </w:r>
      <w:r w:rsidR="00A4328C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 xml:space="preserve">      </w:t>
      </w:r>
      <w:r w:rsidRPr="00735C87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>:</w:t>
      </w:r>
      <w:r w:rsidR="00A4328C">
        <w:rPr>
          <w:rFonts w:ascii="Georgia" w:eastAsia="Times New Roman" w:hAnsi="Georgia" w:cs="Helvetica"/>
          <w:b/>
          <w:bCs/>
          <w:caps/>
          <w:color w:val="212121"/>
          <w:sz w:val="24"/>
          <w:szCs w:val="24"/>
          <w:lang w:val="en"/>
        </w:rPr>
        <w:t xml:space="preserve"> </w:t>
      </w:r>
      <w:r w:rsidRPr="00735C87"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  <w:t xml:space="preserve"> </w:t>
      </w:r>
      <w:r w:rsidR="00A4328C">
        <w:rPr>
          <w:rFonts w:ascii="Georgia" w:eastAsia="Times New Roman" w:hAnsi="Georgia" w:cs="Helvetica"/>
          <w:b/>
          <w:bCs/>
          <w:caps/>
          <w:color w:val="F8694D"/>
          <w:sz w:val="24"/>
          <w:szCs w:val="24"/>
          <w:lang w:val="en"/>
        </w:rPr>
        <w:t>22</w:t>
      </w:r>
    </w:p>
    <w:p w:rsidR="00735C87" w:rsidRDefault="00735C87" w:rsidP="00DF0C02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</w:p>
    <w:p w:rsidR="00A4328C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</w:p>
    <w:p w:rsidR="00A4328C" w:rsidRPr="00302161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</w:pP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lang w:val="en"/>
        </w:rPr>
        <w:t xml:space="preserve"> </w:t>
      </w:r>
      <w:r w:rsidRPr="00302161">
        <w:rPr>
          <w:rFonts w:ascii="Georgia" w:eastAsia="Times New Roman" w:hAnsi="Georgia" w:cs="Helvetica"/>
          <w:b/>
          <w:caps/>
          <w:color w:val="1E1D24"/>
          <w:sz w:val="24"/>
          <w:szCs w:val="24"/>
          <w:u w:val="single"/>
          <w:lang w:val="en"/>
        </w:rPr>
        <w:t xml:space="preserve">module highlights </w:t>
      </w:r>
    </w:p>
    <w:p w:rsidR="00A4328C" w:rsidRDefault="00A4328C" w:rsidP="00A4328C">
      <w:pPr>
        <w:keepNext/>
        <w:spacing w:after="0" w:line="240" w:lineRule="auto"/>
        <w:ind w:left="-225" w:right="-225"/>
        <w:outlineLvl w:val="1"/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</w:pPr>
      <w:r>
        <w:rPr>
          <w:rFonts w:ascii="Georgia" w:eastAsia="Times New Roman" w:hAnsi="Georgia" w:cs="Helvetica"/>
          <w:caps/>
          <w:color w:val="1E1D24"/>
          <w:sz w:val="24"/>
          <w:szCs w:val="24"/>
          <w:u w:val="single"/>
          <w:lang w:val="en"/>
        </w:rPr>
        <w:t xml:space="preserve"> </w:t>
      </w:r>
    </w:p>
    <w:p w:rsidR="00A4328C" w:rsidRPr="003131E2" w:rsidRDefault="00A4328C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Core java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W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eb driver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J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unit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T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est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NG</w:t>
      </w:r>
      <w:proofErr w:type="spellEnd"/>
    </w:p>
    <w:p w:rsidR="00A4328C" w:rsidRPr="003131E2" w:rsidRDefault="009A7EF1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M</w:t>
      </w: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aven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H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ybrid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D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>ata driven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K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ey </w:t>
      </w:r>
      <w:r w:rsidR="009A7EF1" w:rsidRPr="003131E2">
        <w:rPr>
          <w:rFonts w:ascii="Georgia" w:eastAsia="Times New Roman" w:hAnsi="Georgia" w:cs="Times New Roman"/>
          <w:color w:val="333333"/>
          <w:sz w:val="24"/>
          <w:szCs w:val="24"/>
        </w:rPr>
        <w:t>driven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E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xcel interaction </w:t>
      </w:r>
    </w:p>
    <w:p w:rsidR="00A4328C" w:rsidRPr="003131E2" w:rsidRDefault="009A7EF1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r w:rsidRPr="003131E2">
        <w:rPr>
          <w:rFonts w:ascii="Georgia" w:eastAsia="Times New Roman" w:hAnsi="Georgia" w:cs="Times New Roman"/>
          <w:color w:val="333333"/>
          <w:sz w:val="24"/>
          <w:szCs w:val="24"/>
        </w:rPr>
        <w:t>emailer</w:t>
      </w:r>
    </w:p>
    <w:p w:rsidR="00A4328C" w:rsidRPr="003131E2" w:rsidRDefault="003131E2" w:rsidP="003131E2">
      <w:pPr>
        <w:pStyle w:val="ListParagraph"/>
        <w:keepNext/>
        <w:numPr>
          <w:ilvl w:val="0"/>
          <w:numId w:val="33"/>
        </w:numPr>
        <w:spacing w:after="0" w:line="240" w:lineRule="auto"/>
        <w:ind w:right="-225"/>
        <w:outlineLvl w:val="1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G</w:t>
      </w:r>
      <w:r w:rsidR="00A4328C" w:rsidRPr="003131E2">
        <w:rPr>
          <w:rFonts w:ascii="Georgia" w:eastAsia="Times New Roman" w:hAnsi="Georgia" w:cs="Times New Roman"/>
          <w:color w:val="333333"/>
          <w:sz w:val="24"/>
          <w:szCs w:val="24"/>
        </w:rPr>
        <w:t xml:space="preserve">rid </w:t>
      </w:r>
    </w:p>
    <w:p w:rsidR="00302161" w:rsidRDefault="00011594" w:rsidP="00302161">
      <w:pPr>
        <w:keepNext/>
        <w:spacing w:before="300" w:after="0" w:line="240" w:lineRule="auto"/>
        <w:outlineLvl w:val="1"/>
        <w:rPr>
          <w:rFonts w:ascii="Georgia" w:hAnsi="Georgia"/>
          <w:sz w:val="24"/>
          <w:szCs w:val="24"/>
        </w:rPr>
      </w:pPr>
      <w:r w:rsidRPr="00302161">
        <w:rPr>
          <w:rFonts w:ascii="Georgia" w:eastAsia="Times New Roman" w:hAnsi="Georgia" w:cs="Helvetica"/>
          <w:b/>
          <w:caps/>
          <w:color w:val="000000"/>
          <w:sz w:val="24"/>
          <w:szCs w:val="24"/>
          <w:u w:val="single"/>
          <w:lang w:val="en"/>
        </w:rPr>
        <w:t>Java Introduction</w:t>
      </w:r>
    </w:p>
    <w:p w:rsidR="00284F0E" w:rsidRPr="003131E2" w:rsidRDefault="006805FB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 w:rsidR="003131E2">
        <w:rPr>
          <w:rFonts w:ascii="Georgia" w:hAnsi="Georgia"/>
          <w:sz w:val="24"/>
          <w:szCs w:val="24"/>
          <w:u w:val="single"/>
        </w:rPr>
        <w:t>#</w:t>
      </w:r>
      <w:r w:rsidRPr="003131E2">
        <w:rPr>
          <w:rFonts w:ascii="Georgia" w:hAnsi="Georgia"/>
          <w:sz w:val="24"/>
          <w:szCs w:val="24"/>
          <w:u w:val="single"/>
        </w:rPr>
        <w:t xml:space="preserve">1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Selenium Overview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Installing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Installing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Features of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Why Java for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First Eclipse Project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First Java program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Concept of class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Platform independence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Datatypes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String class</w:t>
      </w:r>
    </w:p>
    <w:p w:rsidR="00284F0E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If statements</w:t>
      </w:r>
    </w:p>
    <w:p w:rsidR="00302161" w:rsidRPr="00735C87" w:rsidRDefault="00302161" w:rsidP="003131E2">
      <w:pPr>
        <w:rPr>
          <w:rFonts w:ascii="Georgia" w:hAnsi="Georgia"/>
          <w:sz w:val="24"/>
          <w:szCs w:val="24"/>
        </w:rPr>
      </w:pPr>
    </w:p>
    <w:p w:rsidR="003131E2" w:rsidRPr="00302161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lastRenderedPageBreak/>
        <w:t>LOOPS, ARRAYS AND FUNCTIONS</w:t>
      </w:r>
    </w:p>
    <w:p w:rsidR="003131E2" w:rsidRPr="003131E2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#2</w:t>
      </w:r>
      <w:r w:rsidRPr="003131E2">
        <w:rPr>
          <w:rFonts w:ascii="Georgia" w:hAnsi="Georgia"/>
          <w:sz w:val="24"/>
          <w:szCs w:val="24"/>
          <w:u w:val="single"/>
        </w:rPr>
        <w:t xml:space="preserve">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 xml:space="preserve">Conditional and </w:t>
      </w:r>
      <w:r w:rsidR="0034595D" w:rsidRPr="003131E2">
        <w:rPr>
          <w:rFonts w:ascii="Georgia" w:hAnsi="Georgia"/>
          <w:sz w:val="24"/>
          <w:szCs w:val="24"/>
        </w:rPr>
        <w:t>concatenation</w:t>
      </w:r>
      <w:r w:rsidRPr="003131E2">
        <w:rPr>
          <w:rFonts w:ascii="Georgia" w:hAnsi="Georgia"/>
          <w:sz w:val="24"/>
          <w:szCs w:val="24"/>
        </w:rPr>
        <w:t xml:space="preserve"> operators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While Loop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For Loops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Practical Examples with loops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loops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Single Dimensional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Two Dimnsional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Practical usage of arrays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Drawbacks of arrays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What are Functions?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Function Input Parameters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Function Return Types</w:t>
      </w:r>
    </w:p>
    <w:p w:rsidR="00302161" w:rsidRDefault="00302161" w:rsidP="00302161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02161" w:rsidRPr="00735C87" w:rsidRDefault="003F7DCE" w:rsidP="00302161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Object Oriented Programming</w:t>
      </w:r>
      <w:r w:rsidR="003131E2"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-1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</w:t>
      </w:r>
      <w:r>
        <w:rPr>
          <w:rFonts w:ascii="Georgia" w:hAnsi="Georgia"/>
          <w:sz w:val="24"/>
          <w:szCs w:val="24"/>
          <w:u w:val="single"/>
        </w:rPr>
        <w:t>3</w:t>
      </w:r>
      <w:r w:rsidRPr="003131E2">
        <w:rPr>
          <w:rFonts w:ascii="Georgia" w:hAnsi="Georgia"/>
          <w:sz w:val="24"/>
          <w:szCs w:val="24"/>
          <w:u w:val="single"/>
        </w:rPr>
        <w:t xml:space="preserve">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Local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Global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Static and Non-Static Variables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Static and Non-Static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Creating Objects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Meaning of static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Why is main method static?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Object and Object References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lastRenderedPageBreak/>
        <w:t>•</w:t>
      </w:r>
      <w:r w:rsidRPr="003131E2">
        <w:rPr>
          <w:rFonts w:ascii="Georgia" w:hAnsi="Georgia"/>
          <w:sz w:val="24"/>
          <w:szCs w:val="24"/>
        </w:rPr>
        <w:tab/>
        <w:t>Call by reference and Value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Constructors</w:t>
      </w:r>
    </w:p>
    <w:p w:rsidR="003F7DCE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Objects in Selenium</w:t>
      </w:r>
    </w:p>
    <w:p w:rsidR="003131E2" w:rsidRPr="00735C87" w:rsidRDefault="003131E2" w:rsidP="003131E2">
      <w:pPr>
        <w:rPr>
          <w:rFonts w:ascii="Georgia" w:hAnsi="Georgia"/>
          <w:sz w:val="24"/>
          <w:szCs w:val="24"/>
        </w:rPr>
      </w:pPr>
    </w:p>
    <w:p w:rsidR="003131E2" w:rsidRPr="00302161" w:rsidRDefault="003131E2" w:rsidP="00302161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OBJECT ORIENTED PROGRAMMING -2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3131E2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</w:t>
      </w:r>
      <w:r w:rsidRPr="003131E2">
        <w:rPr>
          <w:rFonts w:ascii="Georgia" w:hAnsi="Georgia"/>
          <w:sz w:val="24"/>
          <w:szCs w:val="24"/>
          <w:u w:val="single"/>
        </w:rPr>
        <w:t>4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Concept of Inheritance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</w:r>
      <w:r w:rsidR="0034595D" w:rsidRPr="003131E2">
        <w:rPr>
          <w:rFonts w:ascii="Georgia" w:hAnsi="Georgia"/>
          <w:sz w:val="24"/>
          <w:szCs w:val="24"/>
        </w:rPr>
        <w:t>Overloading</w:t>
      </w:r>
      <w:r w:rsidRPr="003131E2">
        <w:rPr>
          <w:rFonts w:ascii="Georgia" w:hAnsi="Georgia"/>
          <w:sz w:val="24"/>
          <w:szCs w:val="24"/>
        </w:rPr>
        <w:t xml:space="preserve"> and Overriding </w:t>
      </w:r>
      <w:r w:rsidR="0034595D" w:rsidRPr="003131E2">
        <w:rPr>
          <w:rFonts w:ascii="Georgia" w:hAnsi="Georgia"/>
          <w:sz w:val="24"/>
          <w:szCs w:val="24"/>
        </w:rPr>
        <w:t>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Example on inheritance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Object Class</w:t>
      </w:r>
    </w:p>
    <w:p w:rsidR="00F947A0" w:rsidRDefault="003131E2" w:rsidP="003131E2">
      <w:pPr>
        <w:rPr>
          <w:rFonts w:ascii="Georgia" w:hAnsi="Georgia"/>
          <w:sz w:val="24"/>
          <w:szCs w:val="24"/>
        </w:rPr>
      </w:pPr>
      <w:r w:rsidRPr="003131E2">
        <w:rPr>
          <w:rFonts w:ascii="Georgia" w:hAnsi="Georgia"/>
          <w:sz w:val="24"/>
          <w:szCs w:val="24"/>
        </w:rPr>
        <w:t>•</w:t>
      </w:r>
      <w:r w:rsidRPr="003131E2">
        <w:rPr>
          <w:rFonts w:ascii="Georgia" w:hAnsi="Georgia"/>
          <w:sz w:val="24"/>
          <w:szCs w:val="24"/>
        </w:rPr>
        <w:tab/>
        <w:t>Usage of Inheritance in Selenium</w:t>
      </w:r>
    </w:p>
    <w:p w:rsidR="00F7461E" w:rsidRDefault="00F7461E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302161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PACKAGES</w:t>
      </w:r>
      <w:proofErr w:type="gramStart"/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,ACCESS</w:t>
      </w:r>
      <w:proofErr w:type="gramEnd"/>
      <w:r w:rsidRPr="00302161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MODIFIERS/ EXCEPTION HANDLING</w:t>
      </w:r>
    </w:p>
    <w:p w:rsidR="003131E2" w:rsidRPr="005B4F04" w:rsidRDefault="003131E2" w:rsidP="003131E2">
      <w:pPr>
        <w:rPr>
          <w:rFonts w:ascii="Georgia" w:hAnsi="Georgia"/>
          <w:sz w:val="24"/>
          <w:szCs w:val="24"/>
          <w:u w:val="single"/>
        </w:rPr>
      </w:pPr>
      <w:r w:rsidRPr="005B4F04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Pr="005B4F04">
        <w:rPr>
          <w:rFonts w:ascii="Georgia" w:hAnsi="Georgia"/>
          <w:sz w:val="24"/>
          <w:szCs w:val="24"/>
          <w:u w:val="single"/>
        </w:rPr>
        <w:t xml:space="preserve">5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 w:rsidR="0034595D" w:rsidRPr="003131E2">
        <w:rPr>
          <w:rFonts w:ascii="Georgia" w:hAnsi="Georgia"/>
          <w:sz w:val="24"/>
          <w:szCs w:val="24"/>
          <w:lang w:val="en"/>
        </w:rPr>
        <w:t>Relevance</w:t>
      </w:r>
      <w:r w:rsidRPr="003131E2">
        <w:rPr>
          <w:rFonts w:ascii="Georgia" w:hAnsi="Georgia"/>
          <w:sz w:val="24"/>
          <w:szCs w:val="24"/>
          <w:lang w:val="en"/>
        </w:rPr>
        <w:t xml:space="preserve"> of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Accessing Classes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Across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Packages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Good Features of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Accessing modifiers - Public, Private, Default, Protected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Exception </w:t>
      </w:r>
      <w:r w:rsidR="0034595D" w:rsidRPr="003131E2">
        <w:rPr>
          <w:rFonts w:ascii="Georgia" w:hAnsi="Georgia"/>
          <w:sz w:val="24"/>
          <w:szCs w:val="24"/>
          <w:lang w:val="en"/>
        </w:rPr>
        <w:t>handing</w:t>
      </w:r>
      <w:r w:rsidRPr="003131E2">
        <w:rPr>
          <w:rFonts w:ascii="Georgia" w:hAnsi="Georgia"/>
          <w:sz w:val="24"/>
          <w:szCs w:val="24"/>
          <w:lang w:val="en"/>
        </w:rPr>
        <w:t xml:space="preserve"> with try catch block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Importance of exception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Exception and Error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Throwable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Final and Finally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Throw and Throws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Different Types of Exceptions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Need of exception handling in Selenium framework</w:t>
      </w:r>
    </w:p>
    <w:p w:rsidR="00F7461E" w:rsidRDefault="00F7461E" w:rsidP="00F7461E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F7461E" w:rsidRPr="005B4F04" w:rsidRDefault="00F7461E" w:rsidP="00F7461E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JDBC connectivity and sql </w:t>
      </w:r>
    </w:p>
    <w:p w:rsidR="00F7461E" w:rsidRPr="009A7EF1" w:rsidRDefault="00F7461E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6</w:t>
      </w:r>
    </w:p>
    <w:p w:rsidR="00F7461E" w:rsidRPr="003131E2" w:rsidRDefault="00F7461E" w:rsidP="00F7461E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>
        <w:rPr>
          <w:rFonts w:ascii="Georgia" w:hAnsi="Georgia"/>
          <w:sz w:val="24"/>
          <w:szCs w:val="24"/>
          <w:lang w:val="en"/>
        </w:rPr>
        <w:t>Overview of JDBC Driver</w:t>
      </w:r>
    </w:p>
    <w:p w:rsidR="00F7461E" w:rsidRPr="003131E2" w:rsidRDefault="00F7461E" w:rsidP="00F7461E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>
        <w:rPr>
          <w:rFonts w:ascii="Georgia" w:hAnsi="Georgia"/>
          <w:sz w:val="24"/>
          <w:szCs w:val="24"/>
          <w:lang w:val="en"/>
        </w:rPr>
        <w:t xml:space="preserve">SQL packages/library </w:t>
      </w:r>
    </w:p>
    <w:p w:rsidR="00F7461E" w:rsidRPr="003131E2" w:rsidRDefault="00F7461E" w:rsidP="00F7461E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>
        <w:rPr>
          <w:rFonts w:ascii="Georgia" w:hAnsi="Georgia"/>
          <w:sz w:val="24"/>
          <w:szCs w:val="24"/>
          <w:lang w:val="en"/>
        </w:rPr>
        <w:t>Connection</w:t>
      </w:r>
      <w:proofErr w:type="gramStart"/>
      <w:r>
        <w:rPr>
          <w:rFonts w:ascii="Georgia" w:hAnsi="Georgia"/>
          <w:sz w:val="24"/>
          <w:szCs w:val="24"/>
          <w:lang w:val="en"/>
        </w:rPr>
        <w:t>,</w:t>
      </w:r>
      <w:r w:rsidR="0034595D">
        <w:rPr>
          <w:rFonts w:ascii="Georgia" w:hAnsi="Georgia"/>
          <w:sz w:val="24"/>
          <w:szCs w:val="24"/>
          <w:lang w:val="en"/>
        </w:rPr>
        <w:t xml:space="preserve"> </w:t>
      </w:r>
      <w:r>
        <w:rPr>
          <w:rFonts w:ascii="Georgia" w:hAnsi="Georgia"/>
          <w:sz w:val="24"/>
          <w:szCs w:val="24"/>
          <w:lang w:val="en"/>
        </w:rPr>
        <w:t xml:space="preserve"> </w:t>
      </w:r>
      <w:r w:rsidR="0034595D">
        <w:rPr>
          <w:rFonts w:ascii="Georgia" w:hAnsi="Georgia"/>
          <w:sz w:val="24"/>
          <w:szCs w:val="24"/>
          <w:lang w:val="en"/>
        </w:rPr>
        <w:t>Driver</w:t>
      </w:r>
      <w:proofErr w:type="gramEnd"/>
      <w:r w:rsidR="0034595D">
        <w:rPr>
          <w:rFonts w:ascii="Georgia" w:hAnsi="Georgia"/>
          <w:sz w:val="24"/>
          <w:szCs w:val="24"/>
          <w:lang w:val="en"/>
        </w:rPr>
        <w:t xml:space="preserve"> Manager</w:t>
      </w:r>
      <w:r>
        <w:rPr>
          <w:rFonts w:ascii="Georgia" w:hAnsi="Georgia"/>
          <w:sz w:val="24"/>
          <w:szCs w:val="24"/>
          <w:lang w:val="en"/>
        </w:rPr>
        <w:t xml:space="preserve">, Statement, </w:t>
      </w:r>
      <w:proofErr w:type="spellStart"/>
      <w:r>
        <w:rPr>
          <w:rFonts w:ascii="Georgia" w:hAnsi="Georgia"/>
          <w:sz w:val="24"/>
          <w:szCs w:val="24"/>
          <w:lang w:val="en"/>
        </w:rPr>
        <w:t>ResultSet</w:t>
      </w:r>
      <w:proofErr w:type="spellEnd"/>
      <w:r>
        <w:rPr>
          <w:rFonts w:ascii="Georgia" w:hAnsi="Georgia"/>
          <w:sz w:val="24"/>
          <w:szCs w:val="24"/>
          <w:lang w:val="en"/>
        </w:rPr>
        <w:t xml:space="preserve"> – class and interface</w:t>
      </w:r>
    </w:p>
    <w:p w:rsidR="00F7461E" w:rsidRPr="003131E2" w:rsidRDefault="00F7461E" w:rsidP="00F7461E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>
        <w:rPr>
          <w:rFonts w:ascii="Georgia" w:hAnsi="Georgia"/>
          <w:sz w:val="24"/>
          <w:szCs w:val="24"/>
          <w:lang w:val="en"/>
        </w:rPr>
        <w:t xml:space="preserve">Data retrieval – My SQL, Oracle </w:t>
      </w:r>
    </w:p>
    <w:p w:rsidR="00F7461E" w:rsidRPr="003131E2" w:rsidRDefault="00F7461E" w:rsidP="002B28E1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>
        <w:rPr>
          <w:rFonts w:ascii="Georgia" w:hAnsi="Georgia"/>
          <w:sz w:val="24"/>
          <w:szCs w:val="24"/>
          <w:lang w:val="en"/>
        </w:rPr>
        <w:t>SQL Statement (DDL, DML, Join, Union, Function, View, Subquery)</w:t>
      </w:r>
    </w:p>
    <w:p w:rsidR="003131E2" w:rsidRPr="00F7461E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COLLECTION API/REFLECTION API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7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Introduction to Collections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ArrayList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HashTable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ArrayList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HashTable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of Collection API in Selenium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Reflection API usage and importance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Reflection API to make keyword driven Selenium framework</w:t>
      </w:r>
    </w:p>
    <w:p w:rsidR="003131E2" w:rsidRPr="003131E2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STRING</w:t>
      </w:r>
      <w:proofErr w:type="gramStart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,FILE</w:t>
      </w:r>
      <w:proofErr w:type="gramEnd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HANDLING, LOG4J, /HANDLING XLS,XML FILES</w:t>
      </w:r>
    </w:p>
    <w:p w:rsidR="003131E2" w:rsidRPr="003131E2" w:rsidRDefault="003131E2" w:rsidP="002B28E1">
      <w:pPr>
        <w:rPr>
          <w:rFonts w:ascii="Georgia" w:hAnsi="Georgia"/>
          <w:sz w:val="24"/>
          <w:szCs w:val="24"/>
          <w:lang w:val="en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8</w:t>
      </w:r>
      <w:r w:rsidRPr="009A7EF1">
        <w:rPr>
          <w:rFonts w:ascii="Georgia" w:hAnsi="Georgia"/>
          <w:sz w:val="24"/>
          <w:szCs w:val="24"/>
          <w:u w:val="single"/>
        </w:rPr>
        <w:t xml:space="preserve"> 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String class and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Reading/Writing Text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Properties File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Concept of jar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POI API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Reading/Writing Microsoft XLS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Log4j API for Logging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Usage of Log4J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SeleniumNew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data from XML files using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5B4F04">
      <w:pPr>
        <w:rPr>
          <w:rFonts w:ascii="Georgia" w:hAnsi="Georgia"/>
          <w:sz w:val="24"/>
          <w:szCs w:val="24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JUNIT 4 </w:t>
      </w:r>
      <w:proofErr w:type="gramStart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FRAMEWORK</w:t>
      </w:r>
      <w:proofErr w:type="gramEnd"/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/ ANT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9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JUNIT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Configuring Junit 4 in Project/Eclipse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Junit 4 annotation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Test in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Skipping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Assertions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Reporting Errors /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ErrorCollector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Batch Running - Custom Runners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Ant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and configuring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Build.xml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HTML Report generation using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a BAT file to run tests using ANT</w:t>
      </w:r>
    </w:p>
    <w:p w:rsidR="005B4F04" w:rsidRDefault="005B4F04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5B4F04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5B4F04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lastRenderedPageBreak/>
        <w:t>TESTNG FRAMEWORK / ANT/MAVEN TESTNG INTEGRATION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5B4F04"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10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spellStart"/>
      <w:proofErr w:type="gram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Installing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annotations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Understanding usage of annotations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a Test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Batch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Running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of tests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Skipping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-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Assertions/Reporting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Advantages over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Ant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and configuring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Build.xml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XSLT report generation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generation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a BAT file to run tests using ANT</w:t>
      </w:r>
    </w:p>
    <w:p w:rsidR="003131E2" w:rsidRPr="002B28E1" w:rsidRDefault="003131E2" w:rsidP="003131E2">
      <w:pPr>
        <w:rPr>
          <w:rFonts w:ascii="Georgia" w:hAnsi="Georgia"/>
          <w:color w:val="FF0000"/>
          <w:sz w:val="24"/>
          <w:szCs w:val="24"/>
          <w:lang w:val="en"/>
        </w:rPr>
      </w:pPr>
      <w:r w:rsidRPr="002B28E1">
        <w:rPr>
          <w:rFonts w:ascii="Georgia" w:hAnsi="Georgia"/>
          <w:color w:val="FF0000"/>
          <w:sz w:val="24"/>
          <w:szCs w:val="24"/>
          <w:lang w:val="en"/>
        </w:rPr>
        <w:t>•</w:t>
      </w:r>
      <w:r w:rsidRPr="002B28E1">
        <w:rPr>
          <w:rFonts w:ascii="Georgia" w:hAnsi="Georgia"/>
          <w:color w:val="FF0000"/>
          <w:sz w:val="24"/>
          <w:szCs w:val="24"/>
          <w:lang w:val="en"/>
        </w:rPr>
        <w:tab/>
        <w:t>New Topics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Grouping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Setting priority of execution for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Putting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for multiple tests in a single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Parameterizing/Sharing single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for multiple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 w:rsidR="0034595D" w:rsidRPr="003131E2">
        <w:rPr>
          <w:rFonts w:ascii="Georgia" w:hAnsi="Georgia"/>
          <w:sz w:val="24"/>
          <w:szCs w:val="24"/>
          <w:lang w:val="en"/>
        </w:rPr>
        <w:t>Listeners</w:t>
      </w:r>
      <w:r w:rsidRPr="003131E2">
        <w:rPr>
          <w:rFonts w:ascii="Georgia" w:hAnsi="Georgia"/>
          <w:sz w:val="24"/>
          <w:szCs w:val="24"/>
          <w:lang w:val="en"/>
        </w:rPr>
        <w:t xml:space="preserve"> for logging in case of FAILED, SKIPPED or PASSED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="0034595D">
        <w:rPr>
          <w:rFonts w:ascii="Georgia" w:hAnsi="Georgia"/>
          <w:sz w:val="24"/>
          <w:szCs w:val="24"/>
          <w:lang w:val="en"/>
        </w:rPr>
        <w:t>Test</w:t>
      </w:r>
      <w:r w:rsidR="0034595D" w:rsidRPr="003131E2">
        <w:rPr>
          <w:rFonts w:ascii="Georgia" w:hAnsi="Georgia"/>
          <w:sz w:val="24"/>
          <w:szCs w:val="24"/>
          <w:lang w:val="en"/>
        </w:rPr>
        <w:t>Listener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Adaptor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Reporting multiple failures in single test case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Maven Configuration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Maven-surefire-report-plugin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Executing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from maven on Command Prompt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Maven Surefire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XSLT Reports with Maven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r w:rsidR="00514FED" w:rsidRPr="003131E2">
        <w:rPr>
          <w:rFonts w:ascii="Georgia" w:hAnsi="Georgia"/>
          <w:sz w:val="24"/>
          <w:szCs w:val="24"/>
          <w:lang w:val="en"/>
        </w:rPr>
        <w:t>programmatically</w:t>
      </w:r>
      <w:r w:rsidRPr="003131E2">
        <w:rPr>
          <w:rFonts w:ascii="Georgia" w:hAnsi="Georgia"/>
          <w:sz w:val="24"/>
          <w:szCs w:val="24"/>
          <w:lang w:val="en"/>
        </w:rPr>
        <w:t xml:space="preserve"> - Without testng.xml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Multiple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test Suites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Custom report Generation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IReporter</w:t>
      </w:r>
      <w:proofErr w:type="spellEnd"/>
    </w:p>
    <w:p w:rsidR="00280CC0" w:rsidRDefault="00280CC0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IDE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 w:rsidR="00B10301" w:rsidRPr="003131E2">
        <w:rPr>
          <w:rFonts w:ascii="Georgia" w:hAnsi="Georgia"/>
          <w:sz w:val="24"/>
          <w:szCs w:val="24"/>
          <w:lang w:val="en"/>
        </w:rPr>
        <w:t>Installing</w:t>
      </w:r>
      <w:r w:rsidRPr="003131E2">
        <w:rPr>
          <w:rFonts w:ascii="Georgia" w:hAnsi="Georgia"/>
          <w:sz w:val="24"/>
          <w:szCs w:val="24"/>
          <w:lang w:val="en"/>
        </w:rPr>
        <w:t xml:space="preserve">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Recording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Running, Pausing and debugging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a script line by line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Inserting commands in between 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XPATHS and installing firebug to get XPATHS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Wait Commands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Verification and Assertions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Should I use verify or assertion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JavaScript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User-extension.js in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if statements and loops in IDE.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Echo,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StoreEval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StoredVars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Demystified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your own user extensions.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Making a function in user extension to generate random email address.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all values of dropdown.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XML from JavaScript using DOM.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SalesForce.com Test Cases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Parameterize your IDE test cases with customized use extension and XML.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Regular Expressions in Selenium IDE.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JavaScript Alerts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Capturing screenshots from Selenium IDE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Testing Flash applications with IDE - Selenium Flex API.</w:t>
      </w:r>
    </w:p>
    <w:p w:rsidR="009A7EF1" w:rsidRDefault="003131E2" w:rsidP="009A7EF1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Capturing screenshots from Selenium IDE</w:t>
      </w:r>
    </w:p>
    <w:p w:rsidR="009A7EF1" w:rsidRDefault="009A7EF1" w:rsidP="009A7EF1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9A7EF1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</w:t>
      </w:r>
      <w:r w:rsid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 xml:space="preserve"> -1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2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Why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Downloading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Jars and configuring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Architecture of selenium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B10301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Dr</w:t>
      </w:r>
      <w:r w:rsidR="00B10301">
        <w:rPr>
          <w:rFonts w:ascii="Georgia" w:hAnsi="Georgia"/>
          <w:sz w:val="24"/>
          <w:szCs w:val="24"/>
          <w:lang w:val="en"/>
        </w:rPr>
        <w:t>ivers for Firefox, IE, chrome, iP</w:t>
      </w:r>
      <w:r w:rsidRPr="003131E2">
        <w:rPr>
          <w:rFonts w:ascii="Georgia" w:hAnsi="Georgia"/>
          <w:sz w:val="24"/>
          <w:szCs w:val="24"/>
          <w:lang w:val="en"/>
        </w:rPr>
        <w:t xml:space="preserve">hone, Android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etc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First Selenium Code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Working with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Selenium RC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Concept of </w:t>
      </w:r>
      <w:r w:rsidR="00B10301" w:rsidRPr="003131E2">
        <w:rPr>
          <w:rFonts w:ascii="Georgia" w:hAnsi="Georgia"/>
          <w:sz w:val="24"/>
          <w:szCs w:val="24"/>
          <w:lang w:val="en"/>
        </w:rPr>
        <w:t>Firefox</w:t>
      </w:r>
      <w:r w:rsidRPr="003131E2">
        <w:rPr>
          <w:rFonts w:ascii="Georgia" w:hAnsi="Georgia"/>
          <w:sz w:val="24"/>
          <w:szCs w:val="24"/>
          <w:lang w:val="en"/>
        </w:rPr>
        <w:t xml:space="preserve"> profile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What is Firefox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profile</w:t>
      </w:r>
      <w:proofErr w:type="gram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Why we need </w:t>
      </w:r>
      <w:r w:rsidR="00B10301" w:rsidRPr="003131E2">
        <w:rPr>
          <w:rFonts w:ascii="Georgia" w:hAnsi="Georgia"/>
          <w:sz w:val="24"/>
          <w:szCs w:val="24"/>
          <w:lang w:val="en"/>
        </w:rPr>
        <w:t>Firefox</w:t>
      </w:r>
      <w:r w:rsidRPr="003131E2">
        <w:rPr>
          <w:rFonts w:ascii="Georgia" w:hAnsi="Georgia"/>
          <w:sz w:val="24"/>
          <w:szCs w:val="24"/>
          <w:lang w:val="en"/>
        </w:rPr>
        <w:t xml:space="preserve"> Profile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Close and Quit -Difference</w:t>
      </w:r>
    </w:p>
    <w:p w:rsidR="003131E2" w:rsidRPr="003131E2" w:rsidRDefault="003131E2" w:rsidP="00B10301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Importing </w:t>
      </w:r>
      <w:proofErr w:type="spellStart"/>
      <w:r w:rsidR="00B10301">
        <w:rPr>
          <w:rFonts w:ascii="Georgia" w:hAnsi="Georgia"/>
          <w:sz w:val="24"/>
          <w:szCs w:val="24"/>
          <w:lang w:val="en"/>
        </w:rPr>
        <w:t>W</w:t>
      </w:r>
      <w:r w:rsidRPr="003131E2">
        <w:rPr>
          <w:rFonts w:ascii="Georgia" w:hAnsi="Georgia"/>
          <w:sz w:val="24"/>
          <w:szCs w:val="24"/>
          <w:lang w:val="en"/>
        </w:rPr>
        <w:t>eb</w:t>
      </w:r>
      <w:r w:rsidR="00B10301">
        <w:rPr>
          <w:rFonts w:ascii="Georgia" w:hAnsi="Georgia"/>
          <w:sz w:val="24"/>
          <w:szCs w:val="24"/>
          <w:lang w:val="en"/>
        </w:rPr>
        <w:t>D</w:t>
      </w:r>
      <w:r w:rsidRPr="003131E2">
        <w:rPr>
          <w:rFonts w:ascii="Georgia" w:hAnsi="Georgia"/>
          <w:sz w:val="24"/>
          <w:szCs w:val="24"/>
          <w:lang w:val="en"/>
        </w:rPr>
        <w:t>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documentation in eclipse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Desired</w:t>
      </w:r>
      <w:r w:rsidR="00B10301">
        <w:rPr>
          <w:rFonts w:ascii="Georgia" w:hAnsi="Georgia"/>
          <w:sz w:val="24"/>
          <w:szCs w:val="24"/>
          <w:lang w:val="en"/>
        </w:rPr>
        <w:t xml:space="preserve"> </w:t>
      </w:r>
      <w:r w:rsidRPr="003131E2">
        <w:rPr>
          <w:rFonts w:ascii="Georgia" w:hAnsi="Georgia"/>
          <w:sz w:val="24"/>
          <w:szCs w:val="24"/>
          <w:lang w:val="en"/>
        </w:rPr>
        <w:t>Capabilities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Proxy settings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/Working with proxy Servers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HTMLUnit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driver and desired capabilities</w:t>
      </w:r>
    </w:p>
    <w:p w:rsidR="002B28E1" w:rsidRDefault="002B28E1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 - 2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3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Firepath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firebug Add-ons installation in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Inspecting elements in Mozilla,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HTML language tags and attributes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Various locator strategies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WebElement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Identifying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WebElements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using id, name,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Finding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to identify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Absolute and complete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Creating customized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without firebug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Generating own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Performance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as compared to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Finding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 different browsers - Mozilla, Chrome and IE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Objects with same id/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cssSelector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What is class attribute?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Dynamic objects/ids on the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Working with different browsers without changing code</w:t>
      </w:r>
    </w:p>
    <w:p w:rsidR="003131E2" w:rsidRPr="009A7EF1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 - 3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4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Input fields, Buttons and creating custom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Managing/Identifying Links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More than one object from a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all links of a page/Bulk extraction of objects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Extracting Objects from a specific area of a web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Various strategies to test Links on a page by clicking on them one by one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response Headers/ response code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whether object is present on page or not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drop down list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Select Class in Selenium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radio buttons and Checkboxes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Hidden components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proofErr w:type="gramStart"/>
      <w:r w:rsidRPr="003131E2">
        <w:rPr>
          <w:rFonts w:ascii="Georgia" w:hAnsi="Georgia"/>
          <w:sz w:val="24"/>
          <w:szCs w:val="24"/>
          <w:lang w:val="en"/>
        </w:rPr>
        <w:t>isDisplayed</w:t>
      </w:r>
      <w:proofErr w:type="spellEnd"/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function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Taking Screenshots of the web pages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How to Google out errors-Self sufficiency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Exercises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WEBDRIVER - 4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5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Implicit and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Explicit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waits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PageLoadTimeout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Property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WebDriverWait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WebDriver.Timeout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ExpectedCondition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interface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ExpectedConditions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WaitUntil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Condition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Fluent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Ajax based components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Concepts of Set Interface in Java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Window Handles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tabbed windows in IE, Chrome and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popups in IE, Chrome and Mozilla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Closing windows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Default Popups</w:t>
      </w:r>
    </w:p>
    <w:p w:rsidR="003131E2" w:rsidRPr="003131E2" w:rsidRDefault="003131E2" w:rsidP="00961545">
      <w:pPr>
        <w:ind w:left="720" w:hanging="720"/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Testing https websites /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Managing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certificate errors in https websites in IE, Chrome and Mozilla</w:t>
      </w:r>
    </w:p>
    <w:p w:rsidR="009A7EF1" w:rsidRDefault="009A7EF1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2.0 FEATURES - 3</w:t>
      </w:r>
    </w:p>
    <w:p w:rsidR="003131E2" w:rsidRPr="00633A57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633A57">
        <w:rPr>
          <w:rFonts w:ascii="Georgia" w:hAnsi="Georgia"/>
          <w:sz w:val="24"/>
          <w:szCs w:val="24"/>
          <w:u w:val="single"/>
        </w:rPr>
        <w:t xml:space="preserve">Session </w:t>
      </w:r>
      <w:r w:rsidR="00280CC0">
        <w:rPr>
          <w:rFonts w:ascii="Georgia" w:hAnsi="Georgia"/>
          <w:sz w:val="24"/>
          <w:szCs w:val="24"/>
          <w:u w:val="single"/>
        </w:rPr>
        <w:t>#</w:t>
      </w:r>
      <w:r w:rsidRPr="00633A57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6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Mouse movement with Selenium - Actions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Randomly clicking/selecting Objects - Randomizing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Extracting Data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From</w:t>
      </w:r>
      <w:proofErr w:type="gramEnd"/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Dynamic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Attaching files with Selenium / Usage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AutoIT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Changing your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facebook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profile picture by attaching new picture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Ajax Autosuggests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Frames in Web Page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Frames inside Frames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cookies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More Examples 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css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Selectors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Building custom functions for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Webtables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</w:t>
      </w:r>
      <w:r w:rsidR="00961545" w:rsidRPr="003131E2">
        <w:rPr>
          <w:rFonts w:ascii="Georgia" w:hAnsi="Georgia"/>
          <w:sz w:val="24"/>
          <w:szCs w:val="24"/>
          <w:lang w:val="en"/>
        </w:rPr>
        <w:t>JavaScript</w:t>
      </w:r>
      <w:r w:rsidRPr="003131E2">
        <w:rPr>
          <w:rFonts w:ascii="Georgia" w:hAnsi="Georgia"/>
          <w:sz w:val="24"/>
          <w:szCs w:val="24"/>
          <w:lang w:val="en"/>
        </w:rPr>
        <w:t xml:space="preserve"> alerts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/>
          <w:b/>
          <w:sz w:val="24"/>
          <w:szCs w:val="24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SELENIUM 2.0 FEATURES - 5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7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 w:rsidR="00961545" w:rsidRPr="003131E2">
        <w:rPr>
          <w:rFonts w:ascii="Georgia" w:hAnsi="Georgia"/>
          <w:sz w:val="24"/>
          <w:szCs w:val="24"/>
          <w:lang w:val="en"/>
        </w:rPr>
        <w:t>Simulating</w:t>
      </w:r>
      <w:r w:rsidRPr="003131E2">
        <w:rPr>
          <w:rFonts w:ascii="Georgia" w:hAnsi="Georgia"/>
          <w:sz w:val="24"/>
          <w:szCs w:val="24"/>
          <w:lang w:val="en"/>
        </w:rPr>
        <w:t xml:space="preserve"> front and back </w:t>
      </w:r>
      <w:r w:rsidR="00961545" w:rsidRPr="003131E2">
        <w:rPr>
          <w:rFonts w:ascii="Georgia" w:hAnsi="Georgia"/>
          <w:sz w:val="24"/>
          <w:szCs w:val="24"/>
          <w:lang w:val="en"/>
        </w:rPr>
        <w:t>button</w:t>
      </w:r>
      <w:r w:rsidRPr="003131E2">
        <w:rPr>
          <w:rFonts w:ascii="Georgia" w:hAnsi="Georgia"/>
          <w:sz w:val="24"/>
          <w:szCs w:val="24"/>
          <w:lang w:val="en"/>
        </w:rPr>
        <w:t xml:space="preserve"> click on Browser using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Assigning Firefox profile parameters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Downloading files using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Selenium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Javadocs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Listeners-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WebDriverEventListener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Practical usage of Listeners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Moving a mouse on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a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Object and right clicking on 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Finding Coordinates of a Web Object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Actions class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Handling CSS menu with Action class-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Handling CSS menu with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example- NEW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Drag, drop, native events - NEW</w:t>
      </w:r>
    </w:p>
    <w:p w:rsidR="003131E2" w:rsidRPr="009A7EF1" w:rsidRDefault="003131E2" w:rsidP="003131E2">
      <w:pPr>
        <w:rPr>
          <w:rFonts w:ascii="Georgia" w:hAnsi="Georgia" w:cs="Helvetica"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SELEIUM 2.0 - EXAMPLES/SCENARIOS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8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Password Encoding in selenium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Dynamic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Xpaths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>/Objects Handling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Managing dynamic/unexpected popups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Shopping cart </w:t>
      </w:r>
      <w:r w:rsidR="00961545" w:rsidRPr="003131E2">
        <w:rPr>
          <w:rFonts w:ascii="Georgia" w:hAnsi="Georgia"/>
          <w:sz w:val="24"/>
          <w:szCs w:val="24"/>
          <w:lang w:val="en"/>
        </w:rPr>
        <w:t>exercise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</w:r>
      <w:r w:rsidR="00961545" w:rsidRPr="003131E2">
        <w:rPr>
          <w:rFonts w:ascii="Georgia" w:hAnsi="Georgia"/>
          <w:sz w:val="24"/>
          <w:szCs w:val="24"/>
          <w:lang w:val="en"/>
        </w:rPr>
        <w:t>Navigations</w:t>
      </w:r>
      <w:r w:rsidRPr="003131E2">
        <w:rPr>
          <w:rFonts w:ascii="Georgia" w:hAnsi="Georgia"/>
          <w:sz w:val="24"/>
          <w:szCs w:val="24"/>
          <w:lang w:val="en"/>
        </w:rPr>
        <w:t xml:space="preserve"> Controls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a simple test and doing validations for each scenario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Print names of all </w:t>
      </w:r>
      <w:r w:rsidR="00961545" w:rsidRPr="003131E2">
        <w:rPr>
          <w:rFonts w:ascii="Georgia" w:hAnsi="Georgia"/>
          <w:sz w:val="24"/>
          <w:szCs w:val="24"/>
          <w:lang w:val="en"/>
        </w:rPr>
        <w:t>Facebook</w:t>
      </w:r>
      <w:r w:rsidRPr="003131E2">
        <w:rPr>
          <w:rFonts w:ascii="Georgia" w:hAnsi="Georgia"/>
          <w:sz w:val="24"/>
          <w:szCs w:val="24"/>
          <w:lang w:val="en"/>
        </w:rPr>
        <w:t xml:space="preserve"> friends using Actions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Print names of all </w:t>
      </w:r>
      <w:r w:rsidR="00961545" w:rsidRPr="003131E2">
        <w:rPr>
          <w:rFonts w:ascii="Georgia" w:hAnsi="Georgia"/>
          <w:sz w:val="24"/>
          <w:szCs w:val="24"/>
          <w:lang w:val="en"/>
        </w:rPr>
        <w:t>Facebook</w:t>
      </w:r>
      <w:r w:rsidRPr="003131E2">
        <w:rPr>
          <w:rFonts w:ascii="Georgia" w:hAnsi="Georgia"/>
          <w:sz w:val="24"/>
          <w:szCs w:val="24"/>
          <w:lang w:val="en"/>
        </w:rPr>
        <w:t xml:space="preserve"> friends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JavaScriptExecutor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Complex </w:t>
      </w:r>
      <w:r w:rsidR="00961545" w:rsidRPr="003131E2">
        <w:rPr>
          <w:rFonts w:ascii="Georgia" w:hAnsi="Georgia"/>
          <w:sz w:val="24"/>
          <w:szCs w:val="24"/>
          <w:lang w:val="en"/>
        </w:rPr>
        <w:t>Registration</w:t>
      </w:r>
      <w:r w:rsidRPr="003131E2">
        <w:rPr>
          <w:rFonts w:ascii="Georgia" w:hAnsi="Georgia"/>
          <w:sz w:val="24"/>
          <w:szCs w:val="24"/>
          <w:lang w:val="en"/>
        </w:rPr>
        <w:t xml:space="preserve"> example - parameterizing from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xls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JUNIT AND DATA DRIVEN FRAMEWORK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1</w:t>
      </w:r>
      <w:r w:rsidR="002B28E1">
        <w:rPr>
          <w:rFonts w:ascii="Georgia" w:hAnsi="Georgia"/>
          <w:sz w:val="24"/>
          <w:szCs w:val="24"/>
          <w:u w:val="single"/>
        </w:rPr>
        <w:t>9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Data driven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Using Annotations of Junit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Initialize the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Implicit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 and batch running them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utility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 using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Controlling Execution order from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Assertions and Reporting Errors /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ErrorCollector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Storing Screenshots of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HTML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2B28E1" w:rsidRDefault="002B28E1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JUNIT AND HYBRID (KEYWORD+DATA) FRAMEWORK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="002B28E1">
        <w:rPr>
          <w:rFonts w:ascii="Georgia" w:hAnsi="Georgia"/>
          <w:sz w:val="24"/>
          <w:szCs w:val="24"/>
          <w:u w:val="single"/>
        </w:rPr>
        <w:t>20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Overview of </w:t>
      </w:r>
      <w:proofErr w:type="gramStart"/>
      <w:r w:rsidRPr="003131E2">
        <w:rPr>
          <w:rFonts w:ascii="Georgia" w:hAnsi="Georgia"/>
          <w:sz w:val="24"/>
          <w:szCs w:val="24"/>
          <w:lang w:val="en"/>
        </w:rPr>
        <w:t>Hybrid(</w:t>
      </w:r>
      <w:proofErr w:type="spellStart"/>
      <w:proofErr w:type="gramEnd"/>
      <w:r w:rsidRPr="003131E2">
        <w:rPr>
          <w:rFonts w:ascii="Georgia" w:hAnsi="Georgia"/>
          <w:sz w:val="24"/>
          <w:szCs w:val="24"/>
          <w:lang w:val="en"/>
        </w:rPr>
        <w:t>Keyword+Data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Driven)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Cases and Keywords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ImplicitWait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the keywords using the reflection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633A57" w:rsidRDefault="00633A57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TESTNG AND DATA DRIVEN FRAMEWORK WITH MAVEN, JENKINS, GRID</w:t>
      </w:r>
    </w:p>
    <w:p w:rsidR="003131E2" w:rsidRPr="00633A57" w:rsidRDefault="003131E2" w:rsidP="003131E2">
      <w:pPr>
        <w:rPr>
          <w:rFonts w:ascii="Georgia" w:hAnsi="Georgia"/>
          <w:b/>
          <w:bCs/>
          <w:color w:val="FF0000"/>
          <w:sz w:val="24"/>
          <w:szCs w:val="24"/>
          <w:lang w:val="en"/>
        </w:rPr>
      </w:pPr>
      <w:r w:rsidRPr="00633A57">
        <w:rPr>
          <w:rFonts w:ascii="Georgia" w:hAnsi="Georgia"/>
          <w:b/>
          <w:bCs/>
          <w:color w:val="FF0000"/>
          <w:sz w:val="24"/>
          <w:szCs w:val="24"/>
          <w:lang w:val="en"/>
        </w:rPr>
        <w:t>LIVE PROJECT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lastRenderedPageBreak/>
        <w:t>S</w:t>
      </w:r>
      <w:r w:rsidR="009A7EF1">
        <w:rPr>
          <w:rFonts w:ascii="Georgia" w:hAnsi="Georgia"/>
          <w:sz w:val="24"/>
          <w:szCs w:val="24"/>
          <w:u w:val="single"/>
        </w:rPr>
        <w:t>ession</w:t>
      </w:r>
      <w:r w:rsidRPr="009A7EF1">
        <w:rPr>
          <w:rFonts w:ascii="Georgia" w:hAnsi="Georgia"/>
          <w:sz w:val="24"/>
          <w:szCs w:val="24"/>
          <w:u w:val="single"/>
        </w:rPr>
        <w:t xml:space="preserve">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2</w:t>
      </w:r>
      <w:r w:rsidR="002B28E1">
        <w:rPr>
          <w:rFonts w:ascii="Georgia" w:hAnsi="Georgia"/>
          <w:sz w:val="24"/>
          <w:szCs w:val="24"/>
          <w:u w:val="single"/>
        </w:rPr>
        <w:t>1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Data driven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the Test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Using Annotations of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TestNg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Initialize the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Implicit Wait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 and batch running them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 logging with Log4J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utility functions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Parameterizing tests using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Controlling Execution order from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Storing Screenshots of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XSLT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Managing huge data in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xls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Reporting multiple failures in single test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Maven, Grid and Jenkins integration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Creating maven project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datadriven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project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Setting up grid, hub and nodes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Running test cases in </w:t>
      </w:r>
      <w:r w:rsidR="00961545" w:rsidRPr="003131E2">
        <w:rPr>
          <w:rFonts w:ascii="Georgia" w:hAnsi="Georgia"/>
          <w:sz w:val="24"/>
          <w:szCs w:val="24"/>
          <w:lang w:val="en"/>
        </w:rPr>
        <w:t>test suites</w:t>
      </w:r>
      <w:r w:rsidRPr="003131E2">
        <w:rPr>
          <w:rFonts w:ascii="Georgia" w:hAnsi="Georgia"/>
          <w:sz w:val="24"/>
          <w:szCs w:val="24"/>
          <w:lang w:val="en"/>
        </w:rPr>
        <w:t xml:space="preserve"> </w:t>
      </w:r>
      <w:r w:rsidR="00961545" w:rsidRPr="003131E2">
        <w:rPr>
          <w:rFonts w:ascii="Georgia" w:hAnsi="Georgia"/>
          <w:sz w:val="24"/>
          <w:szCs w:val="24"/>
          <w:lang w:val="en"/>
        </w:rPr>
        <w:t>parallel</w:t>
      </w:r>
      <w:r w:rsidRPr="003131E2">
        <w:rPr>
          <w:rFonts w:ascii="Georgia" w:hAnsi="Georgia"/>
          <w:sz w:val="24"/>
          <w:szCs w:val="24"/>
          <w:lang w:val="en"/>
        </w:rPr>
        <w:t xml:space="preserve"> on grid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lastRenderedPageBreak/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logs for each test case separately in Grid environment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Uploading project </w:t>
      </w:r>
      <w:r w:rsidR="00961545">
        <w:rPr>
          <w:rFonts w:ascii="Georgia" w:hAnsi="Georgia"/>
          <w:sz w:val="24"/>
          <w:szCs w:val="24"/>
          <w:lang w:val="en"/>
        </w:rPr>
        <w:t xml:space="preserve">on </w:t>
      </w:r>
      <w:proofErr w:type="spellStart"/>
      <w:r w:rsidR="00961545">
        <w:rPr>
          <w:rFonts w:ascii="Georgia" w:hAnsi="Georgia"/>
          <w:sz w:val="24"/>
          <w:szCs w:val="24"/>
          <w:lang w:val="en"/>
        </w:rPr>
        <w:t>g</w:t>
      </w:r>
      <w:r w:rsidRPr="003131E2">
        <w:rPr>
          <w:rFonts w:ascii="Georgia" w:hAnsi="Georgia"/>
          <w:sz w:val="24"/>
          <w:szCs w:val="24"/>
          <w:lang w:val="en"/>
        </w:rPr>
        <w:t>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/ scheduling project builds through Jenkins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Custom reporting in XLS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633A57" w:rsidRDefault="003131E2" w:rsidP="003131E2">
      <w:pPr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</w:pPr>
      <w:r w:rsidRPr="00633A57">
        <w:rPr>
          <w:rFonts w:ascii="Georgia" w:hAnsi="Georgia" w:cs="Helvetica"/>
          <w:b/>
          <w:caps/>
          <w:color w:val="000000"/>
          <w:sz w:val="24"/>
          <w:szCs w:val="24"/>
          <w:u w:val="single"/>
          <w:lang w:val="en"/>
        </w:rPr>
        <w:t>TESTNG AND HYBRID (KEYWORD+DATA) FRAMEWORK</w:t>
      </w:r>
    </w:p>
    <w:p w:rsidR="003131E2" w:rsidRPr="00633A57" w:rsidRDefault="003131E2" w:rsidP="003131E2">
      <w:pPr>
        <w:rPr>
          <w:rFonts w:ascii="Georgia" w:hAnsi="Georgia"/>
          <w:b/>
          <w:bCs/>
          <w:color w:val="FF0000"/>
          <w:sz w:val="24"/>
          <w:szCs w:val="24"/>
          <w:lang w:val="en"/>
        </w:rPr>
      </w:pPr>
      <w:r w:rsidRPr="00633A57">
        <w:rPr>
          <w:rFonts w:ascii="Georgia" w:hAnsi="Georgia"/>
          <w:b/>
          <w:bCs/>
          <w:color w:val="FF0000"/>
          <w:sz w:val="24"/>
          <w:szCs w:val="24"/>
          <w:lang w:val="en"/>
        </w:rPr>
        <w:t>LIVE PROJECT</w:t>
      </w:r>
    </w:p>
    <w:p w:rsidR="003131E2" w:rsidRPr="009A7EF1" w:rsidRDefault="003131E2" w:rsidP="002B28E1">
      <w:pPr>
        <w:rPr>
          <w:rFonts w:ascii="Georgia" w:hAnsi="Georgia"/>
          <w:sz w:val="24"/>
          <w:szCs w:val="24"/>
          <w:u w:val="single"/>
        </w:rPr>
      </w:pPr>
      <w:r w:rsidRPr="009A7EF1">
        <w:rPr>
          <w:rFonts w:ascii="Georgia" w:hAnsi="Georgia"/>
          <w:sz w:val="24"/>
          <w:szCs w:val="24"/>
          <w:u w:val="single"/>
        </w:rPr>
        <w:t xml:space="preserve">Session </w:t>
      </w:r>
      <w:r w:rsidR="00633A57">
        <w:rPr>
          <w:rFonts w:ascii="Georgia" w:hAnsi="Georgia"/>
          <w:sz w:val="24"/>
          <w:szCs w:val="24"/>
          <w:u w:val="single"/>
        </w:rPr>
        <w:t>#</w:t>
      </w:r>
      <w:r w:rsidRPr="009A7EF1">
        <w:rPr>
          <w:rFonts w:ascii="Georgia" w:hAnsi="Georgia"/>
          <w:sz w:val="24"/>
          <w:szCs w:val="24"/>
          <w:u w:val="single"/>
        </w:rPr>
        <w:t>2</w:t>
      </w:r>
      <w:r w:rsidR="002B28E1">
        <w:rPr>
          <w:rFonts w:ascii="Georgia" w:hAnsi="Georgia"/>
          <w:sz w:val="24"/>
          <w:szCs w:val="24"/>
          <w:u w:val="single"/>
        </w:rPr>
        <w:t>2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Overview of Hybrid Framework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Cases and Keywords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XLS File Having Test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Building Base class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Reading XPATHS, Configuration from properties file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Implementing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WebdriverWait</w:t>
      </w:r>
      <w:proofErr w:type="spellEnd"/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the keywords using the reflection API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Implementing tests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Assertions and Reporting Errors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 xml:space="preserve">Parameterizing tests using </w:t>
      </w:r>
      <w:proofErr w:type="spellStart"/>
      <w:r w:rsidRPr="003131E2">
        <w:rPr>
          <w:rFonts w:ascii="Georgia" w:hAnsi="Georgia"/>
          <w:sz w:val="24"/>
          <w:szCs w:val="24"/>
          <w:lang w:val="en"/>
        </w:rPr>
        <w:t>DataProvider</w:t>
      </w:r>
      <w:proofErr w:type="spellEnd"/>
      <w:r w:rsidRPr="003131E2">
        <w:rPr>
          <w:rFonts w:ascii="Georgia" w:hAnsi="Georgia"/>
          <w:sz w:val="24"/>
          <w:szCs w:val="24"/>
          <w:lang w:val="en"/>
        </w:rPr>
        <w:t xml:space="preserve"> and XL Files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Repeating a test with different Data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Running the framework through ANT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Generating the reports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Emailing test reports</w:t>
      </w:r>
    </w:p>
    <w:p w:rsidR="003131E2" w:rsidRPr="003131E2" w:rsidRDefault="003131E2" w:rsidP="00F7461E">
      <w:pPr>
        <w:rPr>
          <w:rFonts w:ascii="Georgia" w:hAnsi="Georgia"/>
          <w:sz w:val="24"/>
          <w:szCs w:val="24"/>
          <w:lang w:val="en"/>
        </w:rPr>
      </w:pPr>
      <w:r w:rsidRPr="003131E2">
        <w:rPr>
          <w:rFonts w:ascii="Georgia" w:hAnsi="Georgia"/>
          <w:sz w:val="24"/>
          <w:szCs w:val="24"/>
          <w:lang w:val="en"/>
        </w:rPr>
        <w:t>•</w:t>
      </w:r>
      <w:r w:rsidRPr="003131E2">
        <w:rPr>
          <w:rFonts w:ascii="Georgia" w:hAnsi="Georgia"/>
          <w:sz w:val="24"/>
          <w:szCs w:val="24"/>
          <w:lang w:val="en"/>
        </w:rPr>
        <w:tab/>
        <w:t>Creating a BAT file for project execution</w:t>
      </w: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</w:p>
    <w:p w:rsidR="003131E2" w:rsidRPr="003131E2" w:rsidRDefault="003131E2" w:rsidP="003131E2">
      <w:pPr>
        <w:rPr>
          <w:rFonts w:ascii="Georgia" w:hAnsi="Georgia"/>
          <w:sz w:val="24"/>
          <w:szCs w:val="24"/>
          <w:lang w:val="en"/>
        </w:rPr>
      </w:pPr>
      <w:bookmarkStart w:id="0" w:name="_GoBack"/>
      <w:bookmarkEnd w:id="0"/>
    </w:p>
    <w:sectPr w:rsidR="003131E2" w:rsidRPr="003131E2" w:rsidSect="0012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D53" w:rsidRDefault="00194D53" w:rsidP="00127F6B">
      <w:pPr>
        <w:spacing w:after="0" w:line="240" w:lineRule="auto"/>
      </w:pPr>
      <w:r>
        <w:separator/>
      </w:r>
    </w:p>
  </w:endnote>
  <w:endnote w:type="continuationSeparator" w:id="0">
    <w:p w:rsidR="00194D53" w:rsidRDefault="00194D53" w:rsidP="0012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D53" w:rsidRDefault="00194D53" w:rsidP="00127F6B">
      <w:pPr>
        <w:spacing w:after="0" w:line="240" w:lineRule="auto"/>
      </w:pPr>
      <w:r>
        <w:separator/>
      </w:r>
    </w:p>
  </w:footnote>
  <w:footnote w:type="continuationSeparator" w:id="0">
    <w:p w:rsidR="00194D53" w:rsidRDefault="00194D53" w:rsidP="00127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4C1"/>
    <w:multiLevelType w:val="multilevel"/>
    <w:tmpl w:val="911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E18B1"/>
    <w:multiLevelType w:val="hybridMultilevel"/>
    <w:tmpl w:val="F2BA6DDC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43F0E31"/>
    <w:multiLevelType w:val="multilevel"/>
    <w:tmpl w:val="658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55258"/>
    <w:multiLevelType w:val="multilevel"/>
    <w:tmpl w:val="7D8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E2DE7"/>
    <w:multiLevelType w:val="multilevel"/>
    <w:tmpl w:val="547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6A6C7C"/>
    <w:multiLevelType w:val="multilevel"/>
    <w:tmpl w:val="23C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B489F"/>
    <w:multiLevelType w:val="multilevel"/>
    <w:tmpl w:val="6DD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72BB5"/>
    <w:multiLevelType w:val="multilevel"/>
    <w:tmpl w:val="129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D0F50"/>
    <w:multiLevelType w:val="multilevel"/>
    <w:tmpl w:val="2B7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41471"/>
    <w:multiLevelType w:val="multilevel"/>
    <w:tmpl w:val="C52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1627BF"/>
    <w:multiLevelType w:val="multilevel"/>
    <w:tmpl w:val="0D7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A4466A"/>
    <w:multiLevelType w:val="multilevel"/>
    <w:tmpl w:val="1CE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816AB"/>
    <w:multiLevelType w:val="multilevel"/>
    <w:tmpl w:val="B89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1F1075"/>
    <w:multiLevelType w:val="multilevel"/>
    <w:tmpl w:val="0FD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C3659D"/>
    <w:multiLevelType w:val="multilevel"/>
    <w:tmpl w:val="2C5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AD76BD"/>
    <w:multiLevelType w:val="multilevel"/>
    <w:tmpl w:val="083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17DF9"/>
    <w:multiLevelType w:val="multilevel"/>
    <w:tmpl w:val="372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7D10FB"/>
    <w:multiLevelType w:val="multilevel"/>
    <w:tmpl w:val="1F8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BC0DAE"/>
    <w:multiLevelType w:val="multilevel"/>
    <w:tmpl w:val="159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7769D"/>
    <w:multiLevelType w:val="multilevel"/>
    <w:tmpl w:val="847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8B12ED"/>
    <w:multiLevelType w:val="multilevel"/>
    <w:tmpl w:val="831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0567C0"/>
    <w:multiLevelType w:val="multilevel"/>
    <w:tmpl w:val="DD0C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FD50A3"/>
    <w:multiLevelType w:val="multilevel"/>
    <w:tmpl w:val="610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5C2422"/>
    <w:multiLevelType w:val="multilevel"/>
    <w:tmpl w:val="CC3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9051C"/>
    <w:multiLevelType w:val="multilevel"/>
    <w:tmpl w:val="6E1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E24916"/>
    <w:multiLevelType w:val="multilevel"/>
    <w:tmpl w:val="3FF4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867B2"/>
    <w:multiLevelType w:val="multilevel"/>
    <w:tmpl w:val="C6E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9D7ACE"/>
    <w:multiLevelType w:val="multilevel"/>
    <w:tmpl w:val="29D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9D6609"/>
    <w:multiLevelType w:val="multilevel"/>
    <w:tmpl w:val="445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EB4C6C"/>
    <w:multiLevelType w:val="multilevel"/>
    <w:tmpl w:val="05C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03FFE"/>
    <w:multiLevelType w:val="multilevel"/>
    <w:tmpl w:val="7C6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7C1181"/>
    <w:multiLevelType w:val="multilevel"/>
    <w:tmpl w:val="8EF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F5660E"/>
    <w:multiLevelType w:val="multilevel"/>
    <w:tmpl w:val="D55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27"/>
  </w:num>
  <w:num w:numId="4">
    <w:abstractNumId w:val="24"/>
  </w:num>
  <w:num w:numId="5">
    <w:abstractNumId w:val="10"/>
  </w:num>
  <w:num w:numId="6">
    <w:abstractNumId w:val="21"/>
  </w:num>
  <w:num w:numId="7">
    <w:abstractNumId w:val="22"/>
  </w:num>
  <w:num w:numId="8">
    <w:abstractNumId w:val="7"/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9"/>
  </w:num>
  <w:num w:numId="14">
    <w:abstractNumId w:val="3"/>
  </w:num>
  <w:num w:numId="15">
    <w:abstractNumId w:val="12"/>
  </w:num>
  <w:num w:numId="16">
    <w:abstractNumId w:val="23"/>
  </w:num>
  <w:num w:numId="17">
    <w:abstractNumId w:val="5"/>
  </w:num>
  <w:num w:numId="18">
    <w:abstractNumId w:val="32"/>
  </w:num>
  <w:num w:numId="19">
    <w:abstractNumId w:val="17"/>
  </w:num>
  <w:num w:numId="20">
    <w:abstractNumId w:val="9"/>
  </w:num>
  <w:num w:numId="21">
    <w:abstractNumId w:val="25"/>
  </w:num>
  <w:num w:numId="22">
    <w:abstractNumId w:val="6"/>
  </w:num>
  <w:num w:numId="23">
    <w:abstractNumId w:val="13"/>
  </w:num>
  <w:num w:numId="24">
    <w:abstractNumId w:val="16"/>
  </w:num>
  <w:num w:numId="25">
    <w:abstractNumId w:val="14"/>
  </w:num>
  <w:num w:numId="26">
    <w:abstractNumId w:val="30"/>
  </w:num>
  <w:num w:numId="27">
    <w:abstractNumId w:val="31"/>
  </w:num>
  <w:num w:numId="28">
    <w:abstractNumId w:val="11"/>
  </w:num>
  <w:num w:numId="29">
    <w:abstractNumId w:val="0"/>
  </w:num>
  <w:num w:numId="30">
    <w:abstractNumId w:val="15"/>
  </w:num>
  <w:num w:numId="31">
    <w:abstractNumId w:val="4"/>
  </w:num>
  <w:num w:numId="32">
    <w:abstractNumId w:val="1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16"/>
    <w:rsid w:val="00011594"/>
    <w:rsid w:val="000417DB"/>
    <w:rsid w:val="000645BC"/>
    <w:rsid w:val="0009199F"/>
    <w:rsid w:val="000C35B3"/>
    <w:rsid w:val="000F6BA7"/>
    <w:rsid w:val="00114F12"/>
    <w:rsid w:val="00127F6B"/>
    <w:rsid w:val="0017385B"/>
    <w:rsid w:val="00194D53"/>
    <w:rsid w:val="001A430D"/>
    <w:rsid w:val="001F7C4B"/>
    <w:rsid w:val="00241465"/>
    <w:rsid w:val="00280CC0"/>
    <w:rsid w:val="00284F0E"/>
    <w:rsid w:val="0029199F"/>
    <w:rsid w:val="00294EE6"/>
    <w:rsid w:val="002A6BA6"/>
    <w:rsid w:val="002B28E1"/>
    <w:rsid w:val="002E6295"/>
    <w:rsid w:val="00302161"/>
    <w:rsid w:val="00310F2F"/>
    <w:rsid w:val="003131E2"/>
    <w:rsid w:val="0034595D"/>
    <w:rsid w:val="00351206"/>
    <w:rsid w:val="00363598"/>
    <w:rsid w:val="00392474"/>
    <w:rsid w:val="003F7DCE"/>
    <w:rsid w:val="00402016"/>
    <w:rsid w:val="0040368B"/>
    <w:rsid w:val="004540A3"/>
    <w:rsid w:val="00465CB0"/>
    <w:rsid w:val="004D2BCF"/>
    <w:rsid w:val="00514FED"/>
    <w:rsid w:val="0052063F"/>
    <w:rsid w:val="00523941"/>
    <w:rsid w:val="005B3C88"/>
    <w:rsid w:val="005B4F04"/>
    <w:rsid w:val="0062500E"/>
    <w:rsid w:val="00633A57"/>
    <w:rsid w:val="006520E8"/>
    <w:rsid w:val="006805FB"/>
    <w:rsid w:val="006A1538"/>
    <w:rsid w:val="006C208C"/>
    <w:rsid w:val="00711684"/>
    <w:rsid w:val="007272BB"/>
    <w:rsid w:val="00735C87"/>
    <w:rsid w:val="007C7181"/>
    <w:rsid w:val="007E6B71"/>
    <w:rsid w:val="008B73A3"/>
    <w:rsid w:val="008C454E"/>
    <w:rsid w:val="008D48F5"/>
    <w:rsid w:val="008D6CFA"/>
    <w:rsid w:val="00942D2E"/>
    <w:rsid w:val="00961545"/>
    <w:rsid w:val="00962AC4"/>
    <w:rsid w:val="00994CC9"/>
    <w:rsid w:val="009A7EF1"/>
    <w:rsid w:val="009F3E1D"/>
    <w:rsid w:val="00A05887"/>
    <w:rsid w:val="00A1091B"/>
    <w:rsid w:val="00A33587"/>
    <w:rsid w:val="00A4328C"/>
    <w:rsid w:val="00A65B9A"/>
    <w:rsid w:val="00A852DB"/>
    <w:rsid w:val="00A9499E"/>
    <w:rsid w:val="00AA78B2"/>
    <w:rsid w:val="00AC314A"/>
    <w:rsid w:val="00B10301"/>
    <w:rsid w:val="00B64721"/>
    <w:rsid w:val="00B7359A"/>
    <w:rsid w:val="00B84821"/>
    <w:rsid w:val="00BC7977"/>
    <w:rsid w:val="00BE163C"/>
    <w:rsid w:val="00BE1643"/>
    <w:rsid w:val="00BF61F9"/>
    <w:rsid w:val="00C004E1"/>
    <w:rsid w:val="00C103CA"/>
    <w:rsid w:val="00C12374"/>
    <w:rsid w:val="00C3071A"/>
    <w:rsid w:val="00CE40E1"/>
    <w:rsid w:val="00D27389"/>
    <w:rsid w:val="00D342A6"/>
    <w:rsid w:val="00D44FCF"/>
    <w:rsid w:val="00D46648"/>
    <w:rsid w:val="00D70FE8"/>
    <w:rsid w:val="00D978D0"/>
    <w:rsid w:val="00DC45F8"/>
    <w:rsid w:val="00DF0C02"/>
    <w:rsid w:val="00E3577C"/>
    <w:rsid w:val="00E4254C"/>
    <w:rsid w:val="00E56D9F"/>
    <w:rsid w:val="00EA02C4"/>
    <w:rsid w:val="00EC6620"/>
    <w:rsid w:val="00ED445F"/>
    <w:rsid w:val="00EF4F56"/>
    <w:rsid w:val="00F47AAC"/>
    <w:rsid w:val="00F7461E"/>
    <w:rsid w:val="00F9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02"/>
    <w:pPr>
      <w:keepNext/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016"/>
    <w:rPr>
      <w:b/>
      <w:bCs/>
    </w:rPr>
  </w:style>
  <w:style w:type="paragraph" w:styleId="ListParagraph">
    <w:name w:val="List Paragraph"/>
    <w:basedOn w:val="Normal"/>
    <w:uiPriority w:val="34"/>
    <w:qFormat/>
    <w:rsid w:val="00AA7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02"/>
    <w:rPr>
      <w:rFonts w:ascii="inherit" w:eastAsia="Times New Roman" w:hAnsi="inherit" w:cs="Times New Roman"/>
      <w:sz w:val="45"/>
      <w:szCs w:val="45"/>
    </w:rPr>
  </w:style>
  <w:style w:type="character" w:customStyle="1" w:styleId="live2">
    <w:name w:val="live2"/>
    <w:basedOn w:val="DefaultParagraphFont"/>
    <w:rsid w:val="0009199F"/>
    <w:rPr>
      <w:b/>
      <w:bCs/>
      <w:caps/>
      <w:color w:val="FF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6B"/>
  </w:style>
  <w:style w:type="paragraph" w:styleId="Footer">
    <w:name w:val="footer"/>
    <w:basedOn w:val="Normal"/>
    <w:link w:val="Foot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6B"/>
  </w:style>
  <w:style w:type="table" w:styleId="TableGrid">
    <w:name w:val="Table Grid"/>
    <w:basedOn w:val="TableNormal"/>
    <w:uiPriority w:val="59"/>
    <w:rsid w:val="0012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1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02"/>
    <w:pPr>
      <w:keepNext/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016"/>
    <w:rPr>
      <w:b/>
      <w:bCs/>
    </w:rPr>
  </w:style>
  <w:style w:type="paragraph" w:styleId="ListParagraph">
    <w:name w:val="List Paragraph"/>
    <w:basedOn w:val="Normal"/>
    <w:uiPriority w:val="34"/>
    <w:qFormat/>
    <w:rsid w:val="00AA7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02"/>
    <w:rPr>
      <w:rFonts w:ascii="inherit" w:eastAsia="Times New Roman" w:hAnsi="inherit" w:cs="Times New Roman"/>
      <w:sz w:val="45"/>
      <w:szCs w:val="45"/>
    </w:rPr>
  </w:style>
  <w:style w:type="character" w:customStyle="1" w:styleId="live2">
    <w:name w:val="live2"/>
    <w:basedOn w:val="DefaultParagraphFont"/>
    <w:rsid w:val="0009199F"/>
    <w:rPr>
      <w:b/>
      <w:bCs/>
      <w:caps/>
      <w:color w:val="FF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6B"/>
  </w:style>
  <w:style w:type="paragraph" w:styleId="Footer">
    <w:name w:val="footer"/>
    <w:basedOn w:val="Normal"/>
    <w:link w:val="FooterChar"/>
    <w:uiPriority w:val="99"/>
    <w:unhideWhenUsed/>
    <w:rsid w:val="0012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6B"/>
  </w:style>
  <w:style w:type="table" w:styleId="TableGrid">
    <w:name w:val="Table Grid"/>
    <w:basedOn w:val="TableNormal"/>
    <w:uiPriority w:val="59"/>
    <w:rsid w:val="0012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1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0332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97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926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2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539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4866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070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89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776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702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904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915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499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9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63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91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345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319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505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6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274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2679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2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633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096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01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3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580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8138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0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346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939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769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4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87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1702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0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928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842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908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33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102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70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0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15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743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137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58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3830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4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44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859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7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316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130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689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2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7072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05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7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453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7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035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203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87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761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908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5240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592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627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426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43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3391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64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87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0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0598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859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463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6837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9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4883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602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7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263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617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5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30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485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2109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251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71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150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2153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30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9978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435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4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5102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4070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654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645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63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29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46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334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298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645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631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45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864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375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077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857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0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30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291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082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746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47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061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8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215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656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9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971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912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8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24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3273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950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4513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7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52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3429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1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201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607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1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587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5110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8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0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126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0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855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5243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52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173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61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2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0890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64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632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611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35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764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6350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253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4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595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3651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214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953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66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141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7732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7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698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331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648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185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6160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649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6016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280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412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536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237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717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9041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280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688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92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954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9879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36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379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5061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6806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90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76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4798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150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8364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217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83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2842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8211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236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553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0757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980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097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4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117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448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8920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678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146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57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9275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753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43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972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566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322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645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493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822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3501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409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6048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379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86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2047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5736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758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7736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777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199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513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1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82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287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029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371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3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7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010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41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90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6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5506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341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3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779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880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007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66862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8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443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971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2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06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8364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8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984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592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946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8337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3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7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37947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087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440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2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073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23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887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240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38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7890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4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24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02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9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893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3447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62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0257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0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23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8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45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875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4586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2434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068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9497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2357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142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66200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17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38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4187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18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771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71141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8623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250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11493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152">
                  <w:marLeft w:val="0"/>
                  <w:marRight w:val="3"/>
                  <w:marTop w:val="36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99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224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08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494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710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410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892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61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0721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65753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70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372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999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885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83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62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9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1735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78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2877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6667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135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35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5121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79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56957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81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571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641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9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5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3552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4711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5310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754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3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8980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12" w:space="0" w:color="000000"/>
                            <w:right w:val="none" w:sz="0" w:space="0" w:color="auto"/>
                          </w:divBdr>
                          <w:divsChild>
                            <w:div w:id="13300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972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dashed" w:sz="2" w:space="0" w:color="48CC83"/>
                                        <w:left w:val="dashed" w:sz="6" w:space="0" w:color="AFAFAF"/>
                                        <w:bottom w:val="dashed" w:sz="24" w:space="0" w:color="48CC83"/>
                                        <w:right w:val="dashed" w:sz="6" w:space="0" w:color="AFAFAF"/>
                                      </w:divBdr>
                                      <w:divsChild>
                                        <w:div w:id="11181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2015-10-16T09:33:00Z</dcterms:created>
  <dcterms:modified xsi:type="dcterms:W3CDTF">2015-10-16T09:52:00Z</dcterms:modified>
</cp:coreProperties>
</file>