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Antizipation möglicher Scheiterursachen.</w:t>
      </w:r>
    </w:p>
    <w:p>
      <w:r>
        <w:rPr>
          <w:b/>
        </w:rPr>
        <w:t xml:space="preserve">Erstellt in Phase: </w:t>
      </w:r>
      <w:r>
        <w:t>Phase 3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Pre-mortem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Pre-Mortem-Vorlage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Stell dir vor, es ist 2026 und dein KI-Projekt ist eindeutig gescheitert.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Nutze diese Vorlage, um darüber nachzudenken, warum, und was du heute tun kannst, um diese Risiken zu reduzieren.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Misserfolgsgeschichte (kurze Erzählung)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Schreibe 1–2 Absätze darüber, was schiefgelaufen ist und wie die Leute über das Projekt reden.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[Misserfolgsgeschichte]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Hauptgründe für das Scheitern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 / Technologie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Rechtliches / DSG / Ethik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Kultur / Organisation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Finanzen / ROI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Andere Faktoren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[Grund]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Erkenntnisse &amp; vorbeugende Maßnahmen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für jede der oben genannten Kategorien auf, was du jetzt tun wirst, um das Risiko dieses Scheiternsszenarios zu reduzieren.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[Schreibe 1–2 Absätze oder eine Aufzählung.]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