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ueooi2q787j" w:id="0"/>
      <w:bookmarkEnd w:id="0"/>
      <w:r w:rsidDel="00000000" w:rsidR="00000000" w:rsidRPr="00000000">
        <w:rPr>
          <w:rtl w:val="0"/>
        </w:rPr>
        <w:t xml:space="preserve">Fields of Mistria — Stone Loach — AI Deep Research Report</w:t>
      </w:r>
    </w:p>
    <w:p w:rsidR="00000000" w:rsidDel="00000000" w:rsidP="00000000" w:rsidRDefault="00000000" w:rsidRPr="00000000" w14:paraId="00000002">
      <w:pPr>
        <w:rPr/>
      </w:pPr>
      <w:r w:rsidDel="00000000" w:rsidR="00000000" w:rsidRPr="00000000">
        <w:rPr>
          <w:b w:val="1"/>
          <w:bCs w:val="1"/>
          <w:rtl w:val="0"/>
        </w:rPr>
        <w:t xml:space="preserve">Target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stone loach fields of mistria</w:t>
      </w:r>
      <w:r w:rsidDel="00000000" w:rsidR="00000000" w:rsidRPr="00000000">
        <w:rPr>
          <w:rtl w:val="0"/>
        </w:rPr>
        <w:br w:type="textWrapping"/>
      </w:r>
      <w:r w:rsidDel="00000000" w:rsidR="00000000" w:rsidRPr="00000000">
        <w:rPr>
          <w:b w:val="1"/>
          <w:bCs w:val="1"/>
          <w:rtl w:val="0"/>
        </w:rPr>
        <w:t xml:space="preserve">Game Title:</w:t>
      </w:r>
      <w:r w:rsidDel="00000000" w:rsidR="00000000" w:rsidRPr="00000000">
        <w:rPr>
          <w:rtl w:val="0"/>
        </w:rPr>
        <w:t xml:space="preserve"> </w:t>
      </w:r>
      <w:r w:rsidDel="00000000" w:rsidR="00000000" w:rsidRPr="00000000">
        <w:rPr>
          <w:i w:val="1"/>
          <w:iCs w:val="1"/>
          <w:rtl w:val="0"/>
        </w:rPr>
        <w:t xml:space="preserve">Fields of Mistria</w:t>
      </w:r>
      <w:r w:rsidDel="00000000" w:rsidR="00000000" w:rsidRPr="00000000">
        <w:rPr>
          <w:rtl w:val="0"/>
        </w:rPr>
        <w:br w:type="textWrapping"/>
      </w:r>
      <w:r w:rsidDel="00000000" w:rsidR="00000000" w:rsidRPr="00000000">
        <w:rPr>
          <w:b w:val="1"/>
          <w:bCs w:val="1"/>
          <w:rtl w:val="0"/>
        </w:rPr>
        <w:t xml:space="preserve">Report Type:</w:t>
      </w:r>
      <w:r w:rsidDel="00000000" w:rsidR="00000000" w:rsidRPr="00000000">
        <w:rPr>
          <w:rtl w:val="0"/>
        </w:rPr>
        <w:t xml:space="preserve"> Comprehensive AI Deep Research &amp; Game Mechanics Analysis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dhaer8r3nwb" w:id="1"/>
      <w:bookmarkEnd w:id="1"/>
      <w:r w:rsidDel="00000000" w:rsidR="00000000" w:rsidRPr="00000000">
        <w:rPr>
          <w:rtl w:val="0"/>
        </w:rPr>
        <w:t xml:space="preserve">1. Executive Summary &amp; Quick Reference</w:t>
      </w:r>
    </w:p>
    <w:p w:rsidR="00000000" w:rsidDel="00000000" w:rsidP="00000000" w:rsidRDefault="00000000" w:rsidRPr="00000000" w14:paraId="00000006">
      <w:pPr>
        <w:rPr/>
      </w:pPr>
      <w:r w:rsidDel="00000000" w:rsidR="00000000" w:rsidRPr="00000000">
        <w:rPr>
          <w:rtl w:val="0"/>
        </w:rPr>
        <w:t xml:space="preserve">The </w:t>
      </w:r>
      <w:r w:rsidDel="00000000" w:rsidR="00000000" w:rsidRPr="00000000">
        <w:rPr>
          <w:b w:val="1"/>
          <w:bCs w:val="1"/>
          <w:rtl w:val="0"/>
        </w:rPr>
        <w:t xml:space="preserve">Stone Loach</w:t>
      </w:r>
      <w:r w:rsidDel="00000000" w:rsidR="00000000" w:rsidRPr="00000000">
        <w:rPr>
          <w:rtl w:val="0"/>
        </w:rPr>
        <w:t xml:space="preserve"> is a common underground fish species in </w:t>
      </w:r>
      <w:r w:rsidDel="00000000" w:rsidR="00000000" w:rsidRPr="00000000">
        <w:rPr>
          <w:i w:val="1"/>
          <w:iCs w:val="1"/>
          <w:rtl w:val="0"/>
        </w:rPr>
        <w:t xml:space="preserve">Fields of Mistria</w:t>
      </w:r>
      <w:r w:rsidDel="00000000" w:rsidR="00000000" w:rsidRPr="00000000">
        <w:rPr>
          <w:rtl w:val="0"/>
        </w:rPr>
        <w:t xml:space="preserve">, specifically restricted to the </w:t>
      </w:r>
      <w:r w:rsidDel="00000000" w:rsidR="00000000" w:rsidRPr="00000000">
        <w:rPr>
          <w:b w:val="1"/>
          <w:bCs w:val="1"/>
          <w:rtl w:val="0"/>
        </w:rPr>
        <w:t xml:space="preserve">Upper Mines (Floors 1–19)</w:t>
      </w:r>
      <w:r w:rsidDel="00000000" w:rsidR="00000000" w:rsidRPr="00000000">
        <w:rPr>
          <w:rtl w:val="0"/>
        </w:rPr>
        <w:t xml:space="preserve">. Despite its "common" classification, it is widely considered one of the most elusive early-game catches due to the random spawn rate of water pools within mine floors.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Primary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Upper Mines (Floors 1 – 19 water pools / underground ponds)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Shadow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Medium</w:t>
            </w:r>
            <w:r w:rsidDel="00000000" w:rsidR="00000000" w:rsidRPr="00000000">
              <w:rPr>
                <w:rtl w:val="0"/>
              </w:rPr>
              <w:t xml:space="preserve"> (shares shadow size with Cave Eel)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Season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Any Season (Spring, Summer, Fall, Winter)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Time &amp; 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Any Time / Any Weather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Rarity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Sell 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35 Tesserae (35t)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Key Uses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 </w:t>
            </w:r>
            <w:r w:rsidDel="00000000" w:rsidR="00000000" w:rsidRPr="00000000">
              <w:rPr>
                <w:b w:val="1"/>
                <w:bCs w:val="1"/>
                <w:rtl w:val="0"/>
              </w:rPr>
              <w:t xml:space="preserve">The Water Seal Quest</w:t>
            </w:r>
            <w:r w:rsidDel="00000000" w:rsidR="00000000" w:rsidRPr="00000000">
              <w:rPr>
                <w:rtl w:val="0"/>
              </w:rPr>
              <w:t xml:space="preserve"> (Floor 20 offering)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2. </w:t>
            </w:r>
            <w:r w:rsidDel="00000000" w:rsidR="00000000" w:rsidRPr="00000000">
              <w:rPr>
                <w:b w:val="1"/>
                <w:bCs w:val="1"/>
                <w:rtl w:val="0"/>
              </w:rPr>
              <w:t xml:space="preserve">Museum Donation</w:t>
            </w:r>
            <w:r w:rsidDel="00000000" w:rsidR="00000000" w:rsidRPr="00000000">
              <w:rPr>
                <w:rtl w:val="0"/>
              </w:rPr>
              <w:t xml:space="preserve"> (Upper Mines Fish Set)</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eahagndb9gun" w:id="2"/>
      <w:bookmarkEnd w:id="2"/>
      <w:r w:rsidDel="00000000" w:rsidR="00000000" w:rsidRPr="00000000">
        <w:rPr>
          <w:rtl w:val="0"/>
        </w:rPr>
        <w:t xml:space="preserve">2. Detailed Catch Mechanics &amp; Specific Locations</w:t>
      </w:r>
    </w:p>
    <w:p w:rsidR="00000000" w:rsidDel="00000000" w:rsidP="00000000" w:rsidRDefault="00000000" w:rsidRPr="00000000" w14:paraId="0000001D">
      <w:pPr>
        <w:pStyle w:val="Heading3"/>
        <w:rPr/>
      </w:pPr>
      <w:bookmarkStart w:colFirst="0" w:colLast="0" w:name="_ofto79b7z1u" w:id="3"/>
      <w:bookmarkEnd w:id="3"/>
      <w:r w:rsidDel="00000000" w:rsidR="00000000" w:rsidRPr="00000000">
        <w:rPr>
          <w:rtl w:val="0"/>
        </w:rPr>
        <w:t xml:space="preserve">Mine Water Pools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The Stone Loach </w:t>
      </w:r>
      <w:r w:rsidDel="00000000" w:rsidR="00000000" w:rsidRPr="00000000">
        <w:rPr>
          <w:b w:val="1"/>
          <w:bCs w:val="1"/>
          <w:rtl w:val="0"/>
        </w:rPr>
        <w:t xml:space="preserve">cannot</w:t>
      </w:r>
      <w:r w:rsidDel="00000000" w:rsidR="00000000" w:rsidRPr="00000000">
        <w:rPr>
          <w:rtl w:val="0"/>
        </w:rPr>
        <w:t xml:space="preserve"> be caught in exterior rivers, ponds, or the ocean. It is strictly native to the </w:t>
      </w:r>
      <w:r w:rsidDel="00000000" w:rsidR="00000000" w:rsidRPr="00000000">
        <w:rPr>
          <w:b w:val="1"/>
          <w:bCs w:val="1"/>
          <w:rtl w:val="0"/>
        </w:rPr>
        <w:t xml:space="preserve">Upper Mines (Floors 1 – 19)</w:t>
      </w:r>
      <w:r w:rsidDel="00000000" w:rsidR="00000000" w:rsidRPr="00000000">
        <w:rPr>
          <w:rtl w:val="0"/>
        </w:rPr>
        <w:t xml:space="preserv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Water pools spawn randomly on various mine floors (commonly reported on Floors 2, 4, 6, 8, 9, 11, 15, and 18).</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Shadow Identification:</w:t>
      </w:r>
      <w:r w:rsidDel="00000000" w:rsidR="00000000" w:rsidRPr="00000000">
        <w:rPr>
          <w:rtl w:val="0"/>
        </w:rPr>
        <w:t xml:space="preserve"> Look for </w:t>
      </w:r>
      <w:r w:rsidDel="00000000" w:rsidR="00000000" w:rsidRPr="00000000">
        <w:rPr>
          <w:b w:val="1"/>
          <w:bCs w:val="1"/>
          <w:rtl w:val="0"/>
        </w:rPr>
        <w:t xml:space="preserve">Medium-sized shadows</w:t>
      </w:r>
      <w:r w:rsidDel="00000000" w:rsidR="00000000" w:rsidRPr="00000000">
        <w:rPr>
          <w:rtl w:val="0"/>
        </w:rPr>
        <w:t xml:space="preserve">. Ignore Small shadows (</w:t>
      </w:r>
      <w:r w:rsidDel="00000000" w:rsidR="00000000" w:rsidRPr="00000000">
        <w:rPr>
          <w:i w:val="1"/>
          <w:iCs w:val="1"/>
          <w:rtl w:val="0"/>
        </w:rPr>
        <w:t xml:space="preserve">Rock Guppy</w:t>
      </w:r>
      <w:r w:rsidDel="00000000" w:rsidR="00000000" w:rsidRPr="00000000">
        <w:rPr>
          <w:rtl w:val="0"/>
        </w:rPr>
        <w:t xml:space="preserve">, </w:t>
      </w:r>
      <w:r w:rsidDel="00000000" w:rsidR="00000000" w:rsidRPr="00000000">
        <w:rPr>
          <w:i w:val="1"/>
          <w:iCs w:val="1"/>
          <w:rtl w:val="0"/>
        </w:rPr>
        <w:t xml:space="preserve">Cave Shrimp</w:t>
      </w:r>
      <w:r w:rsidDel="00000000" w:rsidR="00000000" w:rsidRPr="00000000">
        <w:rPr>
          <w:rtl w:val="0"/>
        </w:rPr>
        <w:t xml:space="preserve">) and Large shadows (</w:t>
      </w:r>
      <w:r w:rsidDel="00000000" w:rsidR="00000000" w:rsidRPr="00000000">
        <w:rPr>
          <w:i w:val="1"/>
          <w:iCs w:val="1"/>
          <w:rtl w:val="0"/>
        </w:rPr>
        <w:t xml:space="preserve">Cave Shark</w:t>
      </w:r>
      <w:r w:rsidDel="00000000" w:rsidR="00000000" w:rsidRPr="00000000">
        <w:rPr>
          <w:rtl w:val="0"/>
        </w:rPr>
        <w:t xml:space="preserve">).</w:t>
      </w:r>
    </w:p>
    <w:p w:rsidR="00000000" w:rsidDel="00000000" w:rsidP="00000000" w:rsidRDefault="00000000" w:rsidRPr="00000000" w14:paraId="00000021">
      <w:pPr>
        <w:pStyle w:val="Heading3"/>
        <w:rPr/>
      </w:pPr>
      <w:bookmarkStart w:colFirst="0" w:colLast="0" w:name="_oxb3mpilys5v" w:id="4"/>
      <w:bookmarkEnd w:id="4"/>
      <w:r w:rsidDel="00000000" w:rsidR="00000000" w:rsidRPr="00000000">
        <w:rPr>
          <w:rtl w:val="0"/>
        </w:rPr>
        <w:t xml:space="preserve">Equipment Recommendations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Worn Fishing Pole</w:t>
      </w:r>
      <w:r w:rsidDel="00000000" w:rsidR="00000000" w:rsidRPr="00000000">
        <w:rPr>
          <w:rtl w:val="0"/>
        </w:rPr>
        <w:t xml:space="preserve">: Sufficient for most narrow mine water pools.</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Copper Fishing Pole</w:t>
      </w:r>
      <w:r w:rsidDel="00000000" w:rsidR="00000000" w:rsidRPr="00000000">
        <w:rPr>
          <w:rtl w:val="0"/>
        </w:rPr>
        <w:t xml:space="preserve">: Highly recommended if water spots generate further across gaps. Can be crafted at the Blacksmith using 4x Copper Ingots or purchased at Terethia's Tackle Shop after smelting your first Copper Ingot.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ubglyaasy4sz" w:id="5"/>
      <w:bookmarkEnd w:id="5"/>
      <w:r w:rsidDel="00000000" w:rsidR="00000000" w:rsidRPr="00000000">
        <w:rPr>
          <w:rtl w:val="0"/>
        </w:rPr>
        <w:t xml:space="preserve">3. Quest Requirements &amp; Museum Uses</w:t>
      </w:r>
    </w:p>
    <w:p w:rsidR="00000000" w:rsidDel="00000000" w:rsidP="00000000" w:rsidRDefault="00000000" w:rsidRPr="00000000" w14:paraId="00000027">
      <w:pPr>
        <w:pStyle w:val="Heading3"/>
        <w:rPr/>
      </w:pPr>
      <w:bookmarkStart w:colFirst="0" w:colLast="0" w:name="_ad508r50ny63" w:id="6"/>
      <w:bookmarkEnd w:id="6"/>
      <w:r w:rsidDel="00000000" w:rsidR="00000000" w:rsidRPr="00000000">
        <w:rPr>
          <w:rtl w:val="0"/>
        </w:rPr>
        <w:t xml:space="preserve">1. Unlocking The Water Seal (Floor 20 Quest)</w:t>
      </w:r>
    </w:p>
    <w:p w:rsidR="00000000" w:rsidDel="00000000" w:rsidP="00000000" w:rsidRDefault="00000000" w:rsidRPr="00000000" w14:paraId="00000028">
      <w:pPr>
        <w:rPr/>
      </w:pPr>
      <w:r w:rsidDel="00000000" w:rsidR="00000000" w:rsidRPr="00000000">
        <w:rPr>
          <w:rtl w:val="0"/>
        </w:rPr>
        <w:t xml:space="preserve">To break the Water Seal on Floor 20 and unlock the </w:t>
      </w:r>
      <w:r w:rsidDel="00000000" w:rsidR="00000000" w:rsidRPr="00000000">
        <w:rPr>
          <w:b w:val="1"/>
          <w:bCs w:val="1"/>
          <w:rtl w:val="0"/>
        </w:rPr>
        <w:t xml:space="preserve">Tide Caverns (Floors 21–39)</w:t>
      </w:r>
      <w:r w:rsidDel="00000000" w:rsidR="00000000" w:rsidRPr="00000000">
        <w:rPr>
          <w:rtl w:val="0"/>
        </w:rPr>
        <w:t xml:space="preserve">, players must submit 4 specific items to the stone tablet: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1x Stone Loach</w:t>
      </w: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1x Upper Mines Mushroom</w:t>
      </w:r>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1x Ruby</w:t>
      </w:r>
      <w:r w:rsidDel="00000000" w:rsidR="00000000" w:rsidRPr="00000000">
        <w:rPr>
          <w:rtl w:val="0"/>
        </w:rPr>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1x Lantern Moth</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Completing this offering opens up Iron Ore, stronger enemies, and deeper progression.</w:t>
      </w:r>
    </w:p>
    <w:p w:rsidR="00000000" w:rsidDel="00000000" w:rsidP="00000000" w:rsidRDefault="00000000" w:rsidRPr="00000000" w14:paraId="00000030">
      <w:pPr>
        <w:pStyle w:val="Heading3"/>
        <w:rPr/>
      </w:pPr>
      <w:bookmarkStart w:colFirst="0" w:colLast="0" w:name="_ygzaioy8q0mn" w:id="7"/>
      <w:bookmarkEnd w:id="7"/>
      <w:r w:rsidDel="00000000" w:rsidR="00000000" w:rsidRPr="00000000">
        <w:rPr>
          <w:rtl w:val="0"/>
        </w:rPr>
        <w:t xml:space="preserve">2. Museum Donation</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The Stone Loach is a mandatory donation for the </w:t>
      </w:r>
      <w:r w:rsidDel="00000000" w:rsidR="00000000" w:rsidRPr="00000000">
        <w:rPr>
          <w:b w:val="1"/>
          <w:bCs w:val="1"/>
          <w:rtl w:val="0"/>
        </w:rPr>
        <w:t xml:space="preserve">Upper Mines Fish Set</w:t>
      </w:r>
      <w:r w:rsidDel="00000000" w:rsidR="00000000" w:rsidRPr="00000000">
        <w:rPr>
          <w:rtl w:val="0"/>
        </w:rPr>
        <w:t xml:space="preserve"> in the Museum's Wing in The Narrows.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1ifj25qhpu7j" w:id="8"/>
      <w:bookmarkEnd w:id="8"/>
      <w:r w:rsidDel="00000000" w:rsidR="00000000" w:rsidRPr="00000000">
        <w:rPr>
          <w:rtl w:val="0"/>
        </w:rPr>
        <w:t xml:space="preserve">4. Pro Fishing Strategies &amp; Mine Resetting Tips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Floor 2 Reset Method (Speed Farming):</w:t>
      </w:r>
      <w:r w:rsidDel="00000000" w:rsidR="00000000" w:rsidRPr="00000000">
        <w:rPr>
          <w:rtl w:val="0"/>
        </w:rPr>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Take the ladder down from the Mine entrance to Floor 1.</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Break rocks on Floor 1 to quickly reveal the ladder to </w:t>
      </w:r>
      <w:r w:rsidDel="00000000" w:rsidR="00000000" w:rsidRPr="00000000">
        <w:rPr>
          <w:b w:val="1"/>
          <w:bCs w:val="1"/>
          <w:rtl w:val="0"/>
        </w:rPr>
        <w:t xml:space="preserve">Floor 2</w:t>
      </w:r>
      <w:r w:rsidDel="00000000" w:rsidR="00000000" w:rsidRPr="00000000">
        <w:rPr>
          <w:rtl w:val="0"/>
        </w:rPr>
        <w:t xml:space="preserve"> (Floor 1 has no enemies).</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Check Floor 2 for a water pool and Medium shadow.</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If no water or no Medium shadow appears, exit the Mines immediately and re-enter Floor 1/Floor 2. This resets floor generation without wasting in-game time or stamina battling enemies.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Elevator Hopping:</w:t>
      </w: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Use the elevator to jump between Floors 5, 10, and 15, checking adjacent floors for water pools.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Shadow Filtering:</w:t>
      </w:r>
      <w:r w:rsidDel="00000000" w:rsidR="00000000" w:rsidRPr="00000000">
        <w:rPr>
          <w:rtl w:val="0"/>
        </w:rPr>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Do not waste stamina or time reeling in Small or Large shadows. Only cast near Medium shadows.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