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6697C" w14:textId="77777777" w:rsidR="00326FBF" w:rsidRDefault="00000000">
      <w:pPr>
        <w:spacing w:before="400" w:after="60"/>
      </w:pPr>
      <w:r>
        <w:rPr>
          <w:b/>
          <w:bCs/>
          <w:color w:val="1F3864"/>
          <w:sz w:val="18"/>
          <w:szCs w:val="18"/>
        </w:rPr>
        <w:t>SIMS — SPRINT DELIVERY PLAN</w:t>
      </w:r>
    </w:p>
    <w:p w14:paraId="7EC983C6" w14:textId="77777777" w:rsidR="00326FBF" w:rsidRDefault="00000000">
      <w:pPr>
        <w:spacing w:after="60"/>
      </w:pPr>
      <w:r>
        <w:rPr>
          <w:b/>
          <w:bCs/>
          <w:color w:val="2E5296"/>
          <w:sz w:val="18"/>
          <w:szCs w:val="18"/>
        </w:rPr>
        <w:t>ADDENDUM — RELEASE 5 EXTENSION</w:t>
      </w:r>
    </w:p>
    <w:p w14:paraId="13D138F2" w14:textId="77777777" w:rsidR="00326FBF" w:rsidRDefault="00000000">
      <w:pPr>
        <w:pStyle w:val="Title"/>
        <w:spacing w:after="120"/>
      </w:pPr>
      <w:r>
        <w:t>Module 12: Student Mental Health Assessment (MHA)</w:t>
      </w:r>
    </w:p>
    <w:p w14:paraId="5C8252AF" w14:textId="77777777" w:rsidR="00326FBF" w:rsidRDefault="00000000">
      <w:pPr>
        <w:spacing w:after="80"/>
      </w:pPr>
      <w:r>
        <w:rPr>
          <w:i/>
          <w:iCs/>
          <w:color w:val="5B6478"/>
        </w:rPr>
        <w:t>User Stories, Sprint Breakdown &amp; AI Coding Prompts</w:t>
      </w:r>
    </w:p>
    <w:p w14:paraId="0EAAFB50" w14:textId="77777777" w:rsidR="00326FBF" w:rsidRDefault="00000000">
      <w:pPr>
        <w:spacing w:after="80"/>
      </w:pPr>
      <w:r>
        <w:rPr>
          <w:i/>
          <w:iCs/>
          <w:color w:val="5B6478"/>
        </w:rPr>
        <w:t xml:space="preserve">Version </w:t>
      </w:r>
      <w:proofErr w:type="gramStart"/>
      <w:r>
        <w:rPr>
          <w:i/>
          <w:iCs/>
          <w:color w:val="5B6478"/>
        </w:rPr>
        <w:t>1.0  |</w:t>
      </w:r>
      <w:proofErr w:type="gramEnd"/>
      <w:r>
        <w:rPr>
          <w:i/>
          <w:iCs/>
          <w:color w:val="5B6478"/>
        </w:rPr>
        <w:t xml:space="preserve">  2026  |  Companion: SIMS Sprint Plan v1.1 + SRS Addendum Module 12 v1.0</w:t>
      </w:r>
    </w:p>
    <w:p w14:paraId="5077E994" w14:textId="77777777" w:rsidR="00326FBF" w:rsidRDefault="00326FBF">
      <w:pPr>
        <w:pBdr>
          <w:bottom w:val="single" w:sz="6" w:space="1" w:color="1F3864"/>
        </w:pBdr>
        <w:spacing w:after="200"/>
      </w:pPr>
    </w:p>
    <w:p w14:paraId="2348B17A" w14:textId="77777777" w:rsidR="00326FBF" w:rsidRDefault="00000000">
      <w:pPr>
        <w:shd w:val="clear" w:color="auto" w:fill="FFF3CD"/>
        <w:spacing w:after="200"/>
      </w:pPr>
      <w:r>
        <w:rPr>
          <w:b/>
          <w:bCs/>
          <w:color w:val="7B3F00"/>
        </w:rPr>
        <w:t xml:space="preserve">PLAN CHANGE NOTICE:  </w:t>
      </w:r>
      <w:r>
        <w:t>This document adds Sprints 11–14 to Release 5 of the SIMS Sprint Plan v1.1. Sprint 10 (Wellbeing Routing &amp; Self-Discovery) is unchanged. Release 6 (LMS, Sprints 11–13 in v1.1) renumbers to Release 7 (Sprints 15–17) to accommodate the new sprints. No existing user story IDs or acceptance criteria are modified.</w:t>
      </w:r>
    </w:p>
    <w:p w14:paraId="36CD5F93" w14:textId="77777777" w:rsidR="00326FBF" w:rsidRDefault="00000000">
      <w:pPr>
        <w:pStyle w:val="Heading1"/>
      </w:pPr>
      <w:r>
        <w:t>1. Delivery Approach (MHA Extension)</w:t>
      </w:r>
    </w:p>
    <w:p w14:paraId="7FD86476" w14:textId="77777777" w:rsidR="00326FBF" w:rsidRDefault="00000000">
      <w:pPr>
        <w:pStyle w:val="Heading2"/>
      </w:pPr>
      <w:r>
        <w:t>1.1 How MHA fits into the existing release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326FBF" w14:paraId="093C075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0FCF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2454D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Sprints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714A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326FBF" w14:paraId="0CBBE1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16366" w14:textId="77777777" w:rsidR="00326FBF" w:rsidRDefault="00000000">
            <w:r>
              <w:rPr>
                <w:sz w:val="18"/>
                <w:szCs w:val="18"/>
              </w:rPr>
              <w:t>Release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F2A00" w14:textId="77777777" w:rsidR="00326FBF" w:rsidRDefault="00000000">
            <w:r>
              <w:rPr>
                <w:sz w:val="18"/>
                <w:szCs w:val="18"/>
              </w:rPr>
              <w:t>0–2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B3C0F" w14:textId="77777777" w:rsidR="00326FBF" w:rsidRDefault="00000000">
            <w:r>
              <w:rPr>
                <w:sz w:val="18"/>
                <w:szCs w:val="18"/>
              </w:rPr>
              <w:t>Auth/RBAC · Student · Staff · Timetable (unchanged)</w:t>
            </w:r>
          </w:p>
        </w:tc>
      </w:tr>
      <w:tr w:rsidR="00326FBF" w14:paraId="774DD82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CE08A" w14:textId="77777777" w:rsidR="00326FBF" w:rsidRDefault="00000000">
            <w:r>
              <w:rPr>
                <w:sz w:val="18"/>
                <w:szCs w:val="18"/>
              </w:rPr>
              <w:t>Release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EDFE1" w14:textId="77777777" w:rsidR="00326FBF" w:rsidRDefault="00000000">
            <w:r>
              <w:rPr>
                <w:sz w:val="18"/>
                <w:szCs w:val="18"/>
              </w:rPr>
              <w:t>3–5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F9B19" w14:textId="77777777" w:rsidR="00326FBF" w:rsidRDefault="00000000">
            <w:r>
              <w:rPr>
                <w:sz w:val="18"/>
                <w:szCs w:val="18"/>
              </w:rPr>
              <w:t>Attendance · Grades · Fees · Library · Communication (unchanged)</w:t>
            </w:r>
          </w:p>
        </w:tc>
      </w:tr>
      <w:tr w:rsidR="00326FBF" w14:paraId="02CDFA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B7592" w14:textId="77777777" w:rsidR="00326FBF" w:rsidRDefault="00000000">
            <w:r>
              <w:rPr>
                <w:sz w:val="18"/>
                <w:szCs w:val="18"/>
              </w:rPr>
              <w:t>Release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A0422" w14:textId="77777777" w:rsidR="00326FBF" w:rsidRDefault="00000000">
            <w:r>
              <w:rPr>
                <w:sz w:val="18"/>
                <w:szCs w:val="18"/>
              </w:rPr>
              <w:t>6–7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D58A2" w14:textId="77777777" w:rsidR="00326FBF" w:rsidRDefault="00000000">
            <w:r>
              <w:rPr>
                <w:sz w:val="18"/>
                <w:szCs w:val="18"/>
              </w:rPr>
              <w:t>Principal Dashboard · Guardian Biometric Security (unchanged)</w:t>
            </w:r>
          </w:p>
        </w:tc>
      </w:tr>
      <w:tr w:rsidR="00326FBF" w14:paraId="64236E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9E45A" w14:textId="77777777" w:rsidR="00326FBF" w:rsidRDefault="00000000">
            <w:r>
              <w:rPr>
                <w:sz w:val="18"/>
                <w:szCs w:val="18"/>
              </w:rPr>
              <w:t>Release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A1722" w14:textId="77777777" w:rsidR="00326FBF" w:rsidRDefault="00000000">
            <w:r>
              <w:rPr>
                <w:sz w:val="18"/>
                <w:szCs w:val="18"/>
              </w:rPr>
              <w:t>8–9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633F0" w14:textId="77777777" w:rsidR="00326FBF" w:rsidRDefault="00000000">
            <w:r>
              <w:rPr>
                <w:sz w:val="18"/>
                <w:szCs w:val="18"/>
              </w:rPr>
              <w:t>Syllabus · Class Diary · Monthly Plan · Academic Analytics (unchanged)</w:t>
            </w:r>
          </w:p>
        </w:tc>
      </w:tr>
      <w:tr w:rsidR="00326FBF" w14:paraId="62B153E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1F032" w14:textId="77777777" w:rsidR="00326FBF" w:rsidRDefault="00000000">
            <w:r>
              <w:rPr>
                <w:sz w:val="18"/>
                <w:szCs w:val="18"/>
              </w:rPr>
              <w:t>Release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8713B" w14:textId="77777777" w:rsidR="00326FBF" w:rsidRDefault="00000000">
            <w:r>
              <w:rPr>
                <w:sz w:val="18"/>
                <w:szCs w:val="18"/>
              </w:rPr>
              <w:t>10–14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C875A" w14:textId="77777777" w:rsidR="00326FBF" w:rsidRDefault="00000000">
            <w:r>
              <w:rPr>
                <w:sz w:val="18"/>
                <w:szCs w:val="18"/>
              </w:rPr>
              <w:t>Wellbeing Routing · Self-Discovery (Sprint 10, unchanged) + MHA Module 12 (Sprints 11–14, NEW)</w:t>
            </w:r>
          </w:p>
        </w:tc>
      </w:tr>
      <w:tr w:rsidR="00326FBF" w14:paraId="1D2E1F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C84FB" w14:textId="77777777" w:rsidR="00326FBF" w:rsidRDefault="00000000">
            <w:r>
              <w:rPr>
                <w:sz w:val="18"/>
                <w:szCs w:val="18"/>
              </w:rPr>
              <w:t>Release 6 (was Rel. 6)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676A3" w14:textId="77777777" w:rsidR="00326FBF" w:rsidRDefault="00000000">
            <w:r>
              <w:rPr>
                <w:sz w:val="18"/>
                <w:szCs w:val="18"/>
              </w:rPr>
              <w:t>15–17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222CF" w14:textId="77777777" w:rsidR="00326FBF" w:rsidRDefault="00000000">
            <w:r>
              <w:rPr>
                <w:sz w:val="18"/>
                <w:szCs w:val="18"/>
              </w:rPr>
              <w:t>LMS: Homework · Live Classes · Air-Writing (renumbered from Sprints 11–13)</w:t>
            </w:r>
          </w:p>
        </w:tc>
      </w:tr>
    </w:tbl>
    <w:p w14:paraId="0D809226" w14:textId="77777777" w:rsidR="00326FBF" w:rsidRDefault="00000000">
      <w:pPr>
        <w:pStyle w:val="Heading2"/>
      </w:pPr>
      <w:r>
        <w:t>1.2 MHA sprint sequencing logic</w:t>
      </w:r>
    </w:p>
    <w:p w14:paraId="18737ECB" w14:textId="77777777" w:rsidR="00326FBF" w:rsidRDefault="00000000">
      <w:pPr>
        <w:pStyle w:val="ListParagraph"/>
        <w:numPr>
          <w:ilvl w:val="0"/>
          <w:numId w:val="2"/>
        </w:numPr>
        <w:spacing w:after="60"/>
      </w:pPr>
      <w:r>
        <w:t>Sprint 11 must follow Sprint 10 — the SIMS consent, notification, and counselor-case infrastructure from Sprint 10 is reused and extended by MHA.</w:t>
      </w:r>
    </w:p>
    <w:p w14:paraId="21D3F40F" w14:textId="77777777" w:rsidR="00326FBF" w:rsidRDefault="00000000">
      <w:pPr>
        <w:pStyle w:val="ListParagraph"/>
        <w:numPr>
          <w:ilvl w:val="0"/>
          <w:numId w:val="2"/>
        </w:numPr>
        <w:spacing w:after="60"/>
      </w:pPr>
      <w:r>
        <w:t>Sprint 12 (domain capture) depends on Sprint 11's Disorder Registry and consent gate being in place.</w:t>
      </w:r>
    </w:p>
    <w:p w14:paraId="5B46B3C5" w14:textId="77777777" w:rsidR="00326FBF" w:rsidRDefault="00000000">
      <w:pPr>
        <w:pStyle w:val="ListParagraph"/>
        <w:numPr>
          <w:ilvl w:val="0"/>
          <w:numId w:val="2"/>
        </w:numPr>
        <w:spacing w:after="60"/>
      </w:pPr>
      <w:r>
        <w:t>Sprint 13 (risk aggregation, escalation) depends on Sprint 12's domain-result data model.</w:t>
      </w:r>
    </w:p>
    <w:p w14:paraId="426B81FB" w14:textId="77777777" w:rsidR="00326FBF" w:rsidRDefault="00000000">
      <w:pPr>
        <w:pStyle w:val="ListParagraph"/>
        <w:numPr>
          <w:ilvl w:val="0"/>
          <w:numId w:val="2"/>
        </w:numPr>
        <w:spacing w:after="60"/>
      </w:pPr>
      <w:r>
        <w:t>Sprint 14 (dashboard, SIMS integration, reports) depends on Sprints 11–13 being functionally complete and integrates with the student timeline (Sprint 1) and Principal dashboard (Sprint 6).</w:t>
      </w:r>
    </w:p>
    <w:p w14:paraId="316645DD" w14:textId="77777777" w:rsidR="00326FBF" w:rsidRDefault="00000000">
      <w:pPr>
        <w:pStyle w:val="Heading2"/>
      </w:pPr>
      <w:r>
        <w:t>1.3 Backlog summary (MHA sprints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800"/>
        <w:gridCol w:w="2000"/>
        <w:gridCol w:w="2160"/>
      </w:tblGrid>
      <w:tr w:rsidR="00326FBF" w14:paraId="33E23FA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2F44B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2C641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5965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Stories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E50DB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0C13D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Velocity note</w:t>
            </w:r>
          </w:p>
        </w:tc>
      </w:tr>
      <w:tr w:rsidR="00326FBF" w14:paraId="147AB6D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0416F" w14:textId="77777777" w:rsidR="00326FBF" w:rsidRDefault="00000000">
            <w:r>
              <w:rPr>
                <w:sz w:val="18"/>
                <w:szCs w:val="18"/>
              </w:rPr>
              <w:t>Sprint 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B0468" w14:textId="77777777" w:rsidR="00326FBF" w:rsidRDefault="00000000">
            <w:r>
              <w:rPr>
                <w:sz w:val="18"/>
                <w:szCs w:val="18"/>
              </w:rPr>
              <w:t>MHA Foundation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4F5C2" w14:textId="77777777" w:rsidR="00326F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4BD22" w14:textId="77777777" w:rsidR="00326FBF" w:rsidRDefault="00000000">
            <w:r>
              <w:rPr>
                <w:sz w:val="18"/>
                <w:szCs w:val="18"/>
              </w:rPr>
              <w:t>38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8C142" w14:textId="77777777" w:rsidR="00326FBF" w:rsidRDefault="00000000">
            <w:r>
              <w:rPr>
                <w:sz w:val="18"/>
                <w:szCs w:val="18"/>
              </w:rPr>
              <w:t>Under velocity — deploy early</w:t>
            </w:r>
          </w:p>
        </w:tc>
      </w:tr>
      <w:tr w:rsidR="00326FBF" w14:paraId="7148EC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593AD" w14:textId="77777777" w:rsidR="00326FBF" w:rsidRDefault="00000000">
            <w:r>
              <w:rPr>
                <w:sz w:val="18"/>
                <w:szCs w:val="18"/>
              </w:rPr>
              <w:t>Sprint 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F1C74" w14:textId="77777777" w:rsidR="00326FBF" w:rsidRDefault="00000000">
            <w:r>
              <w:rPr>
                <w:sz w:val="18"/>
                <w:szCs w:val="18"/>
              </w:rPr>
              <w:t>Domain Intake Capture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3685B" w14:textId="77777777" w:rsidR="00326F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73936" w14:textId="77777777" w:rsidR="00326FBF" w:rsidRDefault="00000000">
            <w:r>
              <w:rPr>
                <w:sz w:val="18"/>
                <w:szCs w:val="18"/>
              </w:rPr>
              <w:t>43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9167" w14:textId="77777777" w:rsidR="00326FBF" w:rsidRDefault="00000000">
            <w:r>
              <w:rPr>
                <w:sz w:val="18"/>
                <w:szCs w:val="18"/>
              </w:rPr>
              <w:t>At velocity</w:t>
            </w:r>
          </w:p>
        </w:tc>
      </w:tr>
      <w:tr w:rsidR="00326FBF" w14:paraId="0BCC00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66477" w14:textId="77777777" w:rsidR="00326FBF" w:rsidRDefault="00000000">
            <w:r>
              <w:rPr>
                <w:sz w:val="18"/>
                <w:szCs w:val="18"/>
              </w:rPr>
              <w:t>Sprint 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8DAE9" w14:textId="77777777" w:rsidR="00326FBF" w:rsidRDefault="00000000">
            <w:r>
              <w:rPr>
                <w:sz w:val="18"/>
                <w:szCs w:val="18"/>
              </w:rPr>
              <w:t>Aggregation, Safety, Actions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2E087" w14:textId="77777777" w:rsidR="00326F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C8A9D" w14:textId="77777777" w:rsidR="00326FBF" w:rsidRDefault="00000000">
            <w:r>
              <w:rPr>
                <w:sz w:val="18"/>
                <w:szCs w:val="18"/>
              </w:rPr>
              <w:t>42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E6E58" w14:textId="77777777" w:rsidR="00326FBF" w:rsidRDefault="00000000">
            <w:r>
              <w:rPr>
                <w:sz w:val="18"/>
                <w:szCs w:val="18"/>
              </w:rPr>
              <w:t>At velocity</w:t>
            </w:r>
          </w:p>
        </w:tc>
      </w:tr>
      <w:tr w:rsidR="00326FBF" w14:paraId="2F235EB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B58B5" w14:textId="77777777" w:rsidR="00326FBF" w:rsidRDefault="00000000">
            <w:r>
              <w:rPr>
                <w:sz w:val="18"/>
                <w:szCs w:val="18"/>
              </w:rPr>
              <w:lastRenderedPageBreak/>
              <w:t>Sprint 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6F26A" w14:textId="77777777" w:rsidR="00326FBF" w:rsidRDefault="00000000">
            <w:r>
              <w:rPr>
                <w:sz w:val="18"/>
                <w:szCs w:val="18"/>
              </w:rPr>
              <w:t>Dashboard, Integration,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EC478" w14:textId="77777777" w:rsidR="00326FB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40217" w14:textId="77777777" w:rsidR="00326FBF" w:rsidRDefault="00000000">
            <w:r>
              <w:rPr>
                <w:sz w:val="18"/>
                <w:szCs w:val="18"/>
              </w:rPr>
              <w:t>37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105AC" w14:textId="77777777" w:rsidR="00326FBF" w:rsidRDefault="00000000">
            <w:r>
              <w:rPr>
                <w:sz w:val="18"/>
                <w:szCs w:val="18"/>
              </w:rPr>
              <w:t>Under velocity — QA buffer</w:t>
            </w:r>
          </w:p>
        </w:tc>
      </w:tr>
      <w:tr w:rsidR="00326FBF" w14:paraId="5DADB3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6EE5" w14:textId="77777777" w:rsidR="00326FBF" w:rsidRDefault="00326FBF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93928" w14:textId="77777777" w:rsidR="00326FBF" w:rsidRDefault="00000000">
            <w:r>
              <w:rPr>
                <w:sz w:val="18"/>
                <w:szCs w:val="18"/>
              </w:rPr>
              <w:t>MHA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29803" w14:textId="77777777" w:rsidR="00326FBF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E74D3" w14:textId="77777777" w:rsidR="00326FBF" w:rsidRDefault="00000000">
            <w:r>
              <w:rPr>
                <w:sz w:val="18"/>
                <w:szCs w:val="18"/>
              </w:rPr>
              <w:t>160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46BEF" w14:textId="77777777" w:rsidR="00326FBF" w:rsidRDefault="00000000">
            <w:r>
              <w:rPr>
                <w:sz w:val="18"/>
                <w:szCs w:val="18"/>
              </w:rPr>
              <w:t>4 sprints (~8 weeks)</w:t>
            </w:r>
          </w:p>
        </w:tc>
      </w:tr>
    </w:tbl>
    <w:p w14:paraId="6BC268CD" w14:textId="77777777" w:rsidR="00326FBF" w:rsidRDefault="00000000">
      <w:pPr>
        <w:spacing w:after="120"/>
      </w:pPr>
      <w:r>
        <w:rPr>
          <w:i/>
          <w:iCs/>
          <w:color w:val="5B6478"/>
        </w:rPr>
        <w:t>Velocity assumed at ~40 pts/sprint (4 engineers + 1 QA), consistent with Sprint Plan v1.1. Recalibrate after Sprint 11 actuals.</w:t>
      </w:r>
    </w:p>
    <w:p w14:paraId="1C3B766A" w14:textId="77777777" w:rsidR="00326FBF" w:rsidRDefault="00000000">
      <w:r>
        <w:br w:type="page"/>
      </w:r>
    </w:p>
    <w:p w14:paraId="303A7063" w14:textId="77777777" w:rsidR="00326FBF" w:rsidRDefault="00000000">
      <w:pPr>
        <w:pStyle w:val="Heading1"/>
      </w:pPr>
      <w:r>
        <w:lastRenderedPageBreak/>
        <w:t>2. Release 5 Extension — Sprint 11: MHA Foundation</w:t>
      </w:r>
    </w:p>
    <w:p w14:paraId="4CF6626D" w14:textId="77777777" w:rsidR="00326FBF" w:rsidRDefault="00000000">
      <w:pPr>
        <w:spacing w:after="120"/>
      </w:pPr>
      <w:r>
        <w:t>Goal: establish the Disorder/Test Registry, the MHA consent gate, student lookup integration, and the session scaffolding that all later MHA sprints build on.</w:t>
      </w:r>
    </w:p>
    <w:p w14:paraId="232ACEFC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110  (</w:t>
      </w:r>
      <w:proofErr w:type="gramEnd"/>
      <w:r>
        <w:rPr>
          <w:b/>
          <w:bCs/>
          <w:color w:val="1F3864"/>
        </w:rPr>
        <w:t>8 pts)</w:t>
      </w:r>
    </w:p>
    <w:p w14:paraId="3C5355CA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admin (counselor administrator)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configure the Disorder/Test Registry with all 21 screening domains, their age ranges, symptom lists, reference tests, and risk-category mappings</w:t>
      </w:r>
      <w:r>
        <w:rPr>
          <w:sz w:val="19"/>
          <w:szCs w:val="19"/>
        </w:rPr>
        <w:t xml:space="preserve"> So that the intake form is driven by configuration, not code, and new domains can be added without a deployment</w:t>
      </w:r>
    </w:p>
    <w:p w14:paraId="640F01B8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2EC1D9CB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Admin can create a </w:t>
      </w:r>
      <w:proofErr w:type="spellStart"/>
      <w:r>
        <w:rPr>
          <w:sz w:val="19"/>
          <w:szCs w:val="19"/>
        </w:rPr>
        <w:t>DisorderRegistry</w:t>
      </w:r>
      <w:proofErr w:type="spellEnd"/>
      <w:r>
        <w:rPr>
          <w:sz w:val="19"/>
          <w:szCs w:val="19"/>
        </w:rPr>
        <w:t xml:space="preserve"> entry with: id, name, section, </w:t>
      </w:r>
      <w:proofErr w:type="spellStart"/>
      <w:r>
        <w:rPr>
          <w:sz w:val="19"/>
          <w:szCs w:val="19"/>
        </w:rPr>
        <w:t>riskCategory</w:t>
      </w:r>
      <w:proofErr w:type="spellEnd"/>
      <w:r>
        <w:rPr>
          <w:sz w:val="19"/>
          <w:szCs w:val="19"/>
        </w:rPr>
        <w:t xml:space="preserve"> (one of 7), </w:t>
      </w:r>
      <w:proofErr w:type="spellStart"/>
      <w:r>
        <w:rPr>
          <w:sz w:val="19"/>
          <w:szCs w:val="19"/>
        </w:rPr>
        <w:t>ageMin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ageMax</w:t>
      </w:r>
      <w:proofErr w:type="spellEnd"/>
      <w:r>
        <w:rPr>
          <w:sz w:val="19"/>
          <w:szCs w:val="19"/>
        </w:rPr>
        <w:t xml:space="preserve">, </w:t>
      </w:r>
      <w:proofErr w:type="gramStart"/>
      <w:r>
        <w:rPr>
          <w:sz w:val="19"/>
          <w:szCs w:val="19"/>
        </w:rPr>
        <w:t>symptoms[</w:t>
      </w:r>
      <w:proofErr w:type="gramEnd"/>
      <w:r>
        <w:rPr>
          <w:sz w:val="19"/>
          <w:szCs w:val="19"/>
        </w:rPr>
        <w:t xml:space="preserve">] (string array), tests[] (string array), </w:t>
      </w:r>
      <w:proofErr w:type="spellStart"/>
      <w:r>
        <w:rPr>
          <w:sz w:val="19"/>
          <w:szCs w:val="19"/>
        </w:rPr>
        <w:t>safetyFlag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boolean</w:t>
      </w:r>
      <w:proofErr w:type="spellEnd"/>
      <w:r>
        <w:rPr>
          <w:sz w:val="19"/>
          <w:szCs w:val="19"/>
        </w:rPr>
        <w:t xml:space="preserve">), </w:t>
      </w:r>
      <w:proofErr w:type="spellStart"/>
      <w:r>
        <w:rPr>
          <w:sz w:val="19"/>
          <w:szCs w:val="19"/>
        </w:rPr>
        <w:t>isActive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boolean</w:t>
      </w:r>
      <w:proofErr w:type="spellEnd"/>
      <w:r>
        <w:rPr>
          <w:sz w:val="19"/>
          <w:szCs w:val="19"/>
        </w:rPr>
        <w:t>).</w:t>
      </w:r>
    </w:p>
    <w:p w14:paraId="5DCD147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Deactivating a domain hides it from new sessions but preserves historical session records that reference it.</w:t>
      </w:r>
    </w:p>
    <w:p w14:paraId="1F9608C5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All 21 domains from the SRS Addendum §12.3 are seeded as initial configuration data.</w:t>
      </w:r>
    </w:p>
    <w:p w14:paraId="59DB3F9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7 risk categories and their domain mappings are derived from the </w:t>
      </w:r>
      <w:proofErr w:type="spellStart"/>
      <w:r>
        <w:rPr>
          <w:sz w:val="19"/>
          <w:szCs w:val="19"/>
        </w:rPr>
        <w:t>riskCategory</w:t>
      </w:r>
      <w:proofErr w:type="spellEnd"/>
      <w:r>
        <w:rPr>
          <w:sz w:val="19"/>
          <w:szCs w:val="19"/>
        </w:rPr>
        <w:t xml:space="preserve"> field — no separate mapping table required.</w:t>
      </w:r>
    </w:p>
    <w:p w14:paraId="4B243FE7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Admin-only CRUD UI for the registry; Teacher/Counselor roles can read but not edit.</w:t>
      </w:r>
    </w:p>
    <w:p w14:paraId="48B460E7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4AF64B8B" w14:textId="6076F4CB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(id, name, section,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riskCategory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of 7 categories,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ageMin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ageMax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symptoms: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], tests: string[],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). Seed all 21 domains from the addendum on first migration. Build an admin-only CRUD page. Restrict write access to Admin role; expose a read-only list endpoint for Counselor/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roles. Write a test asserting: (a) deactivating a domain excludes it from the active-domain query but does not cascade-delete historical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referencing it; (b) a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Teacher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-role user receives 403 on the CRUD endpoints.</w:t>
      </w:r>
      <w:r w:rsidR="00F53C00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F53C00" w:rsidRPr="00F53C00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65BCF43A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111  (</w:t>
      </w:r>
      <w:proofErr w:type="gramEnd"/>
      <w:r>
        <w:rPr>
          <w:b/>
          <w:bCs/>
          <w:color w:val="1F3864"/>
        </w:rPr>
        <w:t>5 pts)</w:t>
      </w:r>
    </w:p>
    <w:p w14:paraId="1CF24205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record guardian consent for MHA screening before initiating a session for a student</w:t>
      </w:r>
      <w:r>
        <w:rPr>
          <w:sz w:val="19"/>
          <w:szCs w:val="19"/>
        </w:rPr>
        <w:t xml:space="preserve"> So that no screening session can begin without a documented consent, protecting the school's legal position and the student's rights</w:t>
      </w:r>
    </w:p>
    <w:p w14:paraId="14DB7157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4197E0E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A </w:t>
      </w:r>
      <w:proofErr w:type="spellStart"/>
      <w:r>
        <w:rPr>
          <w:sz w:val="19"/>
          <w:szCs w:val="19"/>
        </w:rPr>
        <w:t>MHAConsent</w:t>
      </w:r>
      <w:proofErr w:type="spellEnd"/>
      <w:r>
        <w:rPr>
          <w:sz w:val="19"/>
          <w:szCs w:val="19"/>
        </w:rPr>
        <w:t xml:space="preserve"> record can be created per student, recording: </w:t>
      </w:r>
      <w:proofErr w:type="spellStart"/>
      <w:r>
        <w:rPr>
          <w:sz w:val="19"/>
          <w:szCs w:val="19"/>
        </w:rPr>
        <w:t>consentedAt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consentedBy</w:t>
      </w:r>
      <w:proofErr w:type="spellEnd"/>
      <w:r>
        <w:rPr>
          <w:sz w:val="19"/>
          <w:szCs w:val="19"/>
        </w:rPr>
        <w:t xml:space="preserve"> (guardian name + contact), </w:t>
      </w:r>
      <w:proofErr w:type="spellStart"/>
      <w:r>
        <w:rPr>
          <w:sz w:val="19"/>
          <w:szCs w:val="19"/>
        </w:rPr>
        <w:t>recordedById</w:t>
      </w:r>
      <w:proofErr w:type="spellEnd"/>
      <w:r>
        <w:rPr>
          <w:sz w:val="19"/>
          <w:szCs w:val="19"/>
        </w:rPr>
        <w:t xml:space="preserve"> (counselor), and method (in-person, written, digital).</w:t>
      </w:r>
    </w:p>
    <w:p w14:paraId="7A9D11D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session initiation flow (MHA-112) blocks with an explanatory message if no </w:t>
      </w:r>
      <w:proofErr w:type="spellStart"/>
      <w:r>
        <w:rPr>
          <w:sz w:val="19"/>
          <w:szCs w:val="19"/>
        </w:rPr>
        <w:t>MHAConsent</w:t>
      </w:r>
      <w:proofErr w:type="spellEnd"/>
      <w:r>
        <w:rPr>
          <w:sz w:val="19"/>
          <w:szCs w:val="19"/>
        </w:rPr>
        <w:t xml:space="preserve"> record exists for the student.</w:t>
      </w:r>
    </w:p>
    <w:p w14:paraId="76C2E103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Counselor can view the consent status on the student's profile (read-only, linked to FR-SM-02).</w:t>
      </w:r>
    </w:p>
    <w:p w14:paraId="2D3F240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Consent records are never deleted; they can only be superseded by a new consent record.</w:t>
      </w:r>
    </w:p>
    <w:p w14:paraId="6A551433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5CF4E090" w14:textId="5EDAD005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MHAConsent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consentedAt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guardianName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guardianContact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method: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in_person','written','digital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recordedById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 to User,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). Add a unique partial index so only one active consent exists per student (or use a simple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latestConsentId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pointer on the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). Build a counselor-facing consent capture form on the Student Profile page. Enforce the gate at the API layer on session creation — return a 409 with message if no consent exists. Write tests for: (a) session creation blocked without consent, (b) session creation succeeds after consent is recorded.</w:t>
      </w:r>
      <w:r w:rsidR="001A684A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1A684A" w:rsidRPr="001A684A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3957CDB4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112  (</w:t>
      </w:r>
      <w:proofErr w:type="gramEnd"/>
      <w:r>
        <w:rPr>
          <w:b/>
          <w:bCs/>
          <w:color w:val="1F3864"/>
        </w:rPr>
        <w:t>8 pts)</w:t>
      </w:r>
    </w:p>
    <w:p w14:paraId="787B409D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start a new MHA screening session for a student and have the form pre-loaded with age-appropriate domains</w:t>
      </w:r>
      <w:r>
        <w:rPr>
          <w:sz w:val="19"/>
          <w:szCs w:val="19"/>
        </w:rPr>
        <w:t xml:space="preserve"> So that I only see the domains relevant to this student's age, reducing errors and interview time</w:t>
      </w:r>
    </w:p>
    <w:p w14:paraId="2B6AB927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384DD939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Session creation requires: student (searched via existing FR-SM-08 lookup), screening date, counselor (auto-filled from session), and a consent gate check (MHA-111).</w:t>
      </w:r>
    </w:p>
    <w:p w14:paraId="1D93213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lastRenderedPageBreak/>
        <w:t xml:space="preserve">On student selection, the system auto-calculates the student's age from DOB and filters </w:t>
      </w:r>
      <w:proofErr w:type="spellStart"/>
      <w:r>
        <w:rPr>
          <w:sz w:val="19"/>
          <w:szCs w:val="19"/>
        </w:rPr>
        <w:t>DisorderRegistry</w:t>
      </w:r>
      <w:proofErr w:type="spellEnd"/>
      <w:r>
        <w:rPr>
          <w:sz w:val="19"/>
          <w:szCs w:val="19"/>
        </w:rPr>
        <w:t xml:space="preserve"> to domains where </w:t>
      </w:r>
      <w:proofErr w:type="spellStart"/>
      <w:r>
        <w:rPr>
          <w:sz w:val="19"/>
          <w:szCs w:val="19"/>
        </w:rPr>
        <w:t>ageMin</w:t>
      </w:r>
      <w:proofErr w:type="spellEnd"/>
      <w:r>
        <w:rPr>
          <w:sz w:val="19"/>
          <w:szCs w:val="19"/>
        </w:rPr>
        <w:t xml:space="preserve"> ≤ age ≤ </w:t>
      </w:r>
      <w:proofErr w:type="spellStart"/>
      <w:r>
        <w:rPr>
          <w:sz w:val="19"/>
          <w:szCs w:val="19"/>
        </w:rPr>
        <w:t>ageMax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isActive</w:t>
      </w:r>
      <w:proofErr w:type="spellEnd"/>
      <w:r>
        <w:rPr>
          <w:sz w:val="19"/>
          <w:szCs w:val="19"/>
        </w:rPr>
        <w:t>=true.</w:t>
      </w:r>
    </w:p>
    <w:p w14:paraId="306D4B90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filtered domain list is displayed grouped by section (Educational Disorders / Emotional &amp; Mental Health / Addiction Assessments / School &amp; Academic Problems / Social Problems / Lifestyle Assessments).</w:t>
      </w:r>
    </w:p>
    <w:p w14:paraId="6BF8A95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unique case number is auto-generated (format: SC-YYYYMMDD-NNN).</w:t>
      </w:r>
    </w:p>
    <w:p w14:paraId="3D84E970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Session can be saved as draft (status='draft') without completing all domains.</w:t>
      </w:r>
    </w:p>
    <w:p w14:paraId="2EFC3326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1C42FAE5" w14:textId="51CB1AB7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caseNumber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auto-generated,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screeningDate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status: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draft','complete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). On session create, compute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studentAge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floor(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screeningDate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student.DOB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 / 365.25), filter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by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ageMin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studentAge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ageMax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=true, and return the filtered list ordered by section then name. Generate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caseNumber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as 'SC-' + YYYYMMDD + '-' + zero-padded 3-digit sequence per day. Write tests for: (a) age filter correctness for boundary ages (e.g. age exactly 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ageMin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age exactly 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ageMax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age =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ageMin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- 1), (b) case number uniqueness across concurrent session creations.</w:t>
      </w:r>
      <w:r w:rsidR="007016CB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7016CB" w:rsidRPr="007016CB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509FDE9C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113  (</w:t>
      </w:r>
      <w:proofErr w:type="gramEnd"/>
      <w:r>
        <w:rPr>
          <w:b/>
          <w:bCs/>
          <w:color w:val="1F3864"/>
        </w:rPr>
        <w:t>8 pts)</w:t>
      </w:r>
    </w:p>
    <w:p w14:paraId="202BE216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the student's current academic risk indicators alongside the MHA intake form</w:t>
      </w:r>
      <w:r>
        <w:rPr>
          <w:sz w:val="19"/>
          <w:szCs w:val="19"/>
        </w:rPr>
        <w:t xml:space="preserve"> So that I have full context — attendance, grade trends, and any academic flags — without switching screens</w:t>
      </w:r>
    </w:p>
    <w:p w14:paraId="4E8D308C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198C3A70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MHA session form displays a read-only context panel showing: attendance % (last 4 weeks), grade trend summary, and any open </w:t>
      </w:r>
      <w:proofErr w:type="spellStart"/>
      <w:r>
        <w:rPr>
          <w:sz w:val="19"/>
          <w:szCs w:val="19"/>
        </w:rPr>
        <w:t>AcademicPatternFlag</w:t>
      </w:r>
      <w:proofErr w:type="spellEnd"/>
      <w:r>
        <w:rPr>
          <w:sz w:val="19"/>
          <w:szCs w:val="19"/>
        </w:rPr>
        <w:t xml:space="preserve"> rows for the student (from FR-SA-04, ACAD-093, ACAD-094).</w:t>
      </w:r>
    </w:p>
    <w:p w14:paraId="33AA8A6B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context panel is labelled 'Academic Context (non-clinical, read-only)' — it is not part of the MHA session record.</w:t>
      </w:r>
    </w:p>
    <w:p w14:paraId="308CF966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If no academic data is available (e.g. student is new), the panel shows 'No academic data available yet.'</w:t>
      </w:r>
    </w:p>
    <w:p w14:paraId="2B487F5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Context panel data is not stored in the MHA session record — it is fetched fresh each time the session is opened.</w:t>
      </w:r>
    </w:p>
    <w:p w14:paraId="17492849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6C9B3489" w14:textId="671E40A8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read-only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AcademicContext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API endpoint (GET /students/:id/academic-context) that returns: (a) attendance summary from the Attendance module — absence % over last 28 days, (b) grade trend flag from the Student Analysis Engine — latest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decliningTrend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value per subject, (c) any open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AcademicPatternFlag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rows. Render this as a collapsible sidebar panel on the MHA session form. The endpoint must be read-only and accessible to Counselor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roles only. Write a test confirming: (a) the context endpoint never writes to any table, (b) a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Teacher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-role request returns 403.</w:t>
      </w:r>
      <w:r w:rsidR="00002788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002788" w:rsidRPr="00002788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193B5891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114  (</w:t>
      </w:r>
      <w:proofErr w:type="gramEnd"/>
      <w:r>
        <w:rPr>
          <w:b/>
          <w:bCs/>
          <w:color w:val="1F3864"/>
        </w:rPr>
        <w:t>9 pts)</w:t>
      </w:r>
    </w:p>
    <w:p w14:paraId="14C182A1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admin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view the Recommended Assessment Matrix (age-band guidance) alongside the domain list during session setup</w:t>
      </w:r>
      <w:r>
        <w:rPr>
          <w:sz w:val="19"/>
          <w:szCs w:val="19"/>
        </w:rPr>
        <w:t xml:space="preserve"> So that the counselor has the stakeholder-defined age-band recommendation visible without leaving the system</w:t>
      </w:r>
    </w:p>
    <w:p w14:paraId="5EBD06B2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14B6BAF3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read-only Assessment Matrix view is accessible from the session setup screen, showing the 16-domain × 4-age-band matrix from SRS Addendum §12.4.</w:t>
      </w:r>
    </w:p>
    <w:p w14:paraId="412EBF6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Domains in the matrix are hyperlinked to their </w:t>
      </w:r>
      <w:proofErr w:type="spellStart"/>
      <w:r>
        <w:rPr>
          <w:sz w:val="19"/>
          <w:szCs w:val="19"/>
        </w:rPr>
        <w:t>DisorderRegistry</w:t>
      </w:r>
      <w:proofErr w:type="spellEnd"/>
      <w:r>
        <w:rPr>
          <w:sz w:val="19"/>
          <w:szCs w:val="19"/>
        </w:rPr>
        <w:t xml:space="preserve"> entry for quick reference.</w:t>
      </w:r>
    </w:p>
    <w:p w14:paraId="397215C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matrix is configurable (stored in the database as </w:t>
      </w:r>
      <w:proofErr w:type="spellStart"/>
      <w:r>
        <w:rPr>
          <w:sz w:val="19"/>
          <w:szCs w:val="19"/>
        </w:rPr>
        <w:t>AssessmentMatrixEntry</w:t>
      </w:r>
      <w:proofErr w:type="spellEnd"/>
      <w:r>
        <w:rPr>
          <w:sz w:val="19"/>
          <w:szCs w:val="19"/>
        </w:rPr>
        <w:t xml:space="preserve"> rows) — not hard-coded.</w:t>
      </w:r>
    </w:p>
    <w:p w14:paraId="68B97B8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matrix can be printed or exported as PDF from the admin settings.</w:t>
      </w:r>
    </w:p>
    <w:p w14:paraId="2EC5ECC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7A184662" w14:textId="52E23B36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AssessmentMatrixEntry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ageBand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'5_8','9_12','13_15','16_19'), recommended: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). Seed from the 16-domain matrix in the SRS Addendum. Build a read-only matrix view (Counselor/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/Admin) rendered as an HTML table with domain names linking to their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detail page. Add a print/PDF export using the existing PDF generation pipeline. Write a test confirming the matrix renders the correct number of rows (16 domains × 4 bands = 64 entries) from the seeded data.</w:t>
      </w:r>
      <w:r w:rsidR="00900C4F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900C4F" w:rsidRPr="00900C4F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10510621" w14:textId="77777777" w:rsidR="00326FBF" w:rsidRDefault="00000000">
      <w:r>
        <w:br w:type="page"/>
      </w:r>
    </w:p>
    <w:p w14:paraId="0F64E274" w14:textId="77777777" w:rsidR="00326FBF" w:rsidRDefault="00000000">
      <w:pPr>
        <w:pStyle w:val="Heading1"/>
      </w:pPr>
      <w:r>
        <w:lastRenderedPageBreak/>
        <w:t>3. Release 5 Extension — Sprint 12: Domain Intake Capture</w:t>
      </w:r>
    </w:p>
    <w:p w14:paraId="2C50340A" w14:textId="77777777" w:rsidR="00326FBF" w:rsidRDefault="00000000">
      <w:pPr>
        <w:spacing w:after="120"/>
      </w:pPr>
      <w:r>
        <w:t>Goal: deliver the full per-domain capture flow — symptoms, risk level, counselor notes, and the safety flag — for all 21 domains across all 6 sections.</w:t>
      </w:r>
    </w:p>
    <w:p w14:paraId="1BE92A71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120  (</w:t>
      </w:r>
      <w:proofErr w:type="gramEnd"/>
      <w:r>
        <w:rPr>
          <w:b/>
          <w:bCs/>
          <w:color w:val="1F3864"/>
        </w:rPr>
        <w:t>8 pts)</w:t>
      </w:r>
    </w:p>
    <w:p w14:paraId="5B0DFD7A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check off observed symptoms and assign a risk level for each domain in the session</w:t>
      </w:r>
      <w:r>
        <w:rPr>
          <w:sz w:val="19"/>
          <w:szCs w:val="19"/>
        </w:rPr>
        <w:t xml:space="preserve"> So that I have a structured record of what I observed and what level I judged — without the system making any of those decisions for me</w:t>
      </w:r>
    </w:p>
    <w:p w14:paraId="42C215A6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2AC56376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For each domain in the filtered list (from MHA-112), the form shows: domain name, age range, reference test name(s), symptom checklist (multi-select), and a risk level dropdown (None / Low / Moderate / High / Severe).</w:t>
      </w:r>
    </w:p>
    <w:p w14:paraId="71857DC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At least one symptom must be checked before the risk level can be set above None (soft validation — warning, not a hard block).</w:t>
      </w:r>
    </w:p>
    <w:p w14:paraId="293657C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domain where the counselor takes no action (no symptoms checked, level stays None) is recorded as 'Not assessed' in the session.</w:t>
      </w:r>
    </w:p>
    <w:p w14:paraId="24D2B1D5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Checked symptoms and risk level are saved per </w:t>
      </w:r>
      <w:proofErr w:type="spellStart"/>
      <w:r>
        <w:rPr>
          <w:sz w:val="19"/>
          <w:szCs w:val="19"/>
        </w:rPr>
        <w:t>DomainResult</w:t>
      </w:r>
      <w:proofErr w:type="spellEnd"/>
      <w:r>
        <w:rPr>
          <w:sz w:val="19"/>
          <w:szCs w:val="19"/>
        </w:rPr>
        <w:t xml:space="preserve"> row linked to the session.</w:t>
      </w:r>
    </w:p>
    <w:p w14:paraId="41FCFCD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system never pre-fills, suggest, or modify the risk level based on symptoms or any other data.</w:t>
      </w:r>
    </w:p>
    <w:p w14:paraId="217D84E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675F5000" w14:textId="679AC5F1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FK, level: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not_assessed','none','low','moderate','high','severe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checkedSymptoms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counselorNotes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text nullable,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default false,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assessedAt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timestamp). On MHA session load, pre-create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(status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 for each domain in the filtered list. Build the intake form rendering each domain as an expandable section with the symptom checklist (checkboxes mapping to the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symptoms[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] array from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) and a level selector. Save on change (auto-save draft) with optimistic UI. Write tests for: (a) a domain left untouched is stored as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' — not 'none'; (b) the system never auto-sets a level field based on symptoms or any computed logic.</w:t>
      </w:r>
      <w:r w:rsidR="00CE153E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CE153E" w:rsidRPr="00CE153E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4E8D0CE8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121  (</w:t>
      </w:r>
      <w:proofErr w:type="gramEnd"/>
      <w:r>
        <w:rPr>
          <w:b/>
          <w:bCs/>
          <w:color w:val="1F3864"/>
        </w:rPr>
        <w:t>5 pts)</w:t>
      </w:r>
    </w:p>
    <w:p w14:paraId="1434F241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add free-text notes per domain during a session</w:t>
      </w:r>
      <w:r>
        <w:rPr>
          <w:sz w:val="19"/>
          <w:szCs w:val="19"/>
        </w:rPr>
        <w:t xml:space="preserve"> So that I can record context, caveats, and observations that don't fit the structured symptom checklist</w:t>
      </w:r>
    </w:p>
    <w:p w14:paraId="4E3E7683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4D5563B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Each domain section has an optional notes text area, stored in </w:t>
      </w:r>
      <w:proofErr w:type="spellStart"/>
      <w:r>
        <w:rPr>
          <w:sz w:val="19"/>
          <w:szCs w:val="19"/>
        </w:rPr>
        <w:t>DomainResult.counselorNotes</w:t>
      </w:r>
      <w:proofErr w:type="spellEnd"/>
      <w:r>
        <w:rPr>
          <w:sz w:val="19"/>
          <w:szCs w:val="19"/>
        </w:rPr>
        <w:t>.</w:t>
      </w:r>
    </w:p>
    <w:p w14:paraId="5FDE70E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Notes are encrypted at the application layer before storage (reusing the </w:t>
      </w:r>
      <w:proofErr w:type="spellStart"/>
      <w:r>
        <w:rPr>
          <w:sz w:val="19"/>
          <w:szCs w:val="19"/>
        </w:rPr>
        <w:t>CounselorNote</w:t>
      </w:r>
      <w:proofErr w:type="spellEnd"/>
      <w:r>
        <w:rPr>
          <w:sz w:val="19"/>
          <w:szCs w:val="19"/>
        </w:rPr>
        <w:t xml:space="preserve"> encryption pattern from SUPP-103).</w:t>
      </w:r>
    </w:p>
    <w:p w14:paraId="739EA54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Notes are not included in any aggregate reporting or risk-level computation.</w:t>
      </w:r>
    </w:p>
    <w:p w14:paraId="2836D688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Notes are visible only to Counselor, </w:t>
      </w:r>
      <w:proofErr w:type="spellStart"/>
      <w:r>
        <w:rPr>
          <w:sz w:val="19"/>
          <w:szCs w:val="19"/>
        </w:rPr>
        <w:t>SchoolPsychologist</w:t>
      </w:r>
      <w:proofErr w:type="spellEnd"/>
      <w:r>
        <w:rPr>
          <w:sz w:val="19"/>
          <w:szCs w:val="19"/>
        </w:rPr>
        <w:t>, and Principal roles.</w:t>
      </w:r>
    </w:p>
    <w:p w14:paraId="5AD0D521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188D35E5" w14:textId="3F65634F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Extend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with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counselorNotes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field encrypted at the application layer using the same encryption service used for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CounselorNote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in SUPP-103 (e.g. application-layer AES-256 with a key from the secrets vault). Render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per domain section in the intake form, autosaving into the encrypted field. Restrict decryption and display to Counselor,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, and Principal roles at the API layer. Write a test confirming the stored value in the database is not the plaintext of the input (i.e. encryption is applied before persistence).</w:t>
      </w:r>
      <w:r w:rsidR="006033A1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6033A1" w:rsidRPr="006033A1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7C596309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122  (</w:t>
      </w:r>
      <w:proofErr w:type="gramEnd"/>
      <w:r>
        <w:rPr>
          <w:b/>
          <w:bCs/>
          <w:color w:val="1F3864"/>
        </w:rPr>
        <w:t>13 pts)</w:t>
      </w:r>
    </w:p>
    <w:p w14:paraId="0C39501A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record a safety flag when a student discloses thoughts of self-harm or suicide during the Depression domain</w:t>
      </w:r>
      <w:r>
        <w:rPr>
          <w:sz w:val="19"/>
          <w:szCs w:val="19"/>
        </w:rPr>
        <w:t xml:space="preserve"> So that an immediate escalation reaches the counselor-in-charge and Principal without waiting for the session to be completed or saved</w:t>
      </w:r>
    </w:p>
    <w:p w14:paraId="0DC2A46E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7F2ABF2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Depression domain section has an additional checkbox: 'Student has expressed thoughts of self-harm or suicide (safety flag).'</w:t>
      </w:r>
    </w:p>
    <w:p w14:paraId="25F498BC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lastRenderedPageBreak/>
        <w:t>Checking this checkbox and saving (even in draft) immediately triggers a push notification and SMS to the assigned counselor and Principal — before any other processing.</w:t>
      </w:r>
    </w:p>
    <w:p w14:paraId="33941C1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On safety flag submission, the screen displays crisis-resource contact information to the user completing the form.</w:t>
      </w:r>
    </w:p>
    <w:p w14:paraId="5407911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safety flag is stored on the </w:t>
      </w:r>
      <w:proofErr w:type="spellStart"/>
      <w:r>
        <w:rPr>
          <w:sz w:val="19"/>
          <w:szCs w:val="19"/>
        </w:rPr>
        <w:t>DomainResult</w:t>
      </w:r>
      <w:proofErr w:type="spellEnd"/>
      <w:r>
        <w:rPr>
          <w:sz w:val="19"/>
          <w:szCs w:val="19"/>
        </w:rPr>
        <w:t xml:space="preserve"> row (</w:t>
      </w:r>
      <w:proofErr w:type="spellStart"/>
      <w:r>
        <w:rPr>
          <w:sz w:val="19"/>
          <w:szCs w:val="19"/>
        </w:rPr>
        <w:t>safetyFlagRaised</w:t>
      </w:r>
      <w:proofErr w:type="spellEnd"/>
      <w:r>
        <w:rPr>
          <w:sz w:val="19"/>
          <w:szCs w:val="19"/>
        </w:rPr>
        <w:t>: true) and is immutable once set — it cannot be unchecked.</w:t>
      </w:r>
    </w:p>
    <w:p w14:paraId="415662F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A </w:t>
      </w:r>
      <w:proofErr w:type="spellStart"/>
      <w:r>
        <w:rPr>
          <w:sz w:val="19"/>
          <w:szCs w:val="19"/>
        </w:rPr>
        <w:t>CounselorCase</w:t>
      </w:r>
      <w:proofErr w:type="spellEnd"/>
      <w:r>
        <w:rPr>
          <w:sz w:val="19"/>
          <w:szCs w:val="19"/>
        </w:rPr>
        <w:t xml:space="preserve"> is auto-created or updated (linking to FR-WB-08 / SUPP-102) with trigger text: 'Safety flag raised in MHA session [</w:t>
      </w:r>
      <w:proofErr w:type="spellStart"/>
      <w:r>
        <w:rPr>
          <w:sz w:val="19"/>
          <w:szCs w:val="19"/>
        </w:rPr>
        <w:t>caseNumber</w:t>
      </w:r>
      <w:proofErr w:type="spellEnd"/>
      <w:r>
        <w:rPr>
          <w:sz w:val="19"/>
          <w:szCs w:val="19"/>
        </w:rPr>
        <w:t>]'.</w:t>
      </w:r>
    </w:p>
    <w:p w14:paraId="2A208E3B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safety flag notification fires independently of session status — it does not wait for the session to reach 'complete' status.</w:t>
      </w:r>
    </w:p>
    <w:p w14:paraId="3DFD2CC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34AA87E2" w14:textId="2C689016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Add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field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default false, immutable once true) to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restricted to domains with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DisorderRegistry.safetyFlag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=true. In the Depression domain section, render the safety checkbox separately from the symptom checklist, with a red border and clear label. On save where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transitions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false→true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: (1) immediately call the Notification Service to dispatch push + SMS to the session's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and all Users with Principal role — do not await the session save transaction; (2) return crisis-resource display data in the API response for the client to show; (3)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CounselorCase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(from the SUPP-102 model) with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triggerSummary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='Safety flag raised in MHA session '+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caseNumber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. Write tests for: (a) notification fires before session save completes (use a transaction spy), (b)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cannot be set to false after being set to true (PUT attempt returns 422), (c) Principal role always included in notifications even if not the session counselor.</w:t>
      </w:r>
      <w:r w:rsidR="00F72E0B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F72E0B" w:rsidRPr="00F72E0B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0D2BC38B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123  (</w:t>
      </w:r>
      <w:proofErr w:type="gramEnd"/>
      <w:r>
        <w:rPr>
          <w:b/>
          <w:bCs/>
          <w:color w:val="1F3864"/>
        </w:rPr>
        <w:t>8 pts)</w:t>
      </w:r>
    </w:p>
    <w:p w14:paraId="62F96830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save a session as draft and return to it later in the same day</w:t>
      </w:r>
      <w:r>
        <w:rPr>
          <w:sz w:val="19"/>
          <w:szCs w:val="19"/>
        </w:rPr>
        <w:t xml:space="preserve"> So that I can complete a screening over multiple interactions without losing data</w:t>
      </w:r>
    </w:p>
    <w:p w14:paraId="151ED83A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5B59D3E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Saving a draft stores all current </w:t>
      </w:r>
      <w:proofErr w:type="spellStart"/>
      <w:r>
        <w:rPr>
          <w:sz w:val="19"/>
          <w:szCs w:val="19"/>
        </w:rPr>
        <w:t>DomainResult</w:t>
      </w:r>
      <w:proofErr w:type="spellEnd"/>
      <w:r>
        <w:rPr>
          <w:sz w:val="19"/>
          <w:szCs w:val="19"/>
        </w:rPr>
        <w:t xml:space="preserve"> rows and session header with status='draft'.</w:t>
      </w:r>
    </w:p>
    <w:p w14:paraId="20242768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Draft sessions appear in the counselor's 'In Progress' list, not in the completed </w:t>
      </w:r>
      <w:proofErr w:type="gramStart"/>
      <w:r>
        <w:rPr>
          <w:sz w:val="19"/>
          <w:szCs w:val="19"/>
        </w:rPr>
        <w:t>sessions</w:t>
      </w:r>
      <w:proofErr w:type="gramEnd"/>
      <w:r>
        <w:rPr>
          <w:sz w:val="19"/>
          <w:szCs w:val="19"/>
        </w:rPr>
        <w:t xml:space="preserve"> view.</w:t>
      </w:r>
    </w:p>
    <w:p w14:paraId="2608815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draft expires automatically to 'abandoned' status if not completed within 48 hours.</w:t>
      </w:r>
    </w:p>
    <w:p w14:paraId="2F57E305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Completing a session (</w:t>
      </w:r>
      <w:proofErr w:type="spellStart"/>
      <w:r>
        <w:rPr>
          <w:sz w:val="19"/>
          <w:szCs w:val="19"/>
        </w:rPr>
        <w:t>status→'complete</w:t>
      </w:r>
      <w:proofErr w:type="spellEnd"/>
      <w:r>
        <w:rPr>
          <w:sz w:val="19"/>
          <w:szCs w:val="19"/>
        </w:rPr>
        <w:t>') is an explicit action distinct from saving a draft.</w:t>
      </w:r>
    </w:p>
    <w:p w14:paraId="59ACF18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completed session cannot be edited — a new session must be started for a subsequent assessment.</w:t>
      </w:r>
    </w:p>
    <w:p w14:paraId="5ABBE45F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75350027" w14:textId="549DA4D9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Add session status transitions: draft → complete (explicit submit action) | draft → abandoned (scheduled job after 48h). Build an 'In Progress Sessions' list for the counselor showing draft sessions with a 'Resume' link. Build a 'Complete Session' action that validates: (a) at least one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has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level !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=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', (b) no required session header fields are blank — then sets status='complete' and triggers the aggregation job from MHA-130. Build a scheduled job marking sessions status='abandoned' where status='draft'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) - 48h. Write tests for: (a) the 48h abandonment job, (b) a completed session returning 403 on any PUT endpoint.</w:t>
      </w:r>
      <w:r w:rsidR="000A2379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0A2379" w:rsidRPr="000A2379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0D53CABD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124  (</w:t>
      </w:r>
      <w:proofErr w:type="gramEnd"/>
      <w:r>
        <w:rPr>
          <w:b/>
          <w:bCs/>
          <w:color w:val="1F3864"/>
        </w:rPr>
        <w:t>9 pts)</w:t>
      </w:r>
    </w:p>
    <w:p w14:paraId="62955DCB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complete and submit the full MHA session once all domains are assessed</w:t>
      </w:r>
      <w:r>
        <w:rPr>
          <w:sz w:val="19"/>
          <w:szCs w:val="19"/>
        </w:rPr>
        <w:t xml:space="preserve"> So that the session is locked, risk aggregation is triggered, and a permanent record is created</w:t>
      </w:r>
    </w:p>
    <w:p w14:paraId="173C2A3D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7A2D127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'Complete Session' action is available once the session has at least one assessed domain.</w:t>
      </w:r>
    </w:p>
    <w:p w14:paraId="2E29604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On completion, the system triggers risk aggregation (MHA-130), recommended-action generation (MHA-131), and session persistence.</w:t>
      </w:r>
    </w:p>
    <w:p w14:paraId="04604F8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Completed sessions are read-only — displayed with a 'view only' indicator.</w:t>
      </w:r>
    </w:p>
    <w:p w14:paraId="7DD6C00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counselor sees the session summary (all 7 category scores, Top Findings, Recommended Actions) immediately after completion.</w:t>
      </w:r>
    </w:p>
    <w:p w14:paraId="3292E22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completion timestamp is recorded and the session appears in the student's MHA history.</w:t>
      </w:r>
    </w:p>
    <w:p w14:paraId="47F9EE5E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lastRenderedPageBreak/>
        <w:t>AI coding prompt (paste into Claude Code):</w:t>
      </w:r>
    </w:p>
    <w:p w14:paraId="5A3A78F1" w14:textId="37D9F4FB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'complete session' POST endpoint that: (1) validates at least one </w:t>
      </w:r>
      <w:proofErr w:type="spellStart"/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DomainResult.level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>=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'; (2) sets status='complete'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=NOW(); (3) triggers the risk aggregation service (MHA-130) synchronously and stores its output as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rows; (4) triggers the recommended-action generation service (MHA-131) and stores output as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rows; (5) returns the full session summary DTO. Write tests for: (a) the validation gate (no assessed domains → 400), (b) the aggregation and action services are called exactly once on completion, (c) a subsequent PUT to any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in a completed session returns 403.</w:t>
      </w:r>
      <w:r w:rsidR="006230AC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6230AC" w:rsidRPr="006230AC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103EABDE" w14:textId="77777777" w:rsidR="00326FBF" w:rsidRDefault="00000000">
      <w:r>
        <w:br w:type="page"/>
      </w:r>
    </w:p>
    <w:p w14:paraId="4F540FDB" w14:textId="77777777" w:rsidR="00326FBF" w:rsidRDefault="00000000">
      <w:pPr>
        <w:pStyle w:val="Heading1"/>
      </w:pPr>
      <w:r>
        <w:lastRenderedPageBreak/>
        <w:t>4. Release 5 Extension — Sprint 13: Risk Aggregation, Actions &amp; Safety Escalation</w:t>
      </w:r>
    </w:p>
    <w:p w14:paraId="66F124D7" w14:textId="77777777" w:rsidR="00326FBF" w:rsidRDefault="00000000">
      <w:pPr>
        <w:spacing w:after="120"/>
      </w:pPr>
      <w:r>
        <w:t>Goal: deliver the risk rollup engine, recommended-action generation, safety-escalation pipeline, and the configurable rule sets that drive both.</w:t>
      </w:r>
    </w:p>
    <w:p w14:paraId="4C1F359B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130  (</w:t>
      </w:r>
      <w:proofErr w:type="gramEnd"/>
      <w:r>
        <w:rPr>
          <w:b/>
          <w:bCs/>
          <w:color w:val="1F3864"/>
        </w:rPr>
        <w:t>8 pts)</w:t>
      </w:r>
    </w:p>
    <w:p w14:paraId="64584B8E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all 7 risk categories automatically computed from the domain results I entered</w:t>
      </w:r>
      <w:r>
        <w:rPr>
          <w:sz w:val="19"/>
          <w:szCs w:val="19"/>
        </w:rPr>
        <w:t xml:space="preserve"> So that I get an immediate, consistent overview without manually interpreting each domain myself</w:t>
      </w:r>
    </w:p>
    <w:p w14:paraId="2A577508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783183B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On session completion, the system computes each of the 7 risk categories as: </w:t>
      </w:r>
      <w:proofErr w:type="gramStart"/>
      <w:r>
        <w:rPr>
          <w:sz w:val="19"/>
          <w:szCs w:val="19"/>
        </w:rPr>
        <w:t>max(</w:t>
      </w:r>
      <w:proofErr w:type="gramEnd"/>
      <w:r>
        <w:rPr>
          <w:sz w:val="19"/>
          <w:szCs w:val="19"/>
        </w:rPr>
        <w:t xml:space="preserve">level of all </w:t>
      </w:r>
      <w:proofErr w:type="spellStart"/>
      <w:r>
        <w:rPr>
          <w:sz w:val="19"/>
          <w:szCs w:val="19"/>
        </w:rPr>
        <w:t>DomainResult</w:t>
      </w:r>
      <w:proofErr w:type="spellEnd"/>
      <w:r>
        <w:rPr>
          <w:sz w:val="19"/>
          <w:szCs w:val="19"/>
        </w:rPr>
        <w:t xml:space="preserve"> rows in that category with level != '</w:t>
      </w:r>
      <w:proofErr w:type="spellStart"/>
      <w:r>
        <w:rPr>
          <w:sz w:val="19"/>
          <w:szCs w:val="19"/>
        </w:rPr>
        <w:t>not_assessed</w:t>
      </w:r>
      <w:proofErr w:type="spellEnd"/>
      <w:r>
        <w:rPr>
          <w:sz w:val="19"/>
          <w:szCs w:val="19"/>
        </w:rPr>
        <w:t>').</w:t>
      </w:r>
    </w:p>
    <w:p w14:paraId="1E967B6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category where all contributing domains are '</w:t>
      </w:r>
      <w:proofErr w:type="spellStart"/>
      <w:r>
        <w:rPr>
          <w:sz w:val="19"/>
          <w:szCs w:val="19"/>
        </w:rPr>
        <w:t>not_assessed</w:t>
      </w:r>
      <w:proofErr w:type="spellEnd"/>
      <w:r>
        <w:rPr>
          <w:sz w:val="19"/>
          <w:szCs w:val="19"/>
        </w:rPr>
        <w:t>' is displayed as 'Not assessed', not 'None'.</w:t>
      </w:r>
    </w:p>
    <w:p w14:paraId="0E086D7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7 computed category scores are stored as </w:t>
      </w:r>
      <w:proofErr w:type="spellStart"/>
      <w:r>
        <w:rPr>
          <w:sz w:val="19"/>
          <w:szCs w:val="19"/>
        </w:rPr>
        <w:t>RiskSummary</w:t>
      </w:r>
      <w:proofErr w:type="spellEnd"/>
      <w:r>
        <w:rPr>
          <w:sz w:val="19"/>
          <w:szCs w:val="19"/>
        </w:rPr>
        <w:t xml:space="preserve"> rows (</w:t>
      </w:r>
      <w:proofErr w:type="spellStart"/>
      <w:r>
        <w:rPr>
          <w:sz w:val="19"/>
          <w:szCs w:val="19"/>
        </w:rPr>
        <w:t>sessionId</w:t>
      </w:r>
      <w:proofErr w:type="spellEnd"/>
      <w:r>
        <w:rPr>
          <w:sz w:val="19"/>
          <w:szCs w:val="19"/>
        </w:rPr>
        <w:t>, category, level) and never recomputed after session completion.</w:t>
      </w:r>
    </w:p>
    <w:p w14:paraId="745D3D28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rollup rule (max severity) is documented in code comments and unit-tested — it is not configurable, to ensure consistency.</w:t>
      </w:r>
    </w:p>
    <w:p w14:paraId="38002530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Results are displayed as 7 labelled cards with color coding: None=grey, Low=green, Moderate=amber, High=orange, Severe=red.</w:t>
      </w:r>
    </w:p>
    <w:p w14:paraId="789F6D7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17365B13" w14:textId="43F0EF02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RiskAggregationService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that takes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queries all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rows, groups by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DisorderRegistry.riskCategory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, and for each group computes: if all levels are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' → category level =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'; else max(level) across assessed domains, using ordinal: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&lt; none &lt; low &lt; moderate &lt; high &lt; severe. Persist as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rows. Build the session summary UI with 7 card components, color-coded. Write tests for: (a) max-severity logic across all 6 ordinals; (b) a category with only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' domains returns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not_assessed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', not 'none'; (c) aggregation is idempotent (re-running returns same result, does not duplicate rows).</w:t>
      </w:r>
      <w:r w:rsidR="0095516C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95516C" w:rsidRPr="0095516C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1B50A545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131  (</w:t>
      </w:r>
      <w:proofErr w:type="gramEnd"/>
      <w:r>
        <w:rPr>
          <w:b/>
          <w:bCs/>
          <w:color w:val="1F3864"/>
        </w:rPr>
        <w:t>8 pts)</w:t>
      </w:r>
    </w:p>
    <w:p w14:paraId="7FE118D6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a generated list of recommended actions based on the risk category scores</w:t>
      </w:r>
      <w:r>
        <w:rPr>
          <w:sz w:val="19"/>
          <w:szCs w:val="19"/>
        </w:rPr>
        <w:t xml:space="preserve"> So that I have a clear starting point for follow-up without having to manually look up what each score implies</w:t>
      </w:r>
    </w:p>
    <w:p w14:paraId="7982C299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28706756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Recommended Actions are generated from a configurable rule set: (</w:t>
      </w:r>
      <w:proofErr w:type="spellStart"/>
      <w:r>
        <w:rPr>
          <w:sz w:val="19"/>
          <w:szCs w:val="19"/>
        </w:rPr>
        <w:t>riskCategory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minimumLevel</w:t>
      </w:r>
      <w:proofErr w:type="spellEnd"/>
      <w:r>
        <w:rPr>
          <w:sz w:val="19"/>
          <w:szCs w:val="19"/>
        </w:rPr>
        <w:t xml:space="preserve">) → </w:t>
      </w:r>
      <w:proofErr w:type="spellStart"/>
      <w:r>
        <w:rPr>
          <w:sz w:val="19"/>
          <w:szCs w:val="19"/>
        </w:rPr>
        <w:t>actionText</w:t>
      </w:r>
      <w:proofErr w:type="spellEnd"/>
      <w:r>
        <w:rPr>
          <w:sz w:val="19"/>
          <w:szCs w:val="19"/>
        </w:rPr>
        <w:t>.</w:t>
      </w:r>
    </w:p>
    <w:p w14:paraId="7B391C8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Default rules (configurable by admin): Academic ≥ Moderate → 'School Counselor Review'; Emotional ≥ High → 'Mental Health Counselor Referral'; Addiction ≥ High → 'Digital Wellbeing Program'; any category ≥ Moderate → 'Monthly Follow-up'; Social ≥ High → 'Bullying Intervention Protocol'; Learning Disability ≥ Moderate → 'Educational Psychologist Evaluation'.</w:t>
      </w:r>
    </w:p>
    <w:p w14:paraId="5908D337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If a safety flag was raised in the session, 'Immediate Safety Escalation — notify counselor/clinician today' is prepended before all other actions.</w:t>
      </w:r>
    </w:p>
    <w:p w14:paraId="429BD333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Actions are stored as </w:t>
      </w:r>
      <w:proofErr w:type="spellStart"/>
      <w:r>
        <w:rPr>
          <w:sz w:val="19"/>
          <w:szCs w:val="19"/>
        </w:rPr>
        <w:t>SessionAction</w:t>
      </w:r>
      <w:proofErr w:type="spellEnd"/>
      <w:r>
        <w:rPr>
          <w:sz w:val="19"/>
          <w:szCs w:val="19"/>
        </w:rPr>
        <w:t xml:space="preserve"> rows (</w:t>
      </w:r>
      <w:proofErr w:type="spellStart"/>
      <w:r>
        <w:rPr>
          <w:sz w:val="19"/>
          <w:szCs w:val="19"/>
        </w:rPr>
        <w:t>sessionId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actionText</w:t>
      </w:r>
      <w:proofErr w:type="spellEnd"/>
      <w:r>
        <w:rPr>
          <w:sz w:val="19"/>
          <w:szCs w:val="19"/>
        </w:rPr>
        <w:t>, status: open/complete) and trackable by the counselor.</w:t>
      </w:r>
    </w:p>
    <w:p w14:paraId="6F022CC8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An admin can edit the rule set (</w:t>
      </w:r>
      <w:proofErr w:type="spellStart"/>
      <w:r>
        <w:rPr>
          <w:sz w:val="19"/>
          <w:szCs w:val="19"/>
        </w:rPr>
        <w:t>ActionRule</w:t>
      </w:r>
      <w:proofErr w:type="spellEnd"/>
      <w:r>
        <w:rPr>
          <w:sz w:val="19"/>
          <w:szCs w:val="19"/>
        </w:rPr>
        <w:t xml:space="preserve"> model) without a code deployment.</w:t>
      </w:r>
    </w:p>
    <w:p w14:paraId="417CEC04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70773CED" w14:textId="475EA228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ActionRule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model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riskCategory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minimumLevel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actionText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priority). Seed the default rules. Build an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ActionGenerationService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that: (1) loads active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ActionRules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ordered by priority; (2) for each rule, checks if the session's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for that category meets or exceeds the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minimumLevel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ordinal; (3) generates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for each matching rule; (4) if session has any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DomainResult.safetyFlagRaised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=true, inserts a priority-0 'Immediate Safety Escalation' action first. Build admin CRUD UI for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ActionRule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. Write tests for: (a) safety action always first when flag set; (b) no action generated when all categories are below their rule thresholds; (c) admin can add a new rule and it is applied in the next session completion.</w:t>
      </w:r>
      <w:r w:rsidR="00D31921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D31921" w:rsidRPr="00D31921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29694A62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132  (</w:t>
      </w:r>
      <w:proofErr w:type="gramEnd"/>
      <w:r>
        <w:rPr>
          <w:b/>
          <w:bCs/>
          <w:color w:val="1F3864"/>
        </w:rPr>
        <w:t>8 pts)</w:t>
      </w:r>
    </w:p>
    <w:p w14:paraId="475755DC" w14:textId="77777777" w:rsidR="00326FBF" w:rsidRDefault="00000000">
      <w:pPr>
        <w:shd w:val="clear" w:color="auto" w:fill="EBF1F8"/>
      </w:pPr>
      <w:r>
        <w:rPr>
          <w:sz w:val="19"/>
          <w:szCs w:val="19"/>
        </w:rPr>
        <w:lastRenderedPageBreak/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the Top Findings list highlighting the most important findings from the session</w:t>
      </w:r>
      <w:r>
        <w:rPr>
          <w:sz w:val="19"/>
          <w:szCs w:val="19"/>
        </w:rPr>
        <w:t xml:space="preserve"> So that I can quickly see what needs the most attention without reading all 21 domain results</w:t>
      </w:r>
    </w:p>
    <w:p w14:paraId="7C85C4F7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32E23516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Top Findings = all </w:t>
      </w:r>
      <w:proofErr w:type="spellStart"/>
      <w:r>
        <w:rPr>
          <w:sz w:val="19"/>
          <w:szCs w:val="19"/>
        </w:rPr>
        <w:t>DomainResult</w:t>
      </w:r>
      <w:proofErr w:type="spellEnd"/>
      <w:r>
        <w:rPr>
          <w:sz w:val="19"/>
          <w:szCs w:val="19"/>
        </w:rPr>
        <w:t xml:space="preserve"> rows where level is 'high' or 'severe', ordered severe → high, then by domain name.</w:t>
      </w:r>
    </w:p>
    <w:p w14:paraId="2B1B627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Each finding shows: domain name, section, risk category, and level.</w:t>
      </w:r>
    </w:p>
    <w:p w14:paraId="549E128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If no domain is rated high or severe, the list shows: 'No High or Severe findings recorded in this screening.'</w:t>
      </w:r>
    </w:p>
    <w:p w14:paraId="4F3A8D7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Top Findings are displayed on the session summary immediately after completion and on the case history view.</w:t>
      </w:r>
    </w:p>
    <w:p w14:paraId="14517A0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Top Findings are stored as a denormalized JSON field on the </w:t>
      </w:r>
      <w:proofErr w:type="spellStart"/>
      <w:r>
        <w:rPr>
          <w:sz w:val="19"/>
          <w:szCs w:val="19"/>
        </w:rPr>
        <w:t>MHASession</w:t>
      </w:r>
      <w:proofErr w:type="spellEnd"/>
      <w:r>
        <w:rPr>
          <w:sz w:val="19"/>
          <w:szCs w:val="19"/>
        </w:rPr>
        <w:t xml:space="preserve"> record for fast retrieval.</w:t>
      </w:r>
    </w:p>
    <w:p w14:paraId="14C22A32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77D96B9F" w14:textId="7175A14D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TopFindingsService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that queries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for a session where level IN ('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high','severe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'), joins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DisorderRegistry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for domain name and section, orders by level DESC then name ASC, and returns a list. Store the serialized result in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MHASession.topFindingsSnapshot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(JSON) on completion for fast retrieval. Build the Top Findings UI component (ordered card list, color-coded). Write tests for: (a) ordering is always severe before high; (b) empty state when no High/Severe results exist; (c) the snapshot is updated if a future amendment workflow is ever added (stub test for now).</w:t>
      </w:r>
      <w:r w:rsidR="00744431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744431" w:rsidRPr="00744431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6B029A16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133  (</w:t>
      </w:r>
      <w:proofErr w:type="gramEnd"/>
      <w:r>
        <w:rPr>
          <w:b/>
          <w:bCs/>
          <w:color w:val="1F3864"/>
        </w:rPr>
        <w:t>8 pts)</w:t>
      </w:r>
    </w:p>
    <w:p w14:paraId="5DDE2A69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have the session's safety flag trigger an escalation that is completely separate from the normal scoring and follow-up flow</w:t>
      </w:r>
      <w:r>
        <w:rPr>
          <w:sz w:val="19"/>
          <w:szCs w:val="19"/>
        </w:rPr>
        <w:t xml:space="preserve"> So that a student at risk is never waiting on workflow steps before help is dispatched</w:t>
      </w:r>
    </w:p>
    <w:p w14:paraId="2F0DF80E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45F1F8D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Safety flag notification (from MHA-122) is delivered within 5 seconds of the flag being set.</w:t>
      </w:r>
    </w:p>
    <w:p w14:paraId="6EE536E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notification system has a retry mechanism — if first delivery fails, it retries up to 3 times before logging a delivery failure.</w:t>
      </w:r>
    </w:p>
    <w:p w14:paraId="6A796A4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Delivery status (sent/failed/retrying) is visible to the </w:t>
      </w:r>
      <w:proofErr w:type="gramStart"/>
      <w:r>
        <w:rPr>
          <w:sz w:val="19"/>
          <w:szCs w:val="19"/>
        </w:rPr>
        <w:t>Principal</w:t>
      </w:r>
      <w:proofErr w:type="gramEnd"/>
      <w:r>
        <w:rPr>
          <w:sz w:val="19"/>
          <w:szCs w:val="19"/>
        </w:rPr>
        <w:t xml:space="preserve"> in a 'Safety Alerts' feed.</w:t>
      </w:r>
    </w:p>
    <w:p w14:paraId="4EF0195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safety escalation generates a </w:t>
      </w:r>
      <w:proofErr w:type="spellStart"/>
      <w:r>
        <w:rPr>
          <w:sz w:val="19"/>
          <w:szCs w:val="19"/>
        </w:rPr>
        <w:t>CounselorCase</w:t>
      </w:r>
      <w:proofErr w:type="spellEnd"/>
      <w:r>
        <w:rPr>
          <w:sz w:val="19"/>
          <w:szCs w:val="19"/>
        </w:rPr>
        <w:t xml:space="preserve"> (FR-WB-08) with status='urgent' — distinct from routine 'open' cases.</w:t>
      </w:r>
    </w:p>
    <w:p w14:paraId="6C09D54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Safety alert notifications are never batched with other notifications — they use a dedicated high-priority queue.</w:t>
      </w:r>
    </w:p>
    <w:p w14:paraId="504721F6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53EEC43D" w14:textId="4592E4EA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Ensure the safety notification dispatch from MHA-122 uses a dedicated high-priority queue (e.g. a separate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queue with concurrency=1 and priority &gt; normal notifications). Implement retry logic: up to 3 retries with exponential backoff, max 30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seconds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total. Persist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NotificationDeliveryLog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alertId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recipientUserId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channel, status: queued/sent/failed, attempts,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lastAttemptAt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). Build a </w:t>
      </w:r>
      <w:proofErr w:type="gramStart"/>
      <w:r>
        <w:rPr>
          <w:rFonts w:ascii="Courier New" w:eastAsia="Courier New" w:hAnsi="Courier New" w:cs="Courier New"/>
          <w:color w:val="374151"/>
          <w:sz w:val="18"/>
          <w:szCs w:val="18"/>
        </w:rPr>
        <w:t>Principal</w:t>
      </w:r>
      <w:proofErr w:type="gram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-only 'Safety Alerts' feed showing all safety-flag notifications with delivery status. 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CounselorCase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in the safety path that sets urgency='urgent'. Write tests for: (a) retry fires on simulated provider failure; (b) max 3 retries before marking failed; (c) urgent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CounselorCase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status is distinct from a normal case.</w:t>
      </w:r>
      <w:r w:rsidR="00DC15F6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DC15F6" w:rsidRPr="00DC15F6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09EB4B41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134  (</w:t>
      </w:r>
      <w:proofErr w:type="gramEnd"/>
      <w:r>
        <w:rPr>
          <w:b/>
          <w:bCs/>
          <w:color w:val="1F3864"/>
        </w:rPr>
        <w:t>10 pts)</w:t>
      </w:r>
    </w:p>
    <w:p w14:paraId="22B2B017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admin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have the Parent / Guardian notified of a recommended wellbeing check-in — without any clinical detail</w:t>
      </w:r>
      <w:r>
        <w:rPr>
          <w:sz w:val="19"/>
          <w:szCs w:val="19"/>
        </w:rPr>
        <w:t xml:space="preserve"> So that families are kept informed in a way that is supportive, not alarming, and that maintains clinical confidentiality</w:t>
      </w:r>
    </w:p>
    <w:p w14:paraId="3C1A3407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544AC9E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If a session results in any Recommended Action (FR-MHA-23) that warrants parent contact, the counselor can trigger a non-clinical notification to the linked guardians.</w:t>
      </w:r>
    </w:p>
    <w:p w14:paraId="5431A40C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Notification text: 'A wellbeing check-in has been recommended for [student name]. Please contact the school counselor for a conversation.' — no risk levels, domain names, or clinical language.</w:t>
      </w:r>
    </w:p>
    <w:p w14:paraId="0F6F527A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notification is a Manual action — the counselor explicitly triggers it after reviewing the session, not automatic.</w:t>
      </w:r>
    </w:p>
    <w:p w14:paraId="3CBBDE4C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Counselor can add a short personal note (plain language, no clinical terms) to the notification before sending.</w:t>
      </w:r>
    </w:p>
    <w:p w14:paraId="0E4BEA7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notification is logged in the Communication module's audit trail (FR-CM-05).</w:t>
      </w:r>
    </w:p>
    <w:p w14:paraId="116FB84C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05FDEAE5" w14:textId="4E864A07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'Notify Guardian (Non-Clinical)' action on the completed MHA session view, visible to Counselor role only. The action opens a compose-style modal with a fixed template: 'A </w:t>
      </w:r>
      <w:r>
        <w:rPr>
          <w:rFonts w:ascii="Courier New" w:eastAsia="Courier New" w:hAnsi="Courier New" w:cs="Courier New"/>
          <w:color w:val="374151"/>
          <w:sz w:val="18"/>
          <w:szCs w:val="18"/>
        </w:rPr>
        <w:lastRenderedPageBreak/>
        <w:t>wellbeing check-in has been recommended for [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studentName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]. Please contact the school counselor for a conversation.' plus an optional free-text note field (max 200 chars). On confirm, call the Notification Service (reusing FR-CM-03 infrastructure) to send via SMS/push to all guardians linked to the student. Log in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NotificationLog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with source='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. Write a content test asserting: (a) the notification body never contains any of the 7 risk category names, domain names, or the words 'high', 'severe', 'risk', 'depression', 'anxiety', or similar clinical terms — use a banned-words list.</w:t>
      </w:r>
      <w:r w:rsidR="00ED3288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ED3288" w:rsidRPr="00ED3288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7928F7E7" w14:textId="77777777" w:rsidR="00326FBF" w:rsidRDefault="00000000">
      <w:r>
        <w:br w:type="page"/>
      </w:r>
    </w:p>
    <w:p w14:paraId="33BB5945" w14:textId="77777777" w:rsidR="00326FBF" w:rsidRDefault="00000000">
      <w:pPr>
        <w:pStyle w:val="Heading1"/>
      </w:pPr>
      <w:r>
        <w:lastRenderedPageBreak/>
        <w:t>5. Release 5 Extension — Sprint 14: Counselor Dashboard, SIMS Integration &amp; Reports</w:t>
      </w:r>
    </w:p>
    <w:p w14:paraId="355C8BC0" w14:textId="77777777" w:rsidR="00326FBF" w:rsidRDefault="00000000">
      <w:pPr>
        <w:spacing w:after="120"/>
      </w:pPr>
      <w:r>
        <w:t>Goal: surface MHA data across the right SIMS views, deliver the counselor's case management tools, integrate with the student timeline and Principal dashboard, and provide session reports.</w:t>
      </w:r>
    </w:p>
    <w:p w14:paraId="3A6A1CDE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140  (</w:t>
      </w:r>
      <w:proofErr w:type="gramEnd"/>
      <w:r>
        <w:rPr>
          <w:b/>
          <w:bCs/>
          <w:color w:val="1F3864"/>
        </w:rPr>
        <w:t>8 pts)</w:t>
      </w:r>
    </w:p>
    <w:p w14:paraId="13E23B81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my MHA caseload — all students with sessions, their current risk levels, and pending follow-up actions — in a single view</w:t>
      </w:r>
      <w:r>
        <w:rPr>
          <w:sz w:val="19"/>
          <w:szCs w:val="19"/>
        </w:rPr>
        <w:t xml:space="preserve"> So that I can manage my caseload without having to open each student profile individually</w:t>
      </w:r>
    </w:p>
    <w:p w14:paraId="691188F2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60BF97E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Caseload view lists all students with at least one completed MHA session, showing: student name, grade, most recent session date, and the highest risk-category level from the latest session.</w:t>
      </w:r>
    </w:p>
    <w:p w14:paraId="3132AF7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Students with any open Recommended Action are flagged with a 'Follow-up pending' badge.</w:t>
      </w:r>
    </w:p>
    <w:p w14:paraId="008327F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Students with a safety flag in any session are flagged with a permanent 'Safety' badge regardless of session age.</w:t>
      </w:r>
    </w:p>
    <w:p w14:paraId="42A07170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Caseload is filterable by risk level, grade, and open/closed actions.</w:t>
      </w:r>
    </w:p>
    <w:p w14:paraId="202CBF9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Clicking a student row opens their full MHA session history.</w:t>
      </w:r>
    </w:p>
    <w:p w14:paraId="6FBDCF8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5FCE59AF" w14:textId="733F4BD4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MHACaseload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read model view aggregating: latest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per student (most recent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), max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RiskSummary.level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across all categories for that session, open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count, and any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=true from any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in any session for the student. Build the caseload list UI with filter controls (level, grade,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hasPendingActions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hasSafetyFlag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). Restrict to Counselor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roles. Write tests for: (a) a student with a prior safety flag shows the Safety badge even if the latest session has no safety flag; (b) filter by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hasPendingActions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only returns students with at least one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SessionAction.status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='open'.</w:t>
      </w:r>
      <w:r w:rsidR="00383484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383484" w:rsidRPr="00383484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0A5375E7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141  (</w:t>
      </w:r>
      <w:proofErr w:type="gramEnd"/>
      <w:r>
        <w:rPr>
          <w:b/>
          <w:bCs/>
          <w:color w:val="1F3864"/>
        </w:rPr>
        <w:t>8 pts)</w:t>
      </w:r>
    </w:p>
    <w:p w14:paraId="3EDEE4E7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view the full MHA history for a student — all past sessions in chronological order — with trend comparisons between sessions</w:t>
      </w:r>
      <w:r>
        <w:rPr>
          <w:sz w:val="19"/>
          <w:szCs w:val="19"/>
        </w:rPr>
        <w:t xml:space="preserve"> So that I can see whether a student's risk profile is improving, stable, or deteriorating over time</w:t>
      </w:r>
    </w:p>
    <w:p w14:paraId="08003E6C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0C677A2C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Student MHA history view shows all completed sessions, oldest to newest.</w:t>
      </w:r>
    </w:p>
    <w:p w14:paraId="78C6A1A7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For each session: case number, date, counselor, 7 category scores, Top Findings, Recommended Actions.</w:t>
      </w:r>
    </w:p>
    <w:p w14:paraId="7734824B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Where more than one session exists, the system shows a trend indicator per risk category (↑ worse / ↓ better / → stable) comparing the two most recent sessions.</w:t>
      </w:r>
    </w:p>
    <w:p w14:paraId="3477768D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The full history is accessible to Counselor, </w:t>
      </w:r>
      <w:proofErr w:type="spellStart"/>
      <w:r>
        <w:rPr>
          <w:sz w:val="19"/>
          <w:szCs w:val="19"/>
        </w:rPr>
        <w:t>SchoolPsychologist</w:t>
      </w:r>
      <w:proofErr w:type="spellEnd"/>
      <w:r>
        <w:rPr>
          <w:sz w:val="19"/>
          <w:szCs w:val="19"/>
        </w:rPr>
        <w:t>, and Principal roles only.</w:t>
      </w:r>
    </w:p>
    <w:p w14:paraId="660BCA13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History is accessible from the student's profile page (linked to FR-SM-02) and from the MHA caseload view.</w:t>
      </w:r>
    </w:p>
    <w:p w14:paraId="6D542659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5050104E" w14:textId="10AD96B8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Build a student MHA history endpoint returning all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for a student (completed only), with nested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data. Compute per-category trend by comparing the two most recent sessions'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levels (ordinal comparison: higher level = 'worse'). Build the history page UI with a session timeline (vertically stacked cards) and a trend row across all 7 categories. Restrict endpoint to Counselor/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/Principal. Write tests for: (a) trend computation for all three outcomes (worse/better/stable) across each ordinal pair; (b) trend is omitted (not shown as 'stable') when only one session exists.</w:t>
      </w:r>
      <w:r w:rsidR="00710866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710866" w:rsidRPr="00710866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2A8E5070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142  (</w:t>
      </w:r>
      <w:proofErr w:type="gramEnd"/>
      <w:r>
        <w:rPr>
          <w:b/>
          <w:bCs/>
          <w:color w:val="1F3864"/>
        </w:rPr>
        <w:t>8 pts)</w:t>
      </w:r>
    </w:p>
    <w:p w14:paraId="30B092D5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mark recommended actions as complete and track follow-up progress per session</w:t>
      </w:r>
      <w:r>
        <w:rPr>
          <w:sz w:val="19"/>
          <w:szCs w:val="19"/>
        </w:rPr>
        <w:t xml:space="preserve"> So that I have an accountable record of what actions were taken after each screening</w:t>
      </w:r>
    </w:p>
    <w:p w14:paraId="00FDCD6C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23BE6C1F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Recommended Actions from each session (</w:t>
      </w:r>
      <w:proofErr w:type="spellStart"/>
      <w:r>
        <w:rPr>
          <w:sz w:val="19"/>
          <w:szCs w:val="19"/>
        </w:rPr>
        <w:t>SessionAction</w:t>
      </w:r>
      <w:proofErr w:type="spellEnd"/>
      <w:r>
        <w:rPr>
          <w:sz w:val="19"/>
          <w:szCs w:val="19"/>
        </w:rPr>
        <w:t xml:space="preserve"> rows) are displayed in the session detail view with open/complete toggles.</w:t>
      </w:r>
    </w:p>
    <w:p w14:paraId="5B46AA77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Marking an action complete records </w:t>
      </w:r>
      <w:proofErr w:type="spellStart"/>
      <w:r>
        <w:rPr>
          <w:sz w:val="19"/>
          <w:szCs w:val="19"/>
        </w:rPr>
        <w:t>completedAt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completedById</w:t>
      </w:r>
      <w:proofErr w:type="spellEnd"/>
      <w:r>
        <w:rPr>
          <w:sz w:val="19"/>
          <w:szCs w:val="19"/>
        </w:rPr>
        <w:t>.</w:t>
      </w:r>
    </w:p>
    <w:p w14:paraId="41068E5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lastRenderedPageBreak/>
        <w:t>The counselor can add a completion note per action (e.g. 'Parent meeting held on DD/MM').</w:t>
      </w:r>
    </w:p>
    <w:p w14:paraId="338F0EAC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Open actions across all sessions are aggregated in the caseload view (MHA-140) as 'Follow-up pending'.</w:t>
      </w:r>
    </w:p>
    <w:p w14:paraId="1232B461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Completed actions are never deleted — they form part of the audit trail.</w:t>
      </w:r>
    </w:p>
    <w:p w14:paraId="3E3EA330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040739E3" w14:textId="36E60475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Add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(nullable timestamp),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completedById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(FK to User, nullable),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completionNote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(text, nullable) to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SessionAction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. Build a toggle UI on the session detail and caseload views. Restrict setting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completedById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to Counselor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SchoolPsychologist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roles. Write tests for: (a) completed action is excluded from the 'open actions' count in the caseload view; (b) a completed action cannot be re-opened (PUT attempt returns 422); (c) the completion audit record includes who, when, and the note.</w:t>
      </w:r>
      <w:r w:rsidR="002F4CA2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2F4CA2" w:rsidRPr="002F4CA2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24447DF4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143  (</w:t>
      </w:r>
      <w:proofErr w:type="gramEnd"/>
      <w:r>
        <w:rPr>
          <w:b/>
          <w:bCs/>
          <w:color w:val="1F3864"/>
        </w:rPr>
        <w:t>5 pts)</w:t>
      </w:r>
    </w:p>
    <w:p w14:paraId="72A0ADDD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counselor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have MHA sessions appear on the student's unified timeline in SIMS</w:t>
      </w:r>
      <w:r>
        <w:rPr>
          <w:sz w:val="19"/>
          <w:szCs w:val="19"/>
        </w:rPr>
        <w:t xml:space="preserve"> So that all student-facing data — academic, </w:t>
      </w:r>
      <w:proofErr w:type="spellStart"/>
      <w:r>
        <w:rPr>
          <w:sz w:val="19"/>
          <w:szCs w:val="19"/>
        </w:rPr>
        <w:t>behavioural</w:t>
      </w:r>
      <w:proofErr w:type="spellEnd"/>
      <w:r>
        <w:rPr>
          <w:sz w:val="19"/>
          <w:szCs w:val="19"/>
        </w:rPr>
        <w:t xml:space="preserve">, and mental health — is visible in one place for </w:t>
      </w:r>
      <w:proofErr w:type="spellStart"/>
      <w:r>
        <w:rPr>
          <w:sz w:val="19"/>
          <w:szCs w:val="19"/>
        </w:rPr>
        <w:t>authorised</w:t>
      </w:r>
      <w:proofErr w:type="spellEnd"/>
      <w:r>
        <w:rPr>
          <w:sz w:val="19"/>
          <w:szCs w:val="19"/>
        </w:rPr>
        <w:t xml:space="preserve"> staff</w:t>
      </w:r>
    </w:p>
    <w:p w14:paraId="193AE848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03EDC257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Completed MHA sessions appear as timeline entries on FR-SM-09 (Student Timeline), visible to Counselor, </w:t>
      </w:r>
      <w:proofErr w:type="spellStart"/>
      <w:r>
        <w:rPr>
          <w:sz w:val="19"/>
          <w:szCs w:val="19"/>
        </w:rPr>
        <w:t>SchoolPsychologist</w:t>
      </w:r>
      <w:proofErr w:type="spellEnd"/>
      <w:r>
        <w:rPr>
          <w:sz w:val="19"/>
          <w:szCs w:val="19"/>
        </w:rPr>
        <w:t>, and Principal roles only.</w:t>
      </w:r>
    </w:p>
    <w:p w14:paraId="53452F36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Timeline entry shows: date, session case number, and the highest risk-category level from that session — no domain details or clinical labels.</w:t>
      </w:r>
    </w:p>
    <w:p w14:paraId="20311FE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Clicking the timeline entry opens the full MHA session detail view (for authorized roles).</w:t>
      </w:r>
    </w:p>
    <w:p w14:paraId="17A0DED8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MHA entries are hidden from Teacher and Guardian timeline views entirely.</w:t>
      </w:r>
    </w:p>
    <w:p w14:paraId="1191D1B9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2227641A" w14:textId="2DF90B58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>Extend the Student Timeline (FR-SM-09) event feed to include a new event type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 sourced from completed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rows. The event DTO includes: date (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completedAt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caseNumber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maxLevel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(max across all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rows for that session). Apply RBAC at the API layer so 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 events are excluded from the timeline response for Teacher and Guardian roles. Write tests for: (a) counselor-role request includes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events; (b) teacher-role request contains no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events; (c) guardian-role request contains no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mha_session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events.</w:t>
      </w:r>
      <w:r w:rsidR="00381E61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381E61" w:rsidRPr="00381E61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5C37EE45" w14:textId="77777777" w:rsidR="00326FBF" w:rsidRDefault="00000000">
      <w:pPr>
        <w:pBdr>
          <w:top w:val="single" w:sz="6" w:space="0" w:color="2E5296"/>
          <w:left w:val="single" w:sz="6" w:space="0" w:color="2E5296"/>
          <w:bottom w:val="single" w:sz="6" w:space="0" w:color="2E5296"/>
          <w:right w:val="single" w:sz="6" w:space="0" w:color="2E5296"/>
        </w:pBdr>
        <w:shd w:val="clear" w:color="auto" w:fill="EBF1F8"/>
        <w:spacing w:before="200"/>
      </w:pPr>
      <w:r>
        <w:rPr>
          <w:b/>
          <w:bCs/>
          <w:color w:val="1F3864"/>
        </w:rPr>
        <w:t>MHA-</w:t>
      </w:r>
      <w:proofErr w:type="gramStart"/>
      <w:r>
        <w:rPr>
          <w:b/>
          <w:bCs/>
          <w:color w:val="1F3864"/>
        </w:rPr>
        <w:t>144  (</w:t>
      </w:r>
      <w:proofErr w:type="gramEnd"/>
      <w:r>
        <w:rPr>
          <w:b/>
          <w:bCs/>
          <w:color w:val="1F3864"/>
        </w:rPr>
        <w:t>8 pts)</w:t>
      </w:r>
    </w:p>
    <w:p w14:paraId="68BCA914" w14:textId="77777777" w:rsidR="00326FBF" w:rsidRDefault="00000000">
      <w:pPr>
        <w:shd w:val="clear" w:color="auto" w:fill="EBF1F8"/>
      </w:pPr>
      <w:r>
        <w:rPr>
          <w:sz w:val="19"/>
          <w:szCs w:val="19"/>
        </w:rPr>
        <w:t xml:space="preserve">As a </w:t>
      </w:r>
      <w:r>
        <w:rPr>
          <w:b/>
          <w:bCs/>
          <w:sz w:val="19"/>
          <w:szCs w:val="19"/>
        </w:rPr>
        <w:t>school principal</w:t>
      </w:r>
      <w:r>
        <w:rPr>
          <w:sz w:val="19"/>
          <w:szCs w:val="19"/>
        </w:rPr>
        <w:t xml:space="preserve"> I want </w:t>
      </w:r>
      <w:r>
        <w:rPr>
          <w:i/>
          <w:iCs/>
          <w:sz w:val="19"/>
          <w:szCs w:val="19"/>
        </w:rPr>
        <w:t>to see a non-diagnostic summary of MHA findings across the whole school on my dashboard</w:t>
      </w:r>
      <w:r>
        <w:rPr>
          <w:sz w:val="19"/>
          <w:szCs w:val="19"/>
        </w:rPr>
        <w:t xml:space="preserve"> So that I have visibility into overall student wellbeing needs without accessing individual clinical detail</w:t>
      </w:r>
    </w:p>
    <w:p w14:paraId="28AF4034" w14:textId="77777777" w:rsidR="00326FBF" w:rsidRDefault="00000000">
      <w:pPr>
        <w:spacing w:before="80"/>
      </w:pPr>
      <w:r>
        <w:rPr>
          <w:b/>
          <w:bCs/>
          <w:color w:val="2E5296"/>
          <w:sz w:val="19"/>
          <w:szCs w:val="19"/>
        </w:rPr>
        <w:t>Acceptance criteria:</w:t>
      </w:r>
    </w:p>
    <w:p w14:paraId="663EDFDB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 Principal Dashboard (FR-PR-12) shows a 'Student Wellbeing' KPI: count of students with at least one open High or Severe risk category in their latest completed MHA session.</w:t>
      </w:r>
    </w:p>
    <w:p w14:paraId="151ED404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KPI is labelled 'Students with elevated wellbeing concern — see counselor for detail' — no category names or disorder names shown.</w:t>
      </w:r>
    </w:p>
    <w:p w14:paraId="5AB84FCE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Clicking the KPI opens a de-identified list (student names, grade, highest level) — accessible to Principal and Counselor only.</w:t>
      </w:r>
    </w:p>
    <w:p w14:paraId="6BDA6E1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 separate 'Safety Alerts' counter shows the count of students with an unresolved safety flag.</w:t>
      </w:r>
    </w:p>
    <w:p w14:paraId="35BD9962" w14:textId="77777777" w:rsidR="00326FBF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Both KPIs update in real time (via polling or </w:t>
      </w:r>
      <w:proofErr w:type="spellStart"/>
      <w:r>
        <w:rPr>
          <w:sz w:val="19"/>
          <w:szCs w:val="19"/>
        </w:rPr>
        <w:t>websocket</w:t>
      </w:r>
      <w:proofErr w:type="spellEnd"/>
      <w:r>
        <w:rPr>
          <w:sz w:val="19"/>
          <w:szCs w:val="19"/>
        </w:rPr>
        <w:t>, consistent with OVS-060).</w:t>
      </w:r>
    </w:p>
    <w:p w14:paraId="45B20D5B" w14:textId="77777777" w:rsidR="00326FBF" w:rsidRDefault="00000000">
      <w:pPr>
        <w:spacing w:before="100"/>
      </w:pPr>
      <w:r>
        <w:rPr>
          <w:b/>
          <w:bCs/>
          <w:color w:val="7B3F00"/>
          <w:sz w:val="19"/>
          <w:szCs w:val="19"/>
        </w:rPr>
        <w:t>AI coding prompt (paste into Claude Code):</w:t>
      </w:r>
    </w:p>
    <w:p w14:paraId="5AB74435" w14:textId="30526532" w:rsidR="00326FBF" w:rsidRDefault="00000000">
      <w:pPr>
        <w:shd w:val="clear" w:color="auto" w:fill="FFFDF0"/>
        <w:spacing w:before="40" w:after="200"/>
      </w:pPr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Extend the Principal Dashboard aggregation (OVS-060) with two new KPIs: (1)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WellbeingConcernCount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— count of distinct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studentIds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whose latest completed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MHASession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has at least one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RiskSummary.level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high','severe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'); (2)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SafetyAlertCount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— count of distinct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studentIds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with any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DomainResult.safetyFlagRaised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=true and no corresponding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CounselorCase.status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='resolved'. Build the drill-down page listing students (name, grade,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maxLevel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) for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WellbeingConcernCount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 — restrict to Principal/Counselor roles. Write tests for: (a) a student with a resolved safety case is excluded from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SafetyAlertCount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 xml:space="preserve">; (b) a student whose latest session has all levels 'low' is excluded from </w:t>
      </w:r>
      <w:proofErr w:type="spellStart"/>
      <w:r>
        <w:rPr>
          <w:rFonts w:ascii="Courier New" w:eastAsia="Courier New" w:hAnsi="Courier New" w:cs="Courier New"/>
          <w:color w:val="374151"/>
          <w:sz w:val="18"/>
          <w:szCs w:val="18"/>
        </w:rPr>
        <w:t>WellbeingConcernCount</w:t>
      </w:r>
      <w:proofErr w:type="spellEnd"/>
      <w:r>
        <w:rPr>
          <w:rFonts w:ascii="Courier New" w:eastAsia="Courier New" w:hAnsi="Courier New" w:cs="Courier New"/>
          <w:color w:val="374151"/>
          <w:sz w:val="18"/>
          <w:szCs w:val="18"/>
        </w:rPr>
        <w:t>.</w:t>
      </w:r>
      <w:r w:rsidR="009508C7">
        <w:rPr>
          <w:rFonts w:ascii="Courier New" w:eastAsia="Courier New" w:hAnsi="Courier New" w:cs="Courier New"/>
          <w:color w:val="374151"/>
          <w:sz w:val="18"/>
          <w:szCs w:val="18"/>
        </w:rPr>
        <w:br/>
      </w:r>
      <w:r w:rsidR="009508C7" w:rsidRPr="009508C7">
        <w:rPr>
          <w:rFonts w:ascii="Courier New" w:eastAsia="Courier New" w:hAnsi="Courier New" w:cs="Courier New"/>
          <w:color w:val="FF0000"/>
          <w:sz w:val="18"/>
          <w:szCs w:val="18"/>
        </w:rPr>
        <w:t>done</w:t>
      </w:r>
    </w:p>
    <w:p w14:paraId="43C09186" w14:textId="77777777" w:rsidR="00326FBF" w:rsidRDefault="00000000">
      <w:r>
        <w:br w:type="page"/>
      </w:r>
    </w:p>
    <w:p w14:paraId="4D9BAD93" w14:textId="77777777" w:rsidR="00326FBF" w:rsidRDefault="00000000">
      <w:pPr>
        <w:pStyle w:val="Heading1"/>
      </w:pPr>
      <w:r>
        <w:lastRenderedPageBreak/>
        <w:t>6. MHA-Specific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326FBF" w14:paraId="007B893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CFD2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88F4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DAE10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326FBF" w14:paraId="258A5C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B9797" w14:textId="77777777" w:rsidR="00326FBF" w:rsidRDefault="00000000">
            <w:r>
              <w:rPr>
                <w:sz w:val="18"/>
                <w:szCs w:val="18"/>
              </w:rPr>
              <w:t>Safety notification delivery failure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32D75" w14:textId="77777777" w:rsidR="00326FBF" w:rsidRDefault="00000000">
            <w:r>
              <w:rPr>
                <w:sz w:val="18"/>
                <w:szCs w:val="18"/>
              </w:rPr>
              <w:t>A student at risk is not escalated in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3D048" w14:textId="77777777" w:rsidR="00326FBF" w:rsidRDefault="00000000">
            <w:r>
              <w:rPr>
                <w:sz w:val="18"/>
                <w:szCs w:val="18"/>
              </w:rPr>
              <w:t>Dedicated high-priority queue (MHA-133); retry with exponential backoff; delivery-failure log visible to Principal; test with simulated provider failure before go-live</w:t>
            </w:r>
          </w:p>
        </w:tc>
      </w:tr>
      <w:tr w:rsidR="00326FBF" w14:paraId="4A5B7D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CA958" w14:textId="77777777" w:rsidR="00326FBF" w:rsidRDefault="00000000">
            <w:r>
              <w:rPr>
                <w:sz w:val="18"/>
                <w:szCs w:val="18"/>
              </w:rPr>
              <w:t>Counselor enters a level without actually administering the instrument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969F0" w14:textId="77777777" w:rsidR="00326FBF" w:rsidRDefault="00000000">
            <w:r>
              <w:rPr>
                <w:sz w:val="18"/>
                <w:szCs w:val="18"/>
              </w:rPr>
              <w:t>Inaccurate data masquerading as assessment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1F547" w14:textId="77777777" w:rsidR="00326FBF" w:rsidRDefault="00000000">
            <w:r>
              <w:rPr>
                <w:sz w:val="18"/>
                <w:szCs w:val="18"/>
              </w:rPr>
              <w:t>MHA is a capture tool, not a workflow enforcer — mitigate by training; the reference test name displayed on each domain serves as a reminder; system cannot and does not validate instrument administration</w:t>
            </w:r>
          </w:p>
        </w:tc>
      </w:tr>
      <w:tr w:rsidR="00326FBF" w14:paraId="16CD40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AC077" w14:textId="77777777" w:rsidR="00326FBF" w:rsidRDefault="00000000">
            <w:r>
              <w:rPr>
                <w:sz w:val="18"/>
                <w:szCs w:val="18"/>
              </w:rPr>
              <w:t>Clinical scope creep — requests to add automated scoring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65FB5" w14:textId="77777777" w:rsidR="00326FBF" w:rsidRDefault="00000000">
            <w:r>
              <w:rPr>
                <w:sz w:val="18"/>
                <w:szCs w:val="18"/>
              </w:rPr>
              <w:t>Violates EXCL-01 (partially superseded) and EXCL-02/03/04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291BA" w14:textId="77777777" w:rsidR="00326FBF" w:rsidRDefault="00000000">
            <w:r>
              <w:rPr>
                <w:sz w:val="18"/>
                <w:szCs w:val="18"/>
              </w:rPr>
              <w:t xml:space="preserve">MHA-EXCL-01 in SRS Addendum is explicit: raw scoring is excluded. Any such request requires </w:t>
            </w:r>
            <w:proofErr w:type="gramStart"/>
            <w:r>
              <w:rPr>
                <w:sz w:val="18"/>
                <w:szCs w:val="18"/>
              </w:rPr>
              <w:t>a full requirements</w:t>
            </w:r>
            <w:proofErr w:type="gramEnd"/>
            <w:r>
              <w:rPr>
                <w:sz w:val="18"/>
                <w:szCs w:val="18"/>
              </w:rPr>
              <w:t xml:space="preserve"> review; the </w:t>
            </w:r>
            <w:proofErr w:type="spellStart"/>
            <w:r>
              <w:rPr>
                <w:sz w:val="18"/>
                <w:szCs w:val="18"/>
              </w:rPr>
              <w:t>DomainResult</w:t>
            </w:r>
            <w:proofErr w:type="spellEnd"/>
            <w:r>
              <w:rPr>
                <w:sz w:val="18"/>
                <w:szCs w:val="18"/>
              </w:rPr>
              <w:t xml:space="preserve"> schema has no field for raw item scores by design</w:t>
            </w:r>
          </w:p>
        </w:tc>
      </w:tr>
      <w:tr w:rsidR="00326FBF" w14:paraId="21EF78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01D41" w14:textId="77777777" w:rsidR="00326FBF" w:rsidRDefault="00000000">
            <w:r>
              <w:rPr>
                <w:sz w:val="18"/>
                <w:szCs w:val="18"/>
              </w:rPr>
              <w:t>Consent data gap for existing students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F2DA3" w14:textId="77777777" w:rsidR="00326FBF" w:rsidRDefault="00000000">
            <w:r>
              <w:rPr>
                <w:sz w:val="18"/>
                <w:szCs w:val="18"/>
              </w:rPr>
              <w:t>Sessions cannot be started for students without a new MHA consent record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6BD0E" w14:textId="77777777" w:rsidR="00326FBF" w:rsidRDefault="00000000">
            <w:r>
              <w:rPr>
                <w:sz w:val="18"/>
                <w:szCs w:val="18"/>
              </w:rPr>
              <w:t>Sprint 11 (MHA-111) includes a consent capture form; counselors should gather consent for their existing caseload before Sprint 14 go-live</w:t>
            </w:r>
          </w:p>
        </w:tc>
      </w:tr>
      <w:tr w:rsidR="00326FBF" w14:paraId="3D866E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A18D" w14:textId="77777777" w:rsidR="00326FBF" w:rsidRDefault="00000000">
            <w:r>
              <w:rPr>
                <w:sz w:val="18"/>
                <w:szCs w:val="18"/>
              </w:rPr>
              <w:t>Safety flag perceived as a diagnosis by guardians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08A58" w14:textId="77777777" w:rsidR="00326FBF" w:rsidRDefault="00000000">
            <w:r>
              <w:rPr>
                <w:sz w:val="18"/>
                <w:szCs w:val="18"/>
              </w:rPr>
              <w:t>Parent notification causes alarm or misinterpretation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83001" w14:textId="77777777" w:rsidR="00326FBF" w:rsidRDefault="00000000">
            <w:r>
              <w:rPr>
                <w:sz w:val="18"/>
                <w:szCs w:val="18"/>
              </w:rPr>
              <w:t>Notification text is fixed and non-clinical (MHA-134 banned-words test); counselor training on how to frame the conversation; no risk level or category name ever appears in parent comms</w:t>
            </w:r>
          </w:p>
        </w:tc>
      </w:tr>
      <w:tr w:rsidR="00326FBF" w14:paraId="67892A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EEF47" w14:textId="77777777" w:rsidR="00326FBF" w:rsidRDefault="00000000">
            <w:r>
              <w:rPr>
                <w:sz w:val="18"/>
                <w:szCs w:val="18"/>
              </w:rPr>
              <w:t>Data breach of sensitive MHA records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E5A00" w14:textId="77777777" w:rsidR="00326FBF" w:rsidRDefault="00000000">
            <w:r>
              <w:rPr>
                <w:sz w:val="18"/>
                <w:szCs w:val="18"/>
              </w:rPr>
              <w:t>Reputational and legal harm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F785C" w14:textId="77777777" w:rsidR="00326FBF" w:rsidRDefault="00000000">
            <w:r>
              <w:rPr>
                <w:sz w:val="18"/>
                <w:szCs w:val="18"/>
              </w:rPr>
              <w:t>Encryption at rest (NFR-MHA-03); RBAC at API layer (FR-MHA-30); audit log (FR-MHA-29); consistent with existing §12 security posture</w:t>
            </w:r>
          </w:p>
        </w:tc>
      </w:tr>
    </w:tbl>
    <w:p w14:paraId="142C881D" w14:textId="77777777" w:rsidR="00326FBF" w:rsidRDefault="00000000">
      <w:pPr>
        <w:pStyle w:val="Heading1"/>
      </w:pPr>
      <w:r>
        <w:t>7. Revised Overall Backlog Summary (SIMS + MHA)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2"/>
        <w:gridCol w:w="1534"/>
        <w:gridCol w:w="1533"/>
        <w:gridCol w:w="1900"/>
        <w:gridCol w:w="2081"/>
      </w:tblGrid>
      <w:tr w:rsidR="00326FBF" w14:paraId="1534BB3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7A15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E3E4A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Sprints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5B5F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Stories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63816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25F09" w14:textId="77777777" w:rsidR="00326FB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26FBF" w14:paraId="2FFE9B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E990D" w14:textId="77777777" w:rsidR="00326FBF" w:rsidRDefault="00000000">
            <w:r>
              <w:rPr>
                <w:sz w:val="18"/>
                <w:szCs w:val="18"/>
              </w:rPr>
              <w:t>Release 1 — Foundation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2556D" w14:textId="77777777" w:rsidR="00326FBF" w:rsidRDefault="00000000">
            <w:r>
              <w:rPr>
                <w:sz w:val="18"/>
                <w:szCs w:val="18"/>
              </w:rPr>
              <w:t>0–2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3F7F0" w14:textId="77777777" w:rsidR="00326FB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B74A6" w14:textId="77777777" w:rsidR="00326FBF" w:rsidRDefault="00000000">
            <w:r>
              <w:rPr>
                <w:sz w:val="18"/>
                <w:szCs w:val="18"/>
              </w:rPr>
              <w:t>63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6E290" w14:textId="77777777" w:rsidR="00326FBF" w:rsidRDefault="00000000">
            <w:r>
              <w:rPr>
                <w:sz w:val="18"/>
                <w:szCs w:val="18"/>
              </w:rPr>
              <w:t>Per Sprint Plan v1.1</w:t>
            </w:r>
          </w:p>
        </w:tc>
      </w:tr>
      <w:tr w:rsidR="00326FBF" w14:paraId="057D8B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FB079" w14:textId="77777777" w:rsidR="00326FBF" w:rsidRDefault="00000000">
            <w:r>
              <w:rPr>
                <w:sz w:val="18"/>
                <w:szCs w:val="18"/>
              </w:rPr>
              <w:t>Release 2 — Core 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1F649" w14:textId="77777777" w:rsidR="00326FBF" w:rsidRDefault="00000000">
            <w:r>
              <w:rPr>
                <w:sz w:val="18"/>
                <w:szCs w:val="18"/>
              </w:rPr>
              <w:t>3–5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230AC" w14:textId="77777777" w:rsidR="00326FBF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234BE" w14:textId="77777777" w:rsidR="00326FBF" w:rsidRDefault="00000000">
            <w:r>
              <w:rPr>
                <w:sz w:val="18"/>
                <w:szCs w:val="18"/>
              </w:rPr>
              <w:t>62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130D" w14:textId="77777777" w:rsidR="00326FBF" w:rsidRDefault="00000000">
            <w:r>
              <w:rPr>
                <w:sz w:val="18"/>
                <w:szCs w:val="18"/>
              </w:rPr>
              <w:t>Per Sprint Plan v1.1</w:t>
            </w:r>
          </w:p>
        </w:tc>
      </w:tr>
      <w:tr w:rsidR="00326FBF" w14:paraId="030A69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811A8" w14:textId="77777777" w:rsidR="00326FBF" w:rsidRDefault="00000000">
            <w:r>
              <w:rPr>
                <w:sz w:val="18"/>
                <w:szCs w:val="18"/>
              </w:rPr>
              <w:t>Release 3 — Oversight &amp; Security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A34FE" w14:textId="77777777" w:rsidR="00326FBF" w:rsidRDefault="00000000">
            <w:r>
              <w:rPr>
                <w:sz w:val="18"/>
                <w:szCs w:val="18"/>
              </w:rPr>
              <w:t>6–7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FE1BF" w14:textId="77777777" w:rsidR="00326FB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E66" w14:textId="77777777" w:rsidR="00326FBF" w:rsidRDefault="00000000">
            <w:r>
              <w:rPr>
                <w:sz w:val="18"/>
                <w:szCs w:val="18"/>
              </w:rPr>
              <w:t>57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F09DE" w14:textId="77777777" w:rsidR="00326FBF" w:rsidRDefault="00000000">
            <w:r>
              <w:rPr>
                <w:sz w:val="18"/>
                <w:szCs w:val="18"/>
              </w:rPr>
              <w:t>Per Sprint Plan v1.1</w:t>
            </w:r>
          </w:p>
        </w:tc>
      </w:tr>
      <w:tr w:rsidR="00326FBF" w14:paraId="334A89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1FA41" w14:textId="77777777" w:rsidR="00326FBF" w:rsidRDefault="00000000">
            <w:r>
              <w:rPr>
                <w:sz w:val="18"/>
                <w:szCs w:val="18"/>
              </w:rPr>
              <w:t>Release 4 — Academic Depth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A62B6" w14:textId="77777777" w:rsidR="00326FBF" w:rsidRDefault="00000000">
            <w:r>
              <w:rPr>
                <w:sz w:val="18"/>
                <w:szCs w:val="18"/>
              </w:rPr>
              <w:t>8–9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9BB74" w14:textId="77777777" w:rsidR="00326FBF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93B17" w14:textId="77777777" w:rsidR="00326FBF" w:rsidRDefault="00000000">
            <w:r>
              <w:rPr>
                <w:sz w:val="18"/>
                <w:szCs w:val="18"/>
              </w:rPr>
              <w:t>75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CB50C" w14:textId="77777777" w:rsidR="00326FBF" w:rsidRDefault="00000000">
            <w:r>
              <w:rPr>
                <w:sz w:val="18"/>
                <w:szCs w:val="18"/>
              </w:rPr>
              <w:t>Per Sprint Plan v1.1</w:t>
            </w:r>
          </w:p>
        </w:tc>
      </w:tr>
      <w:tr w:rsidR="00326FBF" w14:paraId="1B7A92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78619" w14:textId="77777777" w:rsidR="00326FBF" w:rsidRDefault="00000000">
            <w:r>
              <w:rPr>
                <w:sz w:val="18"/>
                <w:szCs w:val="18"/>
              </w:rPr>
              <w:t>Release 5 — Student Support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042F3" w14:textId="77777777" w:rsidR="00326FBF" w:rsidRDefault="00000000">
            <w:r>
              <w:rPr>
                <w:sz w:val="18"/>
                <w:szCs w:val="18"/>
              </w:rPr>
              <w:t>10–14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54443" w14:textId="77777777" w:rsidR="00326FBF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88BF8" w14:textId="77777777" w:rsidR="00326FBF" w:rsidRDefault="00000000">
            <w:r>
              <w:rPr>
                <w:sz w:val="18"/>
                <w:szCs w:val="18"/>
              </w:rPr>
              <w:t>189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E6376" w14:textId="77777777" w:rsidR="00326FBF" w:rsidRDefault="00000000">
            <w:r>
              <w:rPr>
                <w:sz w:val="18"/>
                <w:szCs w:val="18"/>
              </w:rPr>
              <w:t>Sprint 10 (v1.1) + Sprints 11–14 (this plan)</w:t>
            </w:r>
          </w:p>
        </w:tc>
      </w:tr>
      <w:tr w:rsidR="00326FBF" w14:paraId="14B370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F1373" w14:textId="77777777" w:rsidR="00326FBF" w:rsidRDefault="00000000">
            <w:r>
              <w:rPr>
                <w:sz w:val="18"/>
                <w:szCs w:val="18"/>
              </w:rPr>
              <w:t>Release 6 — LMS (renumbered)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9ED1C" w14:textId="77777777" w:rsidR="00326FBF" w:rsidRDefault="00000000">
            <w:r>
              <w:rPr>
                <w:sz w:val="18"/>
                <w:szCs w:val="18"/>
              </w:rPr>
              <w:t>15–17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A05D8" w14:textId="77777777" w:rsidR="00326FB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EEB90" w14:textId="77777777" w:rsidR="00326FBF" w:rsidRDefault="00000000">
            <w:r>
              <w:rPr>
                <w:sz w:val="18"/>
                <w:szCs w:val="18"/>
              </w:rPr>
              <w:t>64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FD7B8" w14:textId="77777777" w:rsidR="00326FBF" w:rsidRDefault="00000000">
            <w:r>
              <w:rPr>
                <w:sz w:val="18"/>
                <w:szCs w:val="18"/>
              </w:rPr>
              <w:t>Per Sprint Plan v1.1, renumbered</w:t>
            </w:r>
          </w:p>
        </w:tc>
      </w:tr>
      <w:tr w:rsidR="00326FBF" w14:paraId="6C8D48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3BE14" w14:textId="77777777" w:rsidR="00326FBF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FE1F4" w14:textId="77777777" w:rsidR="00326FBF" w:rsidRDefault="00000000">
            <w:r>
              <w:rPr>
                <w:sz w:val="18"/>
                <w:szCs w:val="18"/>
              </w:rPr>
              <w:t>0–17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C1B92" w14:textId="77777777" w:rsidR="00326FB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A5FEA" w14:textId="77777777" w:rsidR="00326FBF" w:rsidRDefault="00000000">
            <w:r>
              <w:rPr>
                <w:sz w:val="18"/>
                <w:szCs w:val="18"/>
              </w:rPr>
              <w:t>510 pts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E96D5" w14:textId="77777777" w:rsidR="00326FBF" w:rsidRDefault="00000000">
            <w:r>
              <w:rPr>
                <w:sz w:val="18"/>
                <w:szCs w:val="18"/>
              </w:rPr>
              <w:t>~34 weeks / ~8.5 months at 40 pts/sprint</w:t>
            </w:r>
          </w:p>
        </w:tc>
      </w:tr>
    </w:tbl>
    <w:p w14:paraId="03330344" w14:textId="77777777" w:rsidR="00326FBF" w:rsidRDefault="00000000">
      <w:pPr>
        <w:spacing w:after="120"/>
      </w:pPr>
      <w:r>
        <w:rPr>
          <w:i/>
          <w:iCs/>
          <w:color w:val="5B6478"/>
        </w:rPr>
        <w:t>Estimate should be recalibrated after Sprint 11 actuals are known. MHA domain complexity is relatively uniform across sprints — velocity is expected to be more stable than Foundation sprints.</w:t>
      </w:r>
    </w:p>
    <w:p w14:paraId="5710FB7A" w14:textId="77777777" w:rsidR="00326FBF" w:rsidRDefault="00000000">
      <w:pPr>
        <w:spacing w:after="120"/>
      </w:pPr>
      <w:r>
        <w:rPr>
          <w:i/>
          <w:iCs/>
          <w:color w:val="5B6478"/>
        </w:rPr>
        <w:t>End of Document — SIMS Sprint Plan Addendum: Module 12 (MHA) v1.0</w:t>
      </w:r>
    </w:p>
    <w:sectPr w:rsidR="00326FB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7A1D2" w14:textId="77777777" w:rsidR="00395850" w:rsidRDefault="00395850">
      <w:r>
        <w:separator/>
      </w:r>
    </w:p>
  </w:endnote>
  <w:endnote w:type="continuationSeparator" w:id="0">
    <w:p w14:paraId="458CA8E5" w14:textId="77777777" w:rsidR="00395850" w:rsidRDefault="00395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CE7F9" w14:textId="77777777" w:rsidR="00326FBF" w:rsidRDefault="00000000">
    <w:pPr>
      <w:jc w:val="center"/>
    </w:pPr>
    <w:proofErr w:type="gramStart"/>
    <w:r>
      <w:rPr>
        <w:color w:val="8A8FA8"/>
        <w:sz w:val="16"/>
        <w:szCs w:val="16"/>
      </w:rPr>
      <w:t>Confidential  |</w:t>
    </w:r>
    <w:proofErr w:type="gramEnd"/>
    <w:r>
      <w:rPr>
        <w:color w:val="8A8FA8"/>
        <w:sz w:val="16"/>
        <w:szCs w:val="16"/>
      </w:rPr>
      <w:t xml:space="preserve">  Page </w:t>
    </w:r>
    <w:r>
      <w:rPr>
        <w:color w:val="8A8FA8"/>
        <w:sz w:val="16"/>
        <w:szCs w:val="16"/>
      </w:rPr>
      <w:fldChar w:fldCharType="begin"/>
    </w:r>
    <w:r>
      <w:rPr>
        <w:color w:val="8A8FA8"/>
        <w:sz w:val="16"/>
        <w:szCs w:val="16"/>
      </w:rPr>
      <w:instrText>PAGE</w:instrText>
    </w:r>
    <w:r>
      <w:rPr>
        <w:color w:val="8A8FA8"/>
        <w:sz w:val="16"/>
        <w:szCs w:val="16"/>
      </w:rPr>
      <w:fldChar w:fldCharType="separate"/>
    </w:r>
    <w:r w:rsidR="00F53C00">
      <w:rPr>
        <w:noProof/>
        <w:color w:val="8A8FA8"/>
        <w:sz w:val="16"/>
        <w:szCs w:val="16"/>
      </w:rPr>
      <w:t>1</w:t>
    </w:r>
    <w:r>
      <w:rPr>
        <w:color w:val="8A8FA8"/>
        <w:sz w:val="16"/>
        <w:szCs w:val="16"/>
      </w:rPr>
      <w:fldChar w:fldCharType="end"/>
    </w:r>
    <w:r>
      <w:rPr>
        <w:color w:val="8A8FA8"/>
        <w:sz w:val="16"/>
        <w:szCs w:val="16"/>
      </w:rPr>
      <w:t xml:space="preserve">  |  SIMS MHA Sprint Plan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8300E9" w14:textId="77777777" w:rsidR="00395850" w:rsidRDefault="00395850">
      <w:r>
        <w:separator/>
      </w:r>
    </w:p>
  </w:footnote>
  <w:footnote w:type="continuationSeparator" w:id="0">
    <w:p w14:paraId="5C69BAD9" w14:textId="77777777" w:rsidR="00395850" w:rsidRDefault="00395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25C8D" w14:textId="77777777" w:rsidR="00326FBF" w:rsidRDefault="00000000">
    <w:pPr>
      <w:pBdr>
        <w:bottom w:val="single" w:sz="4" w:space="4" w:color="C9D4E8"/>
      </w:pBdr>
      <w:jc w:val="right"/>
    </w:pPr>
    <w:r>
      <w:rPr>
        <w:color w:val="8A8FA8"/>
        <w:sz w:val="16"/>
        <w:szCs w:val="16"/>
      </w:rPr>
      <w:t>SIMS Sprint Addendum — Module 12: Student Mental Health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0D34A1"/>
    <w:multiLevelType w:val="hybridMultilevel"/>
    <w:tmpl w:val="71B2125E"/>
    <w:lvl w:ilvl="0" w:tplc="051C4C7C">
      <w:start w:val="1"/>
      <w:numFmt w:val="bullet"/>
      <w:lvlText w:val="●"/>
      <w:lvlJc w:val="left"/>
      <w:pPr>
        <w:ind w:left="720" w:hanging="360"/>
      </w:pPr>
    </w:lvl>
    <w:lvl w:ilvl="1" w:tplc="AD04DDC4">
      <w:start w:val="1"/>
      <w:numFmt w:val="bullet"/>
      <w:lvlText w:val="○"/>
      <w:lvlJc w:val="left"/>
      <w:pPr>
        <w:ind w:left="1440" w:hanging="360"/>
      </w:pPr>
    </w:lvl>
    <w:lvl w:ilvl="2" w:tplc="259E7B34">
      <w:start w:val="1"/>
      <w:numFmt w:val="bullet"/>
      <w:lvlText w:val="■"/>
      <w:lvlJc w:val="left"/>
      <w:pPr>
        <w:ind w:left="2160" w:hanging="360"/>
      </w:pPr>
    </w:lvl>
    <w:lvl w:ilvl="3" w:tplc="E8221E2C">
      <w:start w:val="1"/>
      <w:numFmt w:val="bullet"/>
      <w:lvlText w:val="●"/>
      <w:lvlJc w:val="left"/>
      <w:pPr>
        <w:ind w:left="2880" w:hanging="360"/>
      </w:pPr>
    </w:lvl>
    <w:lvl w:ilvl="4" w:tplc="C2140082">
      <w:start w:val="1"/>
      <w:numFmt w:val="bullet"/>
      <w:lvlText w:val="○"/>
      <w:lvlJc w:val="left"/>
      <w:pPr>
        <w:ind w:left="3600" w:hanging="360"/>
      </w:pPr>
    </w:lvl>
    <w:lvl w:ilvl="5" w:tplc="ED2896DC">
      <w:start w:val="1"/>
      <w:numFmt w:val="bullet"/>
      <w:lvlText w:val="■"/>
      <w:lvlJc w:val="left"/>
      <w:pPr>
        <w:ind w:left="4320" w:hanging="360"/>
      </w:pPr>
    </w:lvl>
    <w:lvl w:ilvl="6" w:tplc="0F4057F6">
      <w:start w:val="1"/>
      <w:numFmt w:val="bullet"/>
      <w:lvlText w:val="●"/>
      <w:lvlJc w:val="left"/>
      <w:pPr>
        <w:ind w:left="5040" w:hanging="360"/>
      </w:pPr>
    </w:lvl>
    <w:lvl w:ilvl="7" w:tplc="F8823200">
      <w:start w:val="1"/>
      <w:numFmt w:val="bullet"/>
      <w:lvlText w:val="●"/>
      <w:lvlJc w:val="left"/>
      <w:pPr>
        <w:ind w:left="5760" w:hanging="360"/>
      </w:pPr>
    </w:lvl>
    <w:lvl w:ilvl="8" w:tplc="86805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B6793"/>
    <w:multiLevelType w:val="hybridMultilevel"/>
    <w:tmpl w:val="9F96C942"/>
    <w:lvl w:ilvl="0" w:tplc="74067CC0">
      <w:start w:val="1"/>
      <w:numFmt w:val="bullet"/>
      <w:lvlText w:val="•"/>
      <w:lvlJc w:val="left"/>
      <w:pPr>
        <w:ind w:left="720" w:hanging="360"/>
      </w:pPr>
    </w:lvl>
    <w:lvl w:ilvl="1" w:tplc="682A78BA">
      <w:numFmt w:val="decimal"/>
      <w:lvlText w:val=""/>
      <w:lvlJc w:val="left"/>
    </w:lvl>
    <w:lvl w:ilvl="2" w:tplc="F89E6278">
      <w:numFmt w:val="decimal"/>
      <w:lvlText w:val=""/>
      <w:lvlJc w:val="left"/>
    </w:lvl>
    <w:lvl w:ilvl="3" w:tplc="1E0AE9C2">
      <w:numFmt w:val="decimal"/>
      <w:lvlText w:val=""/>
      <w:lvlJc w:val="left"/>
    </w:lvl>
    <w:lvl w:ilvl="4" w:tplc="7CCE4758">
      <w:numFmt w:val="decimal"/>
      <w:lvlText w:val=""/>
      <w:lvlJc w:val="left"/>
    </w:lvl>
    <w:lvl w:ilvl="5" w:tplc="7084D002">
      <w:numFmt w:val="decimal"/>
      <w:lvlText w:val=""/>
      <w:lvlJc w:val="left"/>
    </w:lvl>
    <w:lvl w:ilvl="6" w:tplc="591AB23C">
      <w:numFmt w:val="decimal"/>
      <w:lvlText w:val=""/>
      <w:lvlJc w:val="left"/>
    </w:lvl>
    <w:lvl w:ilvl="7" w:tplc="4BC65874">
      <w:numFmt w:val="decimal"/>
      <w:lvlText w:val=""/>
      <w:lvlJc w:val="left"/>
    </w:lvl>
    <w:lvl w:ilvl="8" w:tplc="F7424EA4">
      <w:numFmt w:val="decimal"/>
      <w:lvlText w:val=""/>
      <w:lvlJc w:val="left"/>
    </w:lvl>
  </w:abstractNum>
  <w:abstractNum w:abstractNumId="2" w15:restartNumberingAfterBreak="0">
    <w:nsid w:val="7F5C3FD8"/>
    <w:multiLevelType w:val="hybridMultilevel"/>
    <w:tmpl w:val="01AA214A"/>
    <w:lvl w:ilvl="0" w:tplc="610EEB64">
      <w:start w:val="1"/>
      <w:numFmt w:val="decimal"/>
      <w:lvlText w:val="%1."/>
      <w:lvlJc w:val="left"/>
      <w:pPr>
        <w:ind w:left="720" w:hanging="360"/>
      </w:pPr>
    </w:lvl>
    <w:lvl w:ilvl="1" w:tplc="FCF87E20">
      <w:numFmt w:val="decimal"/>
      <w:lvlText w:val=""/>
      <w:lvlJc w:val="left"/>
    </w:lvl>
    <w:lvl w:ilvl="2" w:tplc="F342AF1E">
      <w:numFmt w:val="decimal"/>
      <w:lvlText w:val=""/>
      <w:lvlJc w:val="left"/>
    </w:lvl>
    <w:lvl w:ilvl="3" w:tplc="B06E2248">
      <w:numFmt w:val="decimal"/>
      <w:lvlText w:val=""/>
      <w:lvlJc w:val="left"/>
    </w:lvl>
    <w:lvl w:ilvl="4" w:tplc="9B64E05C">
      <w:numFmt w:val="decimal"/>
      <w:lvlText w:val=""/>
      <w:lvlJc w:val="left"/>
    </w:lvl>
    <w:lvl w:ilvl="5" w:tplc="B43E3254">
      <w:numFmt w:val="decimal"/>
      <w:lvlText w:val=""/>
      <w:lvlJc w:val="left"/>
    </w:lvl>
    <w:lvl w:ilvl="6" w:tplc="508674EE">
      <w:numFmt w:val="decimal"/>
      <w:lvlText w:val=""/>
      <w:lvlJc w:val="left"/>
    </w:lvl>
    <w:lvl w:ilvl="7" w:tplc="6F9E608E">
      <w:numFmt w:val="decimal"/>
      <w:lvlText w:val=""/>
      <w:lvlJc w:val="left"/>
    </w:lvl>
    <w:lvl w:ilvl="8" w:tplc="BBE27348">
      <w:numFmt w:val="decimal"/>
      <w:lvlText w:val=""/>
      <w:lvlJc w:val="left"/>
    </w:lvl>
  </w:abstractNum>
  <w:num w:numId="1" w16cid:durableId="553154953">
    <w:abstractNumId w:val="0"/>
    <w:lvlOverride w:ilvl="0">
      <w:startOverride w:val="1"/>
    </w:lvlOverride>
  </w:num>
  <w:num w:numId="2" w16cid:durableId="1145900908">
    <w:abstractNumId w:val="1"/>
    <w:lvlOverride w:ilvl="0">
      <w:startOverride w:val="1"/>
    </w:lvlOverride>
  </w:num>
  <w:num w:numId="3" w16cid:durableId="8631359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FBF"/>
    <w:rsid w:val="00002788"/>
    <w:rsid w:val="00041989"/>
    <w:rsid w:val="00083C59"/>
    <w:rsid w:val="000A2379"/>
    <w:rsid w:val="00101F73"/>
    <w:rsid w:val="00107F9B"/>
    <w:rsid w:val="001A684A"/>
    <w:rsid w:val="002F4CA2"/>
    <w:rsid w:val="00326FBF"/>
    <w:rsid w:val="003740CC"/>
    <w:rsid w:val="00381E61"/>
    <w:rsid w:val="00383484"/>
    <w:rsid w:val="00395850"/>
    <w:rsid w:val="004B711B"/>
    <w:rsid w:val="00534F48"/>
    <w:rsid w:val="006033A1"/>
    <w:rsid w:val="00613F8C"/>
    <w:rsid w:val="006230AC"/>
    <w:rsid w:val="006F3330"/>
    <w:rsid w:val="007016CB"/>
    <w:rsid w:val="00710866"/>
    <w:rsid w:val="00744431"/>
    <w:rsid w:val="008354F8"/>
    <w:rsid w:val="008D1F09"/>
    <w:rsid w:val="00900C4F"/>
    <w:rsid w:val="009508C7"/>
    <w:rsid w:val="0095516C"/>
    <w:rsid w:val="00966204"/>
    <w:rsid w:val="009E3B8A"/>
    <w:rsid w:val="00AD3B24"/>
    <w:rsid w:val="00C6562B"/>
    <w:rsid w:val="00CD1734"/>
    <w:rsid w:val="00CE153E"/>
    <w:rsid w:val="00CE2BC1"/>
    <w:rsid w:val="00D31921"/>
    <w:rsid w:val="00D523FF"/>
    <w:rsid w:val="00DA079F"/>
    <w:rsid w:val="00DC15F6"/>
    <w:rsid w:val="00E20473"/>
    <w:rsid w:val="00ED3288"/>
    <w:rsid w:val="00F44DF0"/>
    <w:rsid w:val="00F53C00"/>
    <w:rsid w:val="00F7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B2A4"/>
  <w15:docId w15:val="{A2D5FF16-AEBD-484B-A990-0812C5AA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2D374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52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13</Pages>
  <Words>5468</Words>
  <Characters>31169</Characters>
  <Application>Microsoft Office Word</Application>
  <DocSecurity>0</DocSecurity>
  <Lines>259</Lines>
  <Paragraphs>73</Paragraphs>
  <ScaleCrop>false</ScaleCrop>
  <Company/>
  <LinksUpToDate>false</LinksUpToDate>
  <CharactersWithSpaces>36564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vimukthi kodippili</cp:lastModifiedBy>
  <cp:revision>21</cp:revision>
  <dcterms:created xsi:type="dcterms:W3CDTF">2026-07-02T06:47:00Z</dcterms:created>
  <dcterms:modified xsi:type="dcterms:W3CDTF">2026-07-28T05:11:00Z</dcterms:modified>
</cp:coreProperties>
</file>