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B9088" w14:textId="17250B96" w:rsidR="003C4AA7" w:rsidRDefault="00691781" w:rsidP="00691781">
      <w:pPr>
        <w:rPr>
          <w:rFonts w:ascii="Consolas" w:eastAsia="Times New Roman" w:hAnsi="Consolas" w:cs="Times New Roman"/>
          <w:i/>
          <w:iCs/>
          <w:color w:val="000000"/>
          <w:sz w:val="20"/>
          <w:szCs w:val="20"/>
          <w:shd w:val="clear" w:color="auto" w:fill="FFFFFF"/>
        </w:rPr>
      </w:pPr>
      <w:r w:rsidRPr="00691781">
        <w:rPr>
          <w:rFonts w:cstheme="minorHAnsi"/>
          <w:color w:val="000000"/>
          <w:sz w:val="20"/>
          <w:szCs w:val="20"/>
          <w:shd w:val="clear" w:color="auto" w:fill="FFFFFF"/>
        </w:rPr>
        <w:t xml:space="preserve"> “</w:t>
      </w:r>
      <w:r w:rsidRPr="00691781">
        <w:rPr>
          <w:rFonts w:eastAsia="Times New Roman" w:cstheme="minorHAnsi"/>
          <w:i/>
          <w:iCs/>
          <w:color w:val="000000"/>
          <w:sz w:val="20"/>
          <w:szCs w:val="20"/>
          <w:shd w:val="clear" w:color="auto" w:fill="FFFFFF"/>
        </w:rPr>
        <w:t>When someone is a victim, he or she should be at the center</w:t>
      </w:r>
      <w:r w:rsidRPr="00691781">
        <w:rPr>
          <w:rFonts w:eastAsia="Times New Roman" w:cstheme="minorHAnsi"/>
          <w:i/>
          <w:iCs/>
          <w:color w:val="000000"/>
          <w:sz w:val="20"/>
          <w:szCs w:val="20"/>
          <w:shd w:val="clear" w:color="auto" w:fill="FFFFFF"/>
        </w:rPr>
        <w:t xml:space="preserve"> </w:t>
      </w:r>
      <w:r w:rsidRPr="00691781">
        <w:rPr>
          <w:rFonts w:eastAsia="Times New Roman" w:cstheme="minorHAnsi"/>
          <w:i/>
          <w:iCs/>
          <w:color w:val="000000"/>
          <w:sz w:val="20"/>
          <w:szCs w:val="20"/>
          <w:shd w:val="clear" w:color="auto" w:fill="FFFFFF"/>
        </w:rPr>
        <w:t>of the criminal justice process, not on the outside looking</w:t>
      </w:r>
      <w:r w:rsidRPr="00691781">
        <w:rPr>
          <w:rFonts w:eastAsia="Times New Roman" w:cstheme="minorHAnsi"/>
          <w:i/>
          <w:iCs/>
          <w:color w:val="000000"/>
          <w:sz w:val="20"/>
          <w:szCs w:val="20"/>
          <w:shd w:val="clear" w:color="auto" w:fill="FFFFFF"/>
        </w:rPr>
        <w:t xml:space="preserve"> </w:t>
      </w:r>
      <w:r w:rsidRPr="00691781">
        <w:rPr>
          <w:rFonts w:eastAsia="Times New Roman" w:cstheme="minorHAnsi"/>
          <w:i/>
          <w:iCs/>
          <w:color w:val="000000"/>
          <w:sz w:val="20"/>
          <w:szCs w:val="20"/>
          <w:shd w:val="clear" w:color="auto" w:fill="FFFFFF"/>
        </w:rPr>
        <w:t>in</w:t>
      </w:r>
      <w:r w:rsidRPr="00691781">
        <w:rPr>
          <w:rFonts w:ascii="Consolas" w:eastAsia="Times New Roman" w:hAnsi="Consolas" w:cs="Times New Roman"/>
          <w:i/>
          <w:iCs/>
          <w:color w:val="000000"/>
          <w:sz w:val="20"/>
          <w:szCs w:val="20"/>
          <w:shd w:val="clear" w:color="auto" w:fill="FFFFFF"/>
        </w:rPr>
        <w:t>”</w:t>
      </w:r>
    </w:p>
    <w:p w14:paraId="033A452C" w14:textId="6D7C6DFE" w:rsidR="00691781" w:rsidRPr="00691781" w:rsidRDefault="00691781" w:rsidP="00691781">
      <w:pPr>
        <w:rPr>
          <w:rFonts w:ascii="Consolas" w:hAnsi="Consolas"/>
          <w:b/>
          <w:bCs/>
          <w:i/>
          <w:iCs/>
          <w:color w:val="000000"/>
          <w:sz w:val="20"/>
          <w:szCs w:val="20"/>
          <w:shd w:val="clear" w:color="auto" w:fill="FFFFFF"/>
        </w:rPr>
      </w:pPr>
      <w:r w:rsidRPr="00691781">
        <w:rPr>
          <w:rFonts w:ascii="Consolas" w:hAnsi="Consolas"/>
          <w:b/>
          <w:bCs/>
          <w:color w:val="000000"/>
          <w:sz w:val="20"/>
          <w:szCs w:val="20"/>
          <w:shd w:val="clear" w:color="auto" w:fill="FFFFFF"/>
        </w:rPr>
        <w:t>President Bill Clinton, when signing The Victims Clarification Act of 1997</w:t>
      </w:r>
    </w:p>
    <w:p w14:paraId="0B88C192" w14:textId="0E9D1E7A" w:rsidR="00691781" w:rsidRPr="00691781" w:rsidRDefault="00691781" w:rsidP="00691781">
      <w:pPr>
        <w:pStyle w:val="NormalWeb"/>
        <w:rPr>
          <w:rFonts w:asciiTheme="minorHAnsi" w:hAnsiTheme="minorHAnsi" w:cstheme="minorHAnsi"/>
          <w:color w:val="000000"/>
          <w:sz w:val="22"/>
          <w:szCs w:val="22"/>
        </w:rPr>
      </w:pPr>
      <w:r w:rsidRPr="00691781">
        <w:rPr>
          <w:rFonts w:asciiTheme="minorHAnsi" w:hAnsiTheme="minorHAnsi" w:cstheme="minorHAnsi"/>
          <w:color w:val="000000"/>
          <w:sz w:val="22"/>
          <w:szCs w:val="22"/>
        </w:rPr>
        <w:t>“</w:t>
      </w:r>
      <w:r w:rsidRPr="00C12689">
        <w:rPr>
          <w:rFonts w:asciiTheme="minorHAnsi" w:hAnsiTheme="minorHAnsi" w:cstheme="minorHAnsi"/>
          <w:i/>
          <w:iCs/>
          <w:color w:val="000000"/>
          <w:sz w:val="22"/>
          <w:szCs w:val="22"/>
        </w:rPr>
        <w:t xml:space="preserve">For too long, the victims of crime have been the forgotten persons of our criminal justice system. Rarely do we give victims the help they need or the attention they deserve. </w:t>
      </w:r>
    </w:p>
    <w:p w14:paraId="1876B6B0" w14:textId="0378A9ED" w:rsidR="00691781" w:rsidRPr="00691781" w:rsidRDefault="00691781" w:rsidP="00691781">
      <w:pPr>
        <w:pStyle w:val="NormalWeb"/>
        <w:rPr>
          <w:rFonts w:ascii="Consolas" w:hAnsi="Consolas" w:cs="Arial"/>
          <w:b/>
          <w:bCs/>
          <w:i/>
          <w:iCs/>
          <w:color w:val="000000"/>
          <w:sz w:val="22"/>
          <w:szCs w:val="22"/>
        </w:rPr>
      </w:pPr>
      <w:r w:rsidRPr="00691781">
        <w:rPr>
          <w:rStyle w:val="Emphasis"/>
          <w:rFonts w:ascii="Consolas" w:hAnsi="Consolas" w:cs="Arial"/>
          <w:b/>
          <w:bCs/>
          <w:i w:val="0"/>
          <w:iCs w:val="0"/>
          <w:color w:val="000000"/>
          <w:sz w:val="22"/>
          <w:szCs w:val="22"/>
        </w:rPr>
        <w:t>President Ronald W. Reagan</w:t>
      </w:r>
      <w:r>
        <w:rPr>
          <w:rStyle w:val="Emphasis"/>
          <w:rFonts w:ascii="Consolas" w:hAnsi="Consolas" w:cs="Arial"/>
          <w:b/>
          <w:bCs/>
          <w:i w:val="0"/>
          <w:iCs w:val="0"/>
          <w:color w:val="000000"/>
          <w:sz w:val="22"/>
          <w:szCs w:val="22"/>
        </w:rPr>
        <w:t xml:space="preserve">, </w:t>
      </w:r>
      <w:r w:rsidRPr="00691781">
        <w:rPr>
          <w:rStyle w:val="Emphasis"/>
          <w:rFonts w:ascii="Consolas" w:hAnsi="Consolas" w:cs="Arial"/>
          <w:b/>
          <w:bCs/>
          <w:i w:val="0"/>
          <w:iCs w:val="0"/>
          <w:color w:val="000000"/>
          <w:sz w:val="22"/>
          <w:szCs w:val="22"/>
        </w:rPr>
        <w:t>April 1, 1981, on signing the Proclamation declaring the First National Crime Victims' Rights Week</w:t>
      </w:r>
    </w:p>
    <w:p w14:paraId="24E3145B" w14:textId="5E3004DA" w:rsidR="00691781" w:rsidRDefault="00C12689">
      <w:r w:rsidRPr="00C12689">
        <w:rPr>
          <w:rStyle w:val="Strong"/>
          <w:rFonts w:cstheme="minorHAnsi"/>
          <w:color w:val="474747"/>
        </w:rPr>
        <w:t>"</w:t>
      </w:r>
      <w:r w:rsidRPr="00C12689">
        <w:rPr>
          <w:rStyle w:val="Emphasis"/>
          <w:rFonts w:cstheme="minorHAnsi"/>
          <w:color w:val="474747"/>
        </w:rPr>
        <w:t>Most of the things worth doing in the world had been declared impossible before they were done."</w:t>
      </w:r>
      <w:r>
        <w:rPr>
          <w:rStyle w:val="Emphasis"/>
          <w:rFonts w:ascii="&amp;quot" w:hAnsi="&amp;quot"/>
          <w:color w:val="474747"/>
          <w:sz w:val="30"/>
          <w:szCs w:val="30"/>
        </w:rPr>
        <w:t xml:space="preserve"> </w:t>
      </w:r>
      <w:r>
        <w:rPr>
          <w:rStyle w:val="Emphasis"/>
          <w:rFonts w:ascii="&amp;quot" w:hAnsi="&amp;quot"/>
          <w:color w:val="474747"/>
          <w:sz w:val="30"/>
          <w:szCs w:val="30"/>
        </w:rPr>
        <w:softHyphen/>
      </w:r>
      <w:r w:rsidRPr="00C12689">
        <w:rPr>
          <w:rFonts w:ascii="Consolas" w:hAnsi="Consolas"/>
          <w:b/>
          <w:bCs/>
          <w:color w:val="474747"/>
          <w:shd w:val="clear" w:color="auto" w:fill="FFFFFF"/>
        </w:rPr>
        <w:t xml:space="preserve">United States Supreme Court Justice, </w:t>
      </w:r>
      <w:r w:rsidRPr="00C12689">
        <w:rPr>
          <w:rFonts w:ascii="Consolas" w:hAnsi="Consolas"/>
          <w:b/>
          <w:bCs/>
          <w:color w:val="474747"/>
          <w:shd w:val="clear" w:color="auto" w:fill="FFFFFF"/>
        </w:rPr>
        <w:t>Louis Brandeis</w:t>
      </w:r>
    </w:p>
    <w:p w14:paraId="284078E9" w14:textId="315A0DCA" w:rsidR="00C12689" w:rsidRDefault="00C12689">
      <w:pPr>
        <w:rPr>
          <w:rFonts w:ascii="Consolas" w:hAnsi="Consolas"/>
          <w:b/>
          <w:bCs/>
          <w:color w:val="474747"/>
          <w:shd w:val="clear" w:color="auto" w:fill="FFFFFF"/>
        </w:rPr>
      </w:pPr>
      <w:r w:rsidRPr="00C12689">
        <w:rPr>
          <w:rStyle w:val="Emphasis"/>
          <w:rFonts w:cstheme="minorHAnsi"/>
          <w:color w:val="474747"/>
        </w:rPr>
        <w:t>"The liberties of none are safe unless the liberties of all are protected</w:t>
      </w:r>
      <w:r>
        <w:rPr>
          <w:rStyle w:val="Emphasis"/>
          <w:rFonts w:ascii="&amp;quot" w:hAnsi="&amp;quot"/>
          <w:color w:val="474747"/>
          <w:sz w:val="30"/>
          <w:szCs w:val="30"/>
        </w:rPr>
        <w:t>."</w:t>
      </w:r>
      <w:r>
        <w:rPr>
          <w:color w:val="474747"/>
          <w:sz w:val="30"/>
          <w:szCs w:val="30"/>
          <w:shd w:val="clear" w:color="auto" w:fill="FFFFFF"/>
        </w:rPr>
        <w:t xml:space="preserve"> </w:t>
      </w:r>
      <w:r w:rsidRPr="00C12689">
        <w:rPr>
          <w:rStyle w:val="Emphasis"/>
          <w:rFonts w:ascii="Consolas" w:hAnsi="Consolas"/>
          <w:b/>
          <w:bCs/>
          <w:i w:val="0"/>
          <w:iCs w:val="0"/>
          <w:color w:val="474747"/>
        </w:rPr>
        <w:t>United States Supreme Court Justice</w:t>
      </w:r>
      <w:r>
        <w:rPr>
          <w:rStyle w:val="Emphasis"/>
          <w:rFonts w:ascii="&amp;quot" w:hAnsi="&amp;quot"/>
          <w:color w:val="474747"/>
          <w:sz w:val="30"/>
          <w:szCs w:val="30"/>
        </w:rPr>
        <w:t xml:space="preserve">, </w:t>
      </w:r>
      <w:r w:rsidRPr="00C12689">
        <w:rPr>
          <w:rFonts w:ascii="Consolas" w:hAnsi="Consolas"/>
          <w:b/>
          <w:bCs/>
          <w:color w:val="474747"/>
          <w:shd w:val="clear" w:color="auto" w:fill="FFFFFF"/>
        </w:rPr>
        <w:t>William O. Douglas</w:t>
      </w:r>
    </w:p>
    <w:p w14:paraId="6FA03C2D" w14:textId="78A9A02C" w:rsidR="00936989" w:rsidRDefault="00936989" w:rsidP="00936989">
      <w:pPr>
        <w:spacing w:after="240"/>
        <w:rPr>
          <w:rFonts w:ascii="Arial" w:eastAsia="Times New Roman" w:hAnsi="Arial" w:cs="Arial"/>
          <w:color w:val="000000"/>
        </w:rPr>
      </w:pPr>
      <w:r>
        <w:rPr>
          <w:rFonts w:ascii="Arial" w:eastAsia="Times New Roman" w:hAnsi="Arial" w:cs="Arial"/>
          <w:color w:val="000000"/>
        </w:rPr>
        <w:t>"</w:t>
      </w:r>
      <w:r w:rsidRPr="00936989">
        <w:rPr>
          <w:rFonts w:eastAsia="Times New Roman" w:cstheme="minorHAnsi"/>
          <w:i/>
          <w:iCs/>
          <w:color w:val="000000"/>
        </w:rPr>
        <w:t>We are administering justice to criminals, and we are delivering justice for victims, along with valuable services</w:t>
      </w:r>
      <w:r>
        <w:rPr>
          <w:rFonts w:ascii="Arial" w:eastAsia="Times New Roman" w:hAnsi="Arial" w:cs="Arial"/>
          <w:color w:val="000000"/>
        </w:rPr>
        <w:t>."</w:t>
      </w:r>
      <w:r>
        <w:rPr>
          <w:rFonts w:ascii="Arial" w:eastAsia="Times New Roman" w:hAnsi="Arial" w:cs="Arial"/>
          <w:color w:val="000000"/>
        </w:rPr>
        <w:t xml:space="preserve"> </w:t>
      </w:r>
      <w:r w:rsidRPr="00936989">
        <w:rPr>
          <w:rFonts w:ascii="Consolas" w:eastAsia="Times New Roman" w:hAnsi="Consolas" w:cs="Arial"/>
          <w:b/>
          <w:bCs/>
          <w:color w:val="000000"/>
        </w:rPr>
        <w:t>Rod</w:t>
      </w:r>
      <w:r w:rsidR="00154ACF">
        <w:rPr>
          <w:rFonts w:ascii="Consolas" w:eastAsia="Times New Roman" w:hAnsi="Consolas" w:cs="Arial"/>
          <w:b/>
          <w:bCs/>
          <w:color w:val="000000"/>
        </w:rPr>
        <w:t xml:space="preserve"> </w:t>
      </w:r>
      <w:r w:rsidRPr="00936989">
        <w:rPr>
          <w:rFonts w:ascii="Consolas" w:eastAsia="Times New Roman" w:hAnsi="Consolas" w:cs="Arial"/>
          <w:b/>
          <w:bCs/>
          <w:color w:val="000000"/>
        </w:rPr>
        <w:t>Rosenstein, United States Deputy Attorney General</w:t>
      </w:r>
    </w:p>
    <w:p w14:paraId="66CFD18D" w14:textId="47A86C2A" w:rsidR="00C12689" w:rsidRDefault="00154ACF">
      <w:r>
        <w:t>“</w:t>
      </w:r>
      <w:r w:rsidR="00936989" w:rsidRPr="00154ACF">
        <w:rPr>
          <w:i/>
          <w:iCs/>
        </w:rPr>
        <w:t xml:space="preserve">Justice consists not in being neutral between right and wrong, but in </w:t>
      </w:r>
      <w:proofErr w:type="spellStart"/>
      <w:r w:rsidR="00936989" w:rsidRPr="00154ACF">
        <w:rPr>
          <w:i/>
          <w:iCs/>
        </w:rPr>
        <w:t>fnding</w:t>
      </w:r>
      <w:proofErr w:type="spellEnd"/>
      <w:r w:rsidR="00936989" w:rsidRPr="00154ACF">
        <w:rPr>
          <w:i/>
          <w:iCs/>
        </w:rPr>
        <w:t xml:space="preserve"> out the right and upholding it, wherever found, against the wrong</w:t>
      </w:r>
      <w:r w:rsidR="00936989" w:rsidRPr="00936989">
        <w:t xml:space="preserve">. </w:t>
      </w:r>
      <w:proofErr w:type="gramStart"/>
      <w:r>
        <w:t>“</w:t>
      </w:r>
      <w:r w:rsidR="00936989" w:rsidRPr="00936989">
        <w:t xml:space="preserve"> </w:t>
      </w:r>
      <w:r w:rsidR="00936989" w:rsidRPr="00936989">
        <w:rPr>
          <w:rFonts w:ascii="Consolas" w:hAnsi="Consolas"/>
          <w:b/>
          <w:bCs/>
        </w:rPr>
        <w:t>Theodore</w:t>
      </w:r>
      <w:proofErr w:type="gramEnd"/>
      <w:r w:rsidR="00936989" w:rsidRPr="00936989">
        <w:rPr>
          <w:rFonts w:ascii="Consolas" w:hAnsi="Consolas"/>
          <w:b/>
          <w:bCs/>
        </w:rPr>
        <w:t xml:space="preserve"> Roosevelt (1858–1919)</w:t>
      </w:r>
    </w:p>
    <w:p w14:paraId="4AA8B6AC" w14:textId="77777777" w:rsidR="00C12689" w:rsidRDefault="00C12689"/>
    <w:sectPr w:rsidR="00C12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781"/>
    <w:rsid w:val="00154ACF"/>
    <w:rsid w:val="003C4AA7"/>
    <w:rsid w:val="00691781"/>
    <w:rsid w:val="00936989"/>
    <w:rsid w:val="00C12689"/>
    <w:rsid w:val="00CC2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5BC46"/>
  <w15:chartTrackingRefBased/>
  <w15:docId w15:val="{1C8EE9D6-A0F0-4BCE-BA41-E61C6A365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178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91781"/>
    <w:rPr>
      <w:i/>
      <w:iCs/>
    </w:rPr>
  </w:style>
  <w:style w:type="character" w:styleId="Strong">
    <w:name w:val="Strong"/>
    <w:basedOn w:val="DefaultParagraphFont"/>
    <w:uiPriority w:val="22"/>
    <w:qFormat/>
    <w:rsid w:val="00C126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867600">
      <w:bodyDiv w:val="1"/>
      <w:marLeft w:val="0"/>
      <w:marRight w:val="0"/>
      <w:marTop w:val="0"/>
      <w:marBottom w:val="0"/>
      <w:divBdr>
        <w:top w:val="none" w:sz="0" w:space="0" w:color="auto"/>
        <w:left w:val="none" w:sz="0" w:space="0" w:color="auto"/>
        <w:bottom w:val="none" w:sz="0" w:space="0" w:color="auto"/>
        <w:right w:val="none" w:sz="0" w:space="0" w:color="auto"/>
      </w:divBdr>
    </w:div>
    <w:div w:id="1612973045">
      <w:bodyDiv w:val="1"/>
      <w:marLeft w:val="0"/>
      <w:marRight w:val="0"/>
      <w:marTop w:val="0"/>
      <w:marBottom w:val="0"/>
      <w:divBdr>
        <w:top w:val="none" w:sz="0" w:space="0" w:color="auto"/>
        <w:left w:val="none" w:sz="0" w:space="0" w:color="auto"/>
        <w:bottom w:val="none" w:sz="0" w:space="0" w:color="auto"/>
        <w:right w:val="none" w:sz="0" w:space="0" w:color="auto"/>
      </w:divBdr>
    </w:div>
    <w:div w:id="1943997961">
      <w:bodyDiv w:val="1"/>
      <w:marLeft w:val="0"/>
      <w:marRight w:val="0"/>
      <w:marTop w:val="0"/>
      <w:marBottom w:val="0"/>
      <w:divBdr>
        <w:top w:val="none" w:sz="0" w:space="0" w:color="auto"/>
        <w:left w:val="none" w:sz="0" w:space="0" w:color="auto"/>
        <w:bottom w:val="none" w:sz="0" w:space="0" w:color="auto"/>
        <w:right w:val="none" w:sz="0" w:space="0" w:color="auto"/>
      </w:divBdr>
      <w:divsChild>
        <w:div w:id="562757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Levey</dc:creator>
  <cp:keywords/>
  <dc:description/>
  <cp:lastModifiedBy>Dan Levey</cp:lastModifiedBy>
  <cp:revision>1</cp:revision>
  <dcterms:created xsi:type="dcterms:W3CDTF">2020-04-28T17:13:00Z</dcterms:created>
  <dcterms:modified xsi:type="dcterms:W3CDTF">2020-04-28T18:24:00Z</dcterms:modified>
</cp:coreProperties>
</file>