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3F33" w14:textId="77777777" w:rsidR="00C85011" w:rsidRDefault="00000000">
      <w:pPr>
        <w:pStyle w:val="Title"/>
      </w:pPr>
      <w:r>
        <w:t>Operational Flight Delay Project - Visual Summary</w:t>
      </w:r>
    </w:p>
    <w:p w14:paraId="208A2FEA" w14:textId="77777777" w:rsidR="00C85011" w:rsidRDefault="00000000">
      <w:pPr>
        <w:pStyle w:val="Heading1"/>
      </w:pPr>
      <w:r>
        <w:t>Project Flowchart</w:t>
      </w:r>
    </w:p>
    <w:p w14:paraId="705CFA2D" w14:textId="77777777" w:rsidR="00C85011" w:rsidRDefault="00000000">
      <w:r>
        <w:rPr>
          <w:noProof/>
        </w:rPr>
        <w:drawing>
          <wp:inline distT="0" distB="0" distL="0" distR="0" wp14:anchorId="277FE0DB" wp14:editId="6FE20853">
            <wp:extent cx="5486400" cy="46089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7 at 2.58.38 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7CD8" w14:textId="77777777" w:rsidR="00C85011" w:rsidRDefault="00000000">
      <w:r>
        <w:t>🔁 From API to Automation: A streamlined flow for data-driven decision-making.</w:t>
      </w:r>
    </w:p>
    <w:p w14:paraId="402044E8" w14:textId="77777777" w:rsidR="00C85011" w:rsidRDefault="00000000">
      <w:pPr>
        <w:pStyle w:val="Heading1"/>
      </w:pPr>
      <w:r>
        <w:lastRenderedPageBreak/>
        <w:t>Delay Analysis Dashboard</w:t>
      </w:r>
    </w:p>
    <w:p w14:paraId="31005B56" w14:textId="77777777" w:rsidR="00C85011" w:rsidRDefault="00000000">
      <w:r>
        <w:rPr>
          <w:noProof/>
        </w:rPr>
        <w:drawing>
          <wp:inline distT="0" distB="0" distL="0" distR="0" wp14:anchorId="4D663F07" wp14:editId="668CD884">
            <wp:extent cx="5486400" cy="29567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7 at 3.14.27 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D106" w14:textId="1E220ED7" w:rsidR="00C85011" w:rsidRDefault="00000000">
      <w:r>
        <w:t>Visualizing delays: Understand where and why delays occur most.</w:t>
      </w:r>
    </w:p>
    <w:p w14:paraId="67ABCAC3" w14:textId="77777777" w:rsidR="00C85011" w:rsidRDefault="00000000">
      <w:pPr>
        <w:pStyle w:val="Heading1"/>
      </w:pPr>
      <w:r>
        <w:t>KPI Dashboard with Tree Map</w:t>
      </w:r>
    </w:p>
    <w:p w14:paraId="448E9725" w14:textId="77777777" w:rsidR="00C85011" w:rsidRDefault="00000000">
      <w:r>
        <w:rPr>
          <w:noProof/>
        </w:rPr>
        <w:drawing>
          <wp:inline distT="0" distB="0" distL="0" distR="0" wp14:anchorId="445B2C26" wp14:editId="78B992BB">
            <wp:extent cx="5486400" cy="2975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7 at 3.14.50 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4D65" w14:textId="4C0A8F0F" w:rsidR="00C85011" w:rsidRDefault="00000000">
      <w:r>
        <w:t>KPI Intelligence: Uncover operational performance with real-time insights.</w:t>
      </w:r>
    </w:p>
    <w:p w14:paraId="702AE532" w14:textId="77777777" w:rsidR="00C85011" w:rsidRDefault="00000000">
      <w:pPr>
        <w:pStyle w:val="Heading1"/>
      </w:pPr>
      <w:r>
        <w:lastRenderedPageBreak/>
        <w:t>Logistic Regression Evaluation</w:t>
      </w:r>
    </w:p>
    <w:p w14:paraId="38A79046" w14:textId="77777777" w:rsidR="00C85011" w:rsidRDefault="00000000">
      <w:r>
        <w:rPr>
          <w:noProof/>
        </w:rPr>
        <w:drawing>
          <wp:inline distT="0" distB="0" distL="0" distR="0" wp14:anchorId="023F037A" wp14:editId="4675163E">
            <wp:extent cx="5486400" cy="6195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8 at 5.28.08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907E" w14:textId="09CAD0A8" w:rsidR="00C85011" w:rsidRDefault="00000000">
      <w:r>
        <w:t>Logistic Regression Model: Moderate performance but room for improvement.</w:t>
      </w:r>
    </w:p>
    <w:p w14:paraId="06F1FB0F" w14:textId="77777777" w:rsidR="00C85011" w:rsidRDefault="00000000">
      <w:pPr>
        <w:pStyle w:val="Heading1"/>
      </w:pPr>
      <w:r>
        <w:lastRenderedPageBreak/>
        <w:t>Decision Tree Evaluation</w:t>
      </w:r>
    </w:p>
    <w:p w14:paraId="0C39144B" w14:textId="77777777" w:rsidR="00C85011" w:rsidRDefault="00000000">
      <w:r>
        <w:rPr>
          <w:noProof/>
        </w:rPr>
        <w:drawing>
          <wp:inline distT="0" distB="0" distL="0" distR="0" wp14:anchorId="14E327D6" wp14:editId="697C0904">
            <wp:extent cx="5486400" cy="63630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8 at 5.28.22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6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2A50" w14:textId="6497EAE0" w:rsidR="00C85011" w:rsidRDefault="00000000">
      <w:r>
        <w:t>Decision Tree Power: Outstanding model accuracy with high predictive success.</w:t>
      </w:r>
    </w:p>
    <w:sectPr w:rsidR="00C850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070883">
    <w:abstractNumId w:val="8"/>
  </w:num>
  <w:num w:numId="2" w16cid:durableId="1218320166">
    <w:abstractNumId w:val="6"/>
  </w:num>
  <w:num w:numId="3" w16cid:durableId="1529837044">
    <w:abstractNumId w:val="5"/>
  </w:num>
  <w:num w:numId="4" w16cid:durableId="1384596188">
    <w:abstractNumId w:val="4"/>
  </w:num>
  <w:num w:numId="5" w16cid:durableId="912010559">
    <w:abstractNumId w:val="7"/>
  </w:num>
  <w:num w:numId="6" w16cid:durableId="1463691046">
    <w:abstractNumId w:val="3"/>
  </w:num>
  <w:num w:numId="7" w16cid:durableId="1950895446">
    <w:abstractNumId w:val="2"/>
  </w:num>
  <w:num w:numId="8" w16cid:durableId="29229191">
    <w:abstractNumId w:val="1"/>
  </w:num>
  <w:num w:numId="9" w16cid:durableId="41408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DA7"/>
    <w:rsid w:val="0029639D"/>
    <w:rsid w:val="00303C68"/>
    <w:rsid w:val="00326F90"/>
    <w:rsid w:val="008E2809"/>
    <w:rsid w:val="00AA1D8D"/>
    <w:rsid w:val="00B05DA5"/>
    <w:rsid w:val="00B47730"/>
    <w:rsid w:val="00B76EB3"/>
    <w:rsid w:val="00C850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06B8F"/>
  <w14:defaultImageDpi w14:val="300"/>
  <w15:docId w15:val="{505D1C10-6730-4A4E-A589-C10489ED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Vinay Kumar Polanki</cp:lastModifiedBy>
  <cp:revision>5</cp:revision>
  <dcterms:created xsi:type="dcterms:W3CDTF">2013-12-23T23:15:00Z</dcterms:created>
  <dcterms:modified xsi:type="dcterms:W3CDTF">2025-05-11T23:47:00Z</dcterms:modified>
  <cp:category/>
</cp:coreProperties>
</file>