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0030" w14:textId="31AA007D" w:rsidR="004F43BB" w:rsidRDefault="004F43BB" w:rsidP="004F43BB"/>
    <w:p w14:paraId="61E18716" w14:textId="2408425E" w:rsidR="004F43BB" w:rsidRDefault="004F43BB" w:rsidP="004F43BB"/>
    <w:p w14:paraId="6BE6CEC9" w14:textId="1097EF88" w:rsidR="004F43BB" w:rsidRDefault="004F43BB" w:rsidP="004F43BB"/>
    <w:p w14:paraId="2FCCE749" w14:textId="62D19BCE" w:rsidR="004F43BB" w:rsidRDefault="004F43BB" w:rsidP="004F43BB"/>
    <w:p w14:paraId="1E532832" w14:textId="5C9884AF" w:rsidR="004F43BB" w:rsidRDefault="004F43BB" w:rsidP="004F43BB">
      <w:pPr>
        <w:jc w:val="center"/>
      </w:pPr>
      <w:r>
        <w:rPr>
          <w:noProof/>
        </w:rPr>
        <w:drawing>
          <wp:inline distT="0" distB="0" distL="0" distR="0" wp14:anchorId="2917C7BD" wp14:editId="10565F73">
            <wp:extent cx="5367867" cy="2162058"/>
            <wp:effectExtent l="0" t="0" r="444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7371" cy="2165886"/>
                    </a:xfrm>
                    <a:prstGeom prst="rect">
                      <a:avLst/>
                    </a:prstGeom>
                  </pic:spPr>
                </pic:pic>
              </a:graphicData>
            </a:graphic>
          </wp:inline>
        </w:drawing>
      </w:r>
    </w:p>
    <w:p w14:paraId="62271978" w14:textId="45D7C22A" w:rsidR="004F43BB" w:rsidRDefault="004F43BB" w:rsidP="004F43BB">
      <w:pPr>
        <w:jc w:val="center"/>
      </w:pPr>
    </w:p>
    <w:p w14:paraId="0140A698" w14:textId="2843C6D3" w:rsidR="004F43BB" w:rsidRDefault="004F43BB" w:rsidP="004F43BB">
      <w:pPr>
        <w:jc w:val="center"/>
      </w:pPr>
    </w:p>
    <w:p w14:paraId="4B2F4992" w14:textId="70263EDD" w:rsidR="004F43BB" w:rsidRDefault="004F43BB" w:rsidP="004F43BB">
      <w:pPr>
        <w:jc w:val="center"/>
      </w:pPr>
    </w:p>
    <w:p w14:paraId="06469E1F" w14:textId="77777777" w:rsidR="004F43BB" w:rsidRDefault="004F43BB" w:rsidP="004F43BB">
      <w:pPr>
        <w:jc w:val="center"/>
      </w:pPr>
    </w:p>
    <w:p w14:paraId="0022D142" w14:textId="52C2820E" w:rsidR="004F43BB" w:rsidRDefault="004F43BB" w:rsidP="004F43BB"/>
    <w:p w14:paraId="0B042BF5" w14:textId="1F749BF3" w:rsidR="004F43BB" w:rsidRDefault="004F43BB" w:rsidP="004F43BB">
      <w:pPr>
        <w:jc w:val="center"/>
      </w:pPr>
    </w:p>
    <w:p w14:paraId="5D42F06F" w14:textId="6C0EC363" w:rsidR="004F43BB" w:rsidRDefault="004F43BB" w:rsidP="004F43BB"/>
    <w:p w14:paraId="0D6AB0D8" w14:textId="510EF5F5" w:rsidR="004F43BB" w:rsidRDefault="004F43BB" w:rsidP="004F43BB"/>
    <w:p w14:paraId="45FE8747" w14:textId="50988F60" w:rsidR="004F43BB" w:rsidRDefault="004F43BB" w:rsidP="004F43BB"/>
    <w:p w14:paraId="07C134E3" w14:textId="1A16A83B" w:rsidR="004F43BB" w:rsidRDefault="004F43BB" w:rsidP="004F43BB"/>
    <w:p w14:paraId="7240A903" w14:textId="35A0C02B" w:rsidR="004F43BB" w:rsidRDefault="004F43BB" w:rsidP="004F43BB"/>
    <w:p w14:paraId="72F8F0A2" w14:textId="53346DD6" w:rsidR="004F43BB" w:rsidRDefault="004F43BB" w:rsidP="004F43BB"/>
    <w:p w14:paraId="1D6695AB" w14:textId="03887C52" w:rsidR="004F43BB" w:rsidRDefault="004F43BB" w:rsidP="004F43BB"/>
    <w:p w14:paraId="2615F5EF" w14:textId="3388A8BE" w:rsidR="004F43BB" w:rsidRDefault="004F43BB" w:rsidP="004F43BB"/>
    <w:p w14:paraId="1CBE4F7A" w14:textId="4BFBB59D" w:rsidR="004F43BB" w:rsidRDefault="004F43BB" w:rsidP="004F43BB"/>
    <w:p w14:paraId="12732E04" w14:textId="3E93D649" w:rsidR="004F43BB" w:rsidRDefault="004F43BB" w:rsidP="004F43BB">
      <w:r>
        <w:t>Student Id:</w:t>
      </w:r>
    </w:p>
    <w:p w14:paraId="40EB8809" w14:textId="26CEA5D3" w:rsidR="004F43BB" w:rsidRDefault="004F43BB" w:rsidP="004F43BB"/>
    <w:p w14:paraId="60BC6059" w14:textId="1FCD0C93" w:rsidR="004F43BB" w:rsidRDefault="004F43BB" w:rsidP="004F43BB">
      <w:r>
        <w:t>Name:</w:t>
      </w:r>
    </w:p>
    <w:p w14:paraId="0118F026" w14:textId="34C18253" w:rsidR="004F43BB" w:rsidRDefault="004F43BB" w:rsidP="004F43BB"/>
    <w:p w14:paraId="7EB17D8C" w14:textId="1CFA0DC8" w:rsidR="004F43BB" w:rsidRDefault="004F43BB" w:rsidP="004F43BB">
      <w:r>
        <w:t>Module:</w:t>
      </w:r>
    </w:p>
    <w:p w14:paraId="1FAE528D" w14:textId="7DA19C99" w:rsidR="004F43BB" w:rsidRDefault="004F43BB" w:rsidP="004F43BB"/>
    <w:p w14:paraId="3C018E52" w14:textId="22BDB9A1" w:rsidR="004F43BB" w:rsidRDefault="004F43BB" w:rsidP="004F43BB"/>
    <w:p w14:paraId="63872729" w14:textId="33483B0A" w:rsidR="004F43BB" w:rsidRDefault="004F43BB" w:rsidP="004F43BB">
      <w:r>
        <w:t>Word Count: 1454</w:t>
      </w:r>
    </w:p>
    <w:p w14:paraId="77A3930D" w14:textId="594D4C96" w:rsidR="004F43BB" w:rsidRDefault="004F43BB" w:rsidP="004F43BB"/>
    <w:p w14:paraId="058001DE" w14:textId="1AD4604B" w:rsidR="004F43BB" w:rsidRDefault="004F43BB" w:rsidP="004F43BB"/>
    <w:p w14:paraId="607ECB07" w14:textId="7B3FA4B4" w:rsidR="004F43BB" w:rsidRDefault="004F43BB" w:rsidP="004F43BB"/>
    <w:p w14:paraId="539E9370" w14:textId="058B07E2" w:rsidR="004F43BB" w:rsidRDefault="004F43BB" w:rsidP="004F43BB"/>
    <w:p w14:paraId="41BA148F" w14:textId="1AB39947" w:rsidR="004F43BB" w:rsidRDefault="004F43BB" w:rsidP="004F43BB"/>
    <w:p w14:paraId="770BFEC6" w14:textId="2239E4CC" w:rsidR="004F43BB" w:rsidRDefault="004F43BB" w:rsidP="004F43BB"/>
    <w:p w14:paraId="220B2B1F" w14:textId="218202E7" w:rsidR="004F43BB" w:rsidRDefault="004F43BB" w:rsidP="004F43BB"/>
    <w:p w14:paraId="13B62C11" w14:textId="77777777" w:rsidR="004F43BB" w:rsidRDefault="004F43BB" w:rsidP="004F43BB"/>
    <w:p w14:paraId="489AA3BF" w14:textId="6F88A223" w:rsidR="004F43BB" w:rsidRDefault="004F43BB" w:rsidP="004F43BB"/>
    <w:p w14:paraId="67C10B0E" w14:textId="73D1F91E" w:rsidR="004F43BB" w:rsidRDefault="004F43BB" w:rsidP="004F43BB"/>
    <w:p w14:paraId="594ED65A" w14:textId="77777777" w:rsidR="004F43BB" w:rsidRPr="004F43BB" w:rsidRDefault="004F43BB" w:rsidP="004F43BB"/>
    <w:sdt>
      <w:sdtPr>
        <w:id w:val="146361372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E37F919" w14:textId="1BDA954E" w:rsidR="00041BC6" w:rsidRDefault="00041BC6">
          <w:pPr>
            <w:pStyle w:val="TOCHeading"/>
          </w:pPr>
          <w:r>
            <w:t>Table of Contents</w:t>
          </w:r>
        </w:p>
        <w:p w14:paraId="7C5190F7" w14:textId="33919ACB" w:rsidR="00041BC6" w:rsidRDefault="00041BC6">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60831076" w:history="1">
            <w:r w:rsidRPr="00BC053F">
              <w:rPr>
                <w:rStyle w:val="Hyperlink"/>
                <w:noProof/>
              </w:rPr>
              <w:t>MC DONALDS Corporation</w:t>
            </w:r>
            <w:r>
              <w:rPr>
                <w:noProof/>
                <w:webHidden/>
              </w:rPr>
              <w:tab/>
            </w:r>
            <w:r>
              <w:rPr>
                <w:noProof/>
                <w:webHidden/>
              </w:rPr>
              <w:fldChar w:fldCharType="begin"/>
            </w:r>
            <w:r>
              <w:rPr>
                <w:noProof/>
                <w:webHidden/>
              </w:rPr>
              <w:instrText xml:space="preserve"> PAGEREF _Toc60831076 \h </w:instrText>
            </w:r>
            <w:r>
              <w:rPr>
                <w:noProof/>
                <w:webHidden/>
              </w:rPr>
            </w:r>
            <w:r>
              <w:rPr>
                <w:noProof/>
                <w:webHidden/>
              </w:rPr>
              <w:fldChar w:fldCharType="separate"/>
            </w:r>
            <w:r>
              <w:rPr>
                <w:noProof/>
                <w:webHidden/>
              </w:rPr>
              <w:t>2</w:t>
            </w:r>
            <w:r>
              <w:rPr>
                <w:noProof/>
                <w:webHidden/>
              </w:rPr>
              <w:fldChar w:fldCharType="end"/>
            </w:r>
          </w:hyperlink>
        </w:p>
        <w:p w14:paraId="60335E32" w14:textId="7DA7A4B4" w:rsidR="00041BC6" w:rsidRDefault="00041BC6">
          <w:pPr>
            <w:pStyle w:val="TOC2"/>
            <w:tabs>
              <w:tab w:val="right" w:leader="dot" w:pos="9016"/>
            </w:tabs>
            <w:rPr>
              <w:noProof/>
            </w:rPr>
          </w:pPr>
          <w:hyperlink w:anchor="_Toc60831077" w:history="1">
            <w:r w:rsidRPr="00BC053F">
              <w:rPr>
                <w:rStyle w:val="Hyperlink"/>
                <w:noProof/>
              </w:rPr>
              <w:t>History of Mc Donald’s:</w:t>
            </w:r>
            <w:r>
              <w:rPr>
                <w:noProof/>
                <w:webHidden/>
              </w:rPr>
              <w:tab/>
            </w:r>
            <w:r>
              <w:rPr>
                <w:noProof/>
                <w:webHidden/>
              </w:rPr>
              <w:fldChar w:fldCharType="begin"/>
            </w:r>
            <w:r>
              <w:rPr>
                <w:noProof/>
                <w:webHidden/>
              </w:rPr>
              <w:instrText xml:space="preserve"> PAGEREF _Toc60831077 \h </w:instrText>
            </w:r>
            <w:r>
              <w:rPr>
                <w:noProof/>
                <w:webHidden/>
              </w:rPr>
            </w:r>
            <w:r>
              <w:rPr>
                <w:noProof/>
                <w:webHidden/>
              </w:rPr>
              <w:fldChar w:fldCharType="separate"/>
            </w:r>
            <w:r>
              <w:rPr>
                <w:noProof/>
                <w:webHidden/>
              </w:rPr>
              <w:t>2</w:t>
            </w:r>
            <w:r>
              <w:rPr>
                <w:noProof/>
                <w:webHidden/>
              </w:rPr>
              <w:fldChar w:fldCharType="end"/>
            </w:r>
          </w:hyperlink>
        </w:p>
        <w:p w14:paraId="2DB197C8" w14:textId="5086D8BA" w:rsidR="00041BC6" w:rsidRDefault="00041BC6">
          <w:pPr>
            <w:pStyle w:val="TOC3"/>
            <w:tabs>
              <w:tab w:val="right" w:leader="dot" w:pos="9016"/>
            </w:tabs>
            <w:rPr>
              <w:noProof/>
            </w:rPr>
          </w:pPr>
          <w:hyperlink w:anchor="_Toc60831078" w:history="1">
            <w:r w:rsidRPr="00BC053F">
              <w:rPr>
                <w:rStyle w:val="Hyperlink"/>
                <w:noProof/>
              </w:rPr>
              <w:t>Criticism:</w:t>
            </w:r>
            <w:r>
              <w:rPr>
                <w:noProof/>
                <w:webHidden/>
              </w:rPr>
              <w:tab/>
            </w:r>
            <w:r>
              <w:rPr>
                <w:noProof/>
                <w:webHidden/>
              </w:rPr>
              <w:fldChar w:fldCharType="begin"/>
            </w:r>
            <w:r>
              <w:rPr>
                <w:noProof/>
                <w:webHidden/>
              </w:rPr>
              <w:instrText xml:space="preserve"> PAGEREF _Toc60831078 \h </w:instrText>
            </w:r>
            <w:r>
              <w:rPr>
                <w:noProof/>
                <w:webHidden/>
              </w:rPr>
            </w:r>
            <w:r>
              <w:rPr>
                <w:noProof/>
                <w:webHidden/>
              </w:rPr>
              <w:fldChar w:fldCharType="separate"/>
            </w:r>
            <w:r>
              <w:rPr>
                <w:noProof/>
                <w:webHidden/>
              </w:rPr>
              <w:t>2</w:t>
            </w:r>
            <w:r>
              <w:rPr>
                <w:noProof/>
                <w:webHidden/>
              </w:rPr>
              <w:fldChar w:fldCharType="end"/>
            </w:r>
          </w:hyperlink>
        </w:p>
        <w:p w14:paraId="1118918D" w14:textId="5086E16B" w:rsidR="00041BC6" w:rsidRDefault="00041BC6">
          <w:pPr>
            <w:pStyle w:val="TOC2"/>
            <w:tabs>
              <w:tab w:val="right" w:leader="dot" w:pos="9016"/>
            </w:tabs>
            <w:rPr>
              <w:noProof/>
            </w:rPr>
          </w:pPr>
          <w:hyperlink w:anchor="_Toc60831079" w:history="1">
            <w:r w:rsidRPr="00BC053F">
              <w:rPr>
                <w:rStyle w:val="Hyperlink"/>
                <w:noProof/>
              </w:rPr>
              <w:t>Sustainability of the company:</w:t>
            </w:r>
            <w:r>
              <w:rPr>
                <w:noProof/>
                <w:webHidden/>
              </w:rPr>
              <w:tab/>
            </w:r>
            <w:r>
              <w:rPr>
                <w:noProof/>
                <w:webHidden/>
              </w:rPr>
              <w:fldChar w:fldCharType="begin"/>
            </w:r>
            <w:r>
              <w:rPr>
                <w:noProof/>
                <w:webHidden/>
              </w:rPr>
              <w:instrText xml:space="preserve"> PAGEREF _Toc60831079 \h </w:instrText>
            </w:r>
            <w:r>
              <w:rPr>
                <w:noProof/>
                <w:webHidden/>
              </w:rPr>
            </w:r>
            <w:r>
              <w:rPr>
                <w:noProof/>
                <w:webHidden/>
              </w:rPr>
              <w:fldChar w:fldCharType="separate"/>
            </w:r>
            <w:r>
              <w:rPr>
                <w:noProof/>
                <w:webHidden/>
              </w:rPr>
              <w:t>2</w:t>
            </w:r>
            <w:r>
              <w:rPr>
                <w:noProof/>
                <w:webHidden/>
              </w:rPr>
              <w:fldChar w:fldCharType="end"/>
            </w:r>
          </w:hyperlink>
        </w:p>
        <w:p w14:paraId="7694830B" w14:textId="426121A7" w:rsidR="00041BC6" w:rsidRDefault="00041BC6">
          <w:pPr>
            <w:pStyle w:val="TOC3"/>
            <w:tabs>
              <w:tab w:val="right" w:leader="dot" w:pos="9016"/>
            </w:tabs>
            <w:rPr>
              <w:noProof/>
            </w:rPr>
          </w:pPr>
          <w:hyperlink w:anchor="_Toc60831080" w:history="1">
            <w:r w:rsidRPr="00BC053F">
              <w:rPr>
                <w:rStyle w:val="Hyperlink"/>
                <w:noProof/>
              </w:rPr>
              <w:t>Marketing Strategy:</w:t>
            </w:r>
            <w:r>
              <w:rPr>
                <w:noProof/>
                <w:webHidden/>
              </w:rPr>
              <w:tab/>
            </w:r>
            <w:r>
              <w:rPr>
                <w:noProof/>
                <w:webHidden/>
              </w:rPr>
              <w:fldChar w:fldCharType="begin"/>
            </w:r>
            <w:r>
              <w:rPr>
                <w:noProof/>
                <w:webHidden/>
              </w:rPr>
              <w:instrText xml:space="preserve"> PAGEREF _Toc60831080 \h </w:instrText>
            </w:r>
            <w:r>
              <w:rPr>
                <w:noProof/>
                <w:webHidden/>
              </w:rPr>
            </w:r>
            <w:r>
              <w:rPr>
                <w:noProof/>
                <w:webHidden/>
              </w:rPr>
              <w:fldChar w:fldCharType="separate"/>
            </w:r>
            <w:r>
              <w:rPr>
                <w:noProof/>
                <w:webHidden/>
              </w:rPr>
              <w:t>2</w:t>
            </w:r>
            <w:r>
              <w:rPr>
                <w:noProof/>
                <w:webHidden/>
              </w:rPr>
              <w:fldChar w:fldCharType="end"/>
            </w:r>
          </w:hyperlink>
        </w:p>
        <w:p w14:paraId="3A743F5F" w14:textId="3A71B192" w:rsidR="00041BC6" w:rsidRDefault="00041BC6">
          <w:pPr>
            <w:pStyle w:val="TOC3"/>
            <w:tabs>
              <w:tab w:val="right" w:leader="dot" w:pos="9016"/>
            </w:tabs>
            <w:rPr>
              <w:noProof/>
            </w:rPr>
          </w:pPr>
          <w:hyperlink w:anchor="_Toc60831081" w:history="1">
            <w:r w:rsidRPr="00BC053F">
              <w:rPr>
                <w:rStyle w:val="Hyperlink"/>
                <w:noProof/>
              </w:rPr>
              <w:t>Impact strategy:</w:t>
            </w:r>
            <w:r>
              <w:rPr>
                <w:noProof/>
                <w:webHidden/>
              </w:rPr>
              <w:tab/>
            </w:r>
            <w:r>
              <w:rPr>
                <w:noProof/>
                <w:webHidden/>
              </w:rPr>
              <w:fldChar w:fldCharType="begin"/>
            </w:r>
            <w:r>
              <w:rPr>
                <w:noProof/>
                <w:webHidden/>
              </w:rPr>
              <w:instrText xml:space="preserve"> PAGEREF _Toc60831081 \h </w:instrText>
            </w:r>
            <w:r>
              <w:rPr>
                <w:noProof/>
                <w:webHidden/>
              </w:rPr>
            </w:r>
            <w:r>
              <w:rPr>
                <w:noProof/>
                <w:webHidden/>
              </w:rPr>
              <w:fldChar w:fldCharType="separate"/>
            </w:r>
            <w:r>
              <w:rPr>
                <w:noProof/>
                <w:webHidden/>
              </w:rPr>
              <w:t>5</w:t>
            </w:r>
            <w:r>
              <w:rPr>
                <w:noProof/>
                <w:webHidden/>
              </w:rPr>
              <w:fldChar w:fldCharType="end"/>
            </w:r>
          </w:hyperlink>
        </w:p>
        <w:p w14:paraId="18AFFB74" w14:textId="39122F7C" w:rsidR="00041BC6" w:rsidRDefault="00041BC6">
          <w:pPr>
            <w:pStyle w:val="TOC3"/>
            <w:tabs>
              <w:tab w:val="right" w:leader="dot" w:pos="9016"/>
            </w:tabs>
            <w:rPr>
              <w:noProof/>
            </w:rPr>
          </w:pPr>
          <w:hyperlink w:anchor="_Toc60831082" w:history="1">
            <w:r w:rsidRPr="00BC053F">
              <w:rPr>
                <w:rStyle w:val="Hyperlink"/>
                <w:noProof/>
              </w:rPr>
              <w:t>Environmental Conversions:</w:t>
            </w:r>
            <w:r>
              <w:rPr>
                <w:noProof/>
                <w:webHidden/>
              </w:rPr>
              <w:tab/>
            </w:r>
            <w:r>
              <w:rPr>
                <w:noProof/>
                <w:webHidden/>
              </w:rPr>
              <w:fldChar w:fldCharType="begin"/>
            </w:r>
            <w:r>
              <w:rPr>
                <w:noProof/>
                <w:webHidden/>
              </w:rPr>
              <w:instrText xml:space="preserve"> PAGEREF _Toc60831082 \h </w:instrText>
            </w:r>
            <w:r>
              <w:rPr>
                <w:noProof/>
                <w:webHidden/>
              </w:rPr>
            </w:r>
            <w:r>
              <w:rPr>
                <w:noProof/>
                <w:webHidden/>
              </w:rPr>
              <w:fldChar w:fldCharType="separate"/>
            </w:r>
            <w:r>
              <w:rPr>
                <w:noProof/>
                <w:webHidden/>
              </w:rPr>
              <w:t>5</w:t>
            </w:r>
            <w:r>
              <w:rPr>
                <w:noProof/>
                <w:webHidden/>
              </w:rPr>
              <w:fldChar w:fldCharType="end"/>
            </w:r>
          </w:hyperlink>
        </w:p>
        <w:p w14:paraId="324E3FBF" w14:textId="69B0CB09" w:rsidR="00041BC6" w:rsidRDefault="00041BC6">
          <w:pPr>
            <w:pStyle w:val="TOC2"/>
            <w:tabs>
              <w:tab w:val="right" w:leader="dot" w:pos="9016"/>
            </w:tabs>
            <w:rPr>
              <w:noProof/>
            </w:rPr>
          </w:pPr>
          <w:hyperlink w:anchor="_Toc60831083" w:history="1">
            <w:r w:rsidRPr="00BC053F">
              <w:rPr>
                <w:rStyle w:val="Hyperlink"/>
                <w:noProof/>
              </w:rPr>
              <w:t>Corporate social responsibility:</w:t>
            </w:r>
            <w:r>
              <w:rPr>
                <w:noProof/>
                <w:webHidden/>
              </w:rPr>
              <w:tab/>
            </w:r>
            <w:r>
              <w:rPr>
                <w:noProof/>
                <w:webHidden/>
              </w:rPr>
              <w:fldChar w:fldCharType="begin"/>
            </w:r>
            <w:r>
              <w:rPr>
                <w:noProof/>
                <w:webHidden/>
              </w:rPr>
              <w:instrText xml:space="preserve"> PAGEREF _Toc60831083 \h </w:instrText>
            </w:r>
            <w:r>
              <w:rPr>
                <w:noProof/>
                <w:webHidden/>
              </w:rPr>
            </w:r>
            <w:r>
              <w:rPr>
                <w:noProof/>
                <w:webHidden/>
              </w:rPr>
              <w:fldChar w:fldCharType="separate"/>
            </w:r>
            <w:r>
              <w:rPr>
                <w:noProof/>
                <w:webHidden/>
              </w:rPr>
              <w:t>6</w:t>
            </w:r>
            <w:r>
              <w:rPr>
                <w:noProof/>
                <w:webHidden/>
              </w:rPr>
              <w:fldChar w:fldCharType="end"/>
            </w:r>
          </w:hyperlink>
        </w:p>
        <w:p w14:paraId="7EF05B79" w14:textId="199E81EB" w:rsidR="00041BC6" w:rsidRDefault="00041BC6">
          <w:pPr>
            <w:pStyle w:val="TOC2"/>
            <w:tabs>
              <w:tab w:val="right" w:leader="dot" w:pos="9016"/>
            </w:tabs>
            <w:rPr>
              <w:noProof/>
            </w:rPr>
          </w:pPr>
          <w:hyperlink w:anchor="_Toc60831084" w:history="1">
            <w:r w:rsidRPr="00BC053F">
              <w:rPr>
                <w:rStyle w:val="Hyperlink"/>
                <w:noProof/>
              </w:rPr>
              <w:t>Financial stability:</w:t>
            </w:r>
            <w:r>
              <w:rPr>
                <w:noProof/>
                <w:webHidden/>
              </w:rPr>
              <w:tab/>
            </w:r>
            <w:r>
              <w:rPr>
                <w:noProof/>
                <w:webHidden/>
              </w:rPr>
              <w:fldChar w:fldCharType="begin"/>
            </w:r>
            <w:r>
              <w:rPr>
                <w:noProof/>
                <w:webHidden/>
              </w:rPr>
              <w:instrText xml:space="preserve"> PAGEREF _Toc60831084 \h </w:instrText>
            </w:r>
            <w:r>
              <w:rPr>
                <w:noProof/>
                <w:webHidden/>
              </w:rPr>
            </w:r>
            <w:r>
              <w:rPr>
                <w:noProof/>
                <w:webHidden/>
              </w:rPr>
              <w:fldChar w:fldCharType="separate"/>
            </w:r>
            <w:r>
              <w:rPr>
                <w:noProof/>
                <w:webHidden/>
              </w:rPr>
              <w:t>7</w:t>
            </w:r>
            <w:r>
              <w:rPr>
                <w:noProof/>
                <w:webHidden/>
              </w:rPr>
              <w:fldChar w:fldCharType="end"/>
            </w:r>
          </w:hyperlink>
        </w:p>
        <w:p w14:paraId="65F23009" w14:textId="7F13EEF7" w:rsidR="00041BC6" w:rsidRDefault="00041BC6">
          <w:pPr>
            <w:pStyle w:val="TOC2"/>
            <w:tabs>
              <w:tab w:val="right" w:leader="dot" w:pos="9016"/>
            </w:tabs>
            <w:rPr>
              <w:noProof/>
            </w:rPr>
          </w:pPr>
          <w:hyperlink w:anchor="_Toc60831085" w:history="1">
            <w:r w:rsidRPr="00BC053F">
              <w:rPr>
                <w:rStyle w:val="Hyperlink"/>
                <w:noProof/>
              </w:rPr>
              <w:t>Recommendations:</w:t>
            </w:r>
            <w:r>
              <w:rPr>
                <w:noProof/>
                <w:webHidden/>
              </w:rPr>
              <w:tab/>
            </w:r>
            <w:r>
              <w:rPr>
                <w:noProof/>
                <w:webHidden/>
              </w:rPr>
              <w:fldChar w:fldCharType="begin"/>
            </w:r>
            <w:r>
              <w:rPr>
                <w:noProof/>
                <w:webHidden/>
              </w:rPr>
              <w:instrText xml:space="preserve"> PAGEREF _Toc60831085 \h </w:instrText>
            </w:r>
            <w:r>
              <w:rPr>
                <w:noProof/>
                <w:webHidden/>
              </w:rPr>
            </w:r>
            <w:r>
              <w:rPr>
                <w:noProof/>
                <w:webHidden/>
              </w:rPr>
              <w:fldChar w:fldCharType="separate"/>
            </w:r>
            <w:r>
              <w:rPr>
                <w:noProof/>
                <w:webHidden/>
              </w:rPr>
              <w:t>8</w:t>
            </w:r>
            <w:r>
              <w:rPr>
                <w:noProof/>
                <w:webHidden/>
              </w:rPr>
              <w:fldChar w:fldCharType="end"/>
            </w:r>
          </w:hyperlink>
        </w:p>
        <w:p w14:paraId="1729A582" w14:textId="1C2FB111" w:rsidR="00041BC6" w:rsidRDefault="00041BC6">
          <w:pPr>
            <w:pStyle w:val="TOC2"/>
            <w:tabs>
              <w:tab w:val="right" w:leader="dot" w:pos="9016"/>
            </w:tabs>
            <w:rPr>
              <w:noProof/>
            </w:rPr>
          </w:pPr>
          <w:hyperlink w:anchor="_Toc60831086" w:history="1">
            <w:r w:rsidRPr="00BC053F">
              <w:rPr>
                <w:rStyle w:val="Hyperlink"/>
                <w:noProof/>
              </w:rPr>
              <w:t>References:</w:t>
            </w:r>
            <w:r>
              <w:rPr>
                <w:noProof/>
                <w:webHidden/>
              </w:rPr>
              <w:tab/>
            </w:r>
            <w:r>
              <w:rPr>
                <w:noProof/>
                <w:webHidden/>
              </w:rPr>
              <w:fldChar w:fldCharType="begin"/>
            </w:r>
            <w:r>
              <w:rPr>
                <w:noProof/>
                <w:webHidden/>
              </w:rPr>
              <w:instrText xml:space="preserve"> PAGEREF _Toc60831086 \h </w:instrText>
            </w:r>
            <w:r>
              <w:rPr>
                <w:noProof/>
                <w:webHidden/>
              </w:rPr>
            </w:r>
            <w:r>
              <w:rPr>
                <w:noProof/>
                <w:webHidden/>
              </w:rPr>
              <w:fldChar w:fldCharType="separate"/>
            </w:r>
            <w:r>
              <w:rPr>
                <w:noProof/>
                <w:webHidden/>
              </w:rPr>
              <w:t>9</w:t>
            </w:r>
            <w:r>
              <w:rPr>
                <w:noProof/>
                <w:webHidden/>
              </w:rPr>
              <w:fldChar w:fldCharType="end"/>
            </w:r>
          </w:hyperlink>
        </w:p>
        <w:p w14:paraId="545C1710" w14:textId="6CA89EA2" w:rsidR="00041BC6" w:rsidRDefault="00041BC6">
          <w:r>
            <w:rPr>
              <w:b/>
              <w:bCs/>
              <w:noProof/>
            </w:rPr>
            <w:fldChar w:fldCharType="end"/>
          </w:r>
        </w:p>
      </w:sdtContent>
    </w:sdt>
    <w:p w14:paraId="6FDA6F3E" w14:textId="4A3D1061" w:rsidR="00041BC6" w:rsidRDefault="00041BC6" w:rsidP="00041BC6"/>
    <w:p w14:paraId="23AA29A3" w14:textId="520C283B" w:rsidR="00041BC6" w:rsidRDefault="00041BC6" w:rsidP="00041BC6"/>
    <w:p w14:paraId="37704D5B" w14:textId="6A546171" w:rsidR="00041BC6" w:rsidRDefault="00041BC6" w:rsidP="00041BC6"/>
    <w:p w14:paraId="422B0D88" w14:textId="08B30050" w:rsidR="00041BC6" w:rsidRDefault="00041BC6" w:rsidP="00041BC6"/>
    <w:p w14:paraId="561FB1BC" w14:textId="18F26DBD" w:rsidR="00041BC6" w:rsidRDefault="00041BC6" w:rsidP="00041BC6"/>
    <w:p w14:paraId="2768A97A" w14:textId="753A8189" w:rsidR="00041BC6" w:rsidRDefault="00041BC6" w:rsidP="00041BC6"/>
    <w:p w14:paraId="60886B44" w14:textId="526EE448" w:rsidR="00041BC6" w:rsidRDefault="00041BC6" w:rsidP="00041BC6"/>
    <w:p w14:paraId="03388DCE" w14:textId="2BA4BDAD" w:rsidR="00041BC6" w:rsidRDefault="00041BC6" w:rsidP="00041BC6"/>
    <w:p w14:paraId="6A0D6546" w14:textId="1EF30D97" w:rsidR="00041BC6" w:rsidRDefault="00041BC6" w:rsidP="00041BC6"/>
    <w:p w14:paraId="6D5D278E" w14:textId="29C35A4A" w:rsidR="00041BC6" w:rsidRDefault="00041BC6" w:rsidP="00041BC6"/>
    <w:p w14:paraId="466B8B58" w14:textId="26CD8D3B" w:rsidR="00041BC6" w:rsidRDefault="00041BC6" w:rsidP="00041BC6"/>
    <w:p w14:paraId="36AFD73E" w14:textId="12E131F4" w:rsidR="00041BC6" w:rsidRDefault="00041BC6" w:rsidP="00041BC6"/>
    <w:p w14:paraId="64461B9B" w14:textId="709DEB76" w:rsidR="00041BC6" w:rsidRDefault="00041BC6" w:rsidP="00041BC6"/>
    <w:p w14:paraId="755F0C1E" w14:textId="5A60DDA6" w:rsidR="00041BC6" w:rsidRDefault="00041BC6" w:rsidP="00041BC6"/>
    <w:p w14:paraId="512401CB" w14:textId="6D65B670" w:rsidR="00041BC6" w:rsidRDefault="00041BC6" w:rsidP="00041BC6"/>
    <w:p w14:paraId="7214E3E4" w14:textId="77777777" w:rsidR="00041BC6" w:rsidRDefault="00041BC6" w:rsidP="00041BC6"/>
    <w:p w14:paraId="355C4811" w14:textId="3045778A" w:rsidR="00041BC6" w:rsidRDefault="00041BC6" w:rsidP="00041BC6"/>
    <w:p w14:paraId="7407A7EB" w14:textId="64C1EAD0" w:rsidR="00041BC6" w:rsidRDefault="00041BC6" w:rsidP="00041BC6"/>
    <w:p w14:paraId="7E5A24EB" w14:textId="63475922" w:rsidR="00041BC6" w:rsidRDefault="00041BC6" w:rsidP="00041BC6"/>
    <w:p w14:paraId="433360AB" w14:textId="25104881" w:rsidR="00041BC6" w:rsidRDefault="00041BC6" w:rsidP="00041BC6"/>
    <w:p w14:paraId="7CBA422B" w14:textId="10896C80" w:rsidR="00041BC6" w:rsidRDefault="00041BC6" w:rsidP="00041BC6"/>
    <w:p w14:paraId="03142E2A" w14:textId="383BB58F" w:rsidR="00041BC6" w:rsidRDefault="00041BC6" w:rsidP="00041BC6"/>
    <w:p w14:paraId="65B1008C" w14:textId="77777777" w:rsidR="00041BC6" w:rsidRPr="00041BC6" w:rsidRDefault="00041BC6" w:rsidP="00041BC6"/>
    <w:p w14:paraId="4C1E0D6F" w14:textId="28B77B34" w:rsidR="00041BC6" w:rsidRDefault="00041BC6" w:rsidP="00041BC6"/>
    <w:p w14:paraId="21FE481E" w14:textId="332172A7" w:rsidR="007F09CD" w:rsidRDefault="007F09CD" w:rsidP="00041BC6"/>
    <w:p w14:paraId="25383CA6" w14:textId="797B66D2" w:rsidR="007F09CD" w:rsidRDefault="007F09CD" w:rsidP="00041BC6"/>
    <w:p w14:paraId="0E24812D" w14:textId="297C4AA1" w:rsidR="007F09CD" w:rsidRDefault="007F09CD" w:rsidP="00041BC6"/>
    <w:p w14:paraId="2047CD92" w14:textId="7DA60DA9" w:rsidR="007F09CD" w:rsidRDefault="007F09CD" w:rsidP="00041BC6">
      <w:r>
        <w:t xml:space="preserve"> </w:t>
      </w:r>
    </w:p>
    <w:p w14:paraId="796874B0" w14:textId="77777777" w:rsidR="00041BC6" w:rsidRPr="00041BC6" w:rsidRDefault="00041BC6" w:rsidP="00041BC6"/>
    <w:p w14:paraId="3F355146" w14:textId="37518018" w:rsidR="00090C42" w:rsidRDefault="00090C42" w:rsidP="00041BC6">
      <w:pPr>
        <w:pStyle w:val="Heading1"/>
        <w:jc w:val="center"/>
      </w:pPr>
      <w:bookmarkStart w:id="0" w:name="_Toc60831076"/>
      <w:r>
        <w:lastRenderedPageBreak/>
        <w:t>MC DONALDS</w:t>
      </w:r>
      <w:r w:rsidR="00617873">
        <w:t xml:space="preserve"> Corporation</w:t>
      </w:r>
      <w:bookmarkEnd w:id="0"/>
    </w:p>
    <w:p w14:paraId="4CABF1CF" w14:textId="77777777" w:rsidR="00041BC6" w:rsidRPr="00041BC6" w:rsidRDefault="00041BC6" w:rsidP="00041BC6"/>
    <w:p w14:paraId="0827D17E" w14:textId="040E9BAC" w:rsidR="00C970A5" w:rsidRDefault="00090C42" w:rsidP="00617873">
      <w:pPr>
        <w:pStyle w:val="Heading2"/>
      </w:pPr>
      <w:bookmarkStart w:id="1" w:name="_Toc60831077"/>
      <w:r>
        <w:t>History of Mc Donald’s:</w:t>
      </w:r>
      <w:bookmarkEnd w:id="1"/>
    </w:p>
    <w:p w14:paraId="606BCC5C" w14:textId="228BDF2F" w:rsidR="00C970A5" w:rsidRDefault="00C970A5" w:rsidP="00407195">
      <w:pPr>
        <w:jc w:val="both"/>
        <w:rPr>
          <w:noProof/>
        </w:rPr>
      </w:pPr>
    </w:p>
    <w:p w14:paraId="63A47717" w14:textId="77777777" w:rsidR="00C970A5" w:rsidRDefault="00C970A5" w:rsidP="00C970A5">
      <w:pPr>
        <w:jc w:val="both"/>
        <w:rPr>
          <w:noProof/>
        </w:rPr>
      </w:pPr>
      <w:r>
        <w:rPr>
          <w:noProof/>
        </w:rPr>
        <w:t>The journey of the largest fast-food supplier of the world was started in America in the year 1948 by Maurice and Richard Mc Donald as small Hamburger business in California by purchasing 8 malts and milkshake equipment from the salesman. Later in 1954, they evolved as a hamburger business by avoiding waiters and waitress in a restaurant by implementing the self-service near the counter and became famous for its speed and hot food delivery as the hamburgers are prepared before and be warm under the heat lamps.</w:t>
      </w:r>
    </w:p>
    <w:p w14:paraId="377990C9" w14:textId="77777777" w:rsidR="00C970A5" w:rsidRDefault="00C970A5" w:rsidP="00C970A5">
      <w:pPr>
        <w:jc w:val="both"/>
        <w:rPr>
          <w:noProof/>
        </w:rPr>
      </w:pPr>
    </w:p>
    <w:p w14:paraId="4DB44A48" w14:textId="77777777" w:rsidR="00C970A5" w:rsidRDefault="00C970A5" w:rsidP="00C970A5">
      <w:pPr>
        <w:jc w:val="both"/>
        <w:rPr>
          <w:noProof/>
        </w:rPr>
      </w:pPr>
      <w:r>
        <w:rPr>
          <w:noProof/>
        </w:rPr>
        <w:t>After 7 years on 15 of April 1955, it started its first franchise in Des Plaines, Illinois.  In the same year, small hamburger business evolved as mc Donald corporation by giving franchises of up to 1000 in a decade. And with a steady growth by 1963 along with Canada and USA it operated more than 10000 outlets and by the year 1976, it has footprints in total 100 countries with more than 35000 outlets and soon it stated expanding globally and opened one franchise in every 5 hours’ drive.</w:t>
      </w:r>
    </w:p>
    <w:p w14:paraId="18928F24" w14:textId="77777777" w:rsidR="00C970A5" w:rsidRDefault="00C970A5" w:rsidP="00C970A5">
      <w:pPr>
        <w:jc w:val="both"/>
        <w:rPr>
          <w:noProof/>
        </w:rPr>
      </w:pPr>
    </w:p>
    <w:p w14:paraId="498A0988" w14:textId="77777777" w:rsidR="00C970A5" w:rsidRDefault="00C970A5" w:rsidP="00C970A5">
      <w:pPr>
        <w:jc w:val="both"/>
        <w:rPr>
          <w:noProof/>
        </w:rPr>
      </w:pPr>
      <w:r>
        <w:rPr>
          <w:noProof/>
        </w:rPr>
        <w:t>By the year 1963, it was traded publicly with the introduction of a clown named Ronald Mc Donald and double arch M symbol which becomes an iconic food brand recognition. Now operating throughout the world with headquarters in Oak Brook, Illinois.</w:t>
      </w:r>
    </w:p>
    <w:p w14:paraId="4F9C7BC0" w14:textId="77777777" w:rsidR="00C970A5" w:rsidRDefault="00C970A5" w:rsidP="00C970A5">
      <w:pPr>
        <w:jc w:val="both"/>
        <w:rPr>
          <w:noProof/>
        </w:rPr>
      </w:pPr>
    </w:p>
    <w:p w14:paraId="41444A51" w14:textId="77777777" w:rsidR="00C970A5" w:rsidRDefault="00C970A5" w:rsidP="00617873">
      <w:pPr>
        <w:pStyle w:val="Heading3"/>
        <w:rPr>
          <w:noProof/>
        </w:rPr>
      </w:pPr>
      <w:bookmarkStart w:id="2" w:name="_Toc60831078"/>
      <w:r>
        <w:rPr>
          <w:noProof/>
        </w:rPr>
        <w:t>Criticism:</w:t>
      </w:r>
      <w:bookmarkEnd w:id="2"/>
    </w:p>
    <w:p w14:paraId="73E3EFE5" w14:textId="77777777" w:rsidR="00C970A5" w:rsidRDefault="00C970A5" w:rsidP="00C970A5">
      <w:pPr>
        <w:jc w:val="both"/>
        <w:rPr>
          <w:noProof/>
        </w:rPr>
      </w:pPr>
    </w:p>
    <w:p w14:paraId="0A7728AB" w14:textId="77777777" w:rsidR="00C970A5" w:rsidRDefault="00C970A5" w:rsidP="00C970A5">
      <w:pPr>
        <w:jc w:val="both"/>
        <w:rPr>
          <w:noProof/>
        </w:rPr>
      </w:pPr>
      <w:r>
        <w:rPr>
          <w:noProof/>
        </w:rPr>
        <w:t>Mc Donald’s faced a plethora of criticism for its hamburgers and fast food saying it become one of the main reasons for world obesity increase and few other factors like effect of greenhouse gases and spoiling of the amazon rain forest by cattle farming and the methane gas released by the cows, as mc Donald’s stood to be the largest user of meat an estimation of about 350000 cows are turning into meat every year by the suppliers of this fast-food corporation.</w:t>
      </w:r>
    </w:p>
    <w:p w14:paraId="185FE0FF" w14:textId="77777777" w:rsidR="00C970A5" w:rsidRDefault="00C970A5" w:rsidP="00C970A5">
      <w:pPr>
        <w:jc w:val="both"/>
        <w:rPr>
          <w:noProof/>
        </w:rPr>
      </w:pPr>
    </w:p>
    <w:p w14:paraId="314744F2" w14:textId="77777777" w:rsidR="00C970A5" w:rsidRDefault="00C970A5" w:rsidP="00617873">
      <w:pPr>
        <w:pStyle w:val="Heading2"/>
        <w:rPr>
          <w:noProof/>
        </w:rPr>
      </w:pPr>
      <w:bookmarkStart w:id="3" w:name="_Toc60831079"/>
      <w:r>
        <w:rPr>
          <w:noProof/>
        </w:rPr>
        <w:t>Sustainability of the company:</w:t>
      </w:r>
      <w:bookmarkEnd w:id="3"/>
    </w:p>
    <w:p w14:paraId="162CB522" w14:textId="77777777" w:rsidR="00C970A5" w:rsidRDefault="00C970A5" w:rsidP="00C970A5">
      <w:pPr>
        <w:jc w:val="both"/>
        <w:rPr>
          <w:noProof/>
        </w:rPr>
      </w:pPr>
    </w:p>
    <w:p w14:paraId="561D0C6C" w14:textId="3F76B5DB" w:rsidR="00C970A5" w:rsidRDefault="00C970A5" w:rsidP="00C970A5">
      <w:pPr>
        <w:jc w:val="both"/>
        <w:rPr>
          <w:noProof/>
        </w:rPr>
      </w:pPr>
      <w:r>
        <w:rPr>
          <w:noProof/>
        </w:rPr>
        <w:t>The sustainability of the company lies on the three main factors in the triple bottom line, they are Economic, Environmental conversions and social justice.</w:t>
      </w:r>
    </w:p>
    <w:p w14:paraId="33726C31" w14:textId="77777777" w:rsidR="00C970A5" w:rsidRDefault="00C970A5" w:rsidP="00C970A5">
      <w:pPr>
        <w:jc w:val="both"/>
        <w:rPr>
          <w:noProof/>
        </w:rPr>
      </w:pPr>
    </w:p>
    <w:p w14:paraId="47AD6F4A" w14:textId="77777777" w:rsidR="00C970A5" w:rsidRDefault="00C970A5" w:rsidP="00617873">
      <w:pPr>
        <w:pStyle w:val="Heading3"/>
        <w:rPr>
          <w:noProof/>
        </w:rPr>
      </w:pPr>
      <w:bookmarkStart w:id="4" w:name="_Toc60831080"/>
      <w:r>
        <w:rPr>
          <w:noProof/>
        </w:rPr>
        <w:t>Marketing Strategy:</w:t>
      </w:r>
      <w:bookmarkEnd w:id="4"/>
      <w:r>
        <w:rPr>
          <w:noProof/>
        </w:rPr>
        <w:t xml:space="preserve"> </w:t>
      </w:r>
    </w:p>
    <w:p w14:paraId="63933B67" w14:textId="77777777" w:rsidR="00C970A5" w:rsidRDefault="00C970A5" w:rsidP="00C970A5">
      <w:pPr>
        <w:jc w:val="both"/>
        <w:rPr>
          <w:noProof/>
        </w:rPr>
      </w:pPr>
    </w:p>
    <w:p w14:paraId="225AD03C" w14:textId="77777777" w:rsidR="00C970A5" w:rsidRDefault="00C970A5" w:rsidP="00C970A5">
      <w:pPr>
        <w:jc w:val="both"/>
        <w:rPr>
          <w:noProof/>
        </w:rPr>
      </w:pPr>
      <w:r>
        <w:rPr>
          <w:noProof/>
        </w:rPr>
        <w:t>Mc Donalds become an icon for fast-food around the world, India, China and Brazil. Become popular Fast food markets for Mc Donalds,</w:t>
      </w:r>
    </w:p>
    <w:p w14:paraId="10F36444" w14:textId="77777777" w:rsidR="00C970A5" w:rsidRDefault="00C970A5" w:rsidP="00C970A5">
      <w:pPr>
        <w:jc w:val="both"/>
        <w:rPr>
          <w:noProof/>
        </w:rPr>
      </w:pPr>
    </w:p>
    <w:p w14:paraId="645A4FB4" w14:textId="77777777" w:rsidR="00C970A5" w:rsidRDefault="00C970A5" w:rsidP="00C970A5">
      <w:pPr>
        <w:jc w:val="both"/>
        <w:rPr>
          <w:noProof/>
        </w:rPr>
      </w:pPr>
      <w:r>
        <w:rPr>
          <w:noProof/>
        </w:rPr>
        <w:t>Targeting:</w:t>
      </w:r>
    </w:p>
    <w:p w14:paraId="77B0A5C5" w14:textId="77777777" w:rsidR="00C970A5" w:rsidRDefault="00C970A5" w:rsidP="00C970A5">
      <w:pPr>
        <w:jc w:val="both"/>
        <w:rPr>
          <w:noProof/>
        </w:rPr>
      </w:pPr>
      <w:r>
        <w:rPr>
          <w:noProof/>
        </w:rPr>
        <w:t xml:space="preserve">The company targets the people looking for a quick meal with cheap cost and fits it self for the family outing. However, this trend becomes very complex in recent days as a raise for socio-cultural activities and an increase in healthy food habits but over come the factors it updated its menu with healthy options to meet market expectations. </w:t>
      </w:r>
    </w:p>
    <w:p w14:paraId="4ED480A9" w14:textId="77777777" w:rsidR="00C970A5" w:rsidRDefault="00C970A5" w:rsidP="00C970A5">
      <w:pPr>
        <w:jc w:val="both"/>
        <w:rPr>
          <w:noProof/>
        </w:rPr>
      </w:pPr>
    </w:p>
    <w:p w14:paraId="6AFDC7EB" w14:textId="4958A43E" w:rsidR="00C970A5" w:rsidRDefault="00C970A5" w:rsidP="00C970A5">
      <w:pPr>
        <w:jc w:val="both"/>
        <w:rPr>
          <w:noProof/>
        </w:rPr>
      </w:pPr>
      <w:r>
        <w:rPr>
          <w:noProof/>
        </w:rPr>
        <w:t>Mc Donalds designed their meal depending on the few segmenting aspects mentioned below and as an example, mc Donalds introduced rice into their meal in countries like India and Brazil. Few segmentations, how it works with</w:t>
      </w:r>
    </w:p>
    <w:p w14:paraId="275BEC2E" w14:textId="77777777" w:rsidR="00433ACB" w:rsidRDefault="00433ACB" w:rsidP="00407195">
      <w:pPr>
        <w:jc w:val="both"/>
        <w:rPr>
          <w:noProof/>
        </w:rPr>
      </w:pPr>
    </w:p>
    <w:p w14:paraId="1082BCEB" w14:textId="1EB1D598" w:rsidR="00433ACB" w:rsidRDefault="00433ACB" w:rsidP="00407195">
      <w:pPr>
        <w:jc w:val="both"/>
      </w:pPr>
      <w:r>
        <w:rPr>
          <w:noProof/>
        </w:rPr>
        <w:drawing>
          <wp:inline distT="0" distB="0" distL="0" distR="0" wp14:anchorId="10902173" wp14:editId="6757FB32">
            <wp:extent cx="5731510" cy="1692275"/>
            <wp:effectExtent l="25400" t="0" r="342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DABED6" w14:textId="2E999857" w:rsidR="00433ACB" w:rsidRDefault="00433ACB" w:rsidP="00407195">
      <w:pPr>
        <w:jc w:val="both"/>
      </w:pPr>
    </w:p>
    <w:p w14:paraId="2E0893BB" w14:textId="78B4CC01" w:rsidR="00D97E0B" w:rsidRDefault="00D97E0B" w:rsidP="00407195">
      <w:pPr>
        <w:pStyle w:val="ListParagraph"/>
        <w:numPr>
          <w:ilvl w:val="0"/>
          <w:numId w:val="6"/>
        </w:numPr>
        <w:jc w:val="both"/>
      </w:pPr>
      <w:r>
        <w:t>Position:</w:t>
      </w:r>
    </w:p>
    <w:p w14:paraId="2F51B7C2" w14:textId="27238239" w:rsidR="00D97E0B" w:rsidRDefault="0043717B" w:rsidP="00407195">
      <w:pPr>
        <w:jc w:val="both"/>
      </w:pPr>
      <w:r>
        <w:t xml:space="preserve">             </w:t>
      </w:r>
      <w:r w:rsidR="00D97E0B">
        <w:t xml:space="preserve">It places </w:t>
      </w:r>
      <w:r w:rsidR="00C970A5">
        <w:t>itself</w:t>
      </w:r>
      <w:r w:rsidR="00D97E0B">
        <w:t xml:space="preserve"> in a position of </w:t>
      </w:r>
      <w:r w:rsidR="00C970A5">
        <w:t>mid-range</w:t>
      </w:r>
      <w:r w:rsidR="00D97E0B">
        <w:t xml:space="preserve"> </w:t>
      </w:r>
      <w:r w:rsidR="00C970A5">
        <w:t>restaurants</w:t>
      </w:r>
      <w:r w:rsidR="00D97E0B">
        <w:t xml:space="preserve"> as the Mc </w:t>
      </w:r>
      <w:r w:rsidR="00C970A5">
        <w:t>Donald’s</w:t>
      </w:r>
      <w:r w:rsidR="00D97E0B">
        <w:t xml:space="preserve"> is famous for its fast and cheap food</w:t>
      </w:r>
    </w:p>
    <w:p w14:paraId="28D126EA" w14:textId="7ACEA849" w:rsidR="00D97E0B" w:rsidRDefault="00D97E0B" w:rsidP="00407195">
      <w:pPr>
        <w:jc w:val="both"/>
      </w:pPr>
    </w:p>
    <w:p w14:paraId="651AEB15" w14:textId="20FD6F13" w:rsidR="00D97E0B" w:rsidRDefault="00D97E0B" w:rsidP="0043717B">
      <w:pPr>
        <w:pStyle w:val="ListParagraph"/>
        <w:numPr>
          <w:ilvl w:val="0"/>
          <w:numId w:val="6"/>
        </w:numPr>
        <w:jc w:val="both"/>
      </w:pPr>
      <w:r>
        <w:t>Products:</w:t>
      </w:r>
    </w:p>
    <w:p w14:paraId="359AFA5A" w14:textId="30787E31" w:rsidR="00D97E0B" w:rsidRDefault="0043717B" w:rsidP="00407195">
      <w:pPr>
        <w:jc w:val="both"/>
      </w:pPr>
      <w:r>
        <w:t xml:space="preserve">                 </w:t>
      </w:r>
      <w:r w:rsidR="00D97E0B">
        <w:t>Product varies from country to country because of cultural barriers and ethics and depends on level of meat consuming in the country where it is.</w:t>
      </w:r>
    </w:p>
    <w:p w14:paraId="75730BFC" w14:textId="77777777" w:rsidR="0043717B" w:rsidRDefault="0043717B" w:rsidP="0043717B">
      <w:pPr>
        <w:jc w:val="both"/>
      </w:pPr>
    </w:p>
    <w:p w14:paraId="33644BCE" w14:textId="5946352E" w:rsidR="00D97E0B" w:rsidRDefault="00D97E0B" w:rsidP="0043717B">
      <w:pPr>
        <w:pStyle w:val="ListParagraph"/>
        <w:numPr>
          <w:ilvl w:val="0"/>
          <w:numId w:val="6"/>
        </w:numPr>
        <w:jc w:val="both"/>
      </w:pPr>
      <w:r>
        <w:t>Price:</w:t>
      </w:r>
    </w:p>
    <w:p w14:paraId="5CD1E685" w14:textId="534355FA" w:rsidR="00D97E0B" w:rsidRDefault="0043717B" w:rsidP="00407195">
      <w:pPr>
        <w:jc w:val="both"/>
      </w:pPr>
      <w:r>
        <w:t xml:space="preserve">                 </w:t>
      </w:r>
      <w:r w:rsidR="00D97E0B">
        <w:t xml:space="preserve">Same </w:t>
      </w:r>
      <w:r w:rsidR="00C970A5">
        <w:t>as</w:t>
      </w:r>
      <w:r w:rsidR="00D97E0B">
        <w:t xml:space="preserve"> products price of the food varies from one. Part to another part of the world. As it has different image </w:t>
      </w:r>
      <w:r w:rsidR="00C970A5">
        <w:t>throughout</w:t>
      </w:r>
      <w:r w:rsidR="00D97E0B">
        <w:t xml:space="preserve"> the world.</w:t>
      </w:r>
    </w:p>
    <w:p w14:paraId="62EBE253" w14:textId="77777777" w:rsidR="00C970A5" w:rsidRDefault="00C970A5" w:rsidP="00407195">
      <w:pPr>
        <w:jc w:val="both"/>
      </w:pPr>
    </w:p>
    <w:p w14:paraId="73457D0F" w14:textId="10E95844" w:rsidR="00D97E0B" w:rsidRDefault="00D97E0B" w:rsidP="0043717B">
      <w:pPr>
        <w:pStyle w:val="ListParagraph"/>
        <w:numPr>
          <w:ilvl w:val="0"/>
          <w:numId w:val="6"/>
        </w:numPr>
        <w:jc w:val="both"/>
      </w:pPr>
      <w:r>
        <w:t xml:space="preserve">Place: </w:t>
      </w:r>
    </w:p>
    <w:p w14:paraId="1C308D94" w14:textId="45B5F6BF" w:rsidR="00D97E0B" w:rsidRDefault="0043717B" w:rsidP="00407195">
      <w:pPr>
        <w:jc w:val="both"/>
      </w:pPr>
      <w:r>
        <w:t xml:space="preserve">               </w:t>
      </w:r>
      <w:r w:rsidR="00D97E0B">
        <w:t xml:space="preserve">Mc </w:t>
      </w:r>
      <w:r w:rsidR="00C970A5">
        <w:t>Donald’s</w:t>
      </w:r>
      <w:r w:rsidR="00D97E0B">
        <w:t xml:space="preserve"> is in every corner street in north America and later on it placed in every single city near to the school and public malls and other gathering areas</w:t>
      </w:r>
    </w:p>
    <w:p w14:paraId="03126C89" w14:textId="74DA7A3D" w:rsidR="00D97E0B" w:rsidRDefault="00D97E0B" w:rsidP="00407195">
      <w:pPr>
        <w:jc w:val="both"/>
      </w:pPr>
    </w:p>
    <w:p w14:paraId="7C907862" w14:textId="32CCBB77" w:rsidR="00D97E0B" w:rsidRDefault="00D97E0B" w:rsidP="0043717B">
      <w:pPr>
        <w:pStyle w:val="ListParagraph"/>
        <w:numPr>
          <w:ilvl w:val="0"/>
          <w:numId w:val="6"/>
        </w:numPr>
        <w:jc w:val="both"/>
      </w:pPr>
      <w:r>
        <w:t>Promotion:</w:t>
      </w:r>
    </w:p>
    <w:p w14:paraId="3446EFBA" w14:textId="03C351F3" w:rsidR="00485AD8" w:rsidRDefault="0043717B" w:rsidP="00407195">
      <w:pPr>
        <w:jc w:val="both"/>
      </w:pPr>
      <w:r>
        <w:t xml:space="preserve">               </w:t>
      </w:r>
      <w:r w:rsidR="00C970A5">
        <w:t>In terms of promotion company always advertise itself as a cheap and family out restaurant. Even though the trends in market vary a lot it changes very tiny modifications in its advertising and succeeded in meeting the Targets</w:t>
      </w:r>
    </w:p>
    <w:p w14:paraId="5417E11C" w14:textId="3323C51E" w:rsidR="006915BE" w:rsidRDefault="006915BE" w:rsidP="00407195">
      <w:pPr>
        <w:jc w:val="both"/>
      </w:pPr>
    </w:p>
    <w:p w14:paraId="7E4DD07C" w14:textId="5D00D993" w:rsidR="006915BE" w:rsidRDefault="006915BE" w:rsidP="00C970A5">
      <w:pPr>
        <w:jc w:val="both"/>
      </w:pPr>
    </w:p>
    <w:p w14:paraId="25E7E32F" w14:textId="4C034EE0" w:rsidR="00C970A5" w:rsidRDefault="00C970A5" w:rsidP="00407195">
      <w:pPr>
        <w:jc w:val="both"/>
      </w:pPr>
    </w:p>
    <w:p w14:paraId="35F5C82F" w14:textId="310D80A0" w:rsidR="00C970A5" w:rsidRDefault="00C970A5" w:rsidP="00407195">
      <w:pPr>
        <w:jc w:val="both"/>
      </w:pPr>
    </w:p>
    <w:p w14:paraId="6E0C53E3" w14:textId="69FB1C88" w:rsidR="00C970A5" w:rsidRDefault="00C970A5" w:rsidP="00407195">
      <w:pPr>
        <w:jc w:val="both"/>
      </w:pPr>
    </w:p>
    <w:p w14:paraId="61826AFD" w14:textId="77777777" w:rsidR="00C970A5" w:rsidRDefault="00C970A5" w:rsidP="00407195">
      <w:pPr>
        <w:jc w:val="both"/>
      </w:pPr>
    </w:p>
    <w:p w14:paraId="70E33630" w14:textId="77777777" w:rsidR="006915BE" w:rsidRDefault="006915BE" w:rsidP="00407195">
      <w:pPr>
        <w:jc w:val="both"/>
      </w:pPr>
    </w:p>
    <w:p w14:paraId="6D645666" w14:textId="3D536A7C" w:rsidR="006915BE" w:rsidRDefault="006915BE" w:rsidP="00407195">
      <w:pPr>
        <w:jc w:val="both"/>
      </w:pPr>
    </w:p>
    <w:p w14:paraId="4428F262" w14:textId="5C272FD0" w:rsidR="006915BE" w:rsidRDefault="006915BE" w:rsidP="006915BE">
      <w:pPr>
        <w:jc w:val="center"/>
      </w:pPr>
      <w:r>
        <w:rPr>
          <w:noProof/>
        </w:rPr>
        <w:lastRenderedPageBreak/>
        <w:drawing>
          <wp:inline distT="0" distB="0" distL="0" distR="0" wp14:anchorId="666213E7" wp14:editId="3A56D603">
            <wp:extent cx="4193059" cy="2500184"/>
            <wp:effectExtent l="0" t="0" r="1079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AE8BEB" w14:textId="67AD92DF" w:rsidR="006915BE" w:rsidRDefault="006915BE" w:rsidP="00407195">
      <w:pPr>
        <w:jc w:val="both"/>
      </w:pPr>
    </w:p>
    <w:p w14:paraId="19200046" w14:textId="7BB74F2C" w:rsidR="006915BE" w:rsidRDefault="006915BE" w:rsidP="00407195">
      <w:pPr>
        <w:jc w:val="both"/>
      </w:pPr>
    </w:p>
    <w:p w14:paraId="426551B5" w14:textId="468FA51B" w:rsidR="006915BE" w:rsidRDefault="006915BE" w:rsidP="00407195">
      <w:pPr>
        <w:jc w:val="both"/>
      </w:pPr>
    </w:p>
    <w:p w14:paraId="24DC5F2B" w14:textId="353BB416" w:rsidR="006915BE" w:rsidRDefault="006915BE" w:rsidP="00407195">
      <w:pPr>
        <w:jc w:val="both"/>
      </w:pPr>
    </w:p>
    <w:p w14:paraId="006F2C03" w14:textId="77777777" w:rsidR="006915BE" w:rsidRDefault="006915BE" w:rsidP="00617873">
      <w:pPr>
        <w:pStyle w:val="Heading4"/>
      </w:pPr>
      <w:r>
        <w:t>SWOT Analysis:</w:t>
      </w:r>
    </w:p>
    <w:p w14:paraId="43F82C88" w14:textId="77777777" w:rsidR="006915BE" w:rsidRDefault="006915BE" w:rsidP="006915BE">
      <w:pPr>
        <w:jc w:val="both"/>
      </w:pPr>
    </w:p>
    <w:p w14:paraId="45B8A365" w14:textId="77777777" w:rsidR="006915BE" w:rsidRDefault="006915BE" w:rsidP="006915BE">
      <w:pPr>
        <w:jc w:val="both"/>
      </w:pPr>
    </w:p>
    <w:tbl>
      <w:tblPr>
        <w:tblStyle w:val="TableGrid"/>
        <w:tblpPr w:leftFromText="180" w:rightFromText="180" w:vertAnchor="page" w:horzAnchor="margin" w:tblpXSpec="center" w:tblpY="7383"/>
        <w:tblW w:w="8660" w:type="dxa"/>
        <w:tblLook w:val="04A0" w:firstRow="1" w:lastRow="0" w:firstColumn="1" w:lastColumn="0" w:noHBand="0" w:noVBand="1"/>
      </w:tblPr>
      <w:tblGrid>
        <w:gridCol w:w="4330"/>
        <w:gridCol w:w="4330"/>
      </w:tblGrid>
      <w:tr w:rsidR="00987570" w14:paraId="761D3D0F" w14:textId="77777777" w:rsidTr="00987570">
        <w:trPr>
          <w:trHeight w:val="2184"/>
        </w:trPr>
        <w:tc>
          <w:tcPr>
            <w:tcW w:w="4330" w:type="dxa"/>
          </w:tcPr>
          <w:p w14:paraId="13AE68BE" w14:textId="77777777" w:rsidR="00987570" w:rsidRDefault="00987570" w:rsidP="00987570">
            <w:pPr>
              <w:jc w:val="center"/>
            </w:pPr>
            <w:r>
              <w:t>Strengths</w:t>
            </w:r>
          </w:p>
          <w:p w14:paraId="24F4ED3C" w14:textId="77777777" w:rsidR="00987570" w:rsidRDefault="00987570" w:rsidP="00987570">
            <w:pPr>
              <w:jc w:val="center"/>
            </w:pPr>
          </w:p>
          <w:p w14:paraId="633DD0B7" w14:textId="77777777" w:rsidR="00987570" w:rsidRDefault="00987570" w:rsidP="00987570">
            <w:pPr>
              <w:pStyle w:val="ListParagraph"/>
              <w:numPr>
                <w:ilvl w:val="0"/>
                <w:numId w:val="6"/>
              </w:numPr>
            </w:pPr>
            <w:r>
              <w:t>Strong Brand image</w:t>
            </w:r>
          </w:p>
          <w:p w14:paraId="557CE5FB" w14:textId="77777777" w:rsidR="00987570" w:rsidRDefault="00987570" w:rsidP="00987570">
            <w:pPr>
              <w:pStyle w:val="ListParagraph"/>
              <w:numPr>
                <w:ilvl w:val="0"/>
                <w:numId w:val="6"/>
              </w:numPr>
            </w:pPr>
            <w:r>
              <w:t>Moderate market diversification</w:t>
            </w:r>
          </w:p>
          <w:p w14:paraId="338F9E6F" w14:textId="77777777" w:rsidR="00987570" w:rsidRDefault="00987570" w:rsidP="00987570">
            <w:pPr>
              <w:pStyle w:val="ListParagraph"/>
              <w:numPr>
                <w:ilvl w:val="0"/>
                <w:numId w:val="6"/>
              </w:numPr>
            </w:pPr>
            <w:r>
              <w:t xml:space="preserve">Standardize processes </w:t>
            </w:r>
          </w:p>
        </w:tc>
        <w:tc>
          <w:tcPr>
            <w:tcW w:w="4330" w:type="dxa"/>
          </w:tcPr>
          <w:p w14:paraId="27BDD068" w14:textId="77777777" w:rsidR="00987570" w:rsidRDefault="00987570" w:rsidP="00987570">
            <w:pPr>
              <w:jc w:val="center"/>
            </w:pPr>
            <w:r>
              <w:t>Weakness</w:t>
            </w:r>
          </w:p>
          <w:p w14:paraId="37F0F595" w14:textId="77777777" w:rsidR="00987570" w:rsidRDefault="00987570" w:rsidP="00987570"/>
          <w:p w14:paraId="320A19C4" w14:textId="77777777" w:rsidR="00987570" w:rsidRDefault="00987570" w:rsidP="00987570">
            <w:pPr>
              <w:pStyle w:val="ListParagraph"/>
              <w:numPr>
                <w:ilvl w:val="0"/>
                <w:numId w:val="7"/>
              </w:numPr>
            </w:pPr>
            <w:r>
              <w:t>Limited process flexibility</w:t>
            </w:r>
          </w:p>
          <w:p w14:paraId="488B365D" w14:textId="77777777" w:rsidR="00987570" w:rsidRDefault="00987570" w:rsidP="00987570">
            <w:pPr>
              <w:pStyle w:val="ListParagraph"/>
              <w:numPr>
                <w:ilvl w:val="0"/>
                <w:numId w:val="7"/>
              </w:numPr>
            </w:pPr>
            <w:r>
              <w:t>Low product diversification</w:t>
            </w:r>
          </w:p>
          <w:p w14:paraId="1FB1768A" w14:textId="77777777" w:rsidR="00987570" w:rsidRDefault="00987570" w:rsidP="00987570">
            <w:pPr>
              <w:pStyle w:val="ListParagraph"/>
              <w:numPr>
                <w:ilvl w:val="0"/>
                <w:numId w:val="7"/>
              </w:numPr>
            </w:pPr>
            <w:r>
              <w:t>Vulnerability to western market decline</w:t>
            </w:r>
          </w:p>
        </w:tc>
      </w:tr>
      <w:tr w:rsidR="00987570" w14:paraId="4BE2B2C1" w14:textId="77777777" w:rsidTr="00987570">
        <w:trPr>
          <w:trHeight w:val="2184"/>
        </w:trPr>
        <w:tc>
          <w:tcPr>
            <w:tcW w:w="4330" w:type="dxa"/>
          </w:tcPr>
          <w:p w14:paraId="48B2F93C" w14:textId="77777777" w:rsidR="00987570" w:rsidRDefault="00987570" w:rsidP="00987570">
            <w:pPr>
              <w:jc w:val="center"/>
            </w:pPr>
            <w:r>
              <w:t>Threats</w:t>
            </w:r>
          </w:p>
          <w:p w14:paraId="2B36B376" w14:textId="77777777" w:rsidR="00987570" w:rsidRDefault="00987570" w:rsidP="00987570"/>
          <w:p w14:paraId="682BD5A4" w14:textId="77777777" w:rsidR="00987570" w:rsidRDefault="00987570" w:rsidP="00987570">
            <w:pPr>
              <w:pStyle w:val="ListParagraph"/>
              <w:numPr>
                <w:ilvl w:val="0"/>
                <w:numId w:val="9"/>
              </w:numPr>
            </w:pPr>
            <w:r>
              <w:t>Aggressive competition</w:t>
            </w:r>
          </w:p>
          <w:p w14:paraId="1C454093" w14:textId="77777777" w:rsidR="00987570" w:rsidRDefault="00987570" w:rsidP="00987570">
            <w:pPr>
              <w:pStyle w:val="ListParagraph"/>
              <w:numPr>
                <w:ilvl w:val="0"/>
                <w:numId w:val="9"/>
              </w:numPr>
            </w:pPr>
            <w:r>
              <w:t>Healthy lifestyle trend</w:t>
            </w:r>
          </w:p>
          <w:p w14:paraId="5ABC59BD" w14:textId="2BC04381" w:rsidR="00987570" w:rsidRDefault="00987570" w:rsidP="00987570">
            <w:pPr>
              <w:pStyle w:val="ListParagraph"/>
              <w:numPr>
                <w:ilvl w:val="0"/>
                <w:numId w:val="9"/>
              </w:numPr>
            </w:pPr>
            <w:r>
              <w:t>GMO trend and regulations</w:t>
            </w:r>
          </w:p>
        </w:tc>
        <w:tc>
          <w:tcPr>
            <w:tcW w:w="4330" w:type="dxa"/>
          </w:tcPr>
          <w:p w14:paraId="57138C42" w14:textId="77777777" w:rsidR="00987570" w:rsidRDefault="00987570" w:rsidP="00987570">
            <w:pPr>
              <w:jc w:val="center"/>
            </w:pPr>
            <w:r>
              <w:t>Opportunities</w:t>
            </w:r>
          </w:p>
          <w:p w14:paraId="13A4B36D" w14:textId="77777777" w:rsidR="00987570" w:rsidRDefault="00987570" w:rsidP="00987570">
            <w:pPr>
              <w:jc w:val="center"/>
            </w:pPr>
          </w:p>
          <w:p w14:paraId="59550673" w14:textId="77777777" w:rsidR="00987570" w:rsidRDefault="00987570" w:rsidP="00987570">
            <w:pPr>
              <w:pStyle w:val="ListParagraph"/>
              <w:numPr>
                <w:ilvl w:val="0"/>
                <w:numId w:val="8"/>
              </w:numPr>
              <w:jc w:val="both"/>
            </w:pPr>
            <w:r>
              <w:t>Expansion in developing countries</w:t>
            </w:r>
          </w:p>
          <w:p w14:paraId="752A7F41" w14:textId="77777777" w:rsidR="00987570" w:rsidRDefault="00987570" w:rsidP="00987570">
            <w:pPr>
              <w:pStyle w:val="ListParagraph"/>
              <w:numPr>
                <w:ilvl w:val="0"/>
                <w:numId w:val="8"/>
              </w:numPr>
              <w:jc w:val="both"/>
            </w:pPr>
            <w:r>
              <w:t>Market development in the middle east</w:t>
            </w:r>
          </w:p>
          <w:p w14:paraId="06CB9A14" w14:textId="4BA510A8" w:rsidR="00987570" w:rsidRDefault="00987570" w:rsidP="00987570">
            <w:pPr>
              <w:pStyle w:val="ListParagraph"/>
              <w:numPr>
                <w:ilvl w:val="0"/>
                <w:numId w:val="8"/>
              </w:numPr>
              <w:jc w:val="both"/>
            </w:pPr>
            <w:r>
              <w:t>Product diversification</w:t>
            </w:r>
          </w:p>
        </w:tc>
      </w:tr>
    </w:tbl>
    <w:p w14:paraId="483C60DC" w14:textId="4F5CAFE3" w:rsidR="00C970A5" w:rsidRDefault="00C970A5" w:rsidP="00407195">
      <w:pPr>
        <w:jc w:val="both"/>
      </w:pPr>
    </w:p>
    <w:p w14:paraId="23223757" w14:textId="04A7D651" w:rsidR="00C970A5" w:rsidRDefault="00C970A5" w:rsidP="00407195">
      <w:pPr>
        <w:jc w:val="both"/>
      </w:pPr>
    </w:p>
    <w:p w14:paraId="35D582D8" w14:textId="5B0972C2" w:rsidR="0043717B" w:rsidRDefault="0043717B" w:rsidP="00407195">
      <w:pPr>
        <w:jc w:val="both"/>
      </w:pPr>
    </w:p>
    <w:p w14:paraId="14845199" w14:textId="333B1B3F" w:rsidR="0043717B" w:rsidRDefault="0043717B" w:rsidP="00407195">
      <w:pPr>
        <w:jc w:val="both"/>
      </w:pPr>
    </w:p>
    <w:p w14:paraId="7D91105B" w14:textId="412D7668" w:rsidR="0043717B" w:rsidRDefault="0043717B" w:rsidP="00407195">
      <w:pPr>
        <w:jc w:val="both"/>
      </w:pPr>
    </w:p>
    <w:p w14:paraId="08245DA9" w14:textId="7629C2C1" w:rsidR="0043717B" w:rsidRDefault="0043717B" w:rsidP="00407195">
      <w:pPr>
        <w:jc w:val="both"/>
      </w:pPr>
    </w:p>
    <w:p w14:paraId="3B216651" w14:textId="0B5F032D" w:rsidR="0043717B" w:rsidRDefault="0043717B" w:rsidP="00407195">
      <w:pPr>
        <w:jc w:val="both"/>
      </w:pPr>
    </w:p>
    <w:p w14:paraId="57098F57" w14:textId="24CCED13" w:rsidR="0043717B" w:rsidRDefault="0043717B" w:rsidP="00407195">
      <w:pPr>
        <w:jc w:val="both"/>
      </w:pPr>
    </w:p>
    <w:p w14:paraId="64AFBE07" w14:textId="451A015D" w:rsidR="0043717B" w:rsidRDefault="0043717B" w:rsidP="00407195">
      <w:pPr>
        <w:jc w:val="both"/>
      </w:pPr>
    </w:p>
    <w:p w14:paraId="11B31911" w14:textId="1ED55135" w:rsidR="0043717B" w:rsidRDefault="0043717B" w:rsidP="00407195">
      <w:pPr>
        <w:jc w:val="both"/>
      </w:pPr>
    </w:p>
    <w:p w14:paraId="78992249" w14:textId="77777777" w:rsidR="0043717B" w:rsidRDefault="0043717B" w:rsidP="00407195">
      <w:pPr>
        <w:jc w:val="both"/>
      </w:pPr>
    </w:p>
    <w:p w14:paraId="2C4531DF" w14:textId="75971080" w:rsidR="00C970A5" w:rsidRDefault="00C970A5" w:rsidP="00407195">
      <w:pPr>
        <w:jc w:val="both"/>
      </w:pPr>
    </w:p>
    <w:p w14:paraId="4B2829D7" w14:textId="25C54807" w:rsidR="00C970A5" w:rsidRDefault="00C970A5" w:rsidP="00617873">
      <w:pPr>
        <w:pStyle w:val="Heading3"/>
      </w:pPr>
      <w:bookmarkStart w:id="5" w:name="_Toc60831081"/>
      <w:r>
        <w:t>Impact strategy:</w:t>
      </w:r>
      <w:bookmarkEnd w:id="5"/>
    </w:p>
    <w:p w14:paraId="6F6E5BCD" w14:textId="77777777" w:rsidR="0043717B" w:rsidRDefault="0043717B" w:rsidP="00C970A5">
      <w:pPr>
        <w:jc w:val="both"/>
      </w:pPr>
    </w:p>
    <w:p w14:paraId="37B15EC2" w14:textId="52DF788D" w:rsidR="0043717B" w:rsidRDefault="00C970A5" w:rsidP="00C970A5">
      <w:pPr>
        <w:jc w:val="both"/>
      </w:pPr>
      <w:r>
        <w:t xml:space="preserve">Being the </w:t>
      </w:r>
      <w:r w:rsidR="0043717B">
        <w:t>world’s</w:t>
      </w:r>
      <w:r>
        <w:t xml:space="preserve"> largest food restaurant company, it has the responsibility to make sure long term sustainable value creation for shareholders deals with key social and environmental challenges.</w:t>
      </w:r>
    </w:p>
    <w:p w14:paraId="022C91C8" w14:textId="77777777" w:rsidR="0043717B" w:rsidRDefault="0043717B" w:rsidP="00C970A5">
      <w:pPr>
        <w:jc w:val="both"/>
      </w:pPr>
    </w:p>
    <w:p w14:paraId="38A9E42E" w14:textId="77777777" w:rsidR="00C970A5" w:rsidRDefault="00C970A5" w:rsidP="00617873">
      <w:pPr>
        <w:pStyle w:val="Heading4"/>
      </w:pPr>
      <w:r>
        <w:t>Governance and stakeholder engagement:</w:t>
      </w:r>
    </w:p>
    <w:p w14:paraId="68A3970B" w14:textId="77777777" w:rsidR="00C970A5" w:rsidRDefault="00C970A5" w:rsidP="00C970A5">
      <w:pPr>
        <w:jc w:val="both"/>
      </w:pPr>
    </w:p>
    <w:p w14:paraId="66E67522" w14:textId="14BDBCF3" w:rsidR="00C970A5" w:rsidRDefault="00C970A5" w:rsidP="00C970A5">
      <w:pPr>
        <w:jc w:val="both"/>
      </w:pPr>
      <w:r>
        <w:t xml:space="preserve">Mc </w:t>
      </w:r>
      <w:r w:rsidR="0043717B">
        <w:t>Donald’s</w:t>
      </w:r>
      <w:r>
        <w:t xml:space="preserve"> continuously prioritise the environmental and social issues which are most important to the organization </w:t>
      </w:r>
      <w:r w:rsidR="0043717B">
        <w:t>stakeholders, by</w:t>
      </w:r>
      <w:r>
        <w:t xml:space="preserve"> continuously gathering information on the internal and external insights of the corporation with stakeholders will clear idea to prioritize the efforts of the company, which helps to build a strategy. This process includes stakeholder engagement, numbered, external date and internal reviews.</w:t>
      </w:r>
    </w:p>
    <w:p w14:paraId="32288806" w14:textId="77777777" w:rsidR="00C970A5" w:rsidRDefault="00C970A5" w:rsidP="00C970A5">
      <w:pPr>
        <w:jc w:val="both"/>
      </w:pPr>
    </w:p>
    <w:p w14:paraId="57F70C85" w14:textId="77777777" w:rsidR="00C970A5" w:rsidRDefault="00C970A5" w:rsidP="00C970A5">
      <w:pPr>
        <w:jc w:val="both"/>
      </w:pPr>
      <w:r>
        <w:t>The risk management team of this food corporation dig out the risks and addresses them whether they are direct or indirect, this includes environmental and social issues.  This prioritization issue is informed to the UNSDG’s (united nations sustainable development goals). This includes inequality in society and global warming.</w:t>
      </w:r>
    </w:p>
    <w:p w14:paraId="3BA828F4" w14:textId="77777777" w:rsidR="00C970A5" w:rsidRDefault="00C970A5" w:rsidP="00C970A5">
      <w:pPr>
        <w:jc w:val="both"/>
      </w:pPr>
    </w:p>
    <w:p w14:paraId="3D37DBED" w14:textId="77777777" w:rsidR="00C970A5" w:rsidRDefault="00C970A5" w:rsidP="00617873">
      <w:pPr>
        <w:pStyle w:val="Heading5"/>
      </w:pPr>
      <w:r>
        <w:t>Governance:</w:t>
      </w:r>
    </w:p>
    <w:p w14:paraId="22FCF149" w14:textId="77777777" w:rsidR="00C970A5" w:rsidRDefault="00C970A5" w:rsidP="00C970A5">
      <w:pPr>
        <w:jc w:val="both"/>
      </w:pPr>
    </w:p>
    <w:p w14:paraId="5CC13D5B" w14:textId="77777777" w:rsidR="00C970A5" w:rsidRDefault="00C970A5" w:rsidP="00C970A5">
      <w:pPr>
        <w:jc w:val="both"/>
      </w:pPr>
      <w:r>
        <w:t>Great governance is the key factor in managing the priority issues like ESG (environmental, social, Governance) there are four main key governance bodies they are</w:t>
      </w:r>
    </w:p>
    <w:p w14:paraId="7C5BC2F7" w14:textId="77777777" w:rsidR="00C970A5" w:rsidRDefault="00C970A5" w:rsidP="00C970A5">
      <w:pPr>
        <w:jc w:val="both"/>
      </w:pPr>
    </w:p>
    <w:p w14:paraId="6753880C" w14:textId="77777777" w:rsidR="00C970A5" w:rsidRDefault="00C970A5" w:rsidP="0043717B">
      <w:pPr>
        <w:pStyle w:val="ListParagraph"/>
        <w:numPr>
          <w:ilvl w:val="0"/>
          <w:numId w:val="5"/>
        </w:numPr>
        <w:jc w:val="both"/>
      </w:pPr>
      <w:r>
        <w:t>Board of directors</w:t>
      </w:r>
    </w:p>
    <w:p w14:paraId="0A971A31" w14:textId="77777777" w:rsidR="00C970A5" w:rsidRDefault="00C970A5" w:rsidP="0043717B">
      <w:pPr>
        <w:pStyle w:val="ListParagraph"/>
        <w:numPr>
          <w:ilvl w:val="0"/>
          <w:numId w:val="5"/>
        </w:numPr>
        <w:jc w:val="both"/>
      </w:pPr>
      <w:r>
        <w:t>Cross Functional Leadership team</w:t>
      </w:r>
    </w:p>
    <w:p w14:paraId="61D47781" w14:textId="77777777" w:rsidR="00C970A5" w:rsidRDefault="00C970A5" w:rsidP="0043717B">
      <w:pPr>
        <w:pStyle w:val="ListParagraph"/>
        <w:numPr>
          <w:ilvl w:val="0"/>
          <w:numId w:val="5"/>
        </w:numPr>
        <w:jc w:val="both"/>
      </w:pPr>
      <w:r>
        <w:t>Cross-functional working groups</w:t>
      </w:r>
    </w:p>
    <w:p w14:paraId="2EF9886D" w14:textId="77777777" w:rsidR="00C970A5" w:rsidRDefault="00C970A5" w:rsidP="0043717B">
      <w:pPr>
        <w:pStyle w:val="ListParagraph"/>
        <w:numPr>
          <w:ilvl w:val="0"/>
          <w:numId w:val="5"/>
        </w:numPr>
        <w:jc w:val="both"/>
      </w:pPr>
      <w:r>
        <w:t>Partnering with franchisees and suppliers</w:t>
      </w:r>
    </w:p>
    <w:p w14:paraId="35F37B0A" w14:textId="77777777" w:rsidR="00C970A5" w:rsidRDefault="00C970A5" w:rsidP="00C970A5">
      <w:pPr>
        <w:jc w:val="both"/>
      </w:pPr>
    </w:p>
    <w:p w14:paraId="58C4065F" w14:textId="77777777" w:rsidR="00C970A5" w:rsidRDefault="00C970A5" w:rsidP="00C970A5">
      <w:pPr>
        <w:jc w:val="both"/>
      </w:pPr>
      <w:r>
        <w:t>Apart from these factors, few more key issues that lead to better governance are engagement with stake holders, investors, NGO’s, Policy makers, Franchisees, Suppliers and Producers</w:t>
      </w:r>
    </w:p>
    <w:p w14:paraId="73355F3F" w14:textId="77777777" w:rsidR="00C970A5" w:rsidRDefault="00C970A5" w:rsidP="00C970A5">
      <w:pPr>
        <w:jc w:val="both"/>
      </w:pPr>
    </w:p>
    <w:p w14:paraId="6193F3F0" w14:textId="77777777" w:rsidR="00C970A5" w:rsidRDefault="00C970A5" w:rsidP="00C970A5">
      <w:pPr>
        <w:jc w:val="both"/>
      </w:pPr>
    </w:p>
    <w:p w14:paraId="0402285D" w14:textId="77777777" w:rsidR="00C970A5" w:rsidRDefault="00C970A5" w:rsidP="00617873">
      <w:pPr>
        <w:pStyle w:val="Heading3"/>
      </w:pPr>
      <w:bookmarkStart w:id="6" w:name="_Toc60831082"/>
      <w:r>
        <w:t>Environmental Conversions:</w:t>
      </w:r>
      <w:bookmarkEnd w:id="6"/>
    </w:p>
    <w:p w14:paraId="61D33A05" w14:textId="77777777" w:rsidR="00C970A5" w:rsidRDefault="00C970A5" w:rsidP="00C970A5">
      <w:pPr>
        <w:jc w:val="both"/>
      </w:pPr>
    </w:p>
    <w:p w14:paraId="7F65C188" w14:textId="77777777" w:rsidR="00C970A5" w:rsidRDefault="00C970A5" w:rsidP="00C970A5">
      <w:pPr>
        <w:jc w:val="both"/>
      </w:pPr>
      <w:r>
        <w:t>Taking global warming as the main factor of environment Mc Donald’s made decision to stop buying soya grown in the Amazon rain forest and cattle meat from the forests as the studies shown the relation between the deforestation and co2 release between soya production. This eventually decreases the deforestation and Greenhouse effect.</w:t>
      </w:r>
    </w:p>
    <w:p w14:paraId="7DBE77F0" w14:textId="77777777" w:rsidR="00C970A5" w:rsidRDefault="00C970A5" w:rsidP="00C970A5">
      <w:pPr>
        <w:jc w:val="both"/>
      </w:pPr>
      <w:r>
        <w:t>Moreover, to reduce the greenhouse gases release mc Donald’s collaborated with E-CO2 team to calculate the amount of methane emitted from the cattle farms and accounted to 14.5% in greenhouse gas emission of the human-caused global greenhouse effect.  To reduce greenhouse gas emission food chain started using Energy-efficient equipment and low energy light in the restaurants, according to few studies using energy efficiently is crucial as sustainable farming.</w:t>
      </w:r>
    </w:p>
    <w:p w14:paraId="0F0C2402" w14:textId="77777777" w:rsidR="00C970A5" w:rsidRDefault="00C970A5" w:rsidP="00C970A5">
      <w:pPr>
        <w:jc w:val="both"/>
      </w:pPr>
    </w:p>
    <w:p w14:paraId="5FCE10E7" w14:textId="77777777" w:rsidR="00C970A5" w:rsidRDefault="00C970A5" w:rsidP="00C970A5">
      <w:pPr>
        <w:jc w:val="both"/>
      </w:pPr>
      <w:r>
        <w:t>in dealing with packaging waste, fast-food giant designed it with sustainable and recyclable material. And it started replacing polystyrene coffee and milkshake cups with the paper cups this will have a positive impact on the degradation process where polystyrene will degrade slowly but paper cups will degrade easily making soil pure.</w:t>
      </w:r>
    </w:p>
    <w:p w14:paraId="7F6B6640" w14:textId="77777777" w:rsidR="00C970A5" w:rsidRDefault="00C970A5" w:rsidP="00C970A5">
      <w:pPr>
        <w:jc w:val="both"/>
      </w:pPr>
      <w:r>
        <w:t>Apart from recycling a few restaurants of mc Donald’s are converting restaurant waste into energy rather than filling the land with waste. Furthermore, unnecessary packaging is the key problem for the food industry, to avoid this mc Donald invented thin paper packing to reduce waste.</w:t>
      </w:r>
    </w:p>
    <w:p w14:paraId="563E9A83" w14:textId="77777777" w:rsidR="00C970A5" w:rsidRDefault="00C970A5" w:rsidP="00C970A5">
      <w:pPr>
        <w:jc w:val="both"/>
      </w:pPr>
    </w:p>
    <w:p w14:paraId="3ABA77C5" w14:textId="77777777" w:rsidR="00C970A5" w:rsidRDefault="00C970A5" w:rsidP="00617873">
      <w:pPr>
        <w:pStyle w:val="Heading2"/>
      </w:pPr>
      <w:bookmarkStart w:id="7" w:name="_Toc60831083"/>
      <w:r>
        <w:t>Corporate social responsibility:</w:t>
      </w:r>
      <w:bookmarkEnd w:id="7"/>
    </w:p>
    <w:p w14:paraId="1E9194CA" w14:textId="77777777" w:rsidR="00C970A5" w:rsidRDefault="00C970A5" w:rsidP="00C970A5">
      <w:pPr>
        <w:jc w:val="both"/>
      </w:pPr>
    </w:p>
    <w:p w14:paraId="5205C327" w14:textId="77777777" w:rsidR="00C970A5" w:rsidRDefault="00C970A5" w:rsidP="00C970A5">
      <w:pPr>
        <w:jc w:val="both"/>
      </w:pPr>
      <w:r>
        <w:t>In one-way mc Donald’s trying to take responsibility is with encouraging sustainable and reliable farming methods. Mc Donald’s followed the path of Unilever and Nestle in material usage like palm oil, reduced the usage of palm tree plantation which is one of the sources of these greenhouse gases by the amount utilized by these companies (Scott, 2011).</w:t>
      </w:r>
    </w:p>
    <w:p w14:paraId="421C8ABB" w14:textId="77777777" w:rsidR="00C970A5" w:rsidRDefault="00C970A5" w:rsidP="00C970A5">
      <w:pPr>
        <w:jc w:val="both"/>
      </w:pPr>
    </w:p>
    <w:p w14:paraId="5C03006C" w14:textId="77777777" w:rsidR="00C970A5" w:rsidRDefault="00C970A5" w:rsidP="00C970A5">
      <w:pPr>
        <w:jc w:val="both"/>
      </w:pPr>
      <w:r>
        <w:t>In Europe, this food corporation launched a creative production called flagship farms to showcase sustainability practices in almost all the supply good like water and energy. And divert it to the animal and employee well-being. And another responsibility towards society by Mc Donald’s be shown in its funding to the Ronald Mc Donald house. This provides health and basic living amenities to the children and a few families whose children were affected by serious health issues. A health issue that the house was not only funded by mc Donald corporation but also from the Mc Donald’s suppliers.</w:t>
      </w:r>
    </w:p>
    <w:p w14:paraId="7A341CED" w14:textId="77777777" w:rsidR="00C970A5" w:rsidRDefault="00C970A5" w:rsidP="00C970A5">
      <w:pPr>
        <w:jc w:val="both"/>
      </w:pPr>
    </w:p>
    <w:p w14:paraId="3C46AD4E" w14:textId="3852683C" w:rsidR="00C970A5" w:rsidRDefault="00C970A5" w:rsidP="00C970A5">
      <w:pPr>
        <w:jc w:val="both"/>
      </w:pPr>
      <w:r>
        <w:t xml:space="preserve">Key Activities of CSR and </w:t>
      </w:r>
      <w:r w:rsidR="0043717B">
        <w:t>Sustainability.</w:t>
      </w:r>
    </w:p>
    <w:p w14:paraId="7E7350E4" w14:textId="77777777" w:rsidR="00C970A5" w:rsidRDefault="00C970A5" w:rsidP="00C970A5">
      <w:pPr>
        <w:jc w:val="both"/>
      </w:pPr>
    </w:p>
    <w:p w14:paraId="28F32694" w14:textId="76345659" w:rsidR="00C970A5" w:rsidRDefault="00C970A5" w:rsidP="0043717B">
      <w:pPr>
        <w:pStyle w:val="ListParagraph"/>
        <w:numPr>
          <w:ilvl w:val="0"/>
          <w:numId w:val="4"/>
        </w:numPr>
        <w:jc w:val="both"/>
      </w:pPr>
      <w:r>
        <w:t xml:space="preserve">MC Donald Ronald McDonald House as a charity with other corporations </w:t>
      </w:r>
    </w:p>
    <w:p w14:paraId="131BB709" w14:textId="601DE703" w:rsidR="00C970A5" w:rsidRDefault="00C970A5" w:rsidP="0043717B">
      <w:pPr>
        <w:pStyle w:val="ListParagraph"/>
        <w:numPr>
          <w:ilvl w:val="0"/>
          <w:numId w:val="4"/>
        </w:numPr>
        <w:jc w:val="both"/>
      </w:pPr>
      <w:r>
        <w:t xml:space="preserve">Working with WWF to develop and sourcing and </w:t>
      </w:r>
      <w:proofErr w:type="gramStart"/>
      <w:r>
        <w:t>asses</w:t>
      </w:r>
      <w:proofErr w:type="gramEnd"/>
      <w:r>
        <w:t xml:space="preserve"> deforestation in the supply chain.</w:t>
      </w:r>
    </w:p>
    <w:p w14:paraId="08CEEF30" w14:textId="37DCEA4A" w:rsidR="00C970A5" w:rsidRDefault="00C970A5" w:rsidP="0043717B">
      <w:pPr>
        <w:pStyle w:val="ListParagraph"/>
        <w:numPr>
          <w:ilvl w:val="0"/>
          <w:numId w:val="4"/>
        </w:numPr>
        <w:jc w:val="both"/>
      </w:pPr>
      <w:r>
        <w:t xml:space="preserve">Mc Donald is the first funding member of GRSB (Global roundtable sustainable </w:t>
      </w:r>
      <w:proofErr w:type="gramStart"/>
      <w:r>
        <w:t>beef )</w:t>
      </w:r>
      <w:proofErr w:type="gramEnd"/>
    </w:p>
    <w:p w14:paraId="05BAACE7" w14:textId="6B4C49F6" w:rsidR="00C970A5" w:rsidRDefault="00C970A5" w:rsidP="0043717B">
      <w:pPr>
        <w:pStyle w:val="ListParagraph"/>
        <w:numPr>
          <w:ilvl w:val="0"/>
          <w:numId w:val="4"/>
        </w:numPr>
        <w:jc w:val="both"/>
      </w:pPr>
      <w:r>
        <w:t>First company to set reduction targets of greenhouse gases reduction targets</w:t>
      </w:r>
    </w:p>
    <w:p w14:paraId="6587D0B0" w14:textId="6A7C50EC" w:rsidR="00C970A5" w:rsidRDefault="00C970A5" w:rsidP="0043717B">
      <w:pPr>
        <w:pStyle w:val="ListParagraph"/>
        <w:numPr>
          <w:ilvl w:val="0"/>
          <w:numId w:val="4"/>
        </w:numPr>
        <w:jc w:val="both"/>
      </w:pPr>
      <w:r>
        <w:t>By collaborating with the Conservation International, the company developed Mc Café to develop more resilient communities and sustainable livelihoods.</w:t>
      </w:r>
    </w:p>
    <w:p w14:paraId="265DE7AD" w14:textId="39F99BDB" w:rsidR="00C970A5" w:rsidRDefault="00C970A5" w:rsidP="0043717B">
      <w:pPr>
        <w:pStyle w:val="ListParagraph"/>
        <w:numPr>
          <w:ilvl w:val="0"/>
          <w:numId w:val="4"/>
        </w:numPr>
        <w:jc w:val="both"/>
      </w:pPr>
      <w:r>
        <w:t>EBN’s support employees with an inclusive work environment, Foster relationships and support career development opportunities.</w:t>
      </w:r>
    </w:p>
    <w:p w14:paraId="7B8D955C" w14:textId="77777777" w:rsidR="00C970A5" w:rsidRDefault="00C970A5" w:rsidP="00C970A5">
      <w:pPr>
        <w:jc w:val="both"/>
      </w:pPr>
    </w:p>
    <w:p w14:paraId="01A7EF80" w14:textId="77777777" w:rsidR="00C970A5" w:rsidRDefault="00C970A5" w:rsidP="00C970A5">
      <w:pPr>
        <w:jc w:val="both"/>
      </w:pPr>
    </w:p>
    <w:p w14:paraId="229BA565" w14:textId="77777777" w:rsidR="00C970A5" w:rsidRDefault="00C970A5" w:rsidP="00C970A5">
      <w:pPr>
        <w:jc w:val="both"/>
      </w:pPr>
    </w:p>
    <w:p w14:paraId="4824C765" w14:textId="77777777" w:rsidR="00C970A5" w:rsidRDefault="00C970A5" w:rsidP="00C970A5">
      <w:pPr>
        <w:jc w:val="both"/>
      </w:pPr>
    </w:p>
    <w:p w14:paraId="46023968" w14:textId="77777777" w:rsidR="00C970A5" w:rsidRDefault="00C970A5" w:rsidP="00C970A5">
      <w:pPr>
        <w:jc w:val="both"/>
      </w:pPr>
    </w:p>
    <w:p w14:paraId="5E61267E" w14:textId="253D6765" w:rsidR="00C970A5" w:rsidRDefault="00C970A5" w:rsidP="00C970A5">
      <w:pPr>
        <w:jc w:val="both"/>
      </w:pPr>
    </w:p>
    <w:p w14:paraId="3FB46429" w14:textId="067343E7" w:rsidR="00987570" w:rsidRDefault="00987570" w:rsidP="00C970A5">
      <w:pPr>
        <w:jc w:val="both"/>
      </w:pPr>
    </w:p>
    <w:p w14:paraId="0F00A194" w14:textId="26436822" w:rsidR="00987570" w:rsidRDefault="00987570" w:rsidP="00C970A5">
      <w:pPr>
        <w:jc w:val="both"/>
      </w:pPr>
    </w:p>
    <w:p w14:paraId="02FEB121" w14:textId="7FDDEB1E" w:rsidR="00987570" w:rsidRDefault="00987570" w:rsidP="00C970A5">
      <w:pPr>
        <w:jc w:val="both"/>
      </w:pPr>
    </w:p>
    <w:p w14:paraId="7F91DD93" w14:textId="19EE551A" w:rsidR="00987570" w:rsidRDefault="00987570" w:rsidP="00C970A5">
      <w:pPr>
        <w:jc w:val="both"/>
      </w:pPr>
    </w:p>
    <w:p w14:paraId="6743944B" w14:textId="77777777" w:rsidR="00987570" w:rsidRDefault="00987570" w:rsidP="00C970A5">
      <w:pPr>
        <w:jc w:val="both"/>
      </w:pPr>
    </w:p>
    <w:p w14:paraId="500E9633" w14:textId="77777777" w:rsidR="00C970A5" w:rsidRDefault="00C970A5" w:rsidP="00C970A5">
      <w:pPr>
        <w:jc w:val="both"/>
      </w:pPr>
    </w:p>
    <w:p w14:paraId="5AA507FB" w14:textId="269CF6E3" w:rsidR="00C970A5" w:rsidRDefault="00C970A5" w:rsidP="00617873">
      <w:pPr>
        <w:pStyle w:val="Heading2"/>
      </w:pPr>
      <w:bookmarkStart w:id="8" w:name="_Toc60831084"/>
      <w:r>
        <w:t>Financial stability:</w:t>
      </w:r>
      <w:bookmarkEnd w:id="8"/>
    </w:p>
    <w:p w14:paraId="6EB81CAE" w14:textId="28314496" w:rsidR="00987570" w:rsidRDefault="00987570" w:rsidP="00C970A5">
      <w:pPr>
        <w:jc w:val="both"/>
      </w:pPr>
    </w:p>
    <w:tbl>
      <w:tblPr>
        <w:tblStyle w:val="PlainTable1"/>
        <w:tblW w:w="0" w:type="auto"/>
        <w:tblLook w:val="06A0" w:firstRow="1" w:lastRow="0" w:firstColumn="1" w:lastColumn="0" w:noHBand="1" w:noVBand="1"/>
      </w:tblPr>
      <w:tblGrid>
        <w:gridCol w:w="1486"/>
        <w:gridCol w:w="1486"/>
        <w:gridCol w:w="1486"/>
        <w:gridCol w:w="1486"/>
        <w:gridCol w:w="1486"/>
        <w:gridCol w:w="1486"/>
      </w:tblGrid>
      <w:tr w:rsidR="00987570" w14:paraId="5E103C62" w14:textId="77777777" w:rsidTr="0061787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86" w:type="dxa"/>
          </w:tcPr>
          <w:p w14:paraId="35690624" w14:textId="352149B2" w:rsidR="00987570" w:rsidRDefault="00987570" w:rsidP="006215CD">
            <w:pPr>
              <w:jc w:val="center"/>
            </w:pPr>
            <w:r>
              <w:t>Financial Ratios</w:t>
            </w:r>
          </w:p>
        </w:tc>
        <w:tc>
          <w:tcPr>
            <w:tcW w:w="1486" w:type="dxa"/>
          </w:tcPr>
          <w:p w14:paraId="191D583D" w14:textId="5C796A77" w:rsidR="00987570" w:rsidRDefault="00987570" w:rsidP="006215CD">
            <w:pPr>
              <w:jc w:val="center"/>
              <w:cnfStyle w:val="100000000000" w:firstRow="1" w:lastRow="0" w:firstColumn="0" w:lastColumn="0" w:oddVBand="0" w:evenVBand="0" w:oddHBand="0" w:evenHBand="0" w:firstRowFirstColumn="0" w:firstRowLastColumn="0" w:lastRowFirstColumn="0" w:lastRowLastColumn="0"/>
            </w:pPr>
            <w:r>
              <w:t>2019</w:t>
            </w:r>
          </w:p>
        </w:tc>
        <w:tc>
          <w:tcPr>
            <w:tcW w:w="1486" w:type="dxa"/>
          </w:tcPr>
          <w:p w14:paraId="15CEE8BD" w14:textId="1714C911" w:rsidR="00987570" w:rsidRDefault="00987570" w:rsidP="006215CD">
            <w:pPr>
              <w:jc w:val="center"/>
              <w:cnfStyle w:val="100000000000" w:firstRow="1" w:lastRow="0" w:firstColumn="0" w:lastColumn="0" w:oddVBand="0" w:evenVBand="0" w:oddHBand="0" w:evenHBand="0" w:firstRowFirstColumn="0" w:firstRowLastColumn="0" w:lastRowFirstColumn="0" w:lastRowLastColumn="0"/>
            </w:pPr>
            <w:r>
              <w:t>2018</w:t>
            </w:r>
          </w:p>
        </w:tc>
        <w:tc>
          <w:tcPr>
            <w:tcW w:w="1486" w:type="dxa"/>
          </w:tcPr>
          <w:p w14:paraId="3DC36690" w14:textId="632AC33D" w:rsidR="00987570" w:rsidRDefault="00987570" w:rsidP="006215CD">
            <w:pPr>
              <w:jc w:val="center"/>
              <w:cnfStyle w:val="100000000000" w:firstRow="1" w:lastRow="0" w:firstColumn="0" w:lastColumn="0" w:oddVBand="0" w:evenVBand="0" w:oddHBand="0" w:evenHBand="0" w:firstRowFirstColumn="0" w:firstRowLastColumn="0" w:lastRowFirstColumn="0" w:lastRowLastColumn="0"/>
            </w:pPr>
            <w:r>
              <w:t>2017</w:t>
            </w:r>
          </w:p>
        </w:tc>
        <w:tc>
          <w:tcPr>
            <w:tcW w:w="1486" w:type="dxa"/>
          </w:tcPr>
          <w:p w14:paraId="0C427C3B" w14:textId="04AB24F0" w:rsidR="00987570" w:rsidRDefault="00987570" w:rsidP="006215CD">
            <w:pPr>
              <w:jc w:val="center"/>
              <w:cnfStyle w:val="100000000000" w:firstRow="1" w:lastRow="0" w:firstColumn="0" w:lastColumn="0" w:oddVBand="0" w:evenVBand="0" w:oddHBand="0" w:evenHBand="0" w:firstRowFirstColumn="0" w:firstRowLastColumn="0" w:lastRowFirstColumn="0" w:lastRowLastColumn="0"/>
            </w:pPr>
            <w:r>
              <w:t>2016</w:t>
            </w:r>
          </w:p>
        </w:tc>
        <w:tc>
          <w:tcPr>
            <w:tcW w:w="1486" w:type="dxa"/>
          </w:tcPr>
          <w:p w14:paraId="6DA495B5" w14:textId="3191E84C" w:rsidR="00987570" w:rsidRDefault="00987570" w:rsidP="006215CD">
            <w:pPr>
              <w:jc w:val="center"/>
              <w:cnfStyle w:val="100000000000" w:firstRow="1" w:lastRow="0" w:firstColumn="0" w:lastColumn="0" w:oddVBand="0" w:evenVBand="0" w:oddHBand="0" w:evenHBand="0" w:firstRowFirstColumn="0" w:firstRowLastColumn="0" w:lastRowFirstColumn="0" w:lastRowLastColumn="0"/>
            </w:pPr>
            <w:r>
              <w:t>2015</w:t>
            </w:r>
          </w:p>
        </w:tc>
      </w:tr>
      <w:tr w:rsidR="006215CD" w14:paraId="6041485F" w14:textId="77777777" w:rsidTr="00617873">
        <w:trPr>
          <w:trHeight w:val="602"/>
        </w:trPr>
        <w:tc>
          <w:tcPr>
            <w:cnfStyle w:val="001000000000" w:firstRow="0" w:lastRow="0" w:firstColumn="1" w:lastColumn="0" w:oddVBand="0" w:evenVBand="0" w:oddHBand="0" w:evenHBand="0" w:firstRowFirstColumn="0" w:firstRowLastColumn="0" w:lastRowFirstColumn="0" w:lastRowLastColumn="0"/>
            <w:tcW w:w="1486" w:type="dxa"/>
          </w:tcPr>
          <w:p w14:paraId="43CAF1B0" w14:textId="77777777" w:rsidR="00987570" w:rsidRDefault="00987570" w:rsidP="006215CD">
            <w:pPr>
              <w:jc w:val="center"/>
            </w:pPr>
          </w:p>
          <w:p w14:paraId="559029B5" w14:textId="476D365A" w:rsidR="00987570" w:rsidRDefault="00987570" w:rsidP="006215CD">
            <w:pPr>
              <w:jc w:val="center"/>
            </w:pPr>
            <w:r>
              <w:t>Income</w:t>
            </w:r>
          </w:p>
          <w:p w14:paraId="2FE970B7" w14:textId="169CD7ED" w:rsidR="00987570" w:rsidRDefault="00987570" w:rsidP="006215CD">
            <w:pPr>
              <w:jc w:val="center"/>
            </w:pPr>
          </w:p>
        </w:tc>
        <w:tc>
          <w:tcPr>
            <w:tcW w:w="1486" w:type="dxa"/>
          </w:tcPr>
          <w:p w14:paraId="5C85DFD0"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2995F2A6" w14:textId="7A926050" w:rsidR="00987570" w:rsidRDefault="00987570" w:rsidP="006215CD">
            <w:pPr>
              <w:jc w:val="center"/>
              <w:cnfStyle w:val="000000000000" w:firstRow="0" w:lastRow="0" w:firstColumn="0" w:lastColumn="0" w:oddVBand="0" w:evenVBand="0" w:oddHBand="0" w:evenHBand="0" w:firstRowFirstColumn="0" w:firstRowLastColumn="0" w:lastRowFirstColumn="0" w:lastRowLastColumn="0"/>
            </w:pPr>
            <w:r>
              <w:t>21077</w:t>
            </w:r>
          </w:p>
        </w:tc>
        <w:tc>
          <w:tcPr>
            <w:tcW w:w="1486" w:type="dxa"/>
          </w:tcPr>
          <w:p w14:paraId="0835EDA4"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88A9FCB" w14:textId="05722D06"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21025</w:t>
            </w:r>
          </w:p>
        </w:tc>
        <w:tc>
          <w:tcPr>
            <w:tcW w:w="1486" w:type="dxa"/>
          </w:tcPr>
          <w:p w14:paraId="1340641C"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921389C" w14:textId="17EA515F"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22820</w:t>
            </w:r>
          </w:p>
        </w:tc>
        <w:tc>
          <w:tcPr>
            <w:tcW w:w="1486" w:type="dxa"/>
          </w:tcPr>
          <w:p w14:paraId="7A905B27"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A85C145" w14:textId="30605457"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24622</w:t>
            </w:r>
          </w:p>
        </w:tc>
        <w:tc>
          <w:tcPr>
            <w:tcW w:w="1486" w:type="dxa"/>
          </w:tcPr>
          <w:p w14:paraId="70871976"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48542CA3" w14:textId="0F05E74C"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25413</w:t>
            </w:r>
          </w:p>
        </w:tc>
      </w:tr>
      <w:tr w:rsidR="00987570" w14:paraId="7CA1454B"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43825893" w14:textId="5BA6C25B" w:rsidR="00987570" w:rsidRDefault="00987570" w:rsidP="006215CD">
            <w:pPr>
              <w:jc w:val="center"/>
            </w:pPr>
            <w:r>
              <w:t>Operating profit</w:t>
            </w:r>
          </w:p>
        </w:tc>
        <w:tc>
          <w:tcPr>
            <w:tcW w:w="1486" w:type="dxa"/>
          </w:tcPr>
          <w:p w14:paraId="5E636B6B"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A8CE71A" w14:textId="16E8070E"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9070</w:t>
            </w:r>
          </w:p>
        </w:tc>
        <w:tc>
          <w:tcPr>
            <w:tcW w:w="1486" w:type="dxa"/>
          </w:tcPr>
          <w:p w14:paraId="1616D83C"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A8AB946" w14:textId="3A1D6E22"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88</w:t>
            </w:r>
            <w:r w:rsidR="00EE799D">
              <w:t>23</w:t>
            </w:r>
          </w:p>
        </w:tc>
        <w:tc>
          <w:tcPr>
            <w:tcW w:w="1486" w:type="dxa"/>
          </w:tcPr>
          <w:p w14:paraId="35E8A422"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6F26A68" w14:textId="284D3B4C"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9553</w:t>
            </w:r>
          </w:p>
        </w:tc>
        <w:tc>
          <w:tcPr>
            <w:tcW w:w="1486" w:type="dxa"/>
          </w:tcPr>
          <w:p w14:paraId="72F80838"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CE8BF32" w14:textId="772574A0"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7745</w:t>
            </w:r>
          </w:p>
        </w:tc>
        <w:tc>
          <w:tcPr>
            <w:tcW w:w="1486" w:type="dxa"/>
          </w:tcPr>
          <w:p w14:paraId="3E9A7C2F"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27FBA979" w14:textId="09E8AF51"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7146</w:t>
            </w:r>
          </w:p>
        </w:tc>
      </w:tr>
      <w:tr w:rsidR="006215CD" w14:paraId="13D87891"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53291986" w14:textId="77777777" w:rsidR="00987570" w:rsidRDefault="00987570" w:rsidP="006215CD">
            <w:pPr>
              <w:jc w:val="center"/>
            </w:pPr>
          </w:p>
          <w:p w14:paraId="51EC533E" w14:textId="33C62292" w:rsidR="00987570" w:rsidRDefault="00987570" w:rsidP="006215CD">
            <w:pPr>
              <w:jc w:val="center"/>
            </w:pPr>
            <w:r>
              <w:t>Net profit</w:t>
            </w:r>
          </w:p>
        </w:tc>
        <w:tc>
          <w:tcPr>
            <w:tcW w:w="1486" w:type="dxa"/>
          </w:tcPr>
          <w:p w14:paraId="14CD39F7"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2425B3F" w14:textId="271CBEB7"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6025</w:t>
            </w:r>
          </w:p>
        </w:tc>
        <w:tc>
          <w:tcPr>
            <w:tcW w:w="1486" w:type="dxa"/>
          </w:tcPr>
          <w:p w14:paraId="68C3C9B1"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6B36509" w14:textId="77ED6189"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5924</w:t>
            </w:r>
          </w:p>
        </w:tc>
        <w:tc>
          <w:tcPr>
            <w:tcW w:w="1486" w:type="dxa"/>
          </w:tcPr>
          <w:p w14:paraId="0919F04F"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5B3812DD" w14:textId="38ED77CE"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5192</w:t>
            </w:r>
          </w:p>
        </w:tc>
        <w:tc>
          <w:tcPr>
            <w:tcW w:w="1486" w:type="dxa"/>
          </w:tcPr>
          <w:p w14:paraId="5E3D77B0"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1388739" w14:textId="6BE228A0"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4687</w:t>
            </w:r>
          </w:p>
        </w:tc>
        <w:tc>
          <w:tcPr>
            <w:tcW w:w="1486" w:type="dxa"/>
          </w:tcPr>
          <w:p w14:paraId="1EB72B92"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40A84E81" w14:textId="479AF509"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4529</w:t>
            </w:r>
          </w:p>
        </w:tc>
      </w:tr>
      <w:tr w:rsidR="00987570" w14:paraId="3ECD026F" w14:textId="77777777" w:rsidTr="00617873">
        <w:trPr>
          <w:trHeight w:val="602"/>
        </w:trPr>
        <w:tc>
          <w:tcPr>
            <w:cnfStyle w:val="001000000000" w:firstRow="0" w:lastRow="0" w:firstColumn="1" w:lastColumn="0" w:oddVBand="0" w:evenVBand="0" w:oddHBand="0" w:evenHBand="0" w:firstRowFirstColumn="0" w:firstRowLastColumn="0" w:lastRowFirstColumn="0" w:lastRowLastColumn="0"/>
            <w:tcW w:w="1486" w:type="dxa"/>
          </w:tcPr>
          <w:p w14:paraId="236CB3C2" w14:textId="77777777" w:rsidR="00987570" w:rsidRDefault="00987570" w:rsidP="006215CD">
            <w:pPr>
              <w:jc w:val="center"/>
            </w:pPr>
          </w:p>
          <w:p w14:paraId="72961403" w14:textId="6AC50564" w:rsidR="00987570" w:rsidRDefault="00987570" w:rsidP="006215CD">
            <w:pPr>
              <w:jc w:val="center"/>
            </w:pPr>
            <w:r>
              <w:t>Total asset</w:t>
            </w:r>
          </w:p>
        </w:tc>
        <w:tc>
          <w:tcPr>
            <w:tcW w:w="1486" w:type="dxa"/>
          </w:tcPr>
          <w:p w14:paraId="3E28AC0B"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28A9FEB" w14:textId="20357726"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47511</w:t>
            </w:r>
          </w:p>
        </w:tc>
        <w:tc>
          <w:tcPr>
            <w:tcW w:w="1486" w:type="dxa"/>
          </w:tcPr>
          <w:p w14:paraId="258845E0"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B25B258" w14:textId="743EBA91"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32811</w:t>
            </w:r>
          </w:p>
        </w:tc>
        <w:tc>
          <w:tcPr>
            <w:tcW w:w="1486" w:type="dxa"/>
          </w:tcPr>
          <w:p w14:paraId="70CDFBA0"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037A7C0" w14:textId="4324AB57" w:rsidR="00987570" w:rsidRDefault="00090E2C" w:rsidP="006215CD">
            <w:pPr>
              <w:jc w:val="center"/>
              <w:cnfStyle w:val="000000000000" w:firstRow="0" w:lastRow="0" w:firstColumn="0" w:lastColumn="0" w:oddVBand="0" w:evenVBand="0" w:oddHBand="0" w:evenHBand="0" w:firstRowFirstColumn="0" w:firstRowLastColumn="0" w:lastRowFirstColumn="0" w:lastRowLastColumn="0"/>
            </w:pPr>
            <w:r>
              <w:t>33804</w:t>
            </w:r>
          </w:p>
        </w:tc>
        <w:tc>
          <w:tcPr>
            <w:tcW w:w="1486" w:type="dxa"/>
          </w:tcPr>
          <w:p w14:paraId="364ABA84"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422B29B2" w14:textId="0DACB93B"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31024</w:t>
            </w:r>
          </w:p>
        </w:tc>
        <w:tc>
          <w:tcPr>
            <w:tcW w:w="1486" w:type="dxa"/>
          </w:tcPr>
          <w:p w14:paraId="06ADFB54"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CEB6D4E" w14:textId="740F3696"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37939</w:t>
            </w:r>
          </w:p>
        </w:tc>
      </w:tr>
      <w:tr w:rsidR="006215CD" w14:paraId="7BA913E7"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59E31F89" w14:textId="4741400D" w:rsidR="00987570" w:rsidRDefault="00987570" w:rsidP="006215CD">
            <w:pPr>
              <w:jc w:val="center"/>
            </w:pPr>
            <w:r>
              <w:t>Net profit margin</w:t>
            </w:r>
          </w:p>
        </w:tc>
        <w:tc>
          <w:tcPr>
            <w:tcW w:w="1486" w:type="dxa"/>
          </w:tcPr>
          <w:p w14:paraId="40F67E3D"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93DA1FC" w14:textId="395D0786"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1660</w:t>
            </w:r>
          </w:p>
        </w:tc>
        <w:tc>
          <w:tcPr>
            <w:tcW w:w="1486" w:type="dxa"/>
          </w:tcPr>
          <w:p w14:paraId="1C7CA125"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4C7C2ADF" w14:textId="009CDAA5"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1747</w:t>
            </w:r>
          </w:p>
        </w:tc>
        <w:tc>
          <w:tcPr>
            <w:tcW w:w="1486" w:type="dxa"/>
          </w:tcPr>
          <w:p w14:paraId="5968FE68"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52857D42" w14:textId="293B0CDB"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2309</w:t>
            </w:r>
          </w:p>
        </w:tc>
        <w:tc>
          <w:tcPr>
            <w:tcW w:w="1486" w:type="dxa"/>
          </w:tcPr>
          <w:p w14:paraId="7498316B"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66233B6B" w14:textId="5CB3B0F3"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2596</w:t>
            </w:r>
          </w:p>
        </w:tc>
        <w:tc>
          <w:tcPr>
            <w:tcW w:w="1486" w:type="dxa"/>
          </w:tcPr>
          <w:p w14:paraId="27C0155D"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0AB6E08" w14:textId="5B8F691B"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2511</w:t>
            </w:r>
          </w:p>
        </w:tc>
      </w:tr>
      <w:tr w:rsidR="00987570" w14:paraId="78D8B442"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4BDBEA23" w14:textId="77777777" w:rsidR="00987570" w:rsidRDefault="00987570" w:rsidP="006215CD">
            <w:pPr>
              <w:jc w:val="center"/>
            </w:pPr>
          </w:p>
          <w:p w14:paraId="206D6D72" w14:textId="1C38D8A5" w:rsidR="00987570" w:rsidRDefault="00987570" w:rsidP="006215CD">
            <w:pPr>
              <w:jc w:val="center"/>
            </w:pPr>
            <w:r>
              <w:t>ROA</w:t>
            </w:r>
          </w:p>
        </w:tc>
        <w:tc>
          <w:tcPr>
            <w:tcW w:w="1486" w:type="dxa"/>
          </w:tcPr>
          <w:p w14:paraId="35A0366A"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210C70E1" w14:textId="4B55CCD7"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19.7%</w:t>
            </w:r>
          </w:p>
        </w:tc>
        <w:tc>
          <w:tcPr>
            <w:tcW w:w="1486" w:type="dxa"/>
          </w:tcPr>
          <w:p w14:paraId="504EF86A"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5531FA2" w14:textId="177DCDDB"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14.01%</w:t>
            </w:r>
          </w:p>
        </w:tc>
        <w:tc>
          <w:tcPr>
            <w:tcW w:w="1486" w:type="dxa"/>
          </w:tcPr>
          <w:p w14:paraId="65DA0714"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0F17706" w14:textId="2BF4B53F"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13.6%</w:t>
            </w:r>
          </w:p>
        </w:tc>
        <w:tc>
          <w:tcPr>
            <w:tcW w:w="1486" w:type="dxa"/>
          </w:tcPr>
          <w:p w14:paraId="06F0BDF2"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A6FEDAF" w14:textId="39EE52F1"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16.4%</w:t>
            </w:r>
          </w:p>
        </w:tc>
        <w:tc>
          <w:tcPr>
            <w:tcW w:w="1486" w:type="dxa"/>
          </w:tcPr>
          <w:p w14:paraId="1CA89D94"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52FE1782" w14:textId="0F00617C"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10.07%</w:t>
            </w:r>
          </w:p>
        </w:tc>
      </w:tr>
      <w:tr w:rsidR="006215CD" w14:paraId="5D57BA4A"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2304BC00" w14:textId="77777777" w:rsidR="00987570" w:rsidRDefault="00987570" w:rsidP="006215CD">
            <w:pPr>
              <w:jc w:val="center"/>
            </w:pPr>
          </w:p>
          <w:p w14:paraId="361E2ABE" w14:textId="4EB22365" w:rsidR="00987570" w:rsidRDefault="00987570" w:rsidP="006215CD">
            <w:pPr>
              <w:jc w:val="center"/>
            </w:pPr>
            <w:r>
              <w:t>ROE</w:t>
            </w:r>
          </w:p>
        </w:tc>
        <w:tc>
          <w:tcPr>
            <w:tcW w:w="1486" w:type="dxa"/>
          </w:tcPr>
          <w:p w14:paraId="61270786"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3E5A95E9" w14:textId="5E543FF8"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5%</w:t>
            </w:r>
          </w:p>
        </w:tc>
        <w:tc>
          <w:tcPr>
            <w:tcW w:w="1486" w:type="dxa"/>
          </w:tcPr>
          <w:p w14:paraId="35F51D9D"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3435F226" w14:textId="7C3C722D"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18%</w:t>
            </w:r>
          </w:p>
        </w:tc>
        <w:tc>
          <w:tcPr>
            <w:tcW w:w="1486" w:type="dxa"/>
          </w:tcPr>
          <w:p w14:paraId="75686EB0"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49761DE" w14:textId="784E7842"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11%</w:t>
            </w:r>
          </w:p>
        </w:tc>
        <w:tc>
          <w:tcPr>
            <w:tcW w:w="1486" w:type="dxa"/>
          </w:tcPr>
          <w:p w14:paraId="5227B408"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E922EC2" w14:textId="70F3C05D"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6%</w:t>
            </w:r>
          </w:p>
        </w:tc>
        <w:tc>
          <w:tcPr>
            <w:tcW w:w="1486" w:type="dxa"/>
          </w:tcPr>
          <w:p w14:paraId="43FE17FD"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918894B" w14:textId="0BB1EDD7" w:rsidR="00987570" w:rsidRDefault="00EE799D" w:rsidP="006215CD">
            <w:pPr>
              <w:jc w:val="center"/>
              <w:cnfStyle w:val="000000000000" w:firstRow="0" w:lastRow="0" w:firstColumn="0" w:lastColumn="0" w:oddVBand="0" w:evenVBand="0" w:oddHBand="0" w:evenHBand="0" w:firstRowFirstColumn="0" w:firstRowLastColumn="0" w:lastRowFirstColumn="0" w:lastRowLastColumn="0"/>
            </w:pPr>
            <w:r>
              <w:t>9%</w:t>
            </w:r>
          </w:p>
        </w:tc>
      </w:tr>
      <w:tr w:rsidR="00987570" w14:paraId="34E915E6"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7372610A" w14:textId="1F4839B4" w:rsidR="00987570" w:rsidRDefault="00987570" w:rsidP="006215CD">
            <w:pPr>
              <w:jc w:val="center"/>
            </w:pPr>
            <w:r>
              <w:t>Gross profit margin</w:t>
            </w:r>
          </w:p>
        </w:tc>
        <w:tc>
          <w:tcPr>
            <w:tcW w:w="1486" w:type="dxa"/>
          </w:tcPr>
          <w:p w14:paraId="2ED53FF7"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601A72F" w14:textId="3158983E"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52.74%</w:t>
            </w:r>
          </w:p>
        </w:tc>
        <w:tc>
          <w:tcPr>
            <w:tcW w:w="1486" w:type="dxa"/>
          </w:tcPr>
          <w:p w14:paraId="7A4D22C9"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087774F1" w14:textId="1D87B590"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49.81%</w:t>
            </w:r>
          </w:p>
        </w:tc>
        <w:tc>
          <w:tcPr>
            <w:tcW w:w="1486" w:type="dxa"/>
          </w:tcPr>
          <w:p w14:paraId="2B5E6E9E"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69CE043C" w14:textId="426B59BD"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52.18%</w:t>
            </w:r>
          </w:p>
        </w:tc>
        <w:tc>
          <w:tcPr>
            <w:tcW w:w="1486" w:type="dxa"/>
          </w:tcPr>
          <w:p w14:paraId="5058925C"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F8564F7" w14:textId="2B49FC16"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43.19%</w:t>
            </w:r>
          </w:p>
        </w:tc>
        <w:tc>
          <w:tcPr>
            <w:tcW w:w="1486" w:type="dxa"/>
          </w:tcPr>
          <w:p w14:paraId="2710488C"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5B7F122C" w14:textId="05EB184F" w:rsidR="00987570" w:rsidRDefault="006215CD" w:rsidP="006215CD">
            <w:pPr>
              <w:jc w:val="center"/>
              <w:cnfStyle w:val="000000000000" w:firstRow="0" w:lastRow="0" w:firstColumn="0" w:lastColumn="0" w:oddVBand="0" w:evenVBand="0" w:oddHBand="0" w:evenHBand="0" w:firstRowFirstColumn="0" w:firstRowLastColumn="0" w:lastRowFirstColumn="0" w:lastRowLastColumn="0"/>
            </w:pPr>
            <w:r>
              <w:t>39.05%</w:t>
            </w:r>
          </w:p>
        </w:tc>
      </w:tr>
      <w:tr w:rsidR="00617873" w14:paraId="5E26BDAF" w14:textId="77777777" w:rsidTr="00617873">
        <w:trPr>
          <w:trHeight w:val="576"/>
        </w:trPr>
        <w:tc>
          <w:tcPr>
            <w:cnfStyle w:val="001000000000" w:firstRow="0" w:lastRow="0" w:firstColumn="1" w:lastColumn="0" w:oddVBand="0" w:evenVBand="0" w:oddHBand="0" w:evenHBand="0" w:firstRowFirstColumn="0" w:firstRowLastColumn="0" w:lastRowFirstColumn="0" w:lastRowLastColumn="0"/>
            <w:tcW w:w="1486" w:type="dxa"/>
          </w:tcPr>
          <w:p w14:paraId="5AC4203B" w14:textId="0CD1E654" w:rsidR="00EE799D" w:rsidRDefault="00EE799D" w:rsidP="006215CD">
            <w:pPr>
              <w:jc w:val="center"/>
            </w:pPr>
            <w:r>
              <w:t xml:space="preserve">Number of </w:t>
            </w:r>
            <w:r w:rsidR="006215CD">
              <w:t>restaurants</w:t>
            </w:r>
          </w:p>
        </w:tc>
        <w:tc>
          <w:tcPr>
            <w:tcW w:w="1486" w:type="dxa"/>
          </w:tcPr>
          <w:p w14:paraId="18AEF656"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3115522C" w14:textId="4603BE79" w:rsidR="00EE799D" w:rsidRDefault="006215CD" w:rsidP="006215CD">
            <w:pPr>
              <w:jc w:val="center"/>
              <w:cnfStyle w:val="000000000000" w:firstRow="0" w:lastRow="0" w:firstColumn="0" w:lastColumn="0" w:oddVBand="0" w:evenVBand="0" w:oddHBand="0" w:evenHBand="0" w:firstRowFirstColumn="0" w:firstRowLastColumn="0" w:lastRowFirstColumn="0" w:lastRowLastColumn="0"/>
            </w:pPr>
            <w:r>
              <w:t>38695</w:t>
            </w:r>
          </w:p>
        </w:tc>
        <w:tc>
          <w:tcPr>
            <w:tcW w:w="1486" w:type="dxa"/>
          </w:tcPr>
          <w:p w14:paraId="56AF48C6"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19FE3A8D" w14:textId="0B2CF492" w:rsidR="00EE799D" w:rsidRDefault="006215CD" w:rsidP="006215CD">
            <w:pPr>
              <w:jc w:val="center"/>
              <w:cnfStyle w:val="000000000000" w:firstRow="0" w:lastRow="0" w:firstColumn="0" w:lastColumn="0" w:oddVBand="0" w:evenVBand="0" w:oddHBand="0" w:evenHBand="0" w:firstRowFirstColumn="0" w:firstRowLastColumn="0" w:lastRowFirstColumn="0" w:lastRowLastColumn="0"/>
            </w:pPr>
            <w:r>
              <w:t>37855</w:t>
            </w:r>
          </w:p>
        </w:tc>
        <w:tc>
          <w:tcPr>
            <w:tcW w:w="1486" w:type="dxa"/>
          </w:tcPr>
          <w:p w14:paraId="39D37DED"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49190186" w14:textId="60C67DC3" w:rsidR="00EE799D" w:rsidRDefault="006215CD" w:rsidP="006215CD">
            <w:pPr>
              <w:jc w:val="center"/>
              <w:cnfStyle w:val="000000000000" w:firstRow="0" w:lastRow="0" w:firstColumn="0" w:lastColumn="0" w:oddVBand="0" w:evenVBand="0" w:oddHBand="0" w:evenHBand="0" w:firstRowFirstColumn="0" w:firstRowLastColumn="0" w:lastRowFirstColumn="0" w:lastRowLastColumn="0"/>
            </w:pPr>
            <w:r>
              <w:t>37241</w:t>
            </w:r>
          </w:p>
        </w:tc>
        <w:tc>
          <w:tcPr>
            <w:tcW w:w="1486" w:type="dxa"/>
          </w:tcPr>
          <w:p w14:paraId="78428735"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5F5C4466" w14:textId="0192D002" w:rsidR="00EE799D" w:rsidRDefault="00EE799D" w:rsidP="006215CD">
            <w:pPr>
              <w:jc w:val="center"/>
              <w:cnfStyle w:val="000000000000" w:firstRow="0" w:lastRow="0" w:firstColumn="0" w:lastColumn="0" w:oddVBand="0" w:evenVBand="0" w:oddHBand="0" w:evenHBand="0" w:firstRowFirstColumn="0" w:firstRowLastColumn="0" w:lastRowFirstColumn="0" w:lastRowLastColumn="0"/>
            </w:pPr>
            <w:r>
              <w:t>36899</w:t>
            </w:r>
          </w:p>
        </w:tc>
        <w:tc>
          <w:tcPr>
            <w:tcW w:w="1486" w:type="dxa"/>
          </w:tcPr>
          <w:p w14:paraId="6067E3E9" w14:textId="77777777" w:rsidR="006215CD" w:rsidRDefault="006215CD" w:rsidP="006215CD">
            <w:pPr>
              <w:jc w:val="center"/>
              <w:cnfStyle w:val="000000000000" w:firstRow="0" w:lastRow="0" w:firstColumn="0" w:lastColumn="0" w:oddVBand="0" w:evenVBand="0" w:oddHBand="0" w:evenHBand="0" w:firstRowFirstColumn="0" w:firstRowLastColumn="0" w:lastRowFirstColumn="0" w:lastRowLastColumn="0"/>
            </w:pPr>
          </w:p>
          <w:p w14:paraId="71B8EB46" w14:textId="36BBDF07" w:rsidR="00EE799D" w:rsidRDefault="00EE799D" w:rsidP="006215CD">
            <w:pPr>
              <w:jc w:val="center"/>
              <w:cnfStyle w:val="000000000000" w:firstRow="0" w:lastRow="0" w:firstColumn="0" w:lastColumn="0" w:oddVBand="0" w:evenVBand="0" w:oddHBand="0" w:evenHBand="0" w:firstRowFirstColumn="0" w:firstRowLastColumn="0" w:lastRowFirstColumn="0" w:lastRowLastColumn="0"/>
            </w:pPr>
            <w:r>
              <w:t>36525</w:t>
            </w:r>
          </w:p>
        </w:tc>
      </w:tr>
    </w:tbl>
    <w:p w14:paraId="0520EE43" w14:textId="77777777" w:rsidR="00987570" w:rsidRDefault="00987570" w:rsidP="00C970A5">
      <w:pPr>
        <w:jc w:val="both"/>
      </w:pPr>
    </w:p>
    <w:p w14:paraId="082FFFC7" w14:textId="77777777" w:rsidR="00C970A5" w:rsidRDefault="00C970A5" w:rsidP="00C970A5">
      <w:pPr>
        <w:jc w:val="both"/>
      </w:pPr>
    </w:p>
    <w:p w14:paraId="347435BB" w14:textId="77777777" w:rsidR="00C970A5" w:rsidRDefault="00C970A5" w:rsidP="00C970A5">
      <w:pPr>
        <w:jc w:val="both"/>
      </w:pPr>
    </w:p>
    <w:p w14:paraId="24E03C43" w14:textId="49749761" w:rsidR="006C64BB" w:rsidRDefault="006C64BB" w:rsidP="00C970A5">
      <w:pPr>
        <w:jc w:val="both"/>
      </w:pPr>
    </w:p>
    <w:p w14:paraId="18E03131" w14:textId="34439956" w:rsidR="006C64BB" w:rsidRDefault="00D221B5" w:rsidP="00C970A5">
      <w:pPr>
        <w:jc w:val="both"/>
      </w:pPr>
      <w:r>
        <w:rPr>
          <w:noProof/>
        </w:rPr>
        <w:drawing>
          <wp:inline distT="0" distB="0" distL="0" distR="0" wp14:anchorId="6D9619A4" wp14:editId="7DB6BC5B">
            <wp:extent cx="5593492" cy="3270422"/>
            <wp:effectExtent l="0" t="0" r="762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5E4199" w14:textId="5B075DC0" w:rsidR="00D221B5" w:rsidRDefault="00D221B5" w:rsidP="00C970A5">
      <w:pPr>
        <w:jc w:val="both"/>
      </w:pPr>
    </w:p>
    <w:p w14:paraId="44A4806B" w14:textId="75DF5166" w:rsidR="00D221B5" w:rsidRDefault="00D221B5" w:rsidP="00C970A5">
      <w:pPr>
        <w:jc w:val="both"/>
      </w:pPr>
    </w:p>
    <w:p w14:paraId="1342AFAB" w14:textId="1C3C1261" w:rsidR="00D221B5" w:rsidRDefault="00617873" w:rsidP="00C970A5">
      <w:pPr>
        <w:jc w:val="both"/>
      </w:pPr>
      <w:r>
        <w:rPr>
          <w:noProof/>
        </w:rPr>
        <w:drawing>
          <wp:inline distT="0" distB="0" distL="0" distR="0" wp14:anchorId="4799E4FC" wp14:editId="06AF6F78">
            <wp:extent cx="5684108" cy="3641124"/>
            <wp:effectExtent l="0" t="0" r="18415"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B28FA3" w14:textId="77777777" w:rsidR="00C970A5" w:rsidRDefault="00C970A5" w:rsidP="00C970A5">
      <w:pPr>
        <w:jc w:val="both"/>
      </w:pPr>
    </w:p>
    <w:p w14:paraId="2D3D2287" w14:textId="77777777" w:rsidR="00C970A5" w:rsidRDefault="00C970A5" w:rsidP="00C970A5">
      <w:pPr>
        <w:jc w:val="both"/>
      </w:pPr>
    </w:p>
    <w:p w14:paraId="1D62655E" w14:textId="77777777" w:rsidR="00C970A5" w:rsidRDefault="00C970A5" w:rsidP="00617873">
      <w:pPr>
        <w:pStyle w:val="Heading2"/>
      </w:pPr>
      <w:bookmarkStart w:id="9" w:name="_Toc60831085"/>
      <w:r>
        <w:t>Recommendations:</w:t>
      </w:r>
      <w:bookmarkEnd w:id="9"/>
    </w:p>
    <w:p w14:paraId="62D79632" w14:textId="77777777" w:rsidR="00C970A5" w:rsidRDefault="00C970A5" w:rsidP="00C970A5">
      <w:pPr>
        <w:jc w:val="both"/>
      </w:pPr>
    </w:p>
    <w:p w14:paraId="03A9EE35" w14:textId="77777777" w:rsidR="00C970A5" w:rsidRDefault="00C970A5" w:rsidP="00C970A5">
      <w:pPr>
        <w:jc w:val="both"/>
      </w:pPr>
      <w:r>
        <w:t>•</w:t>
      </w:r>
      <w:r>
        <w:tab/>
        <w:t>Mc Donald’s should have proper regulations in selecting suppliers, with clear standards while purchasing goods from the suppliers.</w:t>
      </w:r>
    </w:p>
    <w:p w14:paraId="29242C44" w14:textId="77777777" w:rsidR="00C970A5" w:rsidRDefault="00C970A5" w:rsidP="00C970A5">
      <w:pPr>
        <w:jc w:val="both"/>
      </w:pPr>
      <w:r>
        <w:t>•</w:t>
      </w:r>
      <w:r>
        <w:tab/>
        <w:t>Can also try to invest in research to support their suppliers to opt for advanced farming and cattle ranching.</w:t>
      </w:r>
    </w:p>
    <w:p w14:paraId="1A203C4A" w14:textId="6BB7E073" w:rsidR="00973259" w:rsidRDefault="00C970A5" w:rsidP="00407195">
      <w:pPr>
        <w:jc w:val="both"/>
      </w:pPr>
      <w:r>
        <w:t>•</w:t>
      </w:r>
      <w:r>
        <w:tab/>
        <w:t>Mc Donald’s can encourage its customers to carry their cups or reuse the cups in a restaurant can increase the income and reduce the waste at the same time</w:t>
      </w:r>
      <w:r w:rsidR="0043717B">
        <w:t>.</w:t>
      </w:r>
    </w:p>
    <w:p w14:paraId="70D5997E" w14:textId="4C96F850" w:rsidR="00B27057" w:rsidRDefault="00B27057" w:rsidP="00407195">
      <w:pPr>
        <w:jc w:val="both"/>
      </w:pPr>
    </w:p>
    <w:p w14:paraId="56C0FC9D" w14:textId="44A7EDEC" w:rsidR="00617873" w:rsidRDefault="00617873" w:rsidP="00407195">
      <w:pPr>
        <w:jc w:val="both"/>
      </w:pPr>
    </w:p>
    <w:p w14:paraId="795F5D3C" w14:textId="5A88B338" w:rsidR="00617873" w:rsidRDefault="00617873" w:rsidP="00407195">
      <w:pPr>
        <w:jc w:val="both"/>
      </w:pPr>
    </w:p>
    <w:p w14:paraId="49503EE3" w14:textId="2689789C" w:rsidR="00617873" w:rsidRDefault="00617873" w:rsidP="00407195">
      <w:pPr>
        <w:jc w:val="both"/>
      </w:pPr>
    </w:p>
    <w:p w14:paraId="02E4D2F7" w14:textId="1F7DFC7D" w:rsidR="00617873" w:rsidRDefault="00617873" w:rsidP="00407195">
      <w:pPr>
        <w:jc w:val="both"/>
      </w:pPr>
    </w:p>
    <w:p w14:paraId="3F4C0813" w14:textId="62DEA860" w:rsidR="00617873" w:rsidRDefault="00617873" w:rsidP="00407195">
      <w:pPr>
        <w:jc w:val="both"/>
      </w:pPr>
    </w:p>
    <w:p w14:paraId="12EE6529" w14:textId="5EAB9A27" w:rsidR="00617873" w:rsidRDefault="00617873" w:rsidP="00407195">
      <w:pPr>
        <w:jc w:val="both"/>
      </w:pPr>
    </w:p>
    <w:p w14:paraId="7845B636" w14:textId="256C32F9" w:rsidR="00617873" w:rsidRDefault="00617873" w:rsidP="00407195">
      <w:pPr>
        <w:jc w:val="both"/>
      </w:pPr>
    </w:p>
    <w:p w14:paraId="42EC4FF3" w14:textId="7EC400C7" w:rsidR="00617873" w:rsidRDefault="00617873" w:rsidP="00407195">
      <w:pPr>
        <w:jc w:val="both"/>
      </w:pPr>
    </w:p>
    <w:p w14:paraId="405EDAE3" w14:textId="12001567" w:rsidR="00617873" w:rsidRDefault="00617873" w:rsidP="00407195">
      <w:pPr>
        <w:jc w:val="both"/>
      </w:pPr>
    </w:p>
    <w:p w14:paraId="2841C937" w14:textId="7ED110AD" w:rsidR="00617873" w:rsidRDefault="00617873" w:rsidP="00407195">
      <w:pPr>
        <w:jc w:val="both"/>
      </w:pPr>
    </w:p>
    <w:p w14:paraId="3579CAEA" w14:textId="1C6A3579" w:rsidR="00617873" w:rsidRDefault="00617873" w:rsidP="00407195">
      <w:pPr>
        <w:jc w:val="both"/>
      </w:pPr>
    </w:p>
    <w:p w14:paraId="31921ADB" w14:textId="4D1D0A5E" w:rsidR="00617873" w:rsidRDefault="00617873" w:rsidP="00407195">
      <w:pPr>
        <w:jc w:val="both"/>
      </w:pPr>
    </w:p>
    <w:p w14:paraId="6E238493" w14:textId="63A1DFBB" w:rsidR="00617873" w:rsidRDefault="00617873" w:rsidP="00407195">
      <w:pPr>
        <w:jc w:val="both"/>
      </w:pPr>
    </w:p>
    <w:p w14:paraId="5410EB2A" w14:textId="77777777" w:rsidR="00617873" w:rsidRDefault="00617873" w:rsidP="00407195">
      <w:pPr>
        <w:jc w:val="both"/>
      </w:pPr>
    </w:p>
    <w:p w14:paraId="49FF2CBF" w14:textId="5D6477C6" w:rsidR="004F4AAB" w:rsidRDefault="004F4AAB" w:rsidP="00407195">
      <w:pPr>
        <w:jc w:val="both"/>
      </w:pPr>
    </w:p>
    <w:p w14:paraId="7253BF58" w14:textId="11E079B3" w:rsidR="004F4AAB" w:rsidRDefault="004F4AAB" w:rsidP="00407195">
      <w:pPr>
        <w:jc w:val="both"/>
      </w:pPr>
    </w:p>
    <w:p w14:paraId="6BA97CB3" w14:textId="4BD0F3C3" w:rsidR="004F4AAB" w:rsidRDefault="004F4AAB" w:rsidP="00617873">
      <w:pPr>
        <w:pStyle w:val="Heading2"/>
      </w:pPr>
      <w:bookmarkStart w:id="10" w:name="_Toc60831086"/>
      <w:r>
        <w:t>References:</w:t>
      </w:r>
      <w:bookmarkEnd w:id="10"/>
    </w:p>
    <w:p w14:paraId="2A246418" w14:textId="5120C7E8" w:rsidR="004F4AAB" w:rsidRDefault="004F4AAB" w:rsidP="00407195">
      <w:pPr>
        <w:jc w:val="both"/>
      </w:pPr>
    </w:p>
    <w:p w14:paraId="1FC5CDA8" w14:textId="6AD3599B" w:rsidR="00A9297E" w:rsidRDefault="00A9297E" w:rsidP="00A9297E">
      <w:pPr>
        <w:rPr>
          <w:rFonts w:ascii="Arial" w:eastAsia="Times New Roman" w:hAnsi="Arial" w:cs="Arial"/>
          <w:color w:val="222222"/>
          <w:sz w:val="20"/>
          <w:szCs w:val="20"/>
          <w:shd w:val="clear" w:color="auto" w:fill="FFFFFF"/>
          <w:lang w:eastAsia="en-GB"/>
        </w:rPr>
      </w:pPr>
      <w:r w:rsidRPr="00A9297E">
        <w:rPr>
          <w:rFonts w:ascii="Arial" w:eastAsia="Times New Roman" w:hAnsi="Arial" w:cs="Arial"/>
          <w:color w:val="222222"/>
          <w:sz w:val="20"/>
          <w:szCs w:val="20"/>
          <w:shd w:val="clear" w:color="auto" w:fill="FFFFFF"/>
          <w:lang w:eastAsia="en-GB"/>
        </w:rPr>
        <w:t xml:space="preserve">Goldberg, R. A., &amp; </w:t>
      </w:r>
      <w:proofErr w:type="spellStart"/>
      <w:r w:rsidRPr="00A9297E">
        <w:rPr>
          <w:rFonts w:ascii="Arial" w:eastAsia="Times New Roman" w:hAnsi="Arial" w:cs="Arial"/>
          <w:color w:val="222222"/>
          <w:sz w:val="20"/>
          <w:szCs w:val="20"/>
          <w:shd w:val="clear" w:color="auto" w:fill="FFFFFF"/>
          <w:lang w:eastAsia="en-GB"/>
        </w:rPr>
        <w:t>Yagan</w:t>
      </w:r>
      <w:proofErr w:type="spellEnd"/>
      <w:r w:rsidRPr="00A9297E">
        <w:rPr>
          <w:rFonts w:ascii="Arial" w:eastAsia="Times New Roman" w:hAnsi="Arial" w:cs="Arial"/>
          <w:color w:val="222222"/>
          <w:sz w:val="20"/>
          <w:szCs w:val="20"/>
          <w:shd w:val="clear" w:color="auto" w:fill="FFFFFF"/>
          <w:lang w:eastAsia="en-GB"/>
        </w:rPr>
        <w:t>, J. D. (2007). McDonald’s Corporation: managing a sustainable supply chain. </w:t>
      </w:r>
      <w:r w:rsidRPr="00A9297E">
        <w:rPr>
          <w:rFonts w:ascii="Arial" w:eastAsia="Times New Roman" w:hAnsi="Arial" w:cs="Arial"/>
          <w:i/>
          <w:iCs/>
          <w:color w:val="222222"/>
          <w:sz w:val="20"/>
          <w:szCs w:val="20"/>
          <w:lang w:eastAsia="en-GB"/>
        </w:rPr>
        <w:t>Harvard Business School</w:t>
      </w:r>
      <w:r>
        <w:rPr>
          <w:rFonts w:ascii="Arial" w:eastAsia="Times New Roman" w:hAnsi="Arial" w:cs="Arial"/>
          <w:color w:val="222222"/>
          <w:sz w:val="20"/>
          <w:szCs w:val="20"/>
          <w:shd w:val="clear" w:color="auto" w:fill="FFFFFF"/>
          <w:lang w:eastAsia="en-GB"/>
        </w:rPr>
        <w:t>.</w:t>
      </w:r>
    </w:p>
    <w:p w14:paraId="49218026" w14:textId="253E20ED" w:rsidR="00A9297E" w:rsidRDefault="00A9297E" w:rsidP="00A9297E">
      <w:pPr>
        <w:rPr>
          <w:rFonts w:ascii="Arial" w:eastAsia="Times New Roman" w:hAnsi="Arial" w:cs="Arial"/>
          <w:color w:val="222222"/>
          <w:sz w:val="20"/>
          <w:szCs w:val="20"/>
          <w:shd w:val="clear" w:color="auto" w:fill="FFFFFF"/>
          <w:lang w:eastAsia="en-GB"/>
        </w:rPr>
      </w:pPr>
    </w:p>
    <w:p w14:paraId="5B81E5E2" w14:textId="55E86EFF" w:rsidR="00A9297E" w:rsidRDefault="00006211" w:rsidP="00A9297E">
      <w:pPr>
        <w:rPr>
          <w:rFonts w:ascii="Arial" w:eastAsia="Times New Roman" w:hAnsi="Arial" w:cs="Arial"/>
          <w:color w:val="222222"/>
          <w:sz w:val="20"/>
          <w:szCs w:val="20"/>
          <w:shd w:val="clear" w:color="auto" w:fill="FFFFFF"/>
          <w:lang w:eastAsia="en-GB"/>
        </w:rPr>
      </w:pPr>
      <w:proofErr w:type="spellStart"/>
      <w:r w:rsidRPr="00006211">
        <w:rPr>
          <w:rFonts w:ascii="Arial" w:eastAsia="Times New Roman" w:hAnsi="Arial" w:cs="Arial"/>
          <w:color w:val="222222"/>
          <w:sz w:val="20"/>
          <w:szCs w:val="20"/>
          <w:shd w:val="clear" w:color="auto" w:fill="FFFFFF"/>
          <w:lang w:eastAsia="en-GB"/>
        </w:rPr>
        <w:t>McMurtrey</w:t>
      </w:r>
      <w:proofErr w:type="spellEnd"/>
      <w:r w:rsidRPr="00006211">
        <w:rPr>
          <w:rFonts w:ascii="Arial" w:eastAsia="Times New Roman" w:hAnsi="Arial" w:cs="Arial"/>
          <w:color w:val="222222"/>
          <w:sz w:val="20"/>
          <w:szCs w:val="20"/>
          <w:shd w:val="clear" w:color="auto" w:fill="FFFFFF"/>
          <w:lang w:eastAsia="en-GB"/>
        </w:rPr>
        <w:t>, M. E., &amp; Rowley, B. (2016). McDonald’s and the Triple Bottom Line: A Case Study of Corporate Sustainability. </w:t>
      </w:r>
      <w:r w:rsidRPr="00006211">
        <w:rPr>
          <w:rFonts w:ascii="Arial" w:eastAsia="Times New Roman" w:hAnsi="Arial" w:cs="Arial"/>
          <w:i/>
          <w:iCs/>
          <w:color w:val="222222"/>
          <w:sz w:val="20"/>
          <w:szCs w:val="20"/>
          <w:lang w:eastAsia="en-GB"/>
        </w:rPr>
        <w:t>Journal of Strategic Innovation and Sustainability</w:t>
      </w:r>
      <w:r>
        <w:rPr>
          <w:rFonts w:ascii="Arial" w:eastAsia="Times New Roman" w:hAnsi="Arial" w:cs="Arial"/>
          <w:color w:val="222222"/>
          <w:sz w:val="20"/>
          <w:szCs w:val="20"/>
          <w:shd w:val="clear" w:color="auto" w:fill="FFFFFF"/>
          <w:lang w:eastAsia="en-GB"/>
        </w:rPr>
        <w:t>.</w:t>
      </w:r>
    </w:p>
    <w:p w14:paraId="50F7184F" w14:textId="326C6937" w:rsidR="00006211" w:rsidRDefault="00006211" w:rsidP="00A9297E">
      <w:pPr>
        <w:rPr>
          <w:rFonts w:ascii="Arial" w:eastAsia="Times New Roman" w:hAnsi="Arial" w:cs="Arial"/>
          <w:color w:val="222222"/>
          <w:sz w:val="20"/>
          <w:szCs w:val="20"/>
          <w:shd w:val="clear" w:color="auto" w:fill="FFFFFF"/>
          <w:lang w:eastAsia="en-GB"/>
        </w:rPr>
      </w:pPr>
    </w:p>
    <w:p w14:paraId="040D26A5" w14:textId="505B5104" w:rsidR="00006211" w:rsidRDefault="00006211" w:rsidP="00A9297E">
      <w:pPr>
        <w:rPr>
          <w:rFonts w:ascii="Arial" w:eastAsia="Times New Roman" w:hAnsi="Arial" w:cs="Arial"/>
          <w:color w:val="222222"/>
          <w:sz w:val="20"/>
          <w:szCs w:val="20"/>
          <w:shd w:val="clear" w:color="auto" w:fill="FFFFFF"/>
          <w:lang w:eastAsia="en-GB"/>
        </w:rPr>
      </w:pPr>
      <w:proofErr w:type="spellStart"/>
      <w:r w:rsidRPr="00006211">
        <w:rPr>
          <w:rFonts w:ascii="Arial" w:eastAsia="Times New Roman" w:hAnsi="Arial" w:cs="Arial"/>
          <w:color w:val="222222"/>
          <w:sz w:val="20"/>
          <w:szCs w:val="20"/>
          <w:shd w:val="clear" w:color="auto" w:fill="FFFFFF"/>
          <w:lang w:eastAsia="en-GB"/>
        </w:rPr>
        <w:t>Vivaldini</w:t>
      </w:r>
      <w:proofErr w:type="spellEnd"/>
      <w:r w:rsidRPr="00006211">
        <w:rPr>
          <w:rFonts w:ascii="Arial" w:eastAsia="Times New Roman" w:hAnsi="Arial" w:cs="Arial"/>
          <w:color w:val="222222"/>
          <w:sz w:val="20"/>
          <w:szCs w:val="20"/>
          <w:shd w:val="clear" w:color="auto" w:fill="FFFFFF"/>
          <w:lang w:eastAsia="en-GB"/>
        </w:rPr>
        <w:t>, M., &amp; Pires, S. R. (2016). Sustainable logistical operations: the case of McDonald's biodiesel in Brazil. </w:t>
      </w:r>
      <w:r w:rsidRPr="00006211">
        <w:rPr>
          <w:rFonts w:ascii="Arial" w:eastAsia="Times New Roman" w:hAnsi="Arial" w:cs="Arial"/>
          <w:i/>
          <w:iCs/>
          <w:color w:val="222222"/>
          <w:sz w:val="20"/>
          <w:szCs w:val="20"/>
          <w:lang w:eastAsia="en-GB"/>
        </w:rPr>
        <w:t>International Journal of Logistics Systems and Management</w:t>
      </w:r>
      <w:r>
        <w:rPr>
          <w:rFonts w:ascii="Arial" w:eastAsia="Times New Roman" w:hAnsi="Arial" w:cs="Arial"/>
          <w:color w:val="222222"/>
          <w:sz w:val="20"/>
          <w:szCs w:val="20"/>
          <w:shd w:val="clear" w:color="auto" w:fill="FFFFFF"/>
          <w:lang w:eastAsia="en-GB"/>
        </w:rPr>
        <w:t>.</w:t>
      </w:r>
    </w:p>
    <w:p w14:paraId="5A3FE9A8" w14:textId="60F3BEC0" w:rsidR="00006211" w:rsidRDefault="00006211" w:rsidP="00A9297E">
      <w:pPr>
        <w:rPr>
          <w:rFonts w:ascii="Arial" w:eastAsia="Times New Roman" w:hAnsi="Arial" w:cs="Arial"/>
          <w:color w:val="222222"/>
          <w:sz w:val="20"/>
          <w:szCs w:val="20"/>
          <w:shd w:val="clear" w:color="auto" w:fill="FFFFFF"/>
          <w:lang w:eastAsia="en-GB"/>
        </w:rPr>
      </w:pPr>
    </w:p>
    <w:p w14:paraId="71A1EB4A" w14:textId="14394044" w:rsidR="004F4AAB" w:rsidRDefault="00006211" w:rsidP="00006211">
      <w:pPr>
        <w:rPr>
          <w:rFonts w:ascii="Arial" w:eastAsia="Times New Roman" w:hAnsi="Arial" w:cs="Arial"/>
          <w:color w:val="222222"/>
          <w:sz w:val="20"/>
          <w:szCs w:val="20"/>
          <w:shd w:val="clear" w:color="auto" w:fill="FFFFFF"/>
          <w:lang w:eastAsia="en-GB"/>
        </w:rPr>
      </w:pPr>
      <w:r w:rsidRPr="00006211">
        <w:rPr>
          <w:rFonts w:ascii="Arial" w:eastAsia="Times New Roman" w:hAnsi="Arial" w:cs="Arial"/>
          <w:color w:val="222222"/>
          <w:sz w:val="20"/>
          <w:szCs w:val="20"/>
          <w:shd w:val="clear" w:color="auto" w:fill="FFFFFF"/>
          <w:lang w:eastAsia="en-GB"/>
        </w:rPr>
        <w:t xml:space="preserve">McDonald, S., Oates, C., </w:t>
      </w:r>
      <w:proofErr w:type="spellStart"/>
      <w:r w:rsidRPr="00006211">
        <w:rPr>
          <w:rFonts w:ascii="Arial" w:eastAsia="Times New Roman" w:hAnsi="Arial" w:cs="Arial"/>
          <w:color w:val="222222"/>
          <w:sz w:val="20"/>
          <w:szCs w:val="20"/>
          <w:shd w:val="clear" w:color="auto" w:fill="FFFFFF"/>
          <w:lang w:eastAsia="en-GB"/>
        </w:rPr>
        <w:t>Thyne</w:t>
      </w:r>
      <w:proofErr w:type="spellEnd"/>
      <w:r w:rsidRPr="00006211">
        <w:rPr>
          <w:rFonts w:ascii="Arial" w:eastAsia="Times New Roman" w:hAnsi="Arial" w:cs="Arial"/>
          <w:color w:val="222222"/>
          <w:sz w:val="20"/>
          <w:szCs w:val="20"/>
          <w:shd w:val="clear" w:color="auto" w:fill="FFFFFF"/>
          <w:lang w:eastAsia="en-GB"/>
        </w:rPr>
        <w:t xml:space="preserve">, M., </w:t>
      </w:r>
      <w:proofErr w:type="spellStart"/>
      <w:r w:rsidRPr="00006211">
        <w:rPr>
          <w:rFonts w:ascii="Arial" w:eastAsia="Times New Roman" w:hAnsi="Arial" w:cs="Arial"/>
          <w:color w:val="222222"/>
          <w:sz w:val="20"/>
          <w:szCs w:val="20"/>
          <w:shd w:val="clear" w:color="auto" w:fill="FFFFFF"/>
          <w:lang w:eastAsia="en-GB"/>
        </w:rPr>
        <w:t>Alevizou</w:t>
      </w:r>
      <w:proofErr w:type="spellEnd"/>
      <w:r w:rsidRPr="00006211">
        <w:rPr>
          <w:rFonts w:ascii="Arial" w:eastAsia="Times New Roman" w:hAnsi="Arial" w:cs="Arial"/>
          <w:color w:val="222222"/>
          <w:sz w:val="20"/>
          <w:szCs w:val="20"/>
          <w:shd w:val="clear" w:color="auto" w:fill="FFFFFF"/>
          <w:lang w:eastAsia="en-GB"/>
        </w:rPr>
        <w:t xml:space="preserve">, P., &amp; </w:t>
      </w:r>
      <w:proofErr w:type="spellStart"/>
      <w:r w:rsidRPr="00006211">
        <w:rPr>
          <w:rFonts w:ascii="Arial" w:eastAsia="Times New Roman" w:hAnsi="Arial" w:cs="Arial"/>
          <w:color w:val="222222"/>
          <w:sz w:val="20"/>
          <w:szCs w:val="20"/>
          <w:shd w:val="clear" w:color="auto" w:fill="FFFFFF"/>
          <w:lang w:eastAsia="en-GB"/>
        </w:rPr>
        <w:t>McMorland</w:t>
      </w:r>
      <w:proofErr w:type="spellEnd"/>
      <w:r w:rsidRPr="00006211">
        <w:rPr>
          <w:rFonts w:ascii="Arial" w:eastAsia="Times New Roman" w:hAnsi="Arial" w:cs="Arial"/>
          <w:color w:val="222222"/>
          <w:sz w:val="20"/>
          <w:szCs w:val="20"/>
          <w:shd w:val="clear" w:color="auto" w:fill="FFFFFF"/>
          <w:lang w:eastAsia="en-GB"/>
        </w:rPr>
        <w:t>, L. A. (2009). Comparing sustainable consumption patterns across product sectors. </w:t>
      </w:r>
      <w:r w:rsidRPr="00006211">
        <w:rPr>
          <w:rFonts w:ascii="Arial" w:eastAsia="Times New Roman" w:hAnsi="Arial" w:cs="Arial"/>
          <w:i/>
          <w:iCs/>
          <w:color w:val="222222"/>
          <w:sz w:val="20"/>
          <w:szCs w:val="20"/>
          <w:lang w:eastAsia="en-GB"/>
        </w:rPr>
        <w:t>International Journal of Consumer Studies</w:t>
      </w:r>
      <w:r>
        <w:rPr>
          <w:rFonts w:ascii="Arial" w:eastAsia="Times New Roman" w:hAnsi="Arial" w:cs="Arial"/>
          <w:color w:val="222222"/>
          <w:sz w:val="20"/>
          <w:szCs w:val="20"/>
          <w:shd w:val="clear" w:color="auto" w:fill="FFFFFF"/>
          <w:lang w:eastAsia="en-GB"/>
        </w:rPr>
        <w:t>.</w:t>
      </w:r>
    </w:p>
    <w:p w14:paraId="73631E8F" w14:textId="3C984273" w:rsidR="00006211" w:rsidRDefault="00006211" w:rsidP="00006211">
      <w:pPr>
        <w:rPr>
          <w:rFonts w:ascii="Arial" w:eastAsia="Times New Roman" w:hAnsi="Arial" w:cs="Arial"/>
          <w:color w:val="222222"/>
          <w:sz w:val="20"/>
          <w:szCs w:val="20"/>
          <w:shd w:val="clear" w:color="auto" w:fill="FFFFFF"/>
          <w:lang w:eastAsia="en-GB"/>
        </w:rPr>
      </w:pPr>
    </w:p>
    <w:p w14:paraId="383A146A" w14:textId="49383F91" w:rsidR="00006211" w:rsidRDefault="00006211" w:rsidP="00006211">
      <w:pPr>
        <w:rPr>
          <w:rFonts w:ascii="Arial" w:eastAsia="Times New Roman" w:hAnsi="Arial" w:cs="Arial"/>
          <w:color w:val="222222"/>
          <w:sz w:val="20"/>
          <w:szCs w:val="20"/>
          <w:shd w:val="clear" w:color="auto" w:fill="FFFFFF"/>
          <w:lang w:eastAsia="en-GB"/>
        </w:rPr>
      </w:pPr>
      <w:r w:rsidRPr="00006211">
        <w:rPr>
          <w:rFonts w:ascii="Arial" w:eastAsia="Times New Roman" w:hAnsi="Arial" w:cs="Arial"/>
          <w:color w:val="222222"/>
          <w:sz w:val="20"/>
          <w:szCs w:val="20"/>
          <w:shd w:val="clear" w:color="auto" w:fill="FFFFFF"/>
          <w:lang w:eastAsia="en-GB"/>
        </w:rPr>
        <w:t>Srinivas, S. (2015). McDonald's to axe deforestation from its global supply chain. </w:t>
      </w:r>
      <w:r w:rsidRPr="00006211">
        <w:rPr>
          <w:rFonts w:ascii="Arial" w:eastAsia="Times New Roman" w:hAnsi="Arial" w:cs="Arial"/>
          <w:i/>
          <w:iCs/>
          <w:color w:val="222222"/>
          <w:sz w:val="20"/>
          <w:szCs w:val="20"/>
          <w:lang w:eastAsia="en-GB"/>
        </w:rPr>
        <w:t>The Guardian</w:t>
      </w:r>
      <w:r>
        <w:rPr>
          <w:rFonts w:ascii="Arial" w:eastAsia="Times New Roman" w:hAnsi="Arial" w:cs="Arial"/>
          <w:color w:val="222222"/>
          <w:sz w:val="20"/>
          <w:szCs w:val="20"/>
          <w:shd w:val="clear" w:color="auto" w:fill="FFFFFF"/>
          <w:lang w:eastAsia="en-GB"/>
        </w:rPr>
        <w:t>.</w:t>
      </w:r>
    </w:p>
    <w:p w14:paraId="0DEB7C04" w14:textId="1E014CDE" w:rsidR="00006211" w:rsidRDefault="00006211" w:rsidP="00006211">
      <w:pPr>
        <w:rPr>
          <w:rFonts w:ascii="Arial" w:eastAsia="Times New Roman" w:hAnsi="Arial" w:cs="Arial"/>
          <w:color w:val="222222"/>
          <w:sz w:val="20"/>
          <w:szCs w:val="20"/>
          <w:shd w:val="clear" w:color="auto" w:fill="FFFFFF"/>
          <w:lang w:eastAsia="en-GB"/>
        </w:rPr>
      </w:pPr>
    </w:p>
    <w:p w14:paraId="02534682" w14:textId="77777777" w:rsidR="00006211" w:rsidRPr="00006211" w:rsidRDefault="00006211" w:rsidP="00006211">
      <w:pPr>
        <w:rPr>
          <w:rFonts w:ascii="Times New Roman" w:eastAsia="Times New Roman" w:hAnsi="Times New Roman" w:cs="Times New Roman"/>
          <w:lang w:eastAsia="en-GB"/>
        </w:rPr>
      </w:pPr>
      <w:proofErr w:type="spellStart"/>
      <w:r w:rsidRPr="00006211">
        <w:rPr>
          <w:rFonts w:ascii="Arial" w:eastAsia="Times New Roman" w:hAnsi="Arial" w:cs="Arial"/>
          <w:color w:val="222222"/>
          <w:sz w:val="20"/>
          <w:szCs w:val="20"/>
          <w:shd w:val="clear" w:color="auto" w:fill="FFFFFF"/>
          <w:lang w:eastAsia="en-GB"/>
        </w:rPr>
        <w:t>Langert</w:t>
      </w:r>
      <w:proofErr w:type="spellEnd"/>
      <w:r w:rsidRPr="00006211">
        <w:rPr>
          <w:rFonts w:ascii="Arial" w:eastAsia="Times New Roman" w:hAnsi="Arial" w:cs="Arial"/>
          <w:color w:val="222222"/>
          <w:sz w:val="20"/>
          <w:szCs w:val="20"/>
          <w:shd w:val="clear" w:color="auto" w:fill="FFFFFF"/>
          <w:lang w:eastAsia="en-GB"/>
        </w:rPr>
        <w:t>, B. (2019). </w:t>
      </w:r>
      <w:r w:rsidRPr="00006211">
        <w:rPr>
          <w:rFonts w:ascii="Arial" w:eastAsia="Times New Roman" w:hAnsi="Arial" w:cs="Arial"/>
          <w:i/>
          <w:iCs/>
          <w:color w:val="222222"/>
          <w:sz w:val="20"/>
          <w:szCs w:val="20"/>
          <w:lang w:eastAsia="en-GB"/>
        </w:rPr>
        <w:t xml:space="preserve">The Battle </w:t>
      </w:r>
      <w:proofErr w:type="gramStart"/>
      <w:r w:rsidRPr="00006211">
        <w:rPr>
          <w:rFonts w:ascii="Arial" w:eastAsia="Times New Roman" w:hAnsi="Arial" w:cs="Arial"/>
          <w:i/>
          <w:iCs/>
          <w:color w:val="222222"/>
          <w:sz w:val="20"/>
          <w:szCs w:val="20"/>
          <w:lang w:eastAsia="en-GB"/>
        </w:rPr>
        <w:t>To</w:t>
      </w:r>
      <w:proofErr w:type="gramEnd"/>
      <w:r w:rsidRPr="00006211">
        <w:rPr>
          <w:rFonts w:ascii="Arial" w:eastAsia="Times New Roman" w:hAnsi="Arial" w:cs="Arial"/>
          <w:i/>
          <w:iCs/>
          <w:color w:val="222222"/>
          <w:sz w:val="20"/>
          <w:szCs w:val="20"/>
          <w:lang w:eastAsia="en-GB"/>
        </w:rPr>
        <w:t xml:space="preserve"> Do Good: Inside McDonald’s Sustainability Journey</w:t>
      </w:r>
      <w:r w:rsidRPr="00006211">
        <w:rPr>
          <w:rFonts w:ascii="Arial" w:eastAsia="Times New Roman" w:hAnsi="Arial" w:cs="Arial"/>
          <w:color w:val="222222"/>
          <w:sz w:val="20"/>
          <w:szCs w:val="20"/>
          <w:shd w:val="clear" w:color="auto" w:fill="FFFFFF"/>
          <w:lang w:eastAsia="en-GB"/>
        </w:rPr>
        <w:t>. Emerald Group Publishing.</w:t>
      </w:r>
    </w:p>
    <w:p w14:paraId="32EEA8F5" w14:textId="5F804206" w:rsidR="00006211" w:rsidRDefault="00006211" w:rsidP="00006211">
      <w:pPr>
        <w:rPr>
          <w:rFonts w:ascii="Times New Roman" w:eastAsia="Times New Roman" w:hAnsi="Times New Roman" w:cs="Times New Roman"/>
          <w:lang w:eastAsia="en-GB"/>
        </w:rPr>
      </w:pPr>
    </w:p>
    <w:p w14:paraId="6ABA4C9D"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Fast Food Market Share | T4. (2021). Retrieved 6 January 2021, from https://www.t4.ai/industry/fast-food-market-share</w:t>
      </w:r>
    </w:p>
    <w:p w14:paraId="5671CE66" w14:textId="293A39CD" w:rsidR="00006211" w:rsidRDefault="00006211" w:rsidP="00006211">
      <w:pPr>
        <w:rPr>
          <w:rFonts w:ascii="Times New Roman" w:eastAsia="Times New Roman" w:hAnsi="Times New Roman" w:cs="Times New Roman"/>
          <w:lang w:eastAsia="en-GB"/>
        </w:rPr>
      </w:pPr>
    </w:p>
    <w:p w14:paraId="37C2DABF"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 xml:space="preserve">McDonald’s PESTEL/PESTLE Analysis &amp; Recommendations - </w:t>
      </w:r>
      <w:proofErr w:type="spellStart"/>
      <w:r w:rsidRPr="00006211">
        <w:rPr>
          <w:rFonts w:ascii="Arial" w:eastAsia="Times New Roman" w:hAnsi="Arial" w:cs="Arial"/>
          <w:color w:val="000000"/>
          <w:sz w:val="20"/>
          <w:szCs w:val="20"/>
          <w:shd w:val="clear" w:color="auto" w:fill="FFFFFF"/>
          <w:lang w:eastAsia="en-GB"/>
        </w:rPr>
        <w:t>Panmore</w:t>
      </w:r>
      <w:proofErr w:type="spellEnd"/>
      <w:r w:rsidRPr="00006211">
        <w:rPr>
          <w:rFonts w:ascii="Arial" w:eastAsia="Times New Roman" w:hAnsi="Arial" w:cs="Arial"/>
          <w:color w:val="000000"/>
          <w:sz w:val="20"/>
          <w:szCs w:val="20"/>
          <w:shd w:val="clear" w:color="auto" w:fill="FFFFFF"/>
          <w:lang w:eastAsia="en-GB"/>
        </w:rPr>
        <w:t xml:space="preserve"> Institute. (2021). Retrieved 6 January 2021, from http://panmore.com/mcdonalds-pestel-pestle-analysis-recommendations</w:t>
      </w:r>
    </w:p>
    <w:p w14:paraId="39C82A8A" w14:textId="59A02590" w:rsidR="00006211" w:rsidRDefault="00006211" w:rsidP="00006211">
      <w:pPr>
        <w:rPr>
          <w:rFonts w:ascii="Times New Roman" w:eastAsia="Times New Roman" w:hAnsi="Times New Roman" w:cs="Times New Roman"/>
          <w:lang w:eastAsia="en-GB"/>
        </w:rPr>
      </w:pPr>
    </w:p>
    <w:p w14:paraId="264AA073"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McDonald’s | History &amp; Facts. (2021). Retrieved 6 January 2021, from https://www.britannica.com/topic/McDonalds</w:t>
      </w:r>
    </w:p>
    <w:p w14:paraId="6FCDE212" w14:textId="669C462E" w:rsidR="00006211" w:rsidRDefault="00006211" w:rsidP="00006211">
      <w:pPr>
        <w:rPr>
          <w:rFonts w:ascii="Times New Roman" w:eastAsia="Times New Roman" w:hAnsi="Times New Roman" w:cs="Times New Roman"/>
          <w:lang w:eastAsia="en-GB"/>
        </w:rPr>
      </w:pPr>
    </w:p>
    <w:p w14:paraId="494B32E3" w14:textId="77777777" w:rsidR="00006211" w:rsidRPr="00006211" w:rsidRDefault="00006211" w:rsidP="00006211">
      <w:pPr>
        <w:rPr>
          <w:rFonts w:ascii="Times New Roman" w:eastAsia="Times New Roman" w:hAnsi="Times New Roman" w:cs="Times New Roman"/>
          <w:lang w:eastAsia="en-GB"/>
        </w:rPr>
      </w:pPr>
      <w:proofErr w:type="spellStart"/>
      <w:r w:rsidRPr="00006211">
        <w:rPr>
          <w:rFonts w:ascii="Arial" w:eastAsia="Times New Roman" w:hAnsi="Arial" w:cs="Arial"/>
          <w:color w:val="000000"/>
          <w:sz w:val="20"/>
          <w:szCs w:val="20"/>
          <w:shd w:val="clear" w:color="auto" w:fill="FFFFFF"/>
          <w:lang w:eastAsia="en-GB"/>
        </w:rPr>
        <w:t>Rajan</w:t>
      </w:r>
      <w:proofErr w:type="spellEnd"/>
      <w:r w:rsidRPr="00006211">
        <w:rPr>
          <w:rFonts w:ascii="Arial" w:eastAsia="Times New Roman" w:hAnsi="Arial" w:cs="Arial"/>
          <w:color w:val="000000"/>
          <w:sz w:val="20"/>
          <w:szCs w:val="20"/>
          <w:shd w:val="clear" w:color="auto" w:fill="FFFFFF"/>
          <w:lang w:eastAsia="en-GB"/>
        </w:rPr>
        <w:t>, N. (2021). McDonald’s Aims to Use Sustainable Packaging for All Their Products By 2025. Retrieved 6 January 2021, from https://xtalks.com/mcdonalds-aims-to-use-sustainable-packaging-for-all-their-products-by-2025-1095/</w:t>
      </w:r>
    </w:p>
    <w:p w14:paraId="143D4C06" w14:textId="6FDB4531" w:rsidR="00006211" w:rsidRDefault="00006211" w:rsidP="00006211">
      <w:pPr>
        <w:rPr>
          <w:rFonts w:ascii="Times New Roman" w:eastAsia="Times New Roman" w:hAnsi="Times New Roman" w:cs="Times New Roman"/>
          <w:lang w:eastAsia="en-GB"/>
        </w:rPr>
      </w:pPr>
    </w:p>
    <w:p w14:paraId="242FE710"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McDonald's Environment &amp; Recycling | McDonald's UK. (2021). Retrieved 6 January 2021, from https://www.mcdonalds.com/gb/en-gb/good-to-know/environment.html</w:t>
      </w:r>
    </w:p>
    <w:p w14:paraId="49FA6E3F" w14:textId="5EFE013D" w:rsidR="00006211" w:rsidRDefault="00006211" w:rsidP="00006211">
      <w:pPr>
        <w:rPr>
          <w:rFonts w:ascii="Times New Roman" w:eastAsia="Times New Roman" w:hAnsi="Times New Roman" w:cs="Times New Roman"/>
          <w:lang w:eastAsia="en-GB"/>
        </w:rPr>
      </w:pPr>
    </w:p>
    <w:p w14:paraId="6289DB0C"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(2021). Retrieved 6 January 2021, from https://www.mcdonalds.com.my/community/article/6-000-urban-poor-primary-school-kids-gets-a-good-head-start-to-school-year-2018-communityhttps://www.mcdonalds.com.my/community/article/6-000-urban-poor-primary-school-kids-gets-a-good-head-start-to-school-year-2018-community</w:t>
      </w:r>
    </w:p>
    <w:p w14:paraId="51827227" w14:textId="5566E2C8" w:rsidR="00006211" w:rsidRDefault="00006211" w:rsidP="00006211">
      <w:pPr>
        <w:rPr>
          <w:rFonts w:ascii="Times New Roman" w:eastAsia="Times New Roman" w:hAnsi="Times New Roman" w:cs="Times New Roman"/>
          <w:lang w:eastAsia="en-GB"/>
        </w:rPr>
      </w:pPr>
    </w:p>
    <w:p w14:paraId="196A8F8E"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(2021). Retrieved 6 January 2021, from https://www.annualreports.com/HostedData/AnnualReports/PDF/NYSE_MCD_2019.pdf</w:t>
      </w:r>
    </w:p>
    <w:p w14:paraId="6716E41A" w14:textId="3B5B8199" w:rsidR="00006211" w:rsidRDefault="00006211" w:rsidP="00006211">
      <w:pPr>
        <w:rPr>
          <w:rFonts w:ascii="Times New Roman" w:eastAsia="Times New Roman" w:hAnsi="Times New Roman" w:cs="Times New Roman"/>
          <w:lang w:eastAsia="en-GB"/>
        </w:rPr>
      </w:pPr>
    </w:p>
    <w:p w14:paraId="44755F2A" w14:textId="77777777" w:rsidR="00006211" w:rsidRPr="00006211" w:rsidRDefault="00006211" w:rsidP="00006211">
      <w:pPr>
        <w:rPr>
          <w:rFonts w:ascii="Times New Roman" w:eastAsia="Times New Roman" w:hAnsi="Times New Roman" w:cs="Times New Roman"/>
          <w:lang w:eastAsia="en-GB"/>
        </w:rPr>
      </w:pPr>
      <w:r w:rsidRPr="00006211">
        <w:rPr>
          <w:rFonts w:ascii="Arial" w:eastAsia="Times New Roman" w:hAnsi="Arial" w:cs="Arial"/>
          <w:color w:val="000000"/>
          <w:sz w:val="20"/>
          <w:szCs w:val="20"/>
          <w:shd w:val="clear" w:color="auto" w:fill="FFFFFF"/>
          <w:lang w:eastAsia="en-GB"/>
        </w:rPr>
        <w:t>McDonald's Financial Statements 2005-2019 | MCD. (2021). Retrieved 6 January 2021, from https://www.macrotrends.net/stocks/charts/MCD/mcdonalds/financial-statements</w:t>
      </w:r>
    </w:p>
    <w:p w14:paraId="40879429" w14:textId="0AB3AD28" w:rsidR="00006211" w:rsidRDefault="00006211" w:rsidP="00006211">
      <w:pPr>
        <w:rPr>
          <w:rFonts w:ascii="Times New Roman" w:eastAsia="Times New Roman" w:hAnsi="Times New Roman" w:cs="Times New Roman"/>
          <w:lang w:eastAsia="en-GB"/>
        </w:rPr>
      </w:pPr>
    </w:p>
    <w:p w14:paraId="6C621343" w14:textId="77777777" w:rsidR="009C4310" w:rsidRPr="009C4310" w:rsidRDefault="009C4310" w:rsidP="009C4310">
      <w:pPr>
        <w:rPr>
          <w:rFonts w:ascii="Times New Roman" w:eastAsia="Times New Roman" w:hAnsi="Times New Roman" w:cs="Times New Roman"/>
          <w:lang w:eastAsia="en-GB"/>
        </w:rPr>
      </w:pPr>
      <w:r w:rsidRPr="009C4310">
        <w:rPr>
          <w:rFonts w:ascii="Arial" w:eastAsia="Times New Roman" w:hAnsi="Arial" w:cs="Arial"/>
          <w:color w:val="000000"/>
          <w:sz w:val="20"/>
          <w:szCs w:val="20"/>
          <w:shd w:val="clear" w:color="auto" w:fill="FFFFFF"/>
          <w:lang w:eastAsia="en-GB"/>
        </w:rPr>
        <w:t>(2021). Retrieved 6 January 2021, from https://www.sec.gov/Archives/edgar/data/63908/000006390819000010/mcd-1231201810k.pdf</w:t>
      </w:r>
    </w:p>
    <w:p w14:paraId="2A068CF5" w14:textId="77777777" w:rsidR="00006211" w:rsidRPr="00006211" w:rsidRDefault="00006211" w:rsidP="00006211">
      <w:pPr>
        <w:rPr>
          <w:rFonts w:ascii="Times New Roman" w:eastAsia="Times New Roman" w:hAnsi="Times New Roman" w:cs="Times New Roman"/>
          <w:lang w:eastAsia="en-GB"/>
        </w:rPr>
      </w:pPr>
    </w:p>
    <w:sectPr w:rsidR="00006211" w:rsidRPr="00006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67610" w14:textId="77777777" w:rsidR="008707C3" w:rsidRDefault="008707C3" w:rsidP="00006211">
      <w:r>
        <w:separator/>
      </w:r>
    </w:p>
  </w:endnote>
  <w:endnote w:type="continuationSeparator" w:id="0">
    <w:p w14:paraId="2396931E" w14:textId="77777777" w:rsidR="008707C3" w:rsidRDefault="008707C3" w:rsidP="000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A5F14" w14:textId="77777777" w:rsidR="008707C3" w:rsidRDefault="008707C3" w:rsidP="00006211">
      <w:r>
        <w:separator/>
      </w:r>
    </w:p>
  </w:footnote>
  <w:footnote w:type="continuationSeparator" w:id="0">
    <w:p w14:paraId="039CE715" w14:textId="77777777" w:rsidR="008707C3" w:rsidRDefault="008707C3" w:rsidP="00006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00EA"/>
    <w:multiLevelType w:val="hybridMultilevel"/>
    <w:tmpl w:val="954C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531CC"/>
    <w:multiLevelType w:val="hybridMultilevel"/>
    <w:tmpl w:val="2E143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7C50D4"/>
    <w:multiLevelType w:val="hybridMultilevel"/>
    <w:tmpl w:val="5C0C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2A2C3A"/>
    <w:multiLevelType w:val="hybridMultilevel"/>
    <w:tmpl w:val="F72A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140A29"/>
    <w:multiLevelType w:val="hybridMultilevel"/>
    <w:tmpl w:val="EC2E4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B2C82"/>
    <w:multiLevelType w:val="hybridMultilevel"/>
    <w:tmpl w:val="8496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2A41DB"/>
    <w:multiLevelType w:val="hybridMultilevel"/>
    <w:tmpl w:val="A55E8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7454AD"/>
    <w:multiLevelType w:val="hybridMultilevel"/>
    <w:tmpl w:val="78527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5C2632"/>
    <w:multiLevelType w:val="hybridMultilevel"/>
    <w:tmpl w:val="F9806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4"/>
  </w:num>
  <w:num w:numId="5">
    <w:abstractNumId w:val="7"/>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2"/>
    <w:rsid w:val="00006211"/>
    <w:rsid w:val="00031D47"/>
    <w:rsid w:val="00041BC6"/>
    <w:rsid w:val="00090C42"/>
    <w:rsid w:val="00090E2C"/>
    <w:rsid w:val="00267FCE"/>
    <w:rsid w:val="002D2232"/>
    <w:rsid w:val="00355CA8"/>
    <w:rsid w:val="003A21F9"/>
    <w:rsid w:val="00407195"/>
    <w:rsid w:val="00433ACB"/>
    <w:rsid w:val="0043717B"/>
    <w:rsid w:val="00485AD8"/>
    <w:rsid w:val="004A4AF6"/>
    <w:rsid w:val="004F43BB"/>
    <w:rsid w:val="004F4AAB"/>
    <w:rsid w:val="00617873"/>
    <w:rsid w:val="006215CD"/>
    <w:rsid w:val="00656495"/>
    <w:rsid w:val="006915BE"/>
    <w:rsid w:val="006B7B7A"/>
    <w:rsid w:val="006C64BB"/>
    <w:rsid w:val="00792CEF"/>
    <w:rsid w:val="007F09CD"/>
    <w:rsid w:val="008707C3"/>
    <w:rsid w:val="008D38C0"/>
    <w:rsid w:val="009464BC"/>
    <w:rsid w:val="00973259"/>
    <w:rsid w:val="00987570"/>
    <w:rsid w:val="009C4310"/>
    <w:rsid w:val="00A076D8"/>
    <w:rsid w:val="00A9297E"/>
    <w:rsid w:val="00AA0267"/>
    <w:rsid w:val="00B27057"/>
    <w:rsid w:val="00B61734"/>
    <w:rsid w:val="00C970A5"/>
    <w:rsid w:val="00D063B1"/>
    <w:rsid w:val="00D221B5"/>
    <w:rsid w:val="00D45DE7"/>
    <w:rsid w:val="00D9024D"/>
    <w:rsid w:val="00D97E0B"/>
    <w:rsid w:val="00DF3A89"/>
    <w:rsid w:val="00EE799D"/>
    <w:rsid w:val="00F41AD5"/>
    <w:rsid w:val="00FA3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A672"/>
  <w15:chartTrackingRefBased/>
  <w15:docId w15:val="{44B6F02D-679F-3F4A-8AA1-2011D011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8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8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787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787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4D"/>
    <w:pPr>
      <w:ind w:left="720"/>
      <w:contextualSpacing/>
    </w:pPr>
  </w:style>
  <w:style w:type="table" w:styleId="TableGrid">
    <w:name w:val="Table Grid"/>
    <w:basedOn w:val="TableNormal"/>
    <w:uiPriority w:val="39"/>
    <w:rsid w:val="00D90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75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215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215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215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215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61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8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787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178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7873"/>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41BC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1BC6"/>
    <w:pPr>
      <w:spacing w:before="120" w:after="120"/>
    </w:pPr>
    <w:rPr>
      <w:b/>
      <w:bCs/>
      <w:caps/>
      <w:sz w:val="20"/>
      <w:szCs w:val="20"/>
    </w:rPr>
  </w:style>
  <w:style w:type="paragraph" w:styleId="TOC2">
    <w:name w:val="toc 2"/>
    <w:basedOn w:val="Normal"/>
    <w:next w:val="Normal"/>
    <w:autoRedefine/>
    <w:uiPriority w:val="39"/>
    <w:unhideWhenUsed/>
    <w:rsid w:val="00041BC6"/>
    <w:pPr>
      <w:ind w:left="240"/>
    </w:pPr>
    <w:rPr>
      <w:smallCaps/>
      <w:sz w:val="20"/>
      <w:szCs w:val="20"/>
    </w:rPr>
  </w:style>
  <w:style w:type="paragraph" w:styleId="TOC3">
    <w:name w:val="toc 3"/>
    <w:basedOn w:val="Normal"/>
    <w:next w:val="Normal"/>
    <w:autoRedefine/>
    <w:uiPriority w:val="39"/>
    <w:unhideWhenUsed/>
    <w:rsid w:val="00041BC6"/>
    <w:pPr>
      <w:ind w:left="480"/>
    </w:pPr>
    <w:rPr>
      <w:i/>
      <w:iCs/>
      <w:sz w:val="20"/>
      <w:szCs w:val="20"/>
    </w:rPr>
  </w:style>
  <w:style w:type="character" w:styleId="Hyperlink">
    <w:name w:val="Hyperlink"/>
    <w:basedOn w:val="DefaultParagraphFont"/>
    <w:uiPriority w:val="99"/>
    <w:unhideWhenUsed/>
    <w:rsid w:val="00041BC6"/>
    <w:rPr>
      <w:color w:val="0563C1" w:themeColor="hyperlink"/>
      <w:u w:val="single"/>
    </w:rPr>
  </w:style>
  <w:style w:type="paragraph" w:styleId="TOC4">
    <w:name w:val="toc 4"/>
    <w:basedOn w:val="Normal"/>
    <w:next w:val="Normal"/>
    <w:autoRedefine/>
    <w:uiPriority w:val="39"/>
    <w:semiHidden/>
    <w:unhideWhenUsed/>
    <w:rsid w:val="00041BC6"/>
    <w:pPr>
      <w:ind w:left="720"/>
    </w:pPr>
    <w:rPr>
      <w:sz w:val="18"/>
      <w:szCs w:val="18"/>
    </w:rPr>
  </w:style>
  <w:style w:type="paragraph" w:styleId="TOC5">
    <w:name w:val="toc 5"/>
    <w:basedOn w:val="Normal"/>
    <w:next w:val="Normal"/>
    <w:autoRedefine/>
    <w:uiPriority w:val="39"/>
    <w:semiHidden/>
    <w:unhideWhenUsed/>
    <w:rsid w:val="00041BC6"/>
    <w:pPr>
      <w:ind w:left="960"/>
    </w:pPr>
    <w:rPr>
      <w:sz w:val="18"/>
      <w:szCs w:val="18"/>
    </w:rPr>
  </w:style>
  <w:style w:type="paragraph" w:styleId="TOC6">
    <w:name w:val="toc 6"/>
    <w:basedOn w:val="Normal"/>
    <w:next w:val="Normal"/>
    <w:autoRedefine/>
    <w:uiPriority w:val="39"/>
    <w:semiHidden/>
    <w:unhideWhenUsed/>
    <w:rsid w:val="00041BC6"/>
    <w:pPr>
      <w:ind w:left="1200"/>
    </w:pPr>
    <w:rPr>
      <w:sz w:val="18"/>
      <w:szCs w:val="18"/>
    </w:rPr>
  </w:style>
  <w:style w:type="paragraph" w:styleId="TOC7">
    <w:name w:val="toc 7"/>
    <w:basedOn w:val="Normal"/>
    <w:next w:val="Normal"/>
    <w:autoRedefine/>
    <w:uiPriority w:val="39"/>
    <w:semiHidden/>
    <w:unhideWhenUsed/>
    <w:rsid w:val="00041BC6"/>
    <w:pPr>
      <w:ind w:left="1440"/>
    </w:pPr>
    <w:rPr>
      <w:sz w:val="18"/>
      <w:szCs w:val="18"/>
    </w:rPr>
  </w:style>
  <w:style w:type="paragraph" w:styleId="TOC8">
    <w:name w:val="toc 8"/>
    <w:basedOn w:val="Normal"/>
    <w:next w:val="Normal"/>
    <w:autoRedefine/>
    <w:uiPriority w:val="39"/>
    <w:semiHidden/>
    <w:unhideWhenUsed/>
    <w:rsid w:val="00041BC6"/>
    <w:pPr>
      <w:ind w:left="1680"/>
    </w:pPr>
    <w:rPr>
      <w:sz w:val="18"/>
      <w:szCs w:val="18"/>
    </w:rPr>
  </w:style>
  <w:style w:type="paragraph" w:styleId="TOC9">
    <w:name w:val="toc 9"/>
    <w:basedOn w:val="Normal"/>
    <w:next w:val="Normal"/>
    <w:autoRedefine/>
    <w:uiPriority w:val="39"/>
    <w:semiHidden/>
    <w:unhideWhenUsed/>
    <w:rsid w:val="00041BC6"/>
    <w:pPr>
      <w:ind w:left="1920"/>
    </w:pPr>
    <w:rPr>
      <w:sz w:val="18"/>
      <w:szCs w:val="18"/>
    </w:rPr>
  </w:style>
  <w:style w:type="character" w:customStyle="1" w:styleId="apple-converted-space">
    <w:name w:val="apple-converted-space"/>
    <w:basedOn w:val="DefaultParagraphFont"/>
    <w:rsid w:val="00A9297E"/>
  </w:style>
  <w:style w:type="paragraph" w:styleId="Header">
    <w:name w:val="header"/>
    <w:basedOn w:val="Normal"/>
    <w:link w:val="HeaderChar"/>
    <w:uiPriority w:val="99"/>
    <w:unhideWhenUsed/>
    <w:rsid w:val="00006211"/>
    <w:pPr>
      <w:tabs>
        <w:tab w:val="center" w:pos="4513"/>
        <w:tab w:val="right" w:pos="9026"/>
      </w:tabs>
    </w:pPr>
  </w:style>
  <w:style w:type="character" w:customStyle="1" w:styleId="HeaderChar">
    <w:name w:val="Header Char"/>
    <w:basedOn w:val="DefaultParagraphFont"/>
    <w:link w:val="Header"/>
    <w:uiPriority w:val="99"/>
    <w:rsid w:val="00006211"/>
  </w:style>
  <w:style w:type="paragraph" w:styleId="Footer">
    <w:name w:val="footer"/>
    <w:basedOn w:val="Normal"/>
    <w:link w:val="FooterChar"/>
    <w:uiPriority w:val="99"/>
    <w:unhideWhenUsed/>
    <w:rsid w:val="00006211"/>
    <w:pPr>
      <w:tabs>
        <w:tab w:val="center" w:pos="4513"/>
        <w:tab w:val="right" w:pos="9026"/>
      </w:tabs>
    </w:pPr>
  </w:style>
  <w:style w:type="character" w:customStyle="1" w:styleId="FooterChar">
    <w:name w:val="Footer Char"/>
    <w:basedOn w:val="DefaultParagraphFont"/>
    <w:link w:val="Footer"/>
    <w:uiPriority w:val="99"/>
    <w:rsid w:val="0000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88677">
      <w:bodyDiv w:val="1"/>
      <w:marLeft w:val="0"/>
      <w:marRight w:val="0"/>
      <w:marTop w:val="0"/>
      <w:marBottom w:val="0"/>
      <w:divBdr>
        <w:top w:val="none" w:sz="0" w:space="0" w:color="auto"/>
        <w:left w:val="none" w:sz="0" w:space="0" w:color="auto"/>
        <w:bottom w:val="none" w:sz="0" w:space="0" w:color="auto"/>
        <w:right w:val="none" w:sz="0" w:space="0" w:color="auto"/>
      </w:divBdr>
    </w:div>
    <w:div w:id="126440216">
      <w:bodyDiv w:val="1"/>
      <w:marLeft w:val="0"/>
      <w:marRight w:val="0"/>
      <w:marTop w:val="0"/>
      <w:marBottom w:val="0"/>
      <w:divBdr>
        <w:top w:val="none" w:sz="0" w:space="0" w:color="auto"/>
        <w:left w:val="none" w:sz="0" w:space="0" w:color="auto"/>
        <w:bottom w:val="none" w:sz="0" w:space="0" w:color="auto"/>
        <w:right w:val="none" w:sz="0" w:space="0" w:color="auto"/>
      </w:divBdr>
    </w:div>
    <w:div w:id="242838929">
      <w:bodyDiv w:val="1"/>
      <w:marLeft w:val="0"/>
      <w:marRight w:val="0"/>
      <w:marTop w:val="0"/>
      <w:marBottom w:val="0"/>
      <w:divBdr>
        <w:top w:val="none" w:sz="0" w:space="0" w:color="auto"/>
        <w:left w:val="none" w:sz="0" w:space="0" w:color="auto"/>
        <w:bottom w:val="none" w:sz="0" w:space="0" w:color="auto"/>
        <w:right w:val="none" w:sz="0" w:space="0" w:color="auto"/>
      </w:divBdr>
      <w:divsChild>
        <w:div w:id="2003046540">
          <w:marLeft w:val="0"/>
          <w:marRight w:val="0"/>
          <w:marTop w:val="0"/>
          <w:marBottom w:val="0"/>
          <w:divBdr>
            <w:top w:val="none" w:sz="0" w:space="0" w:color="auto"/>
            <w:left w:val="none" w:sz="0" w:space="0" w:color="auto"/>
            <w:bottom w:val="none" w:sz="0" w:space="0" w:color="auto"/>
            <w:right w:val="none" w:sz="0" w:space="0" w:color="auto"/>
          </w:divBdr>
        </w:div>
        <w:div w:id="1683163438">
          <w:marLeft w:val="0"/>
          <w:marRight w:val="0"/>
          <w:marTop w:val="0"/>
          <w:marBottom w:val="0"/>
          <w:divBdr>
            <w:top w:val="none" w:sz="0" w:space="0" w:color="auto"/>
            <w:left w:val="none" w:sz="0" w:space="0" w:color="auto"/>
            <w:bottom w:val="none" w:sz="0" w:space="0" w:color="auto"/>
            <w:right w:val="none" w:sz="0" w:space="0" w:color="auto"/>
          </w:divBdr>
        </w:div>
        <w:div w:id="1139690413">
          <w:marLeft w:val="0"/>
          <w:marRight w:val="0"/>
          <w:marTop w:val="0"/>
          <w:marBottom w:val="0"/>
          <w:divBdr>
            <w:top w:val="none" w:sz="0" w:space="0" w:color="auto"/>
            <w:left w:val="none" w:sz="0" w:space="0" w:color="auto"/>
            <w:bottom w:val="none" w:sz="0" w:space="0" w:color="auto"/>
            <w:right w:val="none" w:sz="0" w:space="0" w:color="auto"/>
          </w:divBdr>
        </w:div>
        <w:div w:id="1432626482">
          <w:marLeft w:val="0"/>
          <w:marRight w:val="0"/>
          <w:marTop w:val="0"/>
          <w:marBottom w:val="0"/>
          <w:divBdr>
            <w:top w:val="none" w:sz="0" w:space="0" w:color="auto"/>
            <w:left w:val="none" w:sz="0" w:space="0" w:color="auto"/>
            <w:bottom w:val="none" w:sz="0" w:space="0" w:color="auto"/>
            <w:right w:val="none" w:sz="0" w:space="0" w:color="auto"/>
          </w:divBdr>
        </w:div>
        <w:div w:id="270402059">
          <w:marLeft w:val="0"/>
          <w:marRight w:val="0"/>
          <w:marTop w:val="0"/>
          <w:marBottom w:val="0"/>
          <w:divBdr>
            <w:top w:val="none" w:sz="0" w:space="0" w:color="auto"/>
            <w:left w:val="none" w:sz="0" w:space="0" w:color="auto"/>
            <w:bottom w:val="none" w:sz="0" w:space="0" w:color="auto"/>
            <w:right w:val="none" w:sz="0" w:space="0" w:color="auto"/>
          </w:divBdr>
        </w:div>
        <w:div w:id="1613824786">
          <w:marLeft w:val="0"/>
          <w:marRight w:val="0"/>
          <w:marTop w:val="0"/>
          <w:marBottom w:val="0"/>
          <w:divBdr>
            <w:top w:val="none" w:sz="0" w:space="0" w:color="auto"/>
            <w:left w:val="none" w:sz="0" w:space="0" w:color="auto"/>
            <w:bottom w:val="none" w:sz="0" w:space="0" w:color="auto"/>
            <w:right w:val="none" w:sz="0" w:space="0" w:color="auto"/>
          </w:divBdr>
        </w:div>
        <w:div w:id="1147891331">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1696492999">
          <w:marLeft w:val="0"/>
          <w:marRight w:val="0"/>
          <w:marTop w:val="0"/>
          <w:marBottom w:val="0"/>
          <w:divBdr>
            <w:top w:val="none" w:sz="0" w:space="0" w:color="auto"/>
            <w:left w:val="none" w:sz="0" w:space="0" w:color="auto"/>
            <w:bottom w:val="none" w:sz="0" w:space="0" w:color="auto"/>
            <w:right w:val="none" w:sz="0" w:space="0" w:color="auto"/>
          </w:divBdr>
        </w:div>
        <w:div w:id="467675213">
          <w:marLeft w:val="0"/>
          <w:marRight w:val="0"/>
          <w:marTop w:val="0"/>
          <w:marBottom w:val="0"/>
          <w:divBdr>
            <w:top w:val="none" w:sz="0" w:space="0" w:color="auto"/>
            <w:left w:val="none" w:sz="0" w:space="0" w:color="auto"/>
            <w:bottom w:val="none" w:sz="0" w:space="0" w:color="auto"/>
            <w:right w:val="none" w:sz="0" w:space="0" w:color="auto"/>
          </w:divBdr>
        </w:div>
        <w:div w:id="776759128">
          <w:marLeft w:val="0"/>
          <w:marRight w:val="0"/>
          <w:marTop w:val="0"/>
          <w:marBottom w:val="0"/>
          <w:divBdr>
            <w:top w:val="none" w:sz="0" w:space="0" w:color="auto"/>
            <w:left w:val="none" w:sz="0" w:space="0" w:color="auto"/>
            <w:bottom w:val="none" w:sz="0" w:space="0" w:color="auto"/>
            <w:right w:val="none" w:sz="0" w:space="0" w:color="auto"/>
          </w:divBdr>
        </w:div>
        <w:div w:id="1088427534">
          <w:marLeft w:val="0"/>
          <w:marRight w:val="0"/>
          <w:marTop w:val="0"/>
          <w:marBottom w:val="0"/>
          <w:divBdr>
            <w:top w:val="none" w:sz="0" w:space="0" w:color="auto"/>
            <w:left w:val="none" w:sz="0" w:space="0" w:color="auto"/>
            <w:bottom w:val="none" w:sz="0" w:space="0" w:color="auto"/>
            <w:right w:val="none" w:sz="0" w:space="0" w:color="auto"/>
          </w:divBdr>
        </w:div>
        <w:div w:id="566961904">
          <w:marLeft w:val="0"/>
          <w:marRight w:val="0"/>
          <w:marTop w:val="0"/>
          <w:marBottom w:val="0"/>
          <w:divBdr>
            <w:top w:val="none" w:sz="0" w:space="0" w:color="auto"/>
            <w:left w:val="none" w:sz="0" w:space="0" w:color="auto"/>
            <w:bottom w:val="none" w:sz="0" w:space="0" w:color="auto"/>
            <w:right w:val="none" w:sz="0" w:space="0" w:color="auto"/>
          </w:divBdr>
        </w:div>
        <w:div w:id="1435173386">
          <w:marLeft w:val="0"/>
          <w:marRight w:val="0"/>
          <w:marTop w:val="0"/>
          <w:marBottom w:val="0"/>
          <w:divBdr>
            <w:top w:val="none" w:sz="0" w:space="0" w:color="auto"/>
            <w:left w:val="none" w:sz="0" w:space="0" w:color="auto"/>
            <w:bottom w:val="none" w:sz="0" w:space="0" w:color="auto"/>
            <w:right w:val="none" w:sz="0" w:space="0" w:color="auto"/>
          </w:divBdr>
        </w:div>
        <w:div w:id="800613376">
          <w:marLeft w:val="0"/>
          <w:marRight w:val="0"/>
          <w:marTop w:val="0"/>
          <w:marBottom w:val="0"/>
          <w:divBdr>
            <w:top w:val="none" w:sz="0" w:space="0" w:color="auto"/>
            <w:left w:val="none" w:sz="0" w:space="0" w:color="auto"/>
            <w:bottom w:val="none" w:sz="0" w:space="0" w:color="auto"/>
            <w:right w:val="none" w:sz="0" w:space="0" w:color="auto"/>
          </w:divBdr>
        </w:div>
        <w:div w:id="199633398">
          <w:marLeft w:val="0"/>
          <w:marRight w:val="0"/>
          <w:marTop w:val="0"/>
          <w:marBottom w:val="0"/>
          <w:divBdr>
            <w:top w:val="none" w:sz="0" w:space="0" w:color="auto"/>
            <w:left w:val="none" w:sz="0" w:space="0" w:color="auto"/>
            <w:bottom w:val="none" w:sz="0" w:space="0" w:color="auto"/>
            <w:right w:val="none" w:sz="0" w:space="0" w:color="auto"/>
          </w:divBdr>
        </w:div>
        <w:div w:id="1594052083">
          <w:marLeft w:val="0"/>
          <w:marRight w:val="0"/>
          <w:marTop w:val="0"/>
          <w:marBottom w:val="0"/>
          <w:divBdr>
            <w:top w:val="none" w:sz="0" w:space="0" w:color="auto"/>
            <w:left w:val="none" w:sz="0" w:space="0" w:color="auto"/>
            <w:bottom w:val="none" w:sz="0" w:space="0" w:color="auto"/>
            <w:right w:val="none" w:sz="0" w:space="0" w:color="auto"/>
          </w:divBdr>
        </w:div>
      </w:divsChild>
    </w:div>
    <w:div w:id="491801943">
      <w:bodyDiv w:val="1"/>
      <w:marLeft w:val="0"/>
      <w:marRight w:val="0"/>
      <w:marTop w:val="0"/>
      <w:marBottom w:val="0"/>
      <w:divBdr>
        <w:top w:val="none" w:sz="0" w:space="0" w:color="auto"/>
        <w:left w:val="none" w:sz="0" w:space="0" w:color="auto"/>
        <w:bottom w:val="none" w:sz="0" w:space="0" w:color="auto"/>
        <w:right w:val="none" w:sz="0" w:space="0" w:color="auto"/>
      </w:divBdr>
    </w:div>
    <w:div w:id="515729775">
      <w:bodyDiv w:val="1"/>
      <w:marLeft w:val="0"/>
      <w:marRight w:val="0"/>
      <w:marTop w:val="0"/>
      <w:marBottom w:val="0"/>
      <w:divBdr>
        <w:top w:val="none" w:sz="0" w:space="0" w:color="auto"/>
        <w:left w:val="none" w:sz="0" w:space="0" w:color="auto"/>
        <w:bottom w:val="none" w:sz="0" w:space="0" w:color="auto"/>
        <w:right w:val="none" w:sz="0" w:space="0" w:color="auto"/>
      </w:divBdr>
      <w:divsChild>
        <w:div w:id="2080207644">
          <w:marLeft w:val="0"/>
          <w:marRight w:val="0"/>
          <w:marTop w:val="0"/>
          <w:marBottom w:val="0"/>
          <w:divBdr>
            <w:top w:val="none" w:sz="0" w:space="0" w:color="auto"/>
            <w:left w:val="none" w:sz="0" w:space="0" w:color="auto"/>
            <w:bottom w:val="none" w:sz="0" w:space="0" w:color="auto"/>
            <w:right w:val="none" w:sz="0" w:space="0" w:color="auto"/>
          </w:divBdr>
        </w:div>
        <w:div w:id="355350764">
          <w:marLeft w:val="0"/>
          <w:marRight w:val="0"/>
          <w:marTop w:val="0"/>
          <w:marBottom w:val="0"/>
          <w:divBdr>
            <w:top w:val="none" w:sz="0" w:space="0" w:color="auto"/>
            <w:left w:val="none" w:sz="0" w:space="0" w:color="auto"/>
            <w:bottom w:val="none" w:sz="0" w:space="0" w:color="auto"/>
            <w:right w:val="none" w:sz="0" w:space="0" w:color="auto"/>
          </w:divBdr>
        </w:div>
        <w:div w:id="1134761437">
          <w:marLeft w:val="0"/>
          <w:marRight w:val="0"/>
          <w:marTop w:val="0"/>
          <w:marBottom w:val="0"/>
          <w:divBdr>
            <w:top w:val="none" w:sz="0" w:space="0" w:color="auto"/>
            <w:left w:val="none" w:sz="0" w:space="0" w:color="auto"/>
            <w:bottom w:val="none" w:sz="0" w:space="0" w:color="auto"/>
            <w:right w:val="none" w:sz="0" w:space="0" w:color="auto"/>
          </w:divBdr>
        </w:div>
        <w:div w:id="1503744036">
          <w:marLeft w:val="0"/>
          <w:marRight w:val="0"/>
          <w:marTop w:val="0"/>
          <w:marBottom w:val="0"/>
          <w:divBdr>
            <w:top w:val="none" w:sz="0" w:space="0" w:color="auto"/>
            <w:left w:val="none" w:sz="0" w:space="0" w:color="auto"/>
            <w:bottom w:val="none" w:sz="0" w:space="0" w:color="auto"/>
            <w:right w:val="none" w:sz="0" w:space="0" w:color="auto"/>
          </w:divBdr>
        </w:div>
        <w:div w:id="290868716">
          <w:marLeft w:val="0"/>
          <w:marRight w:val="0"/>
          <w:marTop w:val="0"/>
          <w:marBottom w:val="0"/>
          <w:divBdr>
            <w:top w:val="none" w:sz="0" w:space="0" w:color="auto"/>
            <w:left w:val="none" w:sz="0" w:space="0" w:color="auto"/>
            <w:bottom w:val="none" w:sz="0" w:space="0" w:color="auto"/>
            <w:right w:val="none" w:sz="0" w:space="0" w:color="auto"/>
          </w:divBdr>
        </w:div>
        <w:div w:id="2132437280">
          <w:marLeft w:val="0"/>
          <w:marRight w:val="0"/>
          <w:marTop w:val="0"/>
          <w:marBottom w:val="0"/>
          <w:divBdr>
            <w:top w:val="none" w:sz="0" w:space="0" w:color="auto"/>
            <w:left w:val="none" w:sz="0" w:space="0" w:color="auto"/>
            <w:bottom w:val="none" w:sz="0" w:space="0" w:color="auto"/>
            <w:right w:val="none" w:sz="0" w:space="0" w:color="auto"/>
          </w:divBdr>
        </w:div>
        <w:div w:id="155459168">
          <w:marLeft w:val="0"/>
          <w:marRight w:val="0"/>
          <w:marTop w:val="0"/>
          <w:marBottom w:val="0"/>
          <w:divBdr>
            <w:top w:val="none" w:sz="0" w:space="0" w:color="auto"/>
            <w:left w:val="none" w:sz="0" w:space="0" w:color="auto"/>
            <w:bottom w:val="none" w:sz="0" w:space="0" w:color="auto"/>
            <w:right w:val="none" w:sz="0" w:space="0" w:color="auto"/>
          </w:divBdr>
        </w:div>
        <w:div w:id="1637291901">
          <w:marLeft w:val="0"/>
          <w:marRight w:val="0"/>
          <w:marTop w:val="0"/>
          <w:marBottom w:val="0"/>
          <w:divBdr>
            <w:top w:val="none" w:sz="0" w:space="0" w:color="auto"/>
            <w:left w:val="none" w:sz="0" w:space="0" w:color="auto"/>
            <w:bottom w:val="none" w:sz="0" w:space="0" w:color="auto"/>
            <w:right w:val="none" w:sz="0" w:space="0" w:color="auto"/>
          </w:divBdr>
        </w:div>
        <w:div w:id="914823232">
          <w:marLeft w:val="0"/>
          <w:marRight w:val="0"/>
          <w:marTop w:val="0"/>
          <w:marBottom w:val="0"/>
          <w:divBdr>
            <w:top w:val="none" w:sz="0" w:space="0" w:color="auto"/>
            <w:left w:val="none" w:sz="0" w:space="0" w:color="auto"/>
            <w:bottom w:val="none" w:sz="0" w:space="0" w:color="auto"/>
            <w:right w:val="none" w:sz="0" w:space="0" w:color="auto"/>
          </w:divBdr>
        </w:div>
        <w:div w:id="1699889645">
          <w:marLeft w:val="0"/>
          <w:marRight w:val="0"/>
          <w:marTop w:val="0"/>
          <w:marBottom w:val="0"/>
          <w:divBdr>
            <w:top w:val="none" w:sz="0" w:space="0" w:color="auto"/>
            <w:left w:val="none" w:sz="0" w:space="0" w:color="auto"/>
            <w:bottom w:val="none" w:sz="0" w:space="0" w:color="auto"/>
            <w:right w:val="none" w:sz="0" w:space="0" w:color="auto"/>
          </w:divBdr>
        </w:div>
        <w:div w:id="702439576">
          <w:marLeft w:val="0"/>
          <w:marRight w:val="0"/>
          <w:marTop w:val="0"/>
          <w:marBottom w:val="0"/>
          <w:divBdr>
            <w:top w:val="none" w:sz="0" w:space="0" w:color="auto"/>
            <w:left w:val="none" w:sz="0" w:space="0" w:color="auto"/>
            <w:bottom w:val="none" w:sz="0" w:space="0" w:color="auto"/>
            <w:right w:val="none" w:sz="0" w:space="0" w:color="auto"/>
          </w:divBdr>
        </w:div>
        <w:div w:id="1122070134">
          <w:marLeft w:val="0"/>
          <w:marRight w:val="0"/>
          <w:marTop w:val="0"/>
          <w:marBottom w:val="0"/>
          <w:divBdr>
            <w:top w:val="none" w:sz="0" w:space="0" w:color="auto"/>
            <w:left w:val="none" w:sz="0" w:space="0" w:color="auto"/>
            <w:bottom w:val="none" w:sz="0" w:space="0" w:color="auto"/>
            <w:right w:val="none" w:sz="0" w:space="0" w:color="auto"/>
          </w:divBdr>
        </w:div>
        <w:div w:id="1453742931">
          <w:marLeft w:val="0"/>
          <w:marRight w:val="0"/>
          <w:marTop w:val="0"/>
          <w:marBottom w:val="0"/>
          <w:divBdr>
            <w:top w:val="none" w:sz="0" w:space="0" w:color="auto"/>
            <w:left w:val="none" w:sz="0" w:space="0" w:color="auto"/>
            <w:bottom w:val="none" w:sz="0" w:space="0" w:color="auto"/>
            <w:right w:val="none" w:sz="0" w:space="0" w:color="auto"/>
          </w:divBdr>
        </w:div>
        <w:div w:id="451285280">
          <w:marLeft w:val="0"/>
          <w:marRight w:val="0"/>
          <w:marTop w:val="0"/>
          <w:marBottom w:val="0"/>
          <w:divBdr>
            <w:top w:val="none" w:sz="0" w:space="0" w:color="auto"/>
            <w:left w:val="none" w:sz="0" w:space="0" w:color="auto"/>
            <w:bottom w:val="none" w:sz="0" w:space="0" w:color="auto"/>
            <w:right w:val="none" w:sz="0" w:space="0" w:color="auto"/>
          </w:divBdr>
        </w:div>
        <w:div w:id="2121949944">
          <w:marLeft w:val="0"/>
          <w:marRight w:val="0"/>
          <w:marTop w:val="0"/>
          <w:marBottom w:val="0"/>
          <w:divBdr>
            <w:top w:val="none" w:sz="0" w:space="0" w:color="auto"/>
            <w:left w:val="none" w:sz="0" w:space="0" w:color="auto"/>
            <w:bottom w:val="none" w:sz="0" w:space="0" w:color="auto"/>
            <w:right w:val="none" w:sz="0" w:space="0" w:color="auto"/>
          </w:divBdr>
        </w:div>
        <w:div w:id="1836265429">
          <w:marLeft w:val="0"/>
          <w:marRight w:val="0"/>
          <w:marTop w:val="0"/>
          <w:marBottom w:val="0"/>
          <w:divBdr>
            <w:top w:val="none" w:sz="0" w:space="0" w:color="auto"/>
            <w:left w:val="none" w:sz="0" w:space="0" w:color="auto"/>
            <w:bottom w:val="none" w:sz="0" w:space="0" w:color="auto"/>
            <w:right w:val="none" w:sz="0" w:space="0" w:color="auto"/>
          </w:divBdr>
        </w:div>
      </w:divsChild>
    </w:div>
    <w:div w:id="723405275">
      <w:bodyDiv w:val="1"/>
      <w:marLeft w:val="0"/>
      <w:marRight w:val="0"/>
      <w:marTop w:val="0"/>
      <w:marBottom w:val="0"/>
      <w:divBdr>
        <w:top w:val="none" w:sz="0" w:space="0" w:color="auto"/>
        <w:left w:val="none" w:sz="0" w:space="0" w:color="auto"/>
        <w:bottom w:val="none" w:sz="0" w:space="0" w:color="auto"/>
        <w:right w:val="none" w:sz="0" w:space="0" w:color="auto"/>
      </w:divBdr>
    </w:div>
    <w:div w:id="833377335">
      <w:bodyDiv w:val="1"/>
      <w:marLeft w:val="0"/>
      <w:marRight w:val="0"/>
      <w:marTop w:val="0"/>
      <w:marBottom w:val="0"/>
      <w:divBdr>
        <w:top w:val="none" w:sz="0" w:space="0" w:color="auto"/>
        <w:left w:val="none" w:sz="0" w:space="0" w:color="auto"/>
        <w:bottom w:val="none" w:sz="0" w:space="0" w:color="auto"/>
        <w:right w:val="none" w:sz="0" w:space="0" w:color="auto"/>
      </w:divBdr>
    </w:div>
    <w:div w:id="884146557">
      <w:bodyDiv w:val="1"/>
      <w:marLeft w:val="0"/>
      <w:marRight w:val="0"/>
      <w:marTop w:val="0"/>
      <w:marBottom w:val="0"/>
      <w:divBdr>
        <w:top w:val="none" w:sz="0" w:space="0" w:color="auto"/>
        <w:left w:val="none" w:sz="0" w:space="0" w:color="auto"/>
        <w:bottom w:val="none" w:sz="0" w:space="0" w:color="auto"/>
        <w:right w:val="none" w:sz="0" w:space="0" w:color="auto"/>
      </w:divBdr>
    </w:div>
    <w:div w:id="915480880">
      <w:bodyDiv w:val="1"/>
      <w:marLeft w:val="0"/>
      <w:marRight w:val="0"/>
      <w:marTop w:val="0"/>
      <w:marBottom w:val="0"/>
      <w:divBdr>
        <w:top w:val="none" w:sz="0" w:space="0" w:color="auto"/>
        <w:left w:val="none" w:sz="0" w:space="0" w:color="auto"/>
        <w:bottom w:val="none" w:sz="0" w:space="0" w:color="auto"/>
        <w:right w:val="none" w:sz="0" w:space="0" w:color="auto"/>
      </w:divBdr>
    </w:div>
    <w:div w:id="1089306241">
      <w:bodyDiv w:val="1"/>
      <w:marLeft w:val="0"/>
      <w:marRight w:val="0"/>
      <w:marTop w:val="0"/>
      <w:marBottom w:val="0"/>
      <w:divBdr>
        <w:top w:val="none" w:sz="0" w:space="0" w:color="auto"/>
        <w:left w:val="none" w:sz="0" w:space="0" w:color="auto"/>
        <w:bottom w:val="none" w:sz="0" w:space="0" w:color="auto"/>
        <w:right w:val="none" w:sz="0" w:space="0" w:color="auto"/>
      </w:divBdr>
    </w:div>
    <w:div w:id="1133982516">
      <w:bodyDiv w:val="1"/>
      <w:marLeft w:val="0"/>
      <w:marRight w:val="0"/>
      <w:marTop w:val="0"/>
      <w:marBottom w:val="0"/>
      <w:divBdr>
        <w:top w:val="none" w:sz="0" w:space="0" w:color="auto"/>
        <w:left w:val="none" w:sz="0" w:space="0" w:color="auto"/>
        <w:bottom w:val="none" w:sz="0" w:space="0" w:color="auto"/>
        <w:right w:val="none" w:sz="0" w:space="0" w:color="auto"/>
      </w:divBdr>
    </w:div>
    <w:div w:id="1276449411">
      <w:bodyDiv w:val="1"/>
      <w:marLeft w:val="0"/>
      <w:marRight w:val="0"/>
      <w:marTop w:val="0"/>
      <w:marBottom w:val="0"/>
      <w:divBdr>
        <w:top w:val="none" w:sz="0" w:space="0" w:color="auto"/>
        <w:left w:val="none" w:sz="0" w:space="0" w:color="auto"/>
        <w:bottom w:val="none" w:sz="0" w:space="0" w:color="auto"/>
        <w:right w:val="none" w:sz="0" w:space="0" w:color="auto"/>
      </w:divBdr>
    </w:div>
    <w:div w:id="1460687338">
      <w:bodyDiv w:val="1"/>
      <w:marLeft w:val="0"/>
      <w:marRight w:val="0"/>
      <w:marTop w:val="0"/>
      <w:marBottom w:val="0"/>
      <w:divBdr>
        <w:top w:val="none" w:sz="0" w:space="0" w:color="auto"/>
        <w:left w:val="none" w:sz="0" w:space="0" w:color="auto"/>
        <w:bottom w:val="none" w:sz="0" w:space="0" w:color="auto"/>
        <w:right w:val="none" w:sz="0" w:space="0" w:color="auto"/>
      </w:divBdr>
    </w:div>
    <w:div w:id="1520117603">
      <w:bodyDiv w:val="1"/>
      <w:marLeft w:val="0"/>
      <w:marRight w:val="0"/>
      <w:marTop w:val="0"/>
      <w:marBottom w:val="0"/>
      <w:divBdr>
        <w:top w:val="none" w:sz="0" w:space="0" w:color="auto"/>
        <w:left w:val="none" w:sz="0" w:space="0" w:color="auto"/>
        <w:bottom w:val="none" w:sz="0" w:space="0" w:color="auto"/>
        <w:right w:val="none" w:sz="0" w:space="0" w:color="auto"/>
      </w:divBdr>
    </w:div>
    <w:div w:id="1644432235">
      <w:bodyDiv w:val="1"/>
      <w:marLeft w:val="0"/>
      <w:marRight w:val="0"/>
      <w:marTop w:val="0"/>
      <w:marBottom w:val="0"/>
      <w:divBdr>
        <w:top w:val="none" w:sz="0" w:space="0" w:color="auto"/>
        <w:left w:val="none" w:sz="0" w:space="0" w:color="auto"/>
        <w:bottom w:val="none" w:sz="0" w:space="0" w:color="auto"/>
        <w:right w:val="none" w:sz="0" w:space="0" w:color="auto"/>
      </w:divBdr>
      <w:divsChild>
        <w:div w:id="1258248219">
          <w:marLeft w:val="0"/>
          <w:marRight w:val="0"/>
          <w:marTop w:val="0"/>
          <w:marBottom w:val="0"/>
          <w:divBdr>
            <w:top w:val="none" w:sz="0" w:space="0" w:color="auto"/>
            <w:left w:val="none" w:sz="0" w:space="0" w:color="auto"/>
            <w:bottom w:val="none" w:sz="0" w:space="0" w:color="auto"/>
            <w:right w:val="none" w:sz="0" w:space="0" w:color="auto"/>
          </w:divBdr>
        </w:div>
        <w:div w:id="476730732">
          <w:marLeft w:val="0"/>
          <w:marRight w:val="0"/>
          <w:marTop w:val="0"/>
          <w:marBottom w:val="0"/>
          <w:divBdr>
            <w:top w:val="none" w:sz="0" w:space="0" w:color="auto"/>
            <w:left w:val="none" w:sz="0" w:space="0" w:color="auto"/>
            <w:bottom w:val="none" w:sz="0" w:space="0" w:color="auto"/>
            <w:right w:val="none" w:sz="0" w:space="0" w:color="auto"/>
          </w:divBdr>
        </w:div>
        <w:div w:id="798571506">
          <w:marLeft w:val="0"/>
          <w:marRight w:val="0"/>
          <w:marTop w:val="0"/>
          <w:marBottom w:val="0"/>
          <w:divBdr>
            <w:top w:val="none" w:sz="0" w:space="0" w:color="auto"/>
            <w:left w:val="none" w:sz="0" w:space="0" w:color="auto"/>
            <w:bottom w:val="none" w:sz="0" w:space="0" w:color="auto"/>
            <w:right w:val="none" w:sz="0" w:space="0" w:color="auto"/>
          </w:divBdr>
        </w:div>
        <w:div w:id="1572034446">
          <w:marLeft w:val="0"/>
          <w:marRight w:val="0"/>
          <w:marTop w:val="0"/>
          <w:marBottom w:val="0"/>
          <w:divBdr>
            <w:top w:val="none" w:sz="0" w:space="0" w:color="auto"/>
            <w:left w:val="none" w:sz="0" w:space="0" w:color="auto"/>
            <w:bottom w:val="none" w:sz="0" w:space="0" w:color="auto"/>
            <w:right w:val="none" w:sz="0" w:space="0" w:color="auto"/>
          </w:divBdr>
        </w:div>
        <w:div w:id="180819929">
          <w:marLeft w:val="0"/>
          <w:marRight w:val="0"/>
          <w:marTop w:val="0"/>
          <w:marBottom w:val="0"/>
          <w:divBdr>
            <w:top w:val="none" w:sz="0" w:space="0" w:color="auto"/>
            <w:left w:val="none" w:sz="0" w:space="0" w:color="auto"/>
            <w:bottom w:val="none" w:sz="0" w:space="0" w:color="auto"/>
            <w:right w:val="none" w:sz="0" w:space="0" w:color="auto"/>
          </w:divBdr>
        </w:div>
        <w:div w:id="1567376890">
          <w:marLeft w:val="0"/>
          <w:marRight w:val="0"/>
          <w:marTop w:val="0"/>
          <w:marBottom w:val="0"/>
          <w:divBdr>
            <w:top w:val="none" w:sz="0" w:space="0" w:color="auto"/>
            <w:left w:val="none" w:sz="0" w:space="0" w:color="auto"/>
            <w:bottom w:val="none" w:sz="0" w:space="0" w:color="auto"/>
            <w:right w:val="none" w:sz="0" w:space="0" w:color="auto"/>
          </w:divBdr>
        </w:div>
        <w:div w:id="449201876">
          <w:marLeft w:val="0"/>
          <w:marRight w:val="0"/>
          <w:marTop w:val="0"/>
          <w:marBottom w:val="0"/>
          <w:divBdr>
            <w:top w:val="none" w:sz="0" w:space="0" w:color="auto"/>
            <w:left w:val="none" w:sz="0" w:space="0" w:color="auto"/>
            <w:bottom w:val="none" w:sz="0" w:space="0" w:color="auto"/>
            <w:right w:val="none" w:sz="0" w:space="0" w:color="auto"/>
          </w:divBdr>
        </w:div>
        <w:div w:id="1134788120">
          <w:marLeft w:val="0"/>
          <w:marRight w:val="0"/>
          <w:marTop w:val="0"/>
          <w:marBottom w:val="0"/>
          <w:divBdr>
            <w:top w:val="none" w:sz="0" w:space="0" w:color="auto"/>
            <w:left w:val="none" w:sz="0" w:space="0" w:color="auto"/>
            <w:bottom w:val="none" w:sz="0" w:space="0" w:color="auto"/>
            <w:right w:val="none" w:sz="0" w:space="0" w:color="auto"/>
          </w:divBdr>
        </w:div>
        <w:div w:id="2128700339">
          <w:marLeft w:val="0"/>
          <w:marRight w:val="0"/>
          <w:marTop w:val="0"/>
          <w:marBottom w:val="0"/>
          <w:divBdr>
            <w:top w:val="none" w:sz="0" w:space="0" w:color="auto"/>
            <w:left w:val="none" w:sz="0" w:space="0" w:color="auto"/>
            <w:bottom w:val="none" w:sz="0" w:space="0" w:color="auto"/>
            <w:right w:val="none" w:sz="0" w:space="0" w:color="auto"/>
          </w:divBdr>
        </w:div>
        <w:div w:id="1625651184">
          <w:marLeft w:val="0"/>
          <w:marRight w:val="0"/>
          <w:marTop w:val="0"/>
          <w:marBottom w:val="0"/>
          <w:divBdr>
            <w:top w:val="none" w:sz="0" w:space="0" w:color="auto"/>
            <w:left w:val="none" w:sz="0" w:space="0" w:color="auto"/>
            <w:bottom w:val="none" w:sz="0" w:space="0" w:color="auto"/>
            <w:right w:val="none" w:sz="0" w:space="0" w:color="auto"/>
          </w:divBdr>
        </w:div>
        <w:div w:id="1577662217">
          <w:marLeft w:val="0"/>
          <w:marRight w:val="0"/>
          <w:marTop w:val="0"/>
          <w:marBottom w:val="0"/>
          <w:divBdr>
            <w:top w:val="none" w:sz="0" w:space="0" w:color="auto"/>
            <w:left w:val="none" w:sz="0" w:space="0" w:color="auto"/>
            <w:bottom w:val="none" w:sz="0" w:space="0" w:color="auto"/>
            <w:right w:val="none" w:sz="0" w:space="0" w:color="auto"/>
          </w:divBdr>
        </w:div>
        <w:div w:id="1572499022">
          <w:marLeft w:val="0"/>
          <w:marRight w:val="0"/>
          <w:marTop w:val="0"/>
          <w:marBottom w:val="0"/>
          <w:divBdr>
            <w:top w:val="none" w:sz="0" w:space="0" w:color="auto"/>
            <w:left w:val="none" w:sz="0" w:space="0" w:color="auto"/>
            <w:bottom w:val="none" w:sz="0" w:space="0" w:color="auto"/>
            <w:right w:val="none" w:sz="0" w:space="0" w:color="auto"/>
          </w:divBdr>
        </w:div>
        <w:div w:id="1547647305">
          <w:marLeft w:val="0"/>
          <w:marRight w:val="0"/>
          <w:marTop w:val="0"/>
          <w:marBottom w:val="0"/>
          <w:divBdr>
            <w:top w:val="none" w:sz="0" w:space="0" w:color="auto"/>
            <w:left w:val="none" w:sz="0" w:space="0" w:color="auto"/>
            <w:bottom w:val="none" w:sz="0" w:space="0" w:color="auto"/>
            <w:right w:val="none" w:sz="0" w:space="0" w:color="auto"/>
          </w:divBdr>
        </w:div>
        <w:div w:id="828447815">
          <w:marLeft w:val="0"/>
          <w:marRight w:val="0"/>
          <w:marTop w:val="0"/>
          <w:marBottom w:val="0"/>
          <w:divBdr>
            <w:top w:val="none" w:sz="0" w:space="0" w:color="auto"/>
            <w:left w:val="none" w:sz="0" w:space="0" w:color="auto"/>
            <w:bottom w:val="none" w:sz="0" w:space="0" w:color="auto"/>
            <w:right w:val="none" w:sz="0" w:space="0" w:color="auto"/>
          </w:divBdr>
        </w:div>
        <w:div w:id="1599173493">
          <w:marLeft w:val="0"/>
          <w:marRight w:val="0"/>
          <w:marTop w:val="0"/>
          <w:marBottom w:val="0"/>
          <w:divBdr>
            <w:top w:val="none" w:sz="0" w:space="0" w:color="auto"/>
            <w:left w:val="none" w:sz="0" w:space="0" w:color="auto"/>
            <w:bottom w:val="none" w:sz="0" w:space="0" w:color="auto"/>
            <w:right w:val="none" w:sz="0" w:space="0" w:color="auto"/>
          </w:divBdr>
        </w:div>
        <w:div w:id="1885024492">
          <w:marLeft w:val="0"/>
          <w:marRight w:val="0"/>
          <w:marTop w:val="0"/>
          <w:marBottom w:val="0"/>
          <w:divBdr>
            <w:top w:val="none" w:sz="0" w:space="0" w:color="auto"/>
            <w:left w:val="none" w:sz="0" w:space="0" w:color="auto"/>
            <w:bottom w:val="none" w:sz="0" w:space="0" w:color="auto"/>
            <w:right w:val="none" w:sz="0" w:space="0" w:color="auto"/>
          </w:divBdr>
        </w:div>
        <w:div w:id="1519537633">
          <w:marLeft w:val="0"/>
          <w:marRight w:val="0"/>
          <w:marTop w:val="0"/>
          <w:marBottom w:val="0"/>
          <w:divBdr>
            <w:top w:val="none" w:sz="0" w:space="0" w:color="auto"/>
            <w:left w:val="none" w:sz="0" w:space="0" w:color="auto"/>
            <w:bottom w:val="none" w:sz="0" w:space="0" w:color="auto"/>
            <w:right w:val="none" w:sz="0" w:space="0" w:color="auto"/>
          </w:divBdr>
        </w:div>
      </w:divsChild>
    </w:div>
    <w:div w:id="1708138234">
      <w:bodyDiv w:val="1"/>
      <w:marLeft w:val="0"/>
      <w:marRight w:val="0"/>
      <w:marTop w:val="0"/>
      <w:marBottom w:val="0"/>
      <w:divBdr>
        <w:top w:val="none" w:sz="0" w:space="0" w:color="auto"/>
        <w:left w:val="none" w:sz="0" w:space="0" w:color="auto"/>
        <w:bottom w:val="none" w:sz="0" w:space="0" w:color="auto"/>
        <w:right w:val="none" w:sz="0" w:space="0" w:color="auto"/>
      </w:divBdr>
    </w:div>
    <w:div w:id="1740396100">
      <w:bodyDiv w:val="1"/>
      <w:marLeft w:val="0"/>
      <w:marRight w:val="0"/>
      <w:marTop w:val="0"/>
      <w:marBottom w:val="0"/>
      <w:divBdr>
        <w:top w:val="none" w:sz="0" w:space="0" w:color="auto"/>
        <w:left w:val="none" w:sz="0" w:space="0" w:color="auto"/>
        <w:bottom w:val="none" w:sz="0" w:space="0" w:color="auto"/>
        <w:right w:val="none" w:sz="0" w:space="0" w:color="auto"/>
      </w:divBdr>
    </w:div>
    <w:div w:id="1789198515">
      <w:bodyDiv w:val="1"/>
      <w:marLeft w:val="0"/>
      <w:marRight w:val="0"/>
      <w:marTop w:val="0"/>
      <w:marBottom w:val="0"/>
      <w:divBdr>
        <w:top w:val="none" w:sz="0" w:space="0" w:color="auto"/>
        <w:left w:val="none" w:sz="0" w:space="0" w:color="auto"/>
        <w:bottom w:val="none" w:sz="0" w:space="0" w:color="auto"/>
        <w:right w:val="none" w:sz="0" w:space="0" w:color="auto"/>
      </w:divBdr>
      <w:divsChild>
        <w:div w:id="592935113">
          <w:marLeft w:val="0"/>
          <w:marRight w:val="0"/>
          <w:marTop w:val="0"/>
          <w:marBottom w:val="0"/>
          <w:divBdr>
            <w:top w:val="none" w:sz="0" w:space="0" w:color="auto"/>
            <w:left w:val="none" w:sz="0" w:space="0" w:color="auto"/>
            <w:bottom w:val="none" w:sz="0" w:space="0" w:color="auto"/>
            <w:right w:val="none" w:sz="0" w:space="0" w:color="auto"/>
          </w:divBdr>
        </w:div>
        <w:div w:id="1428042667">
          <w:marLeft w:val="0"/>
          <w:marRight w:val="0"/>
          <w:marTop w:val="0"/>
          <w:marBottom w:val="0"/>
          <w:divBdr>
            <w:top w:val="none" w:sz="0" w:space="0" w:color="auto"/>
            <w:left w:val="none" w:sz="0" w:space="0" w:color="auto"/>
            <w:bottom w:val="none" w:sz="0" w:space="0" w:color="auto"/>
            <w:right w:val="none" w:sz="0" w:space="0" w:color="auto"/>
          </w:divBdr>
        </w:div>
        <w:div w:id="1212888433">
          <w:marLeft w:val="0"/>
          <w:marRight w:val="0"/>
          <w:marTop w:val="0"/>
          <w:marBottom w:val="0"/>
          <w:divBdr>
            <w:top w:val="none" w:sz="0" w:space="0" w:color="auto"/>
            <w:left w:val="none" w:sz="0" w:space="0" w:color="auto"/>
            <w:bottom w:val="none" w:sz="0" w:space="0" w:color="auto"/>
            <w:right w:val="none" w:sz="0" w:space="0" w:color="auto"/>
          </w:divBdr>
        </w:div>
        <w:div w:id="1074743367">
          <w:marLeft w:val="0"/>
          <w:marRight w:val="0"/>
          <w:marTop w:val="0"/>
          <w:marBottom w:val="0"/>
          <w:divBdr>
            <w:top w:val="none" w:sz="0" w:space="0" w:color="auto"/>
            <w:left w:val="none" w:sz="0" w:space="0" w:color="auto"/>
            <w:bottom w:val="none" w:sz="0" w:space="0" w:color="auto"/>
            <w:right w:val="none" w:sz="0" w:space="0" w:color="auto"/>
          </w:divBdr>
        </w:div>
        <w:div w:id="1607688873">
          <w:marLeft w:val="0"/>
          <w:marRight w:val="0"/>
          <w:marTop w:val="0"/>
          <w:marBottom w:val="0"/>
          <w:divBdr>
            <w:top w:val="none" w:sz="0" w:space="0" w:color="auto"/>
            <w:left w:val="none" w:sz="0" w:space="0" w:color="auto"/>
            <w:bottom w:val="none" w:sz="0" w:space="0" w:color="auto"/>
            <w:right w:val="none" w:sz="0" w:space="0" w:color="auto"/>
          </w:divBdr>
        </w:div>
        <w:div w:id="234169031">
          <w:marLeft w:val="0"/>
          <w:marRight w:val="0"/>
          <w:marTop w:val="0"/>
          <w:marBottom w:val="0"/>
          <w:divBdr>
            <w:top w:val="none" w:sz="0" w:space="0" w:color="auto"/>
            <w:left w:val="none" w:sz="0" w:space="0" w:color="auto"/>
            <w:bottom w:val="none" w:sz="0" w:space="0" w:color="auto"/>
            <w:right w:val="none" w:sz="0" w:space="0" w:color="auto"/>
          </w:divBdr>
        </w:div>
        <w:div w:id="901675250">
          <w:marLeft w:val="0"/>
          <w:marRight w:val="0"/>
          <w:marTop w:val="0"/>
          <w:marBottom w:val="0"/>
          <w:divBdr>
            <w:top w:val="none" w:sz="0" w:space="0" w:color="auto"/>
            <w:left w:val="none" w:sz="0" w:space="0" w:color="auto"/>
            <w:bottom w:val="none" w:sz="0" w:space="0" w:color="auto"/>
            <w:right w:val="none" w:sz="0" w:space="0" w:color="auto"/>
          </w:divBdr>
        </w:div>
        <w:div w:id="143738764">
          <w:marLeft w:val="0"/>
          <w:marRight w:val="0"/>
          <w:marTop w:val="0"/>
          <w:marBottom w:val="0"/>
          <w:divBdr>
            <w:top w:val="none" w:sz="0" w:space="0" w:color="auto"/>
            <w:left w:val="none" w:sz="0" w:space="0" w:color="auto"/>
            <w:bottom w:val="none" w:sz="0" w:space="0" w:color="auto"/>
            <w:right w:val="none" w:sz="0" w:space="0" w:color="auto"/>
          </w:divBdr>
        </w:div>
        <w:div w:id="1439983068">
          <w:marLeft w:val="0"/>
          <w:marRight w:val="0"/>
          <w:marTop w:val="0"/>
          <w:marBottom w:val="0"/>
          <w:divBdr>
            <w:top w:val="none" w:sz="0" w:space="0" w:color="auto"/>
            <w:left w:val="none" w:sz="0" w:space="0" w:color="auto"/>
            <w:bottom w:val="none" w:sz="0" w:space="0" w:color="auto"/>
            <w:right w:val="none" w:sz="0" w:space="0" w:color="auto"/>
          </w:divBdr>
        </w:div>
        <w:div w:id="1289162338">
          <w:marLeft w:val="0"/>
          <w:marRight w:val="0"/>
          <w:marTop w:val="0"/>
          <w:marBottom w:val="0"/>
          <w:divBdr>
            <w:top w:val="none" w:sz="0" w:space="0" w:color="auto"/>
            <w:left w:val="none" w:sz="0" w:space="0" w:color="auto"/>
            <w:bottom w:val="none" w:sz="0" w:space="0" w:color="auto"/>
            <w:right w:val="none" w:sz="0" w:space="0" w:color="auto"/>
          </w:divBdr>
        </w:div>
        <w:div w:id="1347098611">
          <w:marLeft w:val="0"/>
          <w:marRight w:val="0"/>
          <w:marTop w:val="0"/>
          <w:marBottom w:val="0"/>
          <w:divBdr>
            <w:top w:val="none" w:sz="0" w:space="0" w:color="auto"/>
            <w:left w:val="none" w:sz="0" w:space="0" w:color="auto"/>
            <w:bottom w:val="none" w:sz="0" w:space="0" w:color="auto"/>
            <w:right w:val="none" w:sz="0" w:space="0" w:color="auto"/>
          </w:divBdr>
        </w:div>
        <w:div w:id="1656181984">
          <w:marLeft w:val="0"/>
          <w:marRight w:val="0"/>
          <w:marTop w:val="0"/>
          <w:marBottom w:val="0"/>
          <w:divBdr>
            <w:top w:val="none" w:sz="0" w:space="0" w:color="auto"/>
            <w:left w:val="none" w:sz="0" w:space="0" w:color="auto"/>
            <w:bottom w:val="none" w:sz="0" w:space="0" w:color="auto"/>
            <w:right w:val="none" w:sz="0" w:space="0" w:color="auto"/>
          </w:divBdr>
        </w:div>
        <w:div w:id="1195118133">
          <w:marLeft w:val="0"/>
          <w:marRight w:val="0"/>
          <w:marTop w:val="0"/>
          <w:marBottom w:val="0"/>
          <w:divBdr>
            <w:top w:val="none" w:sz="0" w:space="0" w:color="auto"/>
            <w:left w:val="none" w:sz="0" w:space="0" w:color="auto"/>
            <w:bottom w:val="none" w:sz="0" w:space="0" w:color="auto"/>
            <w:right w:val="none" w:sz="0" w:space="0" w:color="auto"/>
          </w:divBdr>
        </w:div>
        <w:div w:id="89938625">
          <w:marLeft w:val="0"/>
          <w:marRight w:val="0"/>
          <w:marTop w:val="0"/>
          <w:marBottom w:val="0"/>
          <w:divBdr>
            <w:top w:val="none" w:sz="0" w:space="0" w:color="auto"/>
            <w:left w:val="none" w:sz="0" w:space="0" w:color="auto"/>
            <w:bottom w:val="none" w:sz="0" w:space="0" w:color="auto"/>
            <w:right w:val="none" w:sz="0" w:space="0" w:color="auto"/>
          </w:divBdr>
        </w:div>
        <w:div w:id="917716706">
          <w:marLeft w:val="0"/>
          <w:marRight w:val="0"/>
          <w:marTop w:val="0"/>
          <w:marBottom w:val="0"/>
          <w:divBdr>
            <w:top w:val="none" w:sz="0" w:space="0" w:color="auto"/>
            <w:left w:val="none" w:sz="0" w:space="0" w:color="auto"/>
            <w:bottom w:val="none" w:sz="0" w:space="0" w:color="auto"/>
            <w:right w:val="none" w:sz="0" w:space="0" w:color="auto"/>
          </w:divBdr>
        </w:div>
        <w:div w:id="1846939718">
          <w:marLeft w:val="0"/>
          <w:marRight w:val="0"/>
          <w:marTop w:val="0"/>
          <w:marBottom w:val="0"/>
          <w:divBdr>
            <w:top w:val="none" w:sz="0" w:space="0" w:color="auto"/>
            <w:left w:val="none" w:sz="0" w:space="0" w:color="auto"/>
            <w:bottom w:val="none" w:sz="0" w:space="0" w:color="auto"/>
            <w:right w:val="none" w:sz="0" w:space="0" w:color="auto"/>
          </w:divBdr>
        </w:div>
      </w:divsChild>
    </w:div>
    <w:div w:id="1791708130">
      <w:bodyDiv w:val="1"/>
      <w:marLeft w:val="0"/>
      <w:marRight w:val="0"/>
      <w:marTop w:val="0"/>
      <w:marBottom w:val="0"/>
      <w:divBdr>
        <w:top w:val="none" w:sz="0" w:space="0" w:color="auto"/>
        <w:left w:val="none" w:sz="0" w:space="0" w:color="auto"/>
        <w:bottom w:val="none" w:sz="0" w:space="0" w:color="auto"/>
        <w:right w:val="none" w:sz="0" w:space="0" w:color="auto"/>
      </w:divBdr>
    </w:div>
    <w:div w:id="18610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Share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1897383794767584E-2"/>
          <c:w val="1"/>
          <c:h val="0.7391910783821567"/>
        </c:manualLayout>
      </c:layout>
      <c:pie3DChart>
        <c:varyColors val="1"/>
        <c:ser>
          <c:idx val="0"/>
          <c:order val="0"/>
          <c:tx>
            <c:strRef>
              <c:f>Sheet1!$B$1</c:f>
              <c:strCache>
                <c:ptCount val="1"/>
                <c:pt idx="0">
                  <c:v>percent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013-FE41-9FFA-F8AAFB3DD760}"/>
              </c:ext>
            </c:extLst>
          </c:dPt>
          <c:dPt>
            <c:idx val="1"/>
            <c:bubble3D val="0"/>
            <c:explosion val="42"/>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013-FE41-9FFA-F8AAFB3DD76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013-FE41-9FFA-F8AAFB3DD76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013-FE41-9FFA-F8AAFB3DD76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013-FE41-9FFA-F8AAFB3DD76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6013-FE41-9FFA-F8AAFB3DD760}"/>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6013-FE41-9FFA-F8AAFB3DD76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6013-FE41-9FFA-F8AAFB3DD760}"/>
              </c:ext>
            </c:extLst>
          </c:dPt>
          <c:cat>
            <c:strRef>
              <c:f>Sheet1!$A$2:$A$9</c:f>
              <c:strCache>
                <c:ptCount val="8"/>
                <c:pt idx="0">
                  <c:v>KFC</c:v>
                </c:pt>
                <c:pt idx="1">
                  <c:v>MC Donalds</c:v>
                </c:pt>
                <c:pt idx="2">
                  <c:v>Starbucks</c:v>
                </c:pt>
                <c:pt idx="3">
                  <c:v>Subway</c:v>
                </c:pt>
                <c:pt idx="4">
                  <c:v>Dominos Pizza</c:v>
                </c:pt>
                <c:pt idx="5">
                  <c:v>Burger king</c:v>
                </c:pt>
                <c:pt idx="6">
                  <c:v>Pizza hut</c:v>
                </c:pt>
                <c:pt idx="7">
                  <c:v>Other</c:v>
                </c:pt>
              </c:strCache>
            </c:strRef>
          </c:cat>
          <c:val>
            <c:numRef>
              <c:f>Sheet1!$B$2:$B$9</c:f>
              <c:numCache>
                <c:formatCode>0.00%</c:formatCode>
                <c:ptCount val="8"/>
                <c:pt idx="0">
                  <c:v>2.8000000000000001E-2</c:v>
                </c:pt>
                <c:pt idx="1">
                  <c:v>0.214</c:v>
                </c:pt>
                <c:pt idx="2">
                  <c:v>7.4999999999999997E-2</c:v>
                </c:pt>
                <c:pt idx="3">
                  <c:v>2.8000000000000001E-2</c:v>
                </c:pt>
                <c:pt idx="4">
                  <c:v>1.6E-2</c:v>
                </c:pt>
                <c:pt idx="5">
                  <c:v>1.2E-2</c:v>
                </c:pt>
                <c:pt idx="6">
                  <c:v>1.2E-2</c:v>
                </c:pt>
                <c:pt idx="7">
                  <c:v>0.58399999999999996</c:v>
                </c:pt>
              </c:numCache>
            </c:numRef>
          </c:val>
          <c:extLst>
            <c:ext xmlns:c16="http://schemas.microsoft.com/office/drawing/2014/chart" uri="{C3380CC4-5D6E-409C-BE32-E72D297353CC}">
              <c16:uniqueId val="{00000010-6013-FE41-9FFA-F8AAFB3DD76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Profit</a:t>
            </a:r>
            <a:r>
              <a:rPr lang="en-GB" baseline="0"/>
              <a:t> Vs Year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Gross Profit</c:v>
                </c:pt>
              </c:strCache>
            </c:strRef>
          </c:tx>
          <c:spPr>
            <a:ln w="28575" cap="rnd">
              <a:solidFill>
                <a:schemeClr val="accent1"/>
              </a:solidFill>
              <a:round/>
            </a:ln>
            <a:effectLst/>
          </c:spPr>
          <c:marker>
            <c:symbol val="none"/>
          </c:marker>
          <c:cat>
            <c:numRef>
              <c:f>Sheet1!$A$2:$A$6</c:f>
              <c:numCache>
                <c:formatCode>General</c:formatCode>
                <c:ptCount val="5"/>
                <c:pt idx="0">
                  <c:v>2019</c:v>
                </c:pt>
                <c:pt idx="1">
                  <c:v>2018</c:v>
                </c:pt>
                <c:pt idx="2">
                  <c:v>2017</c:v>
                </c:pt>
                <c:pt idx="3">
                  <c:v>2016</c:v>
                </c:pt>
                <c:pt idx="4">
                  <c:v>2015</c:v>
                </c:pt>
              </c:numCache>
            </c:numRef>
          </c:cat>
          <c:val>
            <c:numRef>
              <c:f>Sheet1!$B$2:$B$6</c:f>
              <c:numCache>
                <c:formatCode>General</c:formatCode>
                <c:ptCount val="5"/>
                <c:pt idx="0">
                  <c:v>11115</c:v>
                </c:pt>
                <c:pt idx="1">
                  <c:v>10786</c:v>
                </c:pt>
                <c:pt idx="2">
                  <c:v>10621</c:v>
                </c:pt>
                <c:pt idx="3">
                  <c:v>10205</c:v>
                </c:pt>
                <c:pt idx="4">
                  <c:v>9789</c:v>
                </c:pt>
              </c:numCache>
            </c:numRef>
          </c:val>
          <c:smooth val="0"/>
          <c:extLst>
            <c:ext xmlns:c16="http://schemas.microsoft.com/office/drawing/2014/chart" uri="{C3380CC4-5D6E-409C-BE32-E72D297353CC}">
              <c16:uniqueId val="{00000000-E2DD-9C4F-9184-988012DFF94A}"/>
            </c:ext>
          </c:extLst>
        </c:ser>
        <c:ser>
          <c:idx val="1"/>
          <c:order val="1"/>
          <c:tx>
            <c:strRef>
              <c:f>Sheet1!$C$1</c:f>
              <c:strCache>
                <c:ptCount val="1"/>
                <c:pt idx="0">
                  <c:v>Operating Profit</c:v>
                </c:pt>
              </c:strCache>
            </c:strRef>
          </c:tx>
          <c:spPr>
            <a:ln w="28575" cap="rnd">
              <a:solidFill>
                <a:schemeClr val="accent2"/>
              </a:solidFill>
              <a:round/>
            </a:ln>
            <a:effectLst/>
          </c:spPr>
          <c:marker>
            <c:symbol val="none"/>
          </c:marker>
          <c:cat>
            <c:numRef>
              <c:f>Sheet1!$A$2:$A$6</c:f>
              <c:numCache>
                <c:formatCode>General</c:formatCode>
                <c:ptCount val="5"/>
                <c:pt idx="0">
                  <c:v>2019</c:v>
                </c:pt>
                <c:pt idx="1">
                  <c:v>2018</c:v>
                </c:pt>
                <c:pt idx="2">
                  <c:v>2017</c:v>
                </c:pt>
                <c:pt idx="3">
                  <c:v>2016</c:v>
                </c:pt>
                <c:pt idx="4">
                  <c:v>2015</c:v>
                </c:pt>
              </c:numCache>
            </c:numRef>
          </c:cat>
          <c:val>
            <c:numRef>
              <c:f>Sheet1!$C$2:$C$6</c:f>
              <c:numCache>
                <c:formatCode>General</c:formatCode>
                <c:ptCount val="5"/>
                <c:pt idx="0">
                  <c:v>9070</c:v>
                </c:pt>
                <c:pt idx="1">
                  <c:v>8823</c:v>
                </c:pt>
                <c:pt idx="2">
                  <c:v>9553</c:v>
                </c:pt>
                <c:pt idx="3">
                  <c:v>7745</c:v>
                </c:pt>
                <c:pt idx="4">
                  <c:v>7146</c:v>
                </c:pt>
              </c:numCache>
            </c:numRef>
          </c:val>
          <c:smooth val="0"/>
          <c:extLst>
            <c:ext xmlns:c16="http://schemas.microsoft.com/office/drawing/2014/chart" uri="{C3380CC4-5D6E-409C-BE32-E72D297353CC}">
              <c16:uniqueId val="{00000001-E2DD-9C4F-9184-988012DFF94A}"/>
            </c:ext>
          </c:extLst>
        </c:ser>
        <c:ser>
          <c:idx val="2"/>
          <c:order val="2"/>
          <c:tx>
            <c:strRef>
              <c:f>Sheet1!$D$1</c:f>
              <c:strCache>
                <c:ptCount val="1"/>
                <c:pt idx="0">
                  <c:v>Revenue</c:v>
                </c:pt>
              </c:strCache>
            </c:strRef>
          </c:tx>
          <c:spPr>
            <a:ln w="28575" cap="rnd">
              <a:solidFill>
                <a:schemeClr val="accent3"/>
              </a:solidFill>
              <a:round/>
            </a:ln>
            <a:effectLst/>
          </c:spPr>
          <c:marker>
            <c:symbol val="none"/>
          </c:marker>
          <c:cat>
            <c:numRef>
              <c:f>Sheet1!$A$2:$A$6</c:f>
              <c:numCache>
                <c:formatCode>General</c:formatCode>
                <c:ptCount val="5"/>
                <c:pt idx="0">
                  <c:v>2019</c:v>
                </c:pt>
                <c:pt idx="1">
                  <c:v>2018</c:v>
                </c:pt>
                <c:pt idx="2">
                  <c:v>2017</c:v>
                </c:pt>
                <c:pt idx="3">
                  <c:v>2016</c:v>
                </c:pt>
                <c:pt idx="4">
                  <c:v>2015</c:v>
                </c:pt>
              </c:numCache>
            </c:numRef>
          </c:cat>
          <c:val>
            <c:numRef>
              <c:f>Sheet1!$D$2:$D$6</c:f>
              <c:numCache>
                <c:formatCode>General</c:formatCode>
                <c:ptCount val="5"/>
                <c:pt idx="0">
                  <c:v>21077</c:v>
                </c:pt>
                <c:pt idx="1">
                  <c:v>21025</c:v>
                </c:pt>
                <c:pt idx="2">
                  <c:v>22820</c:v>
                </c:pt>
                <c:pt idx="3">
                  <c:v>24622</c:v>
                </c:pt>
                <c:pt idx="4">
                  <c:v>25413</c:v>
                </c:pt>
              </c:numCache>
            </c:numRef>
          </c:val>
          <c:smooth val="0"/>
          <c:extLst>
            <c:ext xmlns:c16="http://schemas.microsoft.com/office/drawing/2014/chart" uri="{C3380CC4-5D6E-409C-BE32-E72D297353CC}">
              <c16:uniqueId val="{00000002-E2DD-9C4F-9184-988012DFF94A}"/>
            </c:ext>
          </c:extLst>
        </c:ser>
        <c:ser>
          <c:idx val="3"/>
          <c:order val="3"/>
          <c:tx>
            <c:strRef>
              <c:f>Sheet1!$E$1</c:f>
              <c:strCache>
                <c:ptCount val="1"/>
                <c:pt idx="0">
                  <c:v>Net Profit</c:v>
                </c:pt>
              </c:strCache>
            </c:strRef>
          </c:tx>
          <c:spPr>
            <a:ln w="28575" cap="rnd">
              <a:solidFill>
                <a:schemeClr val="accent4"/>
              </a:solidFill>
              <a:round/>
            </a:ln>
            <a:effectLst/>
          </c:spPr>
          <c:marker>
            <c:symbol val="none"/>
          </c:marker>
          <c:cat>
            <c:numRef>
              <c:f>Sheet1!$A$2:$A$6</c:f>
              <c:numCache>
                <c:formatCode>General</c:formatCode>
                <c:ptCount val="5"/>
                <c:pt idx="0">
                  <c:v>2019</c:v>
                </c:pt>
                <c:pt idx="1">
                  <c:v>2018</c:v>
                </c:pt>
                <c:pt idx="2">
                  <c:v>2017</c:v>
                </c:pt>
                <c:pt idx="3">
                  <c:v>2016</c:v>
                </c:pt>
                <c:pt idx="4">
                  <c:v>2015</c:v>
                </c:pt>
              </c:numCache>
            </c:numRef>
          </c:cat>
          <c:val>
            <c:numRef>
              <c:f>Sheet1!$E$2:$E$6</c:f>
              <c:numCache>
                <c:formatCode>General</c:formatCode>
                <c:ptCount val="5"/>
                <c:pt idx="0">
                  <c:v>6025</c:v>
                </c:pt>
                <c:pt idx="1">
                  <c:v>5924</c:v>
                </c:pt>
                <c:pt idx="2">
                  <c:v>5192</c:v>
                </c:pt>
                <c:pt idx="3">
                  <c:v>4687</c:v>
                </c:pt>
                <c:pt idx="4">
                  <c:v>4529</c:v>
                </c:pt>
              </c:numCache>
            </c:numRef>
          </c:val>
          <c:smooth val="0"/>
          <c:extLst>
            <c:ext xmlns:c16="http://schemas.microsoft.com/office/drawing/2014/chart" uri="{C3380CC4-5D6E-409C-BE32-E72D297353CC}">
              <c16:uniqueId val="{00000004-E2DD-9C4F-9184-988012DFF94A}"/>
            </c:ext>
          </c:extLst>
        </c:ser>
        <c:dLbls>
          <c:showLegendKey val="0"/>
          <c:showVal val="0"/>
          <c:showCatName val="0"/>
          <c:showSerName val="0"/>
          <c:showPercent val="0"/>
          <c:showBubbleSize val="0"/>
        </c:dLbls>
        <c:smooth val="0"/>
        <c:axId val="684095680"/>
        <c:axId val="684097328"/>
      </c:lineChart>
      <c:catAx>
        <c:axId val="68409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97328"/>
        <c:crosses val="autoZero"/>
        <c:auto val="1"/>
        <c:lblAlgn val="ctr"/>
        <c:lblOffset val="100"/>
        <c:noMultiLvlLbl val="0"/>
      </c:catAx>
      <c:valAx>
        <c:axId val="68409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9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Return</a:t>
            </a:r>
            <a:r>
              <a:rPr lang="en-GB" baseline="0"/>
              <a:t> on Equity and Asset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ROA</c:v>
                </c:pt>
              </c:strCache>
            </c:strRef>
          </c:tx>
          <c:spPr>
            <a:solidFill>
              <a:schemeClr val="accent1"/>
            </a:solidFill>
            <a:ln>
              <a:noFill/>
            </a:ln>
            <a:effectLst/>
          </c:spPr>
          <c:invertIfNegative val="0"/>
          <c:cat>
            <c:numRef>
              <c:f>Sheet1!$A$2:$A$6</c:f>
              <c:numCache>
                <c:formatCode>General</c:formatCode>
                <c:ptCount val="5"/>
                <c:pt idx="0">
                  <c:v>2019</c:v>
                </c:pt>
                <c:pt idx="1">
                  <c:v>2018</c:v>
                </c:pt>
                <c:pt idx="2">
                  <c:v>2017</c:v>
                </c:pt>
                <c:pt idx="3">
                  <c:v>2016</c:v>
                </c:pt>
                <c:pt idx="4">
                  <c:v>2015</c:v>
                </c:pt>
              </c:numCache>
            </c:numRef>
          </c:cat>
          <c:val>
            <c:numRef>
              <c:f>Sheet1!$B$2:$B$6</c:f>
              <c:numCache>
                <c:formatCode>0.00%</c:formatCode>
                <c:ptCount val="5"/>
                <c:pt idx="0">
                  <c:v>0.19700000000000001</c:v>
                </c:pt>
                <c:pt idx="1">
                  <c:v>0.1401</c:v>
                </c:pt>
                <c:pt idx="2">
                  <c:v>0.13600000000000001</c:v>
                </c:pt>
                <c:pt idx="3">
                  <c:v>0.16400000000000001</c:v>
                </c:pt>
                <c:pt idx="4">
                  <c:v>0.1007</c:v>
                </c:pt>
              </c:numCache>
            </c:numRef>
          </c:val>
          <c:extLst>
            <c:ext xmlns:c16="http://schemas.microsoft.com/office/drawing/2014/chart" uri="{C3380CC4-5D6E-409C-BE32-E72D297353CC}">
              <c16:uniqueId val="{00000000-6135-EB45-9576-3B87949816A2}"/>
            </c:ext>
          </c:extLst>
        </c:ser>
        <c:ser>
          <c:idx val="1"/>
          <c:order val="1"/>
          <c:tx>
            <c:strRef>
              <c:f>Sheet1!$C$1</c:f>
              <c:strCache>
                <c:ptCount val="1"/>
                <c:pt idx="0">
                  <c:v>ROE</c:v>
                </c:pt>
              </c:strCache>
            </c:strRef>
          </c:tx>
          <c:spPr>
            <a:solidFill>
              <a:schemeClr val="accent2"/>
            </a:solidFill>
            <a:ln>
              <a:noFill/>
            </a:ln>
            <a:effectLst/>
          </c:spPr>
          <c:invertIfNegative val="0"/>
          <c:cat>
            <c:numRef>
              <c:f>Sheet1!$A$2:$A$6</c:f>
              <c:numCache>
                <c:formatCode>General</c:formatCode>
                <c:ptCount val="5"/>
                <c:pt idx="0">
                  <c:v>2019</c:v>
                </c:pt>
                <c:pt idx="1">
                  <c:v>2018</c:v>
                </c:pt>
                <c:pt idx="2">
                  <c:v>2017</c:v>
                </c:pt>
                <c:pt idx="3">
                  <c:v>2016</c:v>
                </c:pt>
                <c:pt idx="4">
                  <c:v>2015</c:v>
                </c:pt>
              </c:numCache>
            </c:numRef>
          </c:cat>
          <c:val>
            <c:numRef>
              <c:f>Sheet1!$C$2:$C$6</c:f>
              <c:numCache>
                <c:formatCode>0%</c:formatCode>
                <c:ptCount val="5"/>
                <c:pt idx="0">
                  <c:v>0.05</c:v>
                </c:pt>
                <c:pt idx="1">
                  <c:v>0.18</c:v>
                </c:pt>
                <c:pt idx="2">
                  <c:v>0.11</c:v>
                </c:pt>
                <c:pt idx="3">
                  <c:v>0.06</c:v>
                </c:pt>
                <c:pt idx="4">
                  <c:v>0.09</c:v>
                </c:pt>
              </c:numCache>
            </c:numRef>
          </c:val>
          <c:extLst>
            <c:ext xmlns:c16="http://schemas.microsoft.com/office/drawing/2014/chart" uri="{C3380CC4-5D6E-409C-BE32-E72D297353CC}">
              <c16:uniqueId val="{00000001-6135-EB45-9576-3B87949816A2}"/>
            </c:ext>
          </c:extLst>
        </c:ser>
        <c:dLbls>
          <c:showLegendKey val="0"/>
          <c:showVal val="0"/>
          <c:showCatName val="0"/>
          <c:showSerName val="0"/>
          <c:showPercent val="0"/>
          <c:showBubbleSize val="0"/>
        </c:dLbls>
        <c:gapWidth val="219"/>
        <c:overlap val="-27"/>
        <c:axId val="627979872"/>
        <c:axId val="627980688"/>
      </c:barChart>
      <c:catAx>
        <c:axId val="62797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980688"/>
        <c:crosses val="autoZero"/>
        <c:auto val="1"/>
        <c:lblAlgn val="ctr"/>
        <c:lblOffset val="100"/>
        <c:noMultiLvlLbl val="0"/>
      </c:catAx>
      <c:valAx>
        <c:axId val="627980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97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C71B3C-27BB-FA4A-9507-76CC9A019338}" type="doc">
      <dgm:prSet loTypeId="urn:microsoft.com/office/officeart/2005/8/layout/hProcess9" loCatId="" qsTypeId="urn:microsoft.com/office/officeart/2005/8/quickstyle/simple3" qsCatId="simple" csTypeId="urn:microsoft.com/office/officeart/2005/8/colors/accent1_2" csCatId="accent1" phldr="1"/>
      <dgm:spPr/>
    </dgm:pt>
    <dgm:pt modelId="{D7B1B405-F9F7-544D-BB9B-8689458D786A}">
      <dgm:prSet phldrT="[Text]"/>
      <dgm:spPr/>
      <dgm:t>
        <a:bodyPr/>
        <a:lstStyle/>
        <a:p>
          <a:r>
            <a:rPr lang="en-GB"/>
            <a:t>Position</a:t>
          </a:r>
        </a:p>
      </dgm:t>
    </dgm:pt>
    <dgm:pt modelId="{44372496-7ED8-1741-A728-41897080914B}" type="parTrans" cxnId="{4F999987-311A-8845-93CA-6736A7012244}">
      <dgm:prSet/>
      <dgm:spPr/>
      <dgm:t>
        <a:bodyPr/>
        <a:lstStyle/>
        <a:p>
          <a:endParaRPr lang="en-GB"/>
        </a:p>
      </dgm:t>
    </dgm:pt>
    <dgm:pt modelId="{E159818A-5FF3-F64C-86E4-A715D7AF0166}" type="sibTrans" cxnId="{4F999987-311A-8845-93CA-6736A7012244}">
      <dgm:prSet/>
      <dgm:spPr/>
      <dgm:t>
        <a:bodyPr/>
        <a:lstStyle/>
        <a:p>
          <a:endParaRPr lang="en-GB"/>
        </a:p>
      </dgm:t>
    </dgm:pt>
    <dgm:pt modelId="{75B2761A-87F1-D340-AE94-A4364C3DC0F5}">
      <dgm:prSet phldrT="[Text]"/>
      <dgm:spPr/>
      <dgm:t>
        <a:bodyPr/>
        <a:lstStyle/>
        <a:p>
          <a:r>
            <a:rPr lang="en-GB"/>
            <a:t>Product</a:t>
          </a:r>
        </a:p>
      </dgm:t>
    </dgm:pt>
    <dgm:pt modelId="{DF2AAD95-6688-6247-AEE7-82A3235D1196}" type="parTrans" cxnId="{4F76D90C-268B-8F43-9C5E-0F378A5FB42E}">
      <dgm:prSet/>
      <dgm:spPr/>
      <dgm:t>
        <a:bodyPr/>
        <a:lstStyle/>
        <a:p>
          <a:endParaRPr lang="en-GB"/>
        </a:p>
      </dgm:t>
    </dgm:pt>
    <dgm:pt modelId="{3CBC13AD-8851-524C-9150-69B19AB259E3}" type="sibTrans" cxnId="{4F76D90C-268B-8F43-9C5E-0F378A5FB42E}">
      <dgm:prSet/>
      <dgm:spPr/>
      <dgm:t>
        <a:bodyPr/>
        <a:lstStyle/>
        <a:p>
          <a:endParaRPr lang="en-GB"/>
        </a:p>
      </dgm:t>
    </dgm:pt>
    <dgm:pt modelId="{66083B85-BADD-A440-99D7-C60C62300E32}">
      <dgm:prSet phldrT="[Text]"/>
      <dgm:spPr/>
      <dgm:t>
        <a:bodyPr/>
        <a:lstStyle/>
        <a:p>
          <a:r>
            <a:rPr lang="en-GB"/>
            <a:t>Price</a:t>
          </a:r>
        </a:p>
      </dgm:t>
    </dgm:pt>
    <dgm:pt modelId="{6CFA88C3-59FD-6945-B11F-CD8C60296275}" type="parTrans" cxnId="{0E6C9977-FC78-DC41-B3A9-6D0FD59B566F}">
      <dgm:prSet/>
      <dgm:spPr/>
      <dgm:t>
        <a:bodyPr/>
        <a:lstStyle/>
        <a:p>
          <a:endParaRPr lang="en-GB"/>
        </a:p>
      </dgm:t>
    </dgm:pt>
    <dgm:pt modelId="{D80957AC-212E-E34B-884F-3083756AAD1F}" type="sibTrans" cxnId="{0E6C9977-FC78-DC41-B3A9-6D0FD59B566F}">
      <dgm:prSet/>
      <dgm:spPr/>
      <dgm:t>
        <a:bodyPr/>
        <a:lstStyle/>
        <a:p>
          <a:endParaRPr lang="en-GB"/>
        </a:p>
      </dgm:t>
    </dgm:pt>
    <dgm:pt modelId="{E0AE7D78-63CD-984E-B1AD-9B04E2618BFA}">
      <dgm:prSet/>
      <dgm:spPr/>
      <dgm:t>
        <a:bodyPr/>
        <a:lstStyle/>
        <a:p>
          <a:r>
            <a:rPr lang="en-GB"/>
            <a:t>Place </a:t>
          </a:r>
        </a:p>
      </dgm:t>
    </dgm:pt>
    <dgm:pt modelId="{6DBB7046-71A8-F543-A276-DFC88E3F13D5}" type="parTrans" cxnId="{5E089D07-105D-9045-9F23-C481B71AAB4D}">
      <dgm:prSet/>
      <dgm:spPr/>
      <dgm:t>
        <a:bodyPr/>
        <a:lstStyle/>
        <a:p>
          <a:endParaRPr lang="en-GB"/>
        </a:p>
      </dgm:t>
    </dgm:pt>
    <dgm:pt modelId="{A613AFD8-BC5E-D74B-AF52-102211BCC829}" type="sibTrans" cxnId="{5E089D07-105D-9045-9F23-C481B71AAB4D}">
      <dgm:prSet/>
      <dgm:spPr/>
      <dgm:t>
        <a:bodyPr/>
        <a:lstStyle/>
        <a:p>
          <a:endParaRPr lang="en-GB"/>
        </a:p>
      </dgm:t>
    </dgm:pt>
    <dgm:pt modelId="{552E9BF5-292B-1B4E-9757-B150884FBB95}">
      <dgm:prSet/>
      <dgm:spPr/>
      <dgm:t>
        <a:bodyPr/>
        <a:lstStyle/>
        <a:p>
          <a:r>
            <a:rPr lang="en-GB"/>
            <a:t>Promotions</a:t>
          </a:r>
        </a:p>
      </dgm:t>
    </dgm:pt>
    <dgm:pt modelId="{E860A441-E854-CF40-A381-252738974929}" type="parTrans" cxnId="{00DD4643-848B-3140-824F-778843E0F018}">
      <dgm:prSet/>
      <dgm:spPr/>
      <dgm:t>
        <a:bodyPr/>
        <a:lstStyle/>
        <a:p>
          <a:endParaRPr lang="en-GB"/>
        </a:p>
      </dgm:t>
    </dgm:pt>
    <dgm:pt modelId="{BF621B6C-B53C-8C44-9EC4-32C48AE8EAD8}" type="sibTrans" cxnId="{00DD4643-848B-3140-824F-778843E0F018}">
      <dgm:prSet/>
      <dgm:spPr/>
      <dgm:t>
        <a:bodyPr/>
        <a:lstStyle/>
        <a:p>
          <a:endParaRPr lang="en-GB"/>
        </a:p>
      </dgm:t>
    </dgm:pt>
    <dgm:pt modelId="{4B2AD937-8857-8649-8FCD-868FBBC5361A}" type="pres">
      <dgm:prSet presAssocID="{FFC71B3C-27BB-FA4A-9507-76CC9A019338}" presName="CompostProcess" presStyleCnt="0">
        <dgm:presLayoutVars>
          <dgm:dir/>
          <dgm:resizeHandles val="exact"/>
        </dgm:presLayoutVars>
      </dgm:prSet>
      <dgm:spPr/>
    </dgm:pt>
    <dgm:pt modelId="{C30E7FAD-30BC-274A-9F3A-9493061D0106}" type="pres">
      <dgm:prSet presAssocID="{FFC71B3C-27BB-FA4A-9507-76CC9A019338}" presName="arrow" presStyleLbl="bgShp" presStyleIdx="0" presStyleCnt="1"/>
      <dgm:spPr/>
    </dgm:pt>
    <dgm:pt modelId="{02228124-E197-B348-9902-12DFA0DBA085}" type="pres">
      <dgm:prSet presAssocID="{FFC71B3C-27BB-FA4A-9507-76CC9A019338}" presName="linearProcess" presStyleCnt="0"/>
      <dgm:spPr/>
    </dgm:pt>
    <dgm:pt modelId="{4EEAF812-A131-1145-A42C-1CBFD0B40A70}" type="pres">
      <dgm:prSet presAssocID="{D7B1B405-F9F7-544D-BB9B-8689458D786A}" presName="textNode" presStyleLbl="node1" presStyleIdx="0" presStyleCnt="5">
        <dgm:presLayoutVars>
          <dgm:bulletEnabled val="1"/>
        </dgm:presLayoutVars>
      </dgm:prSet>
      <dgm:spPr/>
    </dgm:pt>
    <dgm:pt modelId="{D0C4A967-EC54-5F40-AEC5-7DEFBA68B14F}" type="pres">
      <dgm:prSet presAssocID="{E159818A-5FF3-F64C-86E4-A715D7AF0166}" presName="sibTrans" presStyleCnt="0"/>
      <dgm:spPr/>
    </dgm:pt>
    <dgm:pt modelId="{9FAC54A7-E361-EB44-B803-A7BA702B36BB}" type="pres">
      <dgm:prSet presAssocID="{75B2761A-87F1-D340-AE94-A4364C3DC0F5}" presName="textNode" presStyleLbl="node1" presStyleIdx="1" presStyleCnt="5">
        <dgm:presLayoutVars>
          <dgm:bulletEnabled val="1"/>
        </dgm:presLayoutVars>
      </dgm:prSet>
      <dgm:spPr/>
    </dgm:pt>
    <dgm:pt modelId="{6F6BCC16-099C-A94D-B69F-2B4132E54C0A}" type="pres">
      <dgm:prSet presAssocID="{3CBC13AD-8851-524C-9150-69B19AB259E3}" presName="sibTrans" presStyleCnt="0"/>
      <dgm:spPr/>
    </dgm:pt>
    <dgm:pt modelId="{7EC4503E-A8FD-674D-BB60-07DE656ECDE2}" type="pres">
      <dgm:prSet presAssocID="{66083B85-BADD-A440-99D7-C60C62300E32}" presName="textNode" presStyleLbl="node1" presStyleIdx="2" presStyleCnt="5">
        <dgm:presLayoutVars>
          <dgm:bulletEnabled val="1"/>
        </dgm:presLayoutVars>
      </dgm:prSet>
      <dgm:spPr/>
    </dgm:pt>
    <dgm:pt modelId="{6F3DF0F4-24C8-FE4C-97AD-0F5C7D10026A}" type="pres">
      <dgm:prSet presAssocID="{D80957AC-212E-E34B-884F-3083756AAD1F}" presName="sibTrans" presStyleCnt="0"/>
      <dgm:spPr/>
    </dgm:pt>
    <dgm:pt modelId="{43D4B30A-DBC7-124B-81B4-8826E0161B1D}" type="pres">
      <dgm:prSet presAssocID="{E0AE7D78-63CD-984E-B1AD-9B04E2618BFA}" presName="textNode" presStyleLbl="node1" presStyleIdx="3" presStyleCnt="5">
        <dgm:presLayoutVars>
          <dgm:bulletEnabled val="1"/>
        </dgm:presLayoutVars>
      </dgm:prSet>
      <dgm:spPr/>
    </dgm:pt>
    <dgm:pt modelId="{6C0DB546-05AD-7A4A-BDFB-DBB8673E773E}" type="pres">
      <dgm:prSet presAssocID="{A613AFD8-BC5E-D74B-AF52-102211BCC829}" presName="sibTrans" presStyleCnt="0"/>
      <dgm:spPr/>
    </dgm:pt>
    <dgm:pt modelId="{65BD31F1-3669-B845-A033-32C085083BE3}" type="pres">
      <dgm:prSet presAssocID="{552E9BF5-292B-1B4E-9757-B150884FBB95}" presName="textNode" presStyleLbl="node1" presStyleIdx="4" presStyleCnt="5">
        <dgm:presLayoutVars>
          <dgm:bulletEnabled val="1"/>
        </dgm:presLayoutVars>
      </dgm:prSet>
      <dgm:spPr/>
    </dgm:pt>
  </dgm:ptLst>
  <dgm:cxnLst>
    <dgm:cxn modelId="{0A654902-B78E-564B-99B6-344EE41AF920}" type="presOf" srcId="{75B2761A-87F1-D340-AE94-A4364C3DC0F5}" destId="{9FAC54A7-E361-EB44-B803-A7BA702B36BB}" srcOrd="0" destOrd="0" presId="urn:microsoft.com/office/officeart/2005/8/layout/hProcess9"/>
    <dgm:cxn modelId="{29F17E02-A8D5-6D4A-8766-AACDFBE0EF6A}" type="presOf" srcId="{FFC71B3C-27BB-FA4A-9507-76CC9A019338}" destId="{4B2AD937-8857-8649-8FCD-868FBBC5361A}" srcOrd="0" destOrd="0" presId="urn:microsoft.com/office/officeart/2005/8/layout/hProcess9"/>
    <dgm:cxn modelId="{5E089D07-105D-9045-9F23-C481B71AAB4D}" srcId="{FFC71B3C-27BB-FA4A-9507-76CC9A019338}" destId="{E0AE7D78-63CD-984E-B1AD-9B04E2618BFA}" srcOrd="3" destOrd="0" parTransId="{6DBB7046-71A8-F543-A276-DFC88E3F13D5}" sibTransId="{A613AFD8-BC5E-D74B-AF52-102211BCC829}"/>
    <dgm:cxn modelId="{4F76D90C-268B-8F43-9C5E-0F378A5FB42E}" srcId="{FFC71B3C-27BB-FA4A-9507-76CC9A019338}" destId="{75B2761A-87F1-D340-AE94-A4364C3DC0F5}" srcOrd="1" destOrd="0" parTransId="{DF2AAD95-6688-6247-AEE7-82A3235D1196}" sibTransId="{3CBC13AD-8851-524C-9150-69B19AB259E3}"/>
    <dgm:cxn modelId="{5482752F-321E-9D41-ADE3-B2DE54D3C45A}" type="presOf" srcId="{552E9BF5-292B-1B4E-9757-B150884FBB95}" destId="{65BD31F1-3669-B845-A033-32C085083BE3}" srcOrd="0" destOrd="0" presId="urn:microsoft.com/office/officeart/2005/8/layout/hProcess9"/>
    <dgm:cxn modelId="{00DD4643-848B-3140-824F-778843E0F018}" srcId="{FFC71B3C-27BB-FA4A-9507-76CC9A019338}" destId="{552E9BF5-292B-1B4E-9757-B150884FBB95}" srcOrd="4" destOrd="0" parTransId="{E860A441-E854-CF40-A381-252738974929}" sibTransId="{BF621B6C-B53C-8C44-9EC4-32C48AE8EAD8}"/>
    <dgm:cxn modelId="{1583EE76-BF16-0843-987A-3823D5CCF465}" type="presOf" srcId="{66083B85-BADD-A440-99D7-C60C62300E32}" destId="{7EC4503E-A8FD-674D-BB60-07DE656ECDE2}" srcOrd="0" destOrd="0" presId="urn:microsoft.com/office/officeart/2005/8/layout/hProcess9"/>
    <dgm:cxn modelId="{0E6C9977-FC78-DC41-B3A9-6D0FD59B566F}" srcId="{FFC71B3C-27BB-FA4A-9507-76CC9A019338}" destId="{66083B85-BADD-A440-99D7-C60C62300E32}" srcOrd="2" destOrd="0" parTransId="{6CFA88C3-59FD-6945-B11F-CD8C60296275}" sibTransId="{D80957AC-212E-E34B-884F-3083756AAD1F}"/>
    <dgm:cxn modelId="{4F999987-311A-8845-93CA-6736A7012244}" srcId="{FFC71B3C-27BB-FA4A-9507-76CC9A019338}" destId="{D7B1B405-F9F7-544D-BB9B-8689458D786A}" srcOrd="0" destOrd="0" parTransId="{44372496-7ED8-1741-A728-41897080914B}" sibTransId="{E159818A-5FF3-F64C-86E4-A715D7AF0166}"/>
    <dgm:cxn modelId="{B8BCC094-D8D1-4B46-BB68-964DC1C8F681}" type="presOf" srcId="{E0AE7D78-63CD-984E-B1AD-9B04E2618BFA}" destId="{43D4B30A-DBC7-124B-81B4-8826E0161B1D}" srcOrd="0" destOrd="0" presId="urn:microsoft.com/office/officeart/2005/8/layout/hProcess9"/>
    <dgm:cxn modelId="{FFF1B5B3-8170-5642-AB41-8EC514852803}" type="presOf" srcId="{D7B1B405-F9F7-544D-BB9B-8689458D786A}" destId="{4EEAF812-A131-1145-A42C-1CBFD0B40A70}" srcOrd="0" destOrd="0" presId="urn:microsoft.com/office/officeart/2005/8/layout/hProcess9"/>
    <dgm:cxn modelId="{BCF81478-B830-3A40-8FCF-D7225B20B2A5}" type="presParOf" srcId="{4B2AD937-8857-8649-8FCD-868FBBC5361A}" destId="{C30E7FAD-30BC-274A-9F3A-9493061D0106}" srcOrd="0" destOrd="0" presId="urn:microsoft.com/office/officeart/2005/8/layout/hProcess9"/>
    <dgm:cxn modelId="{A39A150D-BD9C-5844-92BB-BC9B7A449636}" type="presParOf" srcId="{4B2AD937-8857-8649-8FCD-868FBBC5361A}" destId="{02228124-E197-B348-9902-12DFA0DBA085}" srcOrd="1" destOrd="0" presId="urn:microsoft.com/office/officeart/2005/8/layout/hProcess9"/>
    <dgm:cxn modelId="{6D2BB711-9A8D-B849-9875-3176CBEE5F34}" type="presParOf" srcId="{02228124-E197-B348-9902-12DFA0DBA085}" destId="{4EEAF812-A131-1145-A42C-1CBFD0B40A70}" srcOrd="0" destOrd="0" presId="urn:microsoft.com/office/officeart/2005/8/layout/hProcess9"/>
    <dgm:cxn modelId="{652CD288-CEC3-364E-B1E6-732E5830ECC7}" type="presParOf" srcId="{02228124-E197-B348-9902-12DFA0DBA085}" destId="{D0C4A967-EC54-5F40-AEC5-7DEFBA68B14F}" srcOrd="1" destOrd="0" presId="urn:microsoft.com/office/officeart/2005/8/layout/hProcess9"/>
    <dgm:cxn modelId="{77B4E9C7-BCE6-BA4E-8128-7049EAA94965}" type="presParOf" srcId="{02228124-E197-B348-9902-12DFA0DBA085}" destId="{9FAC54A7-E361-EB44-B803-A7BA702B36BB}" srcOrd="2" destOrd="0" presId="urn:microsoft.com/office/officeart/2005/8/layout/hProcess9"/>
    <dgm:cxn modelId="{5859A1AA-C96F-994A-8F3F-0487B2E03FDE}" type="presParOf" srcId="{02228124-E197-B348-9902-12DFA0DBA085}" destId="{6F6BCC16-099C-A94D-B69F-2B4132E54C0A}" srcOrd="3" destOrd="0" presId="urn:microsoft.com/office/officeart/2005/8/layout/hProcess9"/>
    <dgm:cxn modelId="{7B941E3A-D755-0B47-86C3-7FCB9F922A93}" type="presParOf" srcId="{02228124-E197-B348-9902-12DFA0DBA085}" destId="{7EC4503E-A8FD-674D-BB60-07DE656ECDE2}" srcOrd="4" destOrd="0" presId="urn:microsoft.com/office/officeart/2005/8/layout/hProcess9"/>
    <dgm:cxn modelId="{5E6DBFE3-38A0-6C49-8DF2-99940A57A1A8}" type="presParOf" srcId="{02228124-E197-B348-9902-12DFA0DBA085}" destId="{6F3DF0F4-24C8-FE4C-97AD-0F5C7D10026A}" srcOrd="5" destOrd="0" presId="urn:microsoft.com/office/officeart/2005/8/layout/hProcess9"/>
    <dgm:cxn modelId="{35221459-2B64-D248-BA11-BBAAFC27AB03}" type="presParOf" srcId="{02228124-E197-B348-9902-12DFA0DBA085}" destId="{43D4B30A-DBC7-124B-81B4-8826E0161B1D}" srcOrd="6" destOrd="0" presId="urn:microsoft.com/office/officeart/2005/8/layout/hProcess9"/>
    <dgm:cxn modelId="{0CADD105-CE48-4843-8435-F98A1DB7D68E}" type="presParOf" srcId="{02228124-E197-B348-9902-12DFA0DBA085}" destId="{6C0DB546-05AD-7A4A-BDFB-DBB8673E773E}" srcOrd="7" destOrd="0" presId="urn:microsoft.com/office/officeart/2005/8/layout/hProcess9"/>
    <dgm:cxn modelId="{D6892748-A781-B64A-A0A0-D39FE5F51375}" type="presParOf" srcId="{02228124-E197-B348-9902-12DFA0DBA085}" destId="{65BD31F1-3669-B845-A033-32C085083BE3}" srcOrd="8"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E7FAD-30BC-274A-9F3A-9493061D0106}">
      <dsp:nvSpPr>
        <dsp:cNvPr id="0" name=""/>
        <dsp:cNvSpPr/>
      </dsp:nvSpPr>
      <dsp:spPr>
        <a:xfrm>
          <a:off x="429863" y="0"/>
          <a:ext cx="4871783" cy="16922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4EEAF812-A131-1145-A42C-1CBFD0B40A70}">
      <dsp:nvSpPr>
        <dsp:cNvPr id="0" name=""/>
        <dsp:cNvSpPr/>
      </dsp:nvSpPr>
      <dsp:spPr>
        <a:xfrm>
          <a:off x="69" y="507682"/>
          <a:ext cx="1072839" cy="6769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Position</a:t>
          </a:r>
        </a:p>
      </dsp:txBody>
      <dsp:txXfrm>
        <a:off x="33113" y="540726"/>
        <a:ext cx="1006751" cy="610822"/>
      </dsp:txXfrm>
    </dsp:sp>
    <dsp:sp modelId="{9FAC54A7-E361-EB44-B803-A7BA702B36BB}">
      <dsp:nvSpPr>
        <dsp:cNvPr id="0" name=""/>
        <dsp:cNvSpPr/>
      </dsp:nvSpPr>
      <dsp:spPr>
        <a:xfrm>
          <a:off x="1164702" y="507682"/>
          <a:ext cx="1072839" cy="6769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Product</a:t>
          </a:r>
        </a:p>
      </dsp:txBody>
      <dsp:txXfrm>
        <a:off x="1197746" y="540726"/>
        <a:ext cx="1006751" cy="610822"/>
      </dsp:txXfrm>
    </dsp:sp>
    <dsp:sp modelId="{7EC4503E-A8FD-674D-BB60-07DE656ECDE2}">
      <dsp:nvSpPr>
        <dsp:cNvPr id="0" name=""/>
        <dsp:cNvSpPr/>
      </dsp:nvSpPr>
      <dsp:spPr>
        <a:xfrm>
          <a:off x="2329335" y="507682"/>
          <a:ext cx="1072839" cy="6769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Price</a:t>
          </a:r>
        </a:p>
      </dsp:txBody>
      <dsp:txXfrm>
        <a:off x="2362379" y="540726"/>
        <a:ext cx="1006751" cy="610822"/>
      </dsp:txXfrm>
    </dsp:sp>
    <dsp:sp modelId="{43D4B30A-DBC7-124B-81B4-8826E0161B1D}">
      <dsp:nvSpPr>
        <dsp:cNvPr id="0" name=""/>
        <dsp:cNvSpPr/>
      </dsp:nvSpPr>
      <dsp:spPr>
        <a:xfrm>
          <a:off x="3493968" y="507682"/>
          <a:ext cx="1072839" cy="6769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Place </a:t>
          </a:r>
        </a:p>
      </dsp:txBody>
      <dsp:txXfrm>
        <a:off x="3527012" y="540726"/>
        <a:ext cx="1006751" cy="610822"/>
      </dsp:txXfrm>
    </dsp:sp>
    <dsp:sp modelId="{65BD31F1-3669-B845-A033-32C085083BE3}">
      <dsp:nvSpPr>
        <dsp:cNvPr id="0" name=""/>
        <dsp:cNvSpPr/>
      </dsp:nvSpPr>
      <dsp:spPr>
        <a:xfrm>
          <a:off x="4658600" y="507682"/>
          <a:ext cx="1072839" cy="6769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Promotions</a:t>
          </a:r>
        </a:p>
      </dsp:txBody>
      <dsp:txXfrm>
        <a:off x="4691644" y="540726"/>
        <a:ext cx="1006751" cy="61082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08845-6D96-8641-9692-536C25B9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joseph.vinay.kumar.polanki</dc:creator>
  <cp:keywords/>
  <dc:description/>
  <cp:lastModifiedBy>joseph.vinay.kumar.polanki</cp:lastModifiedBy>
  <cp:revision>12</cp:revision>
  <dcterms:created xsi:type="dcterms:W3CDTF">2021-01-06T00:07:00Z</dcterms:created>
  <dcterms:modified xsi:type="dcterms:W3CDTF">2021-01-06T13:36:00Z</dcterms:modified>
</cp:coreProperties>
</file>