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DEALER LEVELS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TRADING PLAYBOOK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Day Trader’s Guide to Options-Based Market Structure</w:t>
      </w:r>
    </w:p>
    <w:p>
      <w:pPr>
        <w:pBdr>
          <w:top w:val="single" w:color="2E75B6" w:sz="6" w:space="1"/>
        </w:pBdr>
        <w:spacing w:after="2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options data pipeline computes levels every session.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playbook teaches you how to use them.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1: How to Read Your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the pipeline runs, it delivers three things: levels on your chart, a coaching briefing on Discord, and a unified dashboard. Here’s how to read each piece of information and what it means for your next trade.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The Traffic Light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853"/>
          <w:sz w:val="22"/>
          <w:szCs w:val="22"/>
        </w:rPr>
        <w:t xml:space="preserve">🟢 GREEN</w:t>
      </w:r>
      <w:r>
        <w:rPr>
          <w:rFonts w:ascii="Arial" w:cs="Arial" w:eastAsia="Arial" w:hAnsi="Arial"/>
          <w:sz w:val="22"/>
          <w:szCs w:val="22"/>
        </w:rPr>
        <w:t xml:space="preserve"> — Clear structure. The regime is well-defined and levels are actionable. Trade with normal size and confidence.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B300"/>
          <w:sz w:val="22"/>
          <w:szCs w:val="22"/>
        </w:rPr>
        <w:t xml:space="preserve">🟡 YELLOW</w:t>
      </w:r>
      <w:r>
        <w:rPr>
          <w:rFonts w:ascii="Arial" w:cs="Arial" w:eastAsia="Arial" w:hAnsi="Arial"/>
          <w:sz w:val="22"/>
          <w:szCs w:val="22"/>
        </w:rPr>
        <w:t xml:space="preserve"> — Caution. The regime is transitional (COILED) or data is thin. Reduce your size by half. Wait for confirmation before entry.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50000"/>
          <w:sz w:val="22"/>
          <w:szCs w:val="22"/>
        </w:rPr>
        <w:t xml:space="preserve">🔴 RED</w:t>
      </w:r>
      <w:r>
        <w:rPr>
          <w:rFonts w:ascii="Arial" w:cs="Arial" w:eastAsia="Arial" w:hAnsi="Arial"/>
          <w:sz w:val="22"/>
          <w:szCs w:val="22"/>
        </w:rPr>
        <w:t xml:space="preserve"> — Stand down. Multiple levels are missing or the structure is too compressed to trade safely. Paper trade or sit on your hands.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The Regime Label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regime tells you HOW to trade — not what direction, but what style of trading the market rewards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 Out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PINNED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Positive GEX + tight walls. Dealers dampen moves.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Fade moves to the walls. Short near call wall, long near put wall. Mean reversion works.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sudden GEX flip to negative. The pin can break.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TRENDING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Negative GEX + wide walls. Dealers amplify moves.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Follow the trend. Join after confirmation, trail stops. Don’t fade.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Reversal at the call or put wall. Take profit at walls.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COILED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Negative GEX + tight walls. Compressed spring.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Wait. Watch for a break of the gamma flip zone. Then join the breakout direction.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breakouts. Require a candle close outside the zone before entry.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BATTLE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Positive GEX + wide walls. Big swings that reverse.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Trade wall-to-wall. Short at call wall, long at put wall. Use wider stops.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Getting stopped out on the swing. Position size for the range.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The Directional Bias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arrow after the regime tells you which direction options positioning favors. It’s based on three signals: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Price vs Gamma Magnet: </w:t>
      </w:r>
      <w:r>
        <w:rPr>
          <w:rFonts w:ascii="Arial" w:cs="Arial" w:eastAsia="Arial" w:hAnsi="Arial"/>
          <w:sz w:val="22"/>
          <w:szCs w:val="22"/>
        </w:rPr>
        <w:t xml:space="preserve">If price is above the magnet, gravity pulls down (↓). If below, gravity pulls up (↑).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Put/Call Gamma Ratio: </w:t>
      </w:r>
      <w:r>
        <w:rPr>
          <w:rFonts w:ascii="Arial" w:cs="Arial" w:eastAsia="Arial" w:hAnsi="Arial"/>
          <w:sz w:val="22"/>
          <w:szCs w:val="22"/>
        </w:rPr>
        <w:t xml:space="preserve">If put gamma is more than 60% of total gamma, dealers are hedging more on the downside (↓ bearish). If call gamma dominates, ↑ bullish.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Net Vanna: </w:t>
      </w:r>
      <w:r>
        <w:rPr>
          <w:rFonts w:ascii="Arial" w:cs="Arial" w:eastAsia="Arial" w:hAnsi="Arial"/>
          <w:sz w:val="22"/>
          <w:szCs w:val="22"/>
        </w:rPr>
        <w:t xml:space="preserve">Negative vanna means if IV drops into the close, dealers sell (↓). Positive vanna means they buy (↑).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or more signals agreeing = directional bias. One signal = neutral. This doesn’t guarantee direction — it tells you which side has the structural tailwind.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2: Your Levels Explained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level on your chart has a specific meaning. Here’s what each one represents and how to use it.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Primary Levels (These Drive Your Trades)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Call Wall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 with highest call gamma × OI above spot. Acts as resistance — dealers sell into strength here.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 trigger zone. If price reaches call wall and stalls, consider shorting with stop above. In PINNED regime, this is your primary short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50000"/>
                <w:sz w:val="20"/>
                <w:szCs w:val="20"/>
              </w:rPr>
              <w:t xml:space="preserve">Put Wall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 with highest put gamma × OI below spot. Acts as support — dealers buy into weakness here.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trigger zone. If price reaches put wall and bounces, consider going long with stop below. In PINNED regime, this is your primary long entry.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Zero Gamma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price where cumulative GEX crosses zero. Above it, dealer hedging dampens moves. Below it, hedging amplifies moves.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pivot. Above ZG = lean long in PINNED. Below ZG = lean short. When ZG is far from spot, it marks the structural boundary but isn’t an intraday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 Upper/Lower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Move band based on the ATM straddle price × 0.85. Defines the “normal” range for the day.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Inside the band = expect two-way chop, take profits early. Outside the band = expansion, let winners run. If price hits EM boundary, expect a fight.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B0"/>
                <w:sz w:val="20"/>
                <w:szCs w:val="20"/>
              </w:rPr>
              <w:t xml:space="preserve">Gamma Magnet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Gamma-weighted average strike. The intraday center of gravity where hedging flows pull price.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mid-range target. In PINNED regime, price orbits here. Use as a profit target. Also tells you directional bias — if price is above magnet, gravity pulls down.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Secondary Levels (Refine Your Entries)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Gamma Flip Zone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narrow zone around zero gamma where GEX crosses zero. Shows as a filled band on chart.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COILED regime, this is THE level to watch. A break and close outside the flip zone signals the breakout direction.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Gamma Cliffs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Cliff Up = where GEX builds most steeply above spot (resistance wall). Cliff Down = where GEX falls off most steeply below spot (support erodes).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Reaction zones. Price can stall or accelerate at cliffs. Use as confirmation — if price breaks through a cliff, momentum is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DEX Nodes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Strikes with the highest delta exposure (delta × OI). Shows where the most directional hedging happens.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zones. If price reaches a DEX node and reverses, the hedging is winning. If it breaks through, hedging is losing and the move accelerates.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Hedge Wall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downside strike with the most negative net GEX. Where put hedging is most aggressive.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line of support. Below hedge wall, expect acceleration. Good place for a final stop-loss.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 Strike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Strike with the highest combined gamma. Strongest pinning force, especially after 2 PM ET.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Convergence target into the close. If pin odds are high (&gt;25%) and price is within 10pts, expect pinning. Don’t hold for a breakout after 2 PM.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3: The Session Playbook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step-by-step workflow for each trading day. Follow this sequence from pre-market through close.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Pre-Market (8:30 AM ET Run)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the Coach’s Briefing on Discord. </w:t>
      </w:r>
      <w:r>
        <w:rPr>
          <w:rFonts w:ascii="Arial" w:cs="Arial" w:eastAsia="Arial" w:hAnsi="Arial"/>
          <w:sz w:val="22"/>
          <w:szCs w:val="22"/>
        </w:rPr>
        <w:t xml:space="preserve">This is your game plan for the day. It tells you: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regime (HOW to trade)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directional bias (WHICH direction to favor)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key levels and what to do at each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traffic light (WHETHER to trade at all)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trade yet. Just absorb the context. Know your regime. Know your bias.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Open (9:30–10:00 AM 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Watch the first 30 minutes. Do not enter trades. The opening range establishes where price wants to go relative to your levels.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question: </w:t>
      </w:r>
      <w:r>
        <w:rPr>
          <w:rFonts w:ascii="Arial" w:cs="Arial" w:eastAsia="Arial" w:hAnsi="Arial"/>
          <w:sz w:val="22"/>
          <w:szCs w:val="22"/>
        </w:rPr>
        <w:t xml:space="preserve">Is price accepting above or below the short trigger from the narrative?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price opens and holds above your long trigger → bullish lean confirmed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price opens and breaks below your short trigger → bearish lean confirmed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price chops between triggers → wait for a clear break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Mid-Session (10:00 AM–1:00 PM 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your execution window. Use the narrative’s base case and alternate case to frame your trades.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PINNED regime: </w:t>
      </w:r>
      <w:r>
        <w:rPr>
          <w:rFonts w:ascii="Arial" w:cs="Arial" w:eastAsia="Arial" w:hAnsi="Arial"/>
          <w:sz w:val="22"/>
          <w:szCs w:val="22"/>
        </w:rPr>
        <w:t xml:space="preserve">Fade moves to the walls. Short at call wall, long at put wall. Target the gamma magnet. Keep stops tight.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TRENDING regime: </w:t>
      </w:r>
      <w:r>
        <w:rPr>
          <w:rFonts w:ascii="Arial" w:cs="Arial" w:eastAsia="Arial" w:hAnsi="Arial"/>
          <w:sz w:val="22"/>
          <w:szCs w:val="22"/>
        </w:rPr>
        <w:t xml:space="preserve">Wait for price to break and hold past a key level (call wall or put wall). Enter on the retest. Trail your stop to the previous level.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COILED regime: </w:t>
      </w:r>
      <w:r>
        <w:rPr>
          <w:rFonts w:ascii="Arial" w:cs="Arial" w:eastAsia="Arial" w:hAnsi="Arial"/>
          <w:sz w:val="22"/>
          <w:szCs w:val="22"/>
        </w:rPr>
        <w:t xml:space="preserve">Watch the gamma flip zone. If price breaks and a candle closes outside the zone, take the trade in that direction. Stop back inside the zone.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BATTLE ZONE: </w:t>
      </w:r>
      <w:r>
        <w:rPr>
          <w:rFonts w:ascii="Arial" w:cs="Arial" w:eastAsia="Arial" w:hAnsi="Arial"/>
          <w:sz w:val="22"/>
          <w:szCs w:val="22"/>
        </w:rPr>
        <w:t xml:space="preserve">Trade wall-to-wall with wider stops. Short at call wall, long at put wall. The swings are big but they reverse.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DISCORD at each scheduled run (9:30, 10:00, 11:00, 12:00, 1:00, 3:00). If you see a REGIME CHANGE alert, stop what you’re doing and reassess. The rules changed.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Afternoon (1:00–3:00 PM 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pin strike becomes increasingly relevant. Check pin odds from the dashboard.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Pin odds &gt; 25%: Expect convergence to pin strike. Tighten targets, don’t hold for home runs.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Pin odds &lt; 10%: Pinning is weak. Price can still trend. Keep your stop management active.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Watch net vanna: if it’s negative, expect bearish pressure into the close as IV compresses. If positive, expect support.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Close (3:00–4:00 PM 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3:00 PM pipeline run gives you final levels. If the regime hasn’t changed, your afternoon plan holds. If it has, the Coach’s Briefing will tell you.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newer trader: flatten all positions by 3:45 PM. Don’t hold 0DTE risk into the close unless you have a specific, high-conviction reason.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4: When the Regime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Regime changes are the most important signal the system produces. They mean the character of the market has shifted, and your approach must shift with it.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What Triggers an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GEX Flip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5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GEX changed sign (positive ↔ negative). The fundamental market regime shifted.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any open positions based on the old regime. Reassess completely.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Regime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5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label changed (PINNED → TRENDING, etc). The trading style that works has changed.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 to the new regime’s approach immediately. Re-read the Coach’s Briefing.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GEX Swing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GEX magnitude changed &gt;30% without a sign flip. Conviction strengthened or weakened.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Adjust confidence. If weakened, tighten stops. If strengthened, you can be more aggressive.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 Shift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 strike moved significantly. Gravity has shifted.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your convergence target. If you were targeting the old pin, adjust.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The #1 Rule for Regime Changes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50000"/>
          <w:sz w:val="22"/>
          <w:szCs w:val="22"/>
        </w:rPr>
        <w:t xml:space="preserve">If you were mean-reverting (PINNED) and GEX flips negative, STOP FADING IMMEDIATELY. </w:t>
      </w:r>
      <w:r>
        <w:rPr>
          <w:rFonts w:ascii="Arial" w:cs="Arial" w:eastAsia="Arial" w:hAnsi="Arial"/>
          <w:sz w:val="22"/>
          <w:szCs w:val="22"/>
        </w:rPr>
        <w:t xml:space="preserve">The move you’re fading is now being amplified by dealer hedging. This is the single most expensive mistake a new trader makes with options-based levels.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5: Common Mistakes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#1: Trading Every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chart shows 16+ levels. You do NOT trade all of them. Focus on the triggers from the narrative plan — one short trigger, one long trigger. Everything else is context.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#2: Ignoring the Regime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call wall in a PINNED regime means “short here, it’ll bounce back.” A call wall in a TRENDING regime means “if price breaks this, it’s going much higher.” Same level, opposite action. The regime determines how you use the level.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#3: Not Waiting for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practical rule in every Coach’s Briefing: wait for a candle-close acceptance, then a retest. If you enter on the first touch of a level, you’ll get stopped out on noise half the time. Wait for the close, wait for the retest, then enter.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#4: Fighting the Directional Bias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bias says BEARISH and you’re trying to go long from support, you’re swimming upstream. It doesn’t mean you can’t win, but you need a much stronger signal. As a newer trader, trade WITH the bias.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#5: Holding Through Regime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REGIME CHANGE alert fires on Discord, the clock is ticking on your open position. If you’re in a mean-reversion trade and the regime flips to TRENDING, close it. Don’t hope. The math changed.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Mistake #6: Overtrading on COILED 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COILED is the hardest regime. The market chops back and forth in a narrow range, then breaks violently. Most traders get chopped up trying to catch the breakout early. The Coach’s Briefing says it clearly: be patient, or stand down entirely.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Chapter 6: Quick Reference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Print this page and keep it next to your screen.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Pre-Trade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traffic light? (GREEN/YELLOW/RED)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regime? (PINNED/TRENDING/COILED/BATTLE)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directional bias? (↑ BULLISH / ↓ BEARISH / ↔ NEUTRAL)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is my short trigger? My long trigger?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Where is the gamma magnet? (my mid-range target)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 I trading WITH or AGAINST the bias?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 there a regime change alert since last run?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Regime → Action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+ Bias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Style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PINNED 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from put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Fade at support, target magnet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Below put 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PINNED 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 from call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Fade at resistance, target magnet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Above call 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50000"/>
                <w:sz w:val="20"/>
                <w:szCs w:val="20"/>
              </w:rPr>
              <w:t xml:space="preserve">TRENDING 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 on break of put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 + retest of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Above the broken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TRENDING 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on break of call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Break + retest of resistance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Below the broken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00"/>
                <w:sz w:val="20"/>
                <w:szCs w:val="20"/>
              </w:rPr>
              <w:t xml:space="preserve">COILED (either)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for GF zone break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Candle close outside flip zone, then retest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 inside the flip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BATTLE 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 at put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Bounce at support, wide stop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Well below put 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BATTLE 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 at call 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Rejection at resistance, wide stop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Well above call wall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Remember: </w:t>
      </w:r>
      <w:r>
        <w:rPr>
          <w:rFonts w:ascii="Arial" w:cs="Arial" w:eastAsia="Arial" w:hAnsi="Arial"/>
          <w:sz w:val="22"/>
          <w:szCs w:val="22"/>
        </w:rPr>
        <w:t xml:space="preserve">The pipeline gives you the structure. The Coach’s Briefing gives you the plan. The chart gives you the timing. You provide the discipline.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Good luck out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2026-03-18T20:21:02.327Z</dcterms:created>
  <dcterms:modified xsi:type="dcterms:W3CDTF">2026-03-18T20:21:02.328Z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