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E302A" w14:textId="34A7E93F" w:rsidR="009A3D33" w:rsidRDefault="008B2FD4">
      <w:r>
        <w:t>Class diagram relationship:</w:t>
      </w:r>
    </w:p>
    <w:p w14:paraId="28ABD919" w14:textId="046CCECE" w:rsidR="008B2FD4" w:rsidRDefault="008B2FD4">
      <w:r w:rsidRPr="008B2FD4">
        <w:drawing>
          <wp:inline distT="0" distB="0" distL="0" distR="0" wp14:anchorId="4D932C45" wp14:editId="5DB1ADFE">
            <wp:extent cx="5943600" cy="5019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019040"/>
                    </a:xfrm>
                    <a:prstGeom prst="rect">
                      <a:avLst/>
                    </a:prstGeom>
                  </pic:spPr>
                </pic:pic>
              </a:graphicData>
            </a:graphic>
          </wp:inline>
        </w:drawing>
      </w:r>
    </w:p>
    <w:p w14:paraId="5D466D08" w14:textId="71D1AE96" w:rsidR="008B2FD4" w:rsidRDefault="008B2FD4"/>
    <w:p w14:paraId="7EFE098C" w14:textId="77777777" w:rsidR="008B2FD4" w:rsidRDefault="008B2FD4" w:rsidP="008B2FD4">
      <w:pPr>
        <w:pStyle w:val="NormalWeb"/>
        <w:shd w:val="clear" w:color="auto" w:fill="FFFFFF"/>
        <w:jc w:val="both"/>
        <w:rPr>
          <w:rFonts w:ascii="Segoe UI" w:hAnsi="Segoe UI" w:cs="Segoe UI"/>
          <w:color w:val="333333"/>
        </w:rPr>
      </w:pPr>
      <w:r>
        <w:t xml:space="preserve">Generalization: </w:t>
      </w:r>
      <w:r>
        <w:rPr>
          <w:rFonts w:ascii="Segoe UI" w:hAnsi="Segoe UI" w:cs="Segoe UI"/>
          <w:color w:val="333333"/>
        </w:rPr>
        <w:t>In UML modeling, a generalization relationship is a relationship that implements the concept of object orientation called inheritance. The generalization relationship occurs between two entities or objects, such that one entity is the parent, and the other one is the child. The child inherits the functionality of its parent and can access as well as update it.</w:t>
      </w:r>
    </w:p>
    <w:p w14:paraId="142392CD" w14:textId="2FFCB638" w:rsidR="008B2FD4" w:rsidRDefault="008B2FD4"/>
    <w:p w14:paraId="5848C866" w14:textId="77777777" w:rsidR="008B2FD4" w:rsidRPr="008B2FD4" w:rsidRDefault="008B2FD4" w:rsidP="008B2F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FD4">
        <w:rPr>
          <w:rFonts w:ascii="Segoe UI" w:eastAsia="Times New Roman" w:hAnsi="Segoe UI" w:cs="Segoe UI"/>
          <w:color w:val="333333"/>
          <w:sz w:val="24"/>
          <w:szCs w:val="24"/>
        </w:rPr>
        <w:t>Association relationship is a structural relationship in which different objects are linked within the system. It exhibits a binary relationship between the objects representing an activity. It depicts the relationship between objects, such as a teacher, can be associated with multiple teachers.</w:t>
      </w:r>
    </w:p>
    <w:p w14:paraId="7B3CD694" w14:textId="77777777" w:rsidR="008B2FD4" w:rsidRPr="008B2FD4" w:rsidRDefault="008B2FD4" w:rsidP="008B2F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FD4">
        <w:rPr>
          <w:rFonts w:ascii="Segoe UI" w:eastAsia="Times New Roman" w:hAnsi="Segoe UI" w:cs="Segoe UI"/>
          <w:color w:val="333333"/>
          <w:sz w:val="24"/>
          <w:szCs w:val="24"/>
        </w:rPr>
        <w:lastRenderedPageBreak/>
        <w:t>It is represented by a line between the classes followed by an arrow that navigates the direction, and when the arrow is on both sides, it is then called a bidirectional association. We can specify the multiplicity of an association by adding the adornments on the line that will denote the association.</w:t>
      </w:r>
    </w:p>
    <w:p w14:paraId="6800F0B0" w14:textId="77777777" w:rsidR="008B2FD4" w:rsidRPr="008B2FD4" w:rsidRDefault="008B2FD4" w:rsidP="008B2F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FD4">
        <w:rPr>
          <w:rFonts w:ascii="Segoe UI" w:eastAsia="Times New Roman" w:hAnsi="Segoe UI" w:cs="Segoe UI"/>
          <w:color w:val="333333"/>
          <w:sz w:val="24"/>
          <w:szCs w:val="24"/>
        </w:rPr>
        <w:t>Example:</w:t>
      </w:r>
    </w:p>
    <w:p w14:paraId="071E72C6" w14:textId="77777777" w:rsidR="008B2FD4" w:rsidRPr="008B2FD4" w:rsidRDefault="008B2FD4" w:rsidP="008B2F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FD4">
        <w:rPr>
          <w:rFonts w:ascii="Segoe UI" w:eastAsia="Times New Roman" w:hAnsi="Segoe UI" w:cs="Segoe UI"/>
          <w:color w:val="333333"/>
          <w:sz w:val="24"/>
          <w:szCs w:val="24"/>
        </w:rPr>
        <w:t>1) A single teacher has multiple students.</w:t>
      </w:r>
    </w:p>
    <w:p w14:paraId="3625B972" w14:textId="00CD359D" w:rsidR="008B2FD4" w:rsidRPr="008B2FD4" w:rsidRDefault="008B2FD4" w:rsidP="008B2FD4">
      <w:pPr>
        <w:spacing w:after="0" w:line="240" w:lineRule="auto"/>
        <w:rPr>
          <w:rFonts w:ascii="Times New Roman" w:eastAsia="Times New Roman" w:hAnsi="Times New Roman" w:cs="Times New Roman"/>
          <w:sz w:val="24"/>
          <w:szCs w:val="24"/>
        </w:rPr>
      </w:pPr>
      <w:r w:rsidRPr="008B2FD4">
        <w:rPr>
          <w:rFonts w:ascii="Times New Roman" w:eastAsia="Times New Roman" w:hAnsi="Times New Roman" w:cs="Times New Roman"/>
          <w:noProof/>
          <w:sz w:val="24"/>
          <w:szCs w:val="24"/>
        </w:rPr>
        <w:drawing>
          <wp:inline distT="0" distB="0" distL="0" distR="0" wp14:anchorId="265C84FA" wp14:editId="7A433ECD">
            <wp:extent cx="3835400" cy="1164590"/>
            <wp:effectExtent l="0" t="0" r="0" b="0"/>
            <wp:docPr id="3" name="Picture 3" descr="UML Association vs. Aggregation vs.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Association vs. Aggregation vs. Composi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5400" cy="1164590"/>
                    </a:xfrm>
                    <a:prstGeom prst="rect">
                      <a:avLst/>
                    </a:prstGeom>
                    <a:noFill/>
                    <a:ln>
                      <a:noFill/>
                    </a:ln>
                  </pic:spPr>
                </pic:pic>
              </a:graphicData>
            </a:graphic>
          </wp:inline>
        </w:drawing>
      </w:r>
    </w:p>
    <w:p w14:paraId="604827FF" w14:textId="77777777" w:rsidR="008B2FD4" w:rsidRPr="008B2FD4" w:rsidRDefault="008B2FD4" w:rsidP="008B2F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FD4">
        <w:rPr>
          <w:rFonts w:ascii="Segoe UI" w:eastAsia="Times New Roman" w:hAnsi="Segoe UI" w:cs="Segoe UI"/>
          <w:color w:val="333333"/>
          <w:sz w:val="24"/>
          <w:szCs w:val="24"/>
        </w:rPr>
        <w:t>2) A single student can associate with many teachers.</w:t>
      </w:r>
    </w:p>
    <w:p w14:paraId="0CE74136" w14:textId="5B8E7451" w:rsidR="008B2FD4" w:rsidRDefault="008B2FD4" w:rsidP="008B2FD4">
      <w:r w:rsidRPr="008B2FD4">
        <w:rPr>
          <w:rFonts w:ascii="Times New Roman" w:eastAsia="Times New Roman" w:hAnsi="Times New Roman" w:cs="Times New Roman"/>
          <w:noProof/>
          <w:sz w:val="24"/>
          <w:szCs w:val="24"/>
        </w:rPr>
        <w:drawing>
          <wp:inline distT="0" distB="0" distL="0" distR="0" wp14:anchorId="4666293C" wp14:editId="43EC5281">
            <wp:extent cx="3835400" cy="1164590"/>
            <wp:effectExtent l="0" t="0" r="0" b="0"/>
            <wp:docPr id="2" name="Picture 2" descr="UML Association vs. Aggregation vs.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 Association vs. Aggregation vs. Composi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5400" cy="1164590"/>
                    </a:xfrm>
                    <a:prstGeom prst="rect">
                      <a:avLst/>
                    </a:prstGeom>
                    <a:noFill/>
                    <a:ln>
                      <a:noFill/>
                    </a:ln>
                  </pic:spPr>
                </pic:pic>
              </a:graphicData>
            </a:graphic>
          </wp:inline>
        </w:drawing>
      </w:r>
    </w:p>
    <w:p w14:paraId="03112EAF" w14:textId="453893B1" w:rsidR="008B2FD4" w:rsidRDefault="008B2FD4" w:rsidP="008B2FD4"/>
    <w:p w14:paraId="6B805E06" w14:textId="77777777" w:rsidR="008B2FD4" w:rsidRPr="008B2FD4" w:rsidRDefault="008B2FD4" w:rsidP="008B2FD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B2FD4">
        <w:rPr>
          <w:rFonts w:ascii="Helvetica" w:eastAsia="Times New Roman" w:hAnsi="Helvetica" w:cs="Helvetica"/>
          <w:color w:val="610B38"/>
          <w:sz w:val="38"/>
          <w:szCs w:val="38"/>
        </w:rPr>
        <w:t>Aggregation</w:t>
      </w:r>
    </w:p>
    <w:p w14:paraId="36A3FE85" w14:textId="77777777" w:rsidR="008B2FD4" w:rsidRPr="008B2FD4" w:rsidRDefault="008B2FD4" w:rsidP="008B2F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FD4">
        <w:rPr>
          <w:rFonts w:ascii="Segoe UI" w:eastAsia="Times New Roman" w:hAnsi="Segoe UI" w:cs="Segoe UI"/>
          <w:color w:val="333333"/>
          <w:sz w:val="24"/>
          <w:szCs w:val="24"/>
        </w:rPr>
        <w:t>Aggregation is a subset of association, is a collection of different things. It represents has a relationship. It is more specific than an association. It describes a part-whole or part-of relationship. It is a binary association, i.e., it only involves two classes. It is a kind of relationship in which the child is independent of its parent.</w:t>
      </w:r>
    </w:p>
    <w:p w14:paraId="4C681559" w14:textId="77777777" w:rsidR="008B2FD4" w:rsidRPr="008B2FD4" w:rsidRDefault="008B2FD4" w:rsidP="008B2F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FD4">
        <w:rPr>
          <w:rFonts w:ascii="Segoe UI" w:eastAsia="Times New Roman" w:hAnsi="Segoe UI" w:cs="Segoe UI"/>
          <w:color w:val="333333"/>
          <w:sz w:val="24"/>
          <w:szCs w:val="24"/>
        </w:rPr>
        <w:t>For example:</w:t>
      </w:r>
    </w:p>
    <w:p w14:paraId="5007D9CA" w14:textId="77777777" w:rsidR="008B2FD4" w:rsidRPr="008B2FD4" w:rsidRDefault="008B2FD4" w:rsidP="008B2F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FD4">
        <w:rPr>
          <w:rFonts w:ascii="Segoe UI" w:eastAsia="Times New Roman" w:hAnsi="Segoe UI" w:cs="Segoe UI"/>
          <w:color w:val="333333"/>
          <w:sz w:val="24"/>
          <w:szCs w:val="24"/>
        </w:rPr>
        <w:t>Here we are considering a car and a wheel example. A car cannot move without a wheel. But the wheel can be independently used with the bike, scooter, cycle, or any other vehicle. The wheel object can exist without the car object, which proves to be an aggregation relationship.</w:t>
      </w:r>
    </w:p>
    <w:p w14:paraId="583AE7C8" w14:textId="54559488" w:rsidR="008B2FD4" w:rsidRPr="008B2FD4" w:rsidRDefault="008B2FD4" w:rsidP="008B2FD4">
      <w:pPr>
        <w:spacing w:after="0" w:line="240" w:lineRule="auto"/>
        <w:rPr>
          <w:rFonts w:ascii="Times New Roman" w:eastAsia="Times New Roman" w:hAnsi="Times New Roman" w:cs="Times New Roman"/>
          <w:sz w:val="24"/>
          <w:szCs w:val="24"/>
        </w:rPr>
      </w:pPr>
      <w:r w:rsidRPr="008B2FD4">
        <w:rPr>
          <w:rFonts w:ascii="Times New Roman" w:eastAsia="Times New Roman" w:hAnsi="Times New Roman" w:cs="Times New Roman"/>
          <w:noProof/>
          <w:sz w:val="24"/>
          <w:szCs w:val="24"/>
        </w:rPr>
        <w:lastRenderedPageBreak/>
        <w:drawing>
          <wp:inline distT="0" distB="0" distL="0" distR="0" wp14:anchorId="56513B93" wp14:editId="5920A48D">
            <wp:extent cx="3835400" cy="1170940"/>
            <wp:effectExtent l="0" t="0" r="0" b="0"/>
            <wp:docPr id="5" name="Picture 5" descr="UML Association vs. Aggregation vs.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 Association vs. Aggregation vs. Compos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5400" cy="1170940"/>
                    </a:xfrm>
                    <a:prstGeom prst="rect">
                      <a:avLst/>
                    </a:prstGeom>
                    <a:noFill/>
                    <a:ln>
                      <a:noFill/>
                    </a:ln>
                  </pic:spPr>
                </pic:pic>
              </a:graphicData>
            </a:graphic>
          </wp:inline>
        </w:drawing>
      </w:r>
    </w:p>
    <w:p w14:paraId="66DAD5D8" w14:textId="77777777" w:rsidR="008B2FD4" w:rsidRPr="008B2FD4" w:rsidRDefault="008B2FD4" w:rsidP="008B2FD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B2FD4">
        <w:rPr>
          <w:rFonts w:ascii="Helvetica" w:eastAsia="Times New Roman" w:hAnsi="Helvetica" w:cs="Helvetica"/>
          <w:color w:val="610B38"/>
          <w:sz w:val="38"/>
          <w:szCs w:val="38"/>
        </w:rPr>
        <w:t>Composition</w:t>
      </w:r>
    </w:p>
    <w:p w14:paraId="744AB8C6" w14:textId="77777777" w:rsidR="008B2FD4" w:rsidRPr="008B2FD4" w:rsidRDefault="008B2FD4" w:rsidP="008B2F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FD4">
        <w:rPr>
          <w:rFonts w:ascii="Segoe UI" w:eastAsia="Times New Roman" w:hAnsi="Segoe UI" w:cs="Segoe UI"/>
          <w:color w:val="333333"/>
          <w:sz w:val="24"/>
          <w:szCs w:val="24"/>
        </w:rPr>
        <w:t>The composition is a part of aggregation, and it portrays the whole-part relationship. It depicts dependency between a composite (parent) and its parts (children), which means that if the composite is discarded, so will its parts get deleted. It exists between similar objects.</w:t>
      </w:r>
    </w:p>
    <w:p w14:paraId="719F870D" w14:textId="77777777" w:rsidR="008B2FD4" w:rsidRPr="008B2FD4" w:rsidRDefault="008B2FD4" w:rsidP="008B2F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FD4">
        <w:rPr>
          <w:rFonts w:ascii="Segoe UI" w:eastAsia="Times New Roman" w:hAnsi="Segoe UI" w:cs="Segoe UI"/>
          <w:color w:val="333333"/>
          <w:sz w:val="24"/>
          <w:szCs w:val="24"/>
        </w:rPr>
        <w:t>As you can see from the example given below, the composition association relationship connects the Person class with Brain class, Heart class, and Legs class. If the person is destroyed, the brain, heart, and legs will also get discarded.</w:t>
      </w:r>
    </w:p>
    <w:p w14:paraId="2686B5E9" w14:textId="750332C5" w:rsidR="008B2FD4" w:rsidRDefault="008B2FD4" w:rsidP="008B2FD4">
      <w:r w:rsidRPr="008B2FD4">
        <w:rPr>
          <w:rFonts w:ascii="Times New Roman" w:eastAsia="Times New Roman" w:hAnsi="Times New Roman" w:cs="Times New Roman"/>
          <w:noProof/>
          <w:sz w:val="24"/>
          <w:szCs w:val="24"/>
        </w:rPr>
        <w:drawing>
          <wp:inline distT="0" distB="0" distL="0" distR="0" wp14:anchorId="05676AFF" wp14:editId="3C5070C6">
            <wp:extent cx="3835400" cy="3065780"/>
            <wp:effectExtent l="0" t="0" r="0" b="1270"/>
            <wp:docPr id="4" name="Picture 4" descr="UML Association vs. Aggregation vs.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L Association vs. Aggregation vs. Composi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5400" cy="3065780"/>
                    </a:xfrm>
                    <a:prstGeom prst="rect">
                      <a:avLst/>
                    </a:prstGeom>
                    <a:noFill/>
                    <a:ln>
                      <a:noFill/>
                    </a:ln>
                  </pic:spPr>
                </pic:pic>
              </a:graphicData>
            </a:graphic>
          </wp:inline>
        </w:drawing>
      </w:r>
    </w:p>
    <w:sectPr w:rsidR="008B2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33"/>
    <w:rsid w:val="008B2FD4"/>
    <w:rsid w:val="009A3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5696"/>
  <w15:chartTrackingRefBased/>
  <w15:docId w15:val="{40D165B3-B46C-4CFF-B4E6-9D4F586E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2F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F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B2FD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24702">
      <w:bodyDiv w:val="1"/>
      <w:marLeft w:val="0"/>
      <w:marRight w:val="0"/>
      <w:marTop w:val="0"/>
      <w:marBottom w:val="0"/>
      <w:divBdr>
        <w:top w:val="none" w:sz="0" w:space="0" w:color="auto"/>
        <w:left w:val="none" w:sz="0" w:space="0" w:color="auto"/>
        <w:bottom w:val="none" w:sz="0" w:space="0" w:color="auto"/>
        <w:right w:val="none" w:sz="0" w:space="0" w:color="auto"/>
      </w:divBdr>
    </w:div>
    <w:div w:id="1981493624">
      <w:bodyDiv w:val="1"/>
      <w:marLeft w:val="0"/>
      <w:marRight w:val="0"/>
      <w:marTop w:val="0"/>
      <w:marBottom w:val="0"/>
      <w:divBdr>
        <w:top w:val="none" w:sz="0" w:space="0" w:color="auto"/>
        <w:left w:val="none" w:sz="0" w:space="0" w:color="auto"/>
        <w:bottom w:val="none" w:sz="0" w:space="0" w:color="auto"/>
        <w:right w:val="none" w:sz="0" w:space="0" w:color="auto"/>
      </w:divBdr>
    </w:div>
    <w:div w:id="20960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dc:creator>
  <cp:keywords/>
  <dc:description/>
  <cp:lastModifiedBy>Vinay Kumar</cp:lastModifiedBy>
  <cp:revision>2</cp:revision>
  <dcterms:created xsi:type="dcterms:W3CDTF">2023-01-30T11:16:00Z</dcterms:created>
  <dcterms:modified xsi:type="dcterms:W3CDTF">2023-01-30T11:24:00Z</dcterms:modified>
</cp:coreProperties>
</file>