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96D34" w14:textId="3F3CA677" w:rsidR="00F951FA" w:rsidRDefault="00CD3BC0">
      <w:pPr>
        <w:jc w:val="center"/>
      </w:pPr>
      <w:r>
        <w:rPr>
          <w:noProof/>
        </w:rPr>
        <w:drawing>
          <wp:inline distT="0" distB="0" distL="0" distR="0" wp14:anchorId="7EE0D7BC" wp14:editId="31E89D47">
            <wp:extent cx="5654675" cy="838200"/>
            <wp:effectExtent l="0" t="0" r="3175" b="0"/>
            <wp:docPr id="199854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4675" cy="838200"/>
                    </a:xfrm>
                    <a:prstGeom prst="rect">
                      <a:avLst/>
                    </a:prstGeom>
                    <a:noFill/>
                  </pic:spPr>
                </pic:pic>
              </a:graphicData>
            </a:graphic>
          </wp:inline>
        </w:drawing>
      </w:r>
    </w:p>
    <w:p w14:paraId="006F2DC6" w14:textId="77777777" w:rsidR="00F951FA" w:rsidRDefault="00000000">
      <w:pPr>
        <w:spacing w:after="0"/>
        <w:jc w:val="center"/>
      </w:pPr>
      <w:r>
        <w:rPr>
          <w:b/>
          <w:bCs/>
        </w:rPr>
        <w:t>AN LLM-BASED MULTI-AGENT CODE GENERATION,</w:t>
      </w:r>
    </w:p>
    <w:p w14:paraId="443BBC27" w14:textId="77777777" w:rsidR="00F951FA" w:rsidRDefault="00000000">
      <w:pPr>
        <w:spacing w:after="0"/>
        <w:jc w:val="center"/>
      </w:pPr>
      <w:r>
        <w:rPr>
          <w:b/>
          <w:bCs/>
        </w:rPr>
        <w:t>REVIEW, AND VULNERABILITY EXPLANATION SYSTEM WITH</w:t>
      </w:r>
    </w:p>
    <w:p w14:paraId="42ADF8FD" w14:textId="77777777" w:rsidR="00F951FA" w:rsidRDefault="00000000">
      <w:pPr>
        <w:spacing w:after="0"/>
        <w:jc w:val="center"/>
      </w:pPr>
      <w:r>
        <w:rPr>
          <w:b/>
          <w:bCs/>
        </w:rPr>
        <w:t>LOCAL LLM DEPLOYMENT</w:t>
      </w:r>
    </w:p>
    <w:p w14:paraId="2735D887" w14:textId="77777777" w:rsidR="00F951FA" w:rsidRDefault="00000000">
      <w:pPr>
        <w:spacing w:after="0"/>
        <w:jc w:val="center"/>
      </w:pPr>
      <w:r>
        <w:rPr>
          <w:b/>
          <w:bCs/>
        </w:rPr>
        <w:t>A CAPSTONE PROJECT REPORT</w:t>
      </w:r>
    </w:p>
    <w:p w14:paraId="57C08BFB" w14:textId="77777777" w:rsidR="00F951FA" w:rsidRDefault="00000000">
      <w:pPr>
        <w:spacing w:after="0"/>
        <w:jc w:val="center"/>
      </w:pPr>
      <w:r>
        <w:t>A Capstone Project Report submitted in partial fulfilment of the requirements</w:t>
      </w:r>
    </w:p>
    <w:p w14:paraId="10C70D54" w14:textId="77777777" w:rsidR="00F951FA" w:rsidRDefault="00000000">
      <w:pPr>
        <w:spacing w:after="0"/>
        <w:jc w:val="center"/>
      </w:pPr>
      <w:r>
        <w:t>for the Course of</w:t>
      </w:r>
    </w:p>
    <w:p w14:paraId="7D12FA8E" w14:textId="77777777" w:rsidR="00CD3BC0" w:rsidRPr="00CD3BC0" w:rsidRDefault="00000000" w:rsidP="00CD3BC0">
      <w:pPr>
        <w:jc w:val="center"/>
        <w:rPr>
          <w:b/>
          <w:bCs/>
          <w:lang w:val="en-IN"/>
        </w:rPr>
      </w:pPr>
      <w:r>
        <w:rPr>
          <w:b/>
          <w:bCs/>
        </w:rPr>
        <w:t xml:space="preserve">CSA6502 – </w:t>
      </w:r>
      <w:r w:rsidR="00CD3BC0" w:rsidRPr="00CD3BC0">
        <w:rPr>
          <w:b/>
          <w:bCs/>
          <w:lang w:val="en-IN"/>
        </w:rPr>
        <w:t>GENERATIVE AI AND LARGE-SCALE MODELS</w:t>
      </w:r>
    </w:p>
    <w:p w14:paraId="09B2C996" w14:textId="5C230A5A" w:rsidR="00F951FA" w:rsidRDefault="00000000">
      <w:pPr>
        <w:spacing w:after="0"/>
        <w:jc w:val="center"/>
      </w:pPr>
      <w:r>
        <w:t>to the award of the degree of</w:t>
      </w:r>
    </w:p>
    <w:p w14:paraId="2AEC28C7" w14:textId="77777777" w:rsidR="00F951FA" w:rsidRDefault="00000000">
      <w:pPr>
        <w:spacing w:after="0"/>
        <w:jc w:val="center"/>
      </w:pPr>
      <w:r>
        <w:rPr>
          <w:b/>
          <w:bCs/>
        </w:rPr>
        <w:t>BACHELOR OF TECHNOLOGY</w:t>
      </w:r>
    </w:p>
    <w:p w14:paraId="40E5375B" w14:textId="77777777" w:rsidR="00F951FA" w:rsidRDefault="00000000">
      <w:pPr>
        <w:spacing w:after="0"/>
        <w:jc w:val="center"/>
      </w:pPr>
      <w:r>
        <w:rPr>
          <w:b/>
          <w:bCs/>
        </w:rPr>
        <w:t>IN</w:t>
      </w:r>
    </w:p>
    <w:p w14:paraId="34896877" w14:textId="77777777" w:rsidR="00F951FA" w:rsidRDefault="00000000">
      <w:pPr>
        <w:spacing w:after="0"/>
        <w:jc w:val="center"/>
      </w:pPr>
      <w:r>
        <w:rPr>
          <w:b/>
          <w:bCs/>
        </w:rPr>
        <w:t>COMPUTER SCIENCE AND ENGINEERING (ARTIFICIAL INTELLIGENCE)</w:t>
      </w:r>
    </w:p>
    <w:p w14:paraId="16795EDF" w14:textId="77777777" w:rsidR="00F951FA" w:rsidRDefault="00000000">
      <w:pPr>
        <w:spacing w:after="0"/>
        <w:jc w:val="center"/>
      </w:pPr>
      <w:r>
        <w:t>Submitted by</w:t>
      </w:r>
    </w:p>
    <w:p w14:paraId="493948FC" w14:textId="77777777" w:rsidR="00F951FA" w:rsidRDefault="00000000">
      <w:pPr>
        <w:spacing w:after="0"/>
        <w:jc w:val="center"/>
      </w:pPr>
      <w:r>
        <w:rPr>
          <w:b/>
          <w:bCs/>
        </w:rPr>
        <w:t>L Sai Pavan (192472129)</w:t>
      </w:r>
    </w:p>
    <w:p w14:paraId="35B1B953" w14:textId="77777777" w:rsidR="00F951FA" w:rsidRDefault="00000000">
      <w:pPr>
        <w:spacing w:after="0"/>
        <w:jc w:val="center"/>
      </w:pPr>
      <w:r>
        <w:rPr>
          <w:b/>
          <w:bCs/>
        </w:rPr>
        <w:t>G Vinay Kumar Reddy (192472093)</w:t>
      </w:r>
    </w:p>
    <w:p w14:paraId="7E1F6D74" w14:textId="77777777" w:rsidR="00F951FA" w:rsidRDefault="00000000">
      <w:pPr>
        <w:spacing w:after="0"/>
        <w:jc w:val="center"/>
      </w:pPr>
      <w:r>
        <w:rPr>
          <w:b/>
          <w:bCs/>
        </w:rPr>
        <w:t>Under the Supervision of</w:t>
      </w:r>
    </w:p>
    <w:p w14:paraId="16B70636" w14:textId="77777777" w:rsidR="00F951FA" w:rsidRDefault="00000000">
      <w:pPr>
        <w:spacing w:after="0"/>
        <w:jc w:val="center"/>
      </w:pPr>
      <w:r>
        <w:rPr>
          <w:b/>
          <w:bCs/>
        </w:rPr>
        <w:t>Dr Nithisha J</w:t>
      </w:r>
    </w:p>
    <w:p w14:paraId="0675FDE4" w14:textId="77777777" w:rsidR="00F951FA" w:rsidRDefault="00000000">
      <w:pPr>
        <w:spacing w:after="0"/>
        <w:jc w:val="center"/>
      </w:pPr>
      <w:r>
        <w:t>Professor</w:t>
      </w:r>
    </w:p>
    <w:p w14:paraId="7799D71C" w14:textId="77777777" w:rsidR="00F951FA" w:rsidRDefault="00000000">
      <w:pPr>
        <w:spacing w:after="0"/>
        <w:jc w:val="center"/>
      </w:pPr>
      <w:r>
        <w:rPr>
          <w:b/>
          <w:bCs/>
        </w:rPr>
        <w:t>SIMATS ENGINEERING</w:t>
      </w:r>
    </w:p>
    <w:p w14:paraId="63DE51B8" w14:textId="77777777" w:rsidR="00F951FA" w:rsidRDefault="00000000">
      <w:pPr>
        <w:spacing w:after="0"/>
        <w:jc w:val="center"/>
      </w:pPr>
      <w:r>
        <w:rPr>
          <w:b/>
          <w:bCs/>
        </w:rPr>
        <w:t>Saveetha Institute of Medical and Technical Sciences</w:t>
      </w:r>
    </w:p>
    <w:p w14:paraId="62F1E61E" w14:textId="77777777" w:rsidR="00F951FA" w:rsidRDefault="00000000">
      <w:pPr>
        <w:spacing w:after="0"/>
        <w:jc w:val="center"/>
      </w:pPr>
      <w:r>
        <w:t>Chennai – 602105</w:t>
      </w:r>
    </w:p>
    <w:p w14:paraId="75160AC6" w14:textId="77777777" w:rsidR="00F951FA" w:rsidRDefault="00000000">
      <w:pPr>
        <w:spacing w:after="0"/>
        <w:jc w:val="center"/>
      </w:pPr>
      <w:r>
        <w:rPr>
          <w:b/>
          <w:bCs/>
        </w:rPr>
        <w:t>SEPTEMBER 2026</w:t>
      </w:r>
    </w:p>
    <w:p w14:paraId="69A85420" w14:textId="77777777" w:rsidR="00F951FA" w:rsidRDefault="00F951FA">
      <w:pPr>
        <w:spacing w:after="0"/>
        <w:jc w:val="center"/>
      </w:pPr>
    </w:p>
    <w:p w14:paraId="79B035C0" w14:textId="77777777" w:rsidR="00F951FA" w:rsidRDefault="00000000">
      <w:pPr>
        <w:pStyle w:val="Heading2"/>
        <w:pageBreakBefore/>
        <w:spacing w:before="0"/>
        <w:jc w:val="center"/>
      </w:pPr>
      <w:r>
        <w:lastRenderedPageBreak/>
        <w:t>BONAFIDE CERTIFICATE</w:t>
      </w:r>
    </w:p>
    <w:p w14:paraId="780AF6B1" w14:textId="77777777" w:rsidR="00F951FA" w:rsidRDefault="00000000">
      <w:pPr>
        <w:spacing w:after="3000"/>
        <w:ind w:firstLine="720"/>
        <w:jc w:val="both"/>
      </w:pPr>
      <w:r>
        <w:rPr>
          <w:sz w:val="23"/>
          <w:szCs w:val="23"/>
        </w:rPr>
        <w:t>This is to certify that the Capstone Project entitled “</w:t>
      </w:r>
      <w:r>
        <w:rPr>
          <w:b/>
          <w:bCs/>
          <w:sz w:val="23"/>
          <w:szCs w:val="23"/>
        </w:rPr>
        <w:t>An LLM-Based Multi-Agent Code Generation, Review, and Vulnerability Explanation System with Local LLM Deployment</w:t>
      </w:r>
      <w:r>
        <w:rPr>
          <w:sz w:val="23"/>
          <w:szCs w:val="23"/>
        </w:rPr>
        <w:t xml:space="preserve">” has been carried out by </w:t>
      </w:r>
      <w:r>
        <w:rPr>
          <w:b/>
          <w:bCs/>
          <w:sz w:val="23"/>
          <w:szCs w:val="23"/>
        </w:rPr>
        <w:t>L Sai Pavan</w:t>
      </w:r>
      <w:r>
        <w:rPr>
          <w:sz w:val="23"/>
          <w:szCs w:val="23"/>
        </w:rPr>
        <w:t xml:space="preserve"> (192472129) and </w:t>
      </w:r>
      <w:r>
        <w:rPr>
          <w:b/>
          <w:bCs/>
          <w:sz w:val="23"/>
          <w:szCs w:val="23"/>
        </w:rPr>
        <w:t>G Vinay Kumar Reddy</w:t>
      </w:r>
      <w:r>
        <w:rPr>
          <w:sz w:val="23"/>
          <w:szCs w:val="23"/>
        </w:rPr>
        <w:t xml:space="preserve"> (192472093) under the supervision of </w:t>
      </w:r>
      <w:r>
        <w:rPr>
          <w:b/>
          <w:bCs/>
          <w:sz w:val="23"/>
          <w:szCs w:val="23"/>
        </w:rPr>
        <w:t>Dr Nithisha J</w:t>
      </w:r>
      <w:r>
        <w:rPr>
          <w:sz w:val="23"/>
          <w:szCs w:val="23"/>
        </w:rPr>
        <w:t>, Professor, and is submitted in partial fulfilment of the requirements for the course CSA6502 – Generative AI at SIMATS Engineering, Saveetha Institute of Medical and Technical Sciences, Chennai.</w:t>
      </w:r>
    </w:p>
    <w:p w14:paraId="57A6CC86" w14:textId="77777777" w:rsidR="00F951FA" w:rsidRDefault="00000000">
      <w:pPr>
        <w:tabs>
          <w:tab w:val="left" w:pos="5256"/>
        </w:tabs>
        <w:spacing w:after="20"/>
      </w:pPr>
      <w:r>
        <w:rPr>
          <w:b/>
          <w:bCs/>
          <w:sz w:val="23"/>
          <w:szCs w:val="23"/>
        </w:rPr>
        <w:t>COURSE COORDINATOR</w:t>
      </w:r>
      <w:r>
        <w:tab/>
      </w:r>
      <w:r>
        <w:rPr>
          <w:b/>
          <w:bCs/>
          <w:sz w:val="23"/>
          <w:szCs w:val="23"/>
        </w:rPr>
        <w:t>COURSE FACULTY</w:t>
      </w:r>
    </w:p>
    <w:p w14:paraId="350123FF" w14:textId="77777777" w:rsidR="00F951FA" w:rsidRDefault="00000000">
      <w:pPr>
        <w:tabs>
          <w:tab w:val="left" w:pos="5256"/>
        </w:tabs>
        <w:spacing w:after="20"/>
      </w:pPr>
      <w:r>
        <w:rPr>
          <w:b/>
          <w:bCs/>
          <w:sz w:val="23"/>
          <w:szCs w:val="23"/>
        </w:rPr>
        <w:t>Dr G A Senthil</w:t>
      </w:r>
      <w:r>
        <w:tab/>
      </w:r>
      <w:r>
        <w:rPr>
          <w:b/>
          <w:bCs/>
          <w:sz w:val="23"/>
          <w:szCs w:val="23"/>
        </w:rPr>
        <w:t>Dr Nithisha J</w:t>
      </w:r>
    </w:p>
    <w:p w14:paraId="07CEB605" w14:textId="77777777" w:rsidR="00F951FA" w:rsidRDefault="00000000">
      <w:pPr>
        <w:tabs>
          <w:tab w:val="left" w:pos="5256"/>
        </w:tabs>
        <w:spacing w:after="20"/>
      </w:pPr>
      <w:r>
        <w:rPr>
          <w:sz w:val="23"/>
          <w:szCs w:val="23"/>
        </w:rPr>
        <w:t>Associate Professor</w:t>
      </w:r>
      <w:r>
        <w:tab/>
      </w:r>
      <w:proofErr w:type="spellStart"/>
      <w:r>
        <w:rPr>
          <w:sz w:val="23"/>
          <w:szCs w:val="23"/>
        </w:rPr>
        <w:t>Professor</w:t>
      </w:r>
      <w:proofErr w:type="spellEnd"/>
    </w:p>
    <w:p w14:paraId="2029A321" w14:textId="53B997DB" w:rsidR="00F951FA" w:rsidRDefault="00000000">
      <w:pPr>
        <w:tabs>
          <w:tab w:val="left" w:pos="5256"/>
        </w:tabs>
        <w:spacing w:after="20"/>
      </w:pPr>
      <w:r>
        <w:rPr>
          <w:sz w:val="23"/>
          <w:szCs w:val="23"/>
        </w:rPr>
        <w:t>Department of Cloud Computing</w:t>
      </w:r>
      <w:r>
        <w:tab/>
      </w:r>
      <w:r>
        <w:rPr>
          <w:sz w:val="23"/>
          <w:szCs w:val="23"/>
        </w:rPr>
        <w:t xml:space="preserve">Department </w:t>
      </w:r>
      <w:proofErr w:type="gramStart"/>
      <w:r>
        <w:rPr>
          <w:sz w:val="23"/>
          <w:szCs w:val="23"/>
        </w:rPr>
        <w:t xml:space="preserve">of </w:t>
      </w:r>
      <w:r w:rsidR="00504D28">
        <w:rPr>
          <w:sz w:val="23"/>
          <w:szCs w:val="23"/>
        </w:rPr>
        <w:t xml:space="preserve"> Computer</w:t>
      </w:r>
      <w:proofErr w:type="gramEnd"/>
      <w:r w:rsidR="00504D28">
        <w:rPr>
          <w:sz w:val="23"/>
          <w:szCs w:val="23"/>
        </w:rPr>
        <w:t xml:space="preserve"> science</w:t>
      </w:r>
    </w:p>
    <w:p w14:paraId="7863DD23" w14:textId="77777777" w:rsidR="00F951FA" w:rsidRDefault="00000000">
      <w:pPr>
        <w:tabs>
          <w:tab w:val="left" w:pos="5256"/>
        </w:tabs>
        <w:spacing w:after="20"/>
      </w:pPr>
      <w:r>
        <w:rPr>
          <w:sz w:val="23"/>
          <w:szCs w:val="23"/>
        </w:rPr>
        <w:t>Saveetha School of Engineering</w:t>
      </w:r>
      <w:r>
        <w:tab/>
      </w:r>
      <w:r>
        <w:rPr>
          <w:sz w:val="23"/>
          <w:szCs w:val="23"/>
        </w:rPr>
        <w:t>Saveetha School of Engineering</w:t>
      </w:r>
    </w:p>
    <w:p w14:paraId="2A2771BD" w14:textId="77777777" w:rsidR="00F951FA" w:rsidRDefault="00000000">
      <w:pPr>
        <w:tabs>
          <w:tab w:val="left" w:pos="5256"/>
        </w:tabs>
        <w:spacing w:after="20"/>
      </w:pPr>
      <w:r>
        <w:rPr>
          <w:sz w:val="23"/>
          <w:szCs w:val="23"/>
        </w:rPr>
        <w:t>SIMATS, Chennai – 602105</w:t>
      </w:r>
      <w:r>
        <w:tab/>
      </w:r>
      <w:r>
        <w:rPr>
          <w:sz w:val="23"/>
          <w:szCs w:val="23"/>
        </w:rPr>
        <w:t>SIMATS, Chennai – 602105</w:t>
      </w:r>
    </w:p>
    <w:p w14:paraId="46433A66" w14:textId="77777777" w:rsidR="00F951FA" w:rsidRDefault="00000000">
      <w:pPr>
        <w:pStyle w:val="Heading1"/>
        <w:pageBreakBefore/>
        <w:spacing w:before="0"/>
        <w:jc w:val="center"/>
      </w:pPr>
      <w:r>
        <w:lastRenderedPageBreak/>
        <w:t>DECLARATION</w:t>
      </w:r>
    </w:p>
    <w:p w14:paraId="1C24339F" w14:textId="77777777" w:rsidR="00F951FA" w:rsidRDefault="00000000">
      <w:pPr>
        <w:spacing w:after="2200"/>
        <w:ind w:firstLine="720"/>
        <w:jc w:val="both"/>
      </w:pPr>
      <w:r>
        <w:t>We</w:t>
      </w:r>
      <w:r w:rsidRPr="00266B6D">
        <w:rPr>
          <w:b/>
          <w:bCs/>
        </w:rPr>
        <w:t>, L Sai Pavan (192472129) and G Vinay Kumar Reddy (192472093)</w:t>
      </w:r>
      <w:r>
        <w:t xml:space="preserve"> of the </w:t>
      </w:r>
      <w:r w:rsidRPr="00266B6D">
        <w:rPr>
          <w:b/>
          <w:bCs/>
        </w:rPr>
        <w:t>Computer Science and Engineering (Artificial Intelligence)</w:t>
      </w:r>
      <w:r>
        <w:t xml:space="preserve"> </w:t>
      </w:r>
      <w:proofErr w:type="spellStart"/>
      <w:r>
        <w:t>programme</w:t>
      </w:r>
      <w:proofErr w:type="spellEnd"/>
      <w:r>
        <w:t>, SIMATS Engineering, Saveetha Institute of Medical and Technical Sciences, Chennai, hereby declare that the Capstone Project Work entitled “</w:t>
      </w:r>
      <w:r w:rsidRPr="00266B6D">
        <w:rPr>
          <w:b/>
          <w:bCs/>
        </w:rPr>
        <w:t>An LLM-Based Multi-Agent Code Generation, Review, and Vulnerability Explanation System with Local LLM Deployment</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 All sources, references, data, software tools, and AI-assisted resources used during the project have been appropriately acknowledged. We further declare that the work has been prepared for academic purposes and that the project description, implementation details, analysis, and documentation have been presented truthfully.</w:t>
      </w:r>
    </w:p>
    <w:p w14:paraId="33DD2910" w14:textId="77777777" w:rsidR="00F951FA" w:rsidRDefault="00000000">
      <w:pPr>
        <w:tabs>
          <w:tab w:val="left" w:pos="5256"/>
        </w:tabs>
      </w:pPr>
      <w:r>
        <w:rPr>
          <w:sz w:val="23"/>
          <w:szCs w:val="23"/>
        </w:rPr>
        <w:t>Place: Chennai</w:t>
      </w:r>
      <w:r>
        <w:tab/>
      </w:r>
      <w:r>
        <w:rPr>
          <w:b/>
          <w:bCs/>
          <w:sz w:val="23"/>
          <w:szCs w:val="23"/>
        </w:rPr>
        <w:t>SIGNATURE OF STUDENTS</w:t>
      </w:r>
    </w:p>
    <w:p w14:paraId="467D1D89" w14:textId="77777777" w:rsidR="00F951FA" w:rsidRDefault="00000000">
      <w:pPr>
        <w:tabs>
          <w:tab w:val="left" w:pos="5256"/>
        </w:tabs>
      </w:pPr>
      <w:r>
        <w:rPr>
          <w:sz w:val="23"/>
          <w:szCs w:val="23"/>
        </w:rPr>
        <w:t>Date: 02-09-2026</w:t>
      </w:r>
      <w:r>
        <w:tab/>
      </w:r>
      <w:r>
        <w:rPr>
          <w:b/>
          <w:bCs/>
          <w:sz w:val="23"/>
          <w:szCs w:val="23"/>
        </w:rPr>
        <w:t>L Sai Pavan (192472129)</w:t>
      </w:r>
    </w:p>
    <w:p w14:paraId="48E2D8A0" w14:textId="77777777" w:rsidR="00F951FA" w:rsidRDefault="00000000">
      <w:pPr>
        <w:tabs>
          <w:tab w:val="left" w:pos="5256"/>
        </w:tabs>
      </w:pPr>
      <w:r>
        <w:tab/>
      </w:r>
      <w:r>
        <w:rPr>
          <w:b/>
          <w:bCs/>
          <w:sz w:val="23"/>
          <w:szCs w:val="23"/>
        </w:rPr>
        <w:t>G Vinay Kumar Reddy (192472093)</w:t>
      </w:r>
    </w:p>
    <w:p w14:paraId="419D5362" w14:textId="651E9BA7" w:rsidR="00F951FA" w:rsidRDefault="00943483" w:rsidP="00943483">
      <w:pPr>
        <w:pStyle w:val="Heading1"/>
        <w:pageBreakBefore/>
        <w:spacing w:before="0"/>
      </w:pPr>
      <w:r>
        <w:lastRenderedPageBreak/>
        <w:t xml:space="preserve">                          Individual Contribution Statement</w:t>
      </w:r>
    </w:p>
    <w:tbl>
      <w:tblPr>
        <w:tblStyle w:val="a"/>
        <w:tblW w:w="1048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2"/>
        <w:gridCol w:w="1984"/>
        <w:gridCol w:w="1701"/>
        <w:gridCol w:w="1701"/>
        <w:gridCol w:w="1843"/>
        <w:gridCol w:w="1701"/>
      </w:tblGrid>
      <w:tr w:rsidR="00F951FA" w14:paraId="346554FD" w14:textId="77777777" w:rsidTr="00434E7B">
        <w:trPr>
          <w:cantSplit/>
          <w:tblHeader/>
          <w:jc w:val="center"/>
        </w:trPr>
        <w:tc>
          <w:tcPr>
            <w:tcW w:w="1552" w:type="dxa"/>
            <w:tcBorders>
              <w:top w:val="single" w:sz="6" w:space="0" w:color="000000"/>
              <w:left w:val="single" w:sz="6" w:space="0" w:color="000000"/>
              <w:bottom w:val="single" w:sz="6" w:space="0" w:color="000000"/>
              <w:right w:val="single" w:sz="6" w:space="0" w:color="000000"/>
            </w:tcBorders>
            <w:vAlign w:val="center"/>
          </w:tcPr>
          <w:p w14:paraId="4B94A799" w14:textId="77777777" w:rsidR="00F951FA" w:rsidRDefault="00000000">
            <w:pPr>
              <w:jc w:val="center"/>
            </w:pPr>
            <w:r>
              <w:rPr>
                <w:b/>
                <w:bCs/>
                <w:color w:val="000000"/>
              </w:rPr>
              <w:t>Student Name / Register No.</w:t>
            </w:r>
          </w:p>
        </w:tc>
        <w:tc>
          <w:tcPr>
            <w:tcW w:w="1984" w:type="dxa"/>
            <w:tcBorders>
              <w:top w:val="single" w:sz="6" w:space="0" w:color="000000"/>
              <w:left w:val="single" w:sz="6" w:space="0" w:color="000000"/>
              <w:bottom w:val="single" w:sz="6" w:space="0" w:color="000000"/>
              <w:right w:val="single" w:sz="6" w:space="0" w:color="000000"/>
            </w:tcBorders>
            <w:vAlign w:val="center"/>
          </w:tcPr>
          <w:p w14:paraId="20EE7FFC" w14:textId="77777777" w:rsidR="00F951FA" w:rsidRDefault="00000000">
            <w:pPr>
              <w:jc w:val="center"/>
            </w:pPr>
            <w:r>
              <w:rPr>
                <w:b/>
                <w:bCs/>
                <w:color w:val="000000"/>
              </w:rPr>
              <w:t>Specific Responsibilities</w:t>
            </w:r>
          </w:p>
        </w:tc>
        <w:tc>
          <w:tcPr>
            <w:tcW w:w="1701" w:type="dxa"/>
            <w:tcBorders>
              <w:top w:val="single" w:sz="6" w:space="0" w:color="000000"/>
              <w:left w:val="single" w:sz="6" w:space="0" w:color="000000"/>
              <w:bottom w:val="single" w:sz="6" w:space="0" w:color="000000"/>
              <w:right w:val="single" w:sz="6" w:space="0" w:color="000000"/>
            </w:tcBorders>
            <w:vAlign w:val="center"/>
          </w:tcPr>
          <w:p w14:paraId="78B0B37F" w14:textId="77777777" w:rsidR="00F951FA" w:rsidRDefault="00000000">
            <w:pPr>
              <w:jc w:val="center"/>
            </w:pPr>
            <w:r>
              <w:rPr>
                <w:b/>
                <w:bCs/>
                <w:color w:val="000000"/>
              </w:rPr>
              <w:t>Design &amp; Development Contribution</w:t>
            </w:r>
          </w:p>
        </w:tc>
        <w:tc>
          <w:tcPr>
            <w:tcW w:w="1701" w:type="dxa"/>
            <w:tcBorders>
              <w:top w:val="single" w:sz="6" w:space="0" w:color="000000"/>
              <w:left w:val="single" w:sz="6" w:space="0" w:color="000000"/>
              <w:bottom w:val="single" w:sz="6" w:space="0" w:color="000000"/>
              <w:right w:val="single" w:sz="6" w:space="0" w:color="000000"/>
            </w:tcBorders>
            <w:vAlign w:val="center"/>
          </w:tcPr>
          <w:p w14:paraId="2DE2FDE2" w14:textId="77777777" w:rsidR="00F951FA" w:rsidRDefault="00000000">
            <w:pPr>
              <w:jc w:val="center"/>
            </w:pPr>
            <w:r>
              <w:rPr>
                <w:b/>
                <w:bCs/>
                <w:color w:val="000000"/>
              </w:rPr>
              <w:t>Testing &amp; Analysis Contribution</w:t>
            </w:r>
          </w:p>
        </w:tc>
        <w:tc>
          <w:tcPr>
            <w:tcW w:w="1843" w:type="dxa"/>
            <w:tcBorders>
              <w:top w:val="single" w:sz="6" w:space="0" w:color="000000"/>
              <w:left w:val="single" w:sz="6" w:space="0" w:color="000000"/>
              <w:bottom w:val="single" w:sz="6" w:space="0" w:color="000000"/>
              <w:right w:val="single" w:sz="6" w:space="0" w:color="000000"/>
            </w:tcBorders>
            <w:vAlign w:val="center"/>
          </w:tcPr>
          <w:p w14:paraId="78328C8F" w14:textId="77777777" w:rsidR="00F951FA" w:rsidRDefault="00000000">
            <w:pPr>
              <w:jc w:val="center"/>
            </w:pPr>
            <w:r>
              <w:rPr>
                <w:b/>
                <w:bCs/>
                <w:color w:val="000000"/>
              </w:rPr>
              <w:t>Report Contribution</w:t>
            </w:r>
          </w:p>
        </w:tc>
        <w:tc>
          <w:tcPr>
            <w:tcW w:w="1701" w:type="dxa"/>
            <w:tcBorders>
              <w:top w:val="single" w:sz="6" w:space="0" w:color="000000"/>
              <w:left w:val="single" w:sz="6" w:space="0" w:color="000000"/>
              <w:bottom w:val="single" w:sz="6" w:space="0" w:color="000000"/>
              <w:right w:val="single" w:sz="6" w:space="0" w:color="000000"/>
            </w:tcBorders>
            <w:vAlign w:val="center"/>
          </w:tcPr>
          <w:p w14:paraId="46473266" w14:textId="77777777" w:rsidR="00F951FA" w:rsidRDefault="00000000">
            <w:pPr>
              <w:jc w:val="center"/>
            </w:pPr>
            <w:r>
              <w:rPr>
                <w:b/>
                <w:bCs/>
                <w:color w:val="000000"/>
              </w:rPr>
              <w:t>Approx. Contribution (%)</w:t>
            </w:r>
          </w:p>
        </w:tc>
      </w:tr>
      <w:tr w:rsidR="00F951FA" w14:paraId="34D1C6F9" w14:textId="77777777" w:rsidTr="00434E7B">
        <w:trPr>
          <w:cantSplit/>
          <w:jc w:val="center"/>
        </w:trPr>
        <w:tc>
          <w:tcPr>
            <w:tcW w:w="1552" w:type="dxa"/>
            <w:tcBorders>
              <w:top w:val="single" w:sz="6" w:space="0" w:color="000000"/>
              <w:left w:val="single" w:sz="6" w:space="0" w:color="000000"/>
              <w:bottom w:val="single" w:sz="6" w:space="0" w:color="000000"/>
              <w:right w:val="single" w:sz="6" w:space="0" w:color="000000"/>
            </w:tcBorders>
            <w:vAlign w:val="center"/>
          </w:tcPr>
          <w:p w14:paraId="2E7A30E6" w14:textId="5CC4A593" w:rsidR="00F951FA" w:rsidRDefault="00000000">
            <w:pPr>
              <w:jc w:val="center"/>
            </w:pPr>
            <w:proofErr w:type="spellStart"/>
            <w:r>
              <w:rPr>
                <w:b/>
                <w:bCs/>
                <w:color w:val="000000"/>
              </w:rPr>
              <w:t>L</w:t>
            </w:r>
            <w:r w:rsidR="00434E7B">
              <w:rPr>
                <w:b/>
                <w:bCs/>
                <w:color w:val="000000"/>
              </w:rPr>
              <w:t>.</w:t>
            </w:r>
            <w:r>
              <w:rPr>
                <w:b/>
                <w:bCs/>
                <w:color w:val="000000"/>
              </w:rPr>
              <w:t>Sai</w:t>
            </w:r>
            <w:proofErr w:type="spellEnd"/>
            <w:r>
              <w:rPr>
                <w:b/>
                <w:bCs/>
                <w:color w:val="000000"/>
              </w:rPr>
              <w:t xml:space="preserve"> Pavan / 192472129</w:t>
            </w:r>
          </w:p>
        </w:tc>
        <w:tc>
          <w:tcPr>
            <w:tcW w:w="1984" w:type="dxa"/>
            <w:tcBorders>
              <w:top w:val="single" w:sz="6" w:space="0" w:color="000000"/>
              <w:left w:val="single" w:sz="6" w:space="0" w:color="000000"/>
              <w:bottom w:val="single" w:sz="6" w:space="0" w:color="000000"/>
              <w:right w:val="single" w:sz="6" w:space="0" w:color="000000"/>
            </w:tcBorders>
            <w:vAlign w:val="center"/>
          </w:tcPr>
          <w:p w14:paraId="20B2A9DE" w14:textId="77777777" w:rsidR="00F951FA" w:rsidRDefault="00000000">
            <w:pPr>
              <w:jc w:val="center"/>
            </w:pPr>
            <w:r>
              <w:rPr>
                <w:b/>
                <w:bCs/>
                <w:color w:val="000000"/>
              </w:rPr>
              <w:t>Module 1: Multi-Agent Code Generation and Review</w:t>
            </w:r>
          </w:p>
        </w:tc>
        <w:tc>
          <w:tcPr>
            <w:tcW w:w="1701" w:type="dxa"/>
            <w:tcBorders>
              <w:top w:val="single" w:sz="6" w:space="0" w:color="000000"/>
              <w:left w:val="single" w:sz="6" w:space="0" w:color="000000"/>
              <w:bottom w:val="single" w:sz="6" w:space="0" w:color="000000"/>
              <w:right w:val="single" w:sz="6" w:space="0" w:color="000000"/>
            </w:tcBorders>
            <w:vAlign w:val="center"/>
          </w:tcPr>
          <w:p w14:paraId="012B79FA" w14:textId="77777777" w:rsidR="00F951FA" w:rsidRDefault="00000000">
            <w:pPr>
              <w:jc w:val="center"/>
            </w:pPr>
            <w:r>
              <w:rPr>
                <w:b/>
                <w:bCs/>
                <w:color w:val="000000"/>
              </w:rPr>
              <w:t>Code Generation Agent and Code Review Agent workflow</w:t>
            </w:r>
          </w:p>
        </w:tc>
        <w:tc>
          <w:tcPr>
            <w:tcW w:w="1701" w:type="dxa"/>
            <w:tcBorders>
              <w:top w:val="single" w:sz="6" w:space="0" w:color="000000"/>
              <w:left w:val="single" w:sz="6" w:space="0" w:color="000000"/>
              <w:bottom w:val="single" w:sz="6" w:space="0" w:color="000000"/>
              <w:right w:val="single" w:sz="6" w:space="0" w:color="000000"/>
            </w:tcBorders>
            <w:vAlign w:val="center"/>
          </w:tcPr>
          <w:p w14:paraId="7BF31481" w14:textId="77777777" w:rsidR="00F951FA" w:rsidRDefault="00000000">
            <w:pPr>
              <w:jc w:val="center"/>
            </w:pPr>
            <w:r>
              <w:rPr>
                <w:b/>
                <w:bCs/>
                <w:color w:val="000000"/>
              </w:rPr>
              <w:t>Generation and review functional checks</w:t>
            </w:r>
          </w:p>
        </w:tc>
        <w:tc>
          <w:tcPr>
            <w:tcW w:w="1843" w:type="dxa"/>
            <w:tcBorders>
              <w:top w:val="single" w:sz="6" w:space="0" w:color="000000"/>
              <w:left w:val="single" w:sz="6" w:space="0" w:color="000000"/>
              <w:bottom w:val="single" w:sz="6" w:space="0" w:color="000000"/>
              <w:right w:val="single" w:sz="6" w:space="0" w:color="000000"/>
            </w:tcBorders>
            <w:vAlign w:val="center"/>
          </w:tcPr>
          <w:p w14:paraId="37668AE8" w14:textId="77777777" w:rsidR="00F951FA" w:rsidRDefault="00000000" w:rsidP="00434E7B">
            <w:pPr>
              <w:jc w:val="center"/>
            </w:pPr>
            <w:r>
              <w:rPr>
                <w:b/>
                <w:bCs/>
                <w:color w:val="000000"/>
              </w:rPr>
              <w:t>Module 1 methodology and documentation</w:t>
            </w:r>
          </w:p>
        </w:tc>
        <w:tc>
          <w:tcPr>
            <w:tcW w:w="1701" w:type="dxa"/>
            <w:tcBorders>
              <w:top w:val="single" w:sz="6" w:space="0" w:color="000000"/>
              <w:left w:val="single" w:sz="6" w:space="0" w:color="000000"/>
              <w:bottom w:val="single" w:sz="6" w:space="0" w:color="000000"/>
              <w:right w:val="single" w:sz="6" w:space="0" w:color="000000"/>
            </w:tcBorders>
            <w:vAlign w:val="center"/>
          </w:tcPr>
          <w:p w14:paraId="73EBB6D4" w14:textId="77777777" w:rsidR="00F951FA" w:rsidRDefault="00000000">
            <w:pPr>
              <w:jc w:val="center"/>
            </w:pPr>
            <w:r>
              <w:rPr>
                <w:b/>
                <w:bCs/>
                <w:color w:val="000000"/>
              </w:rPr>
              <w:t>50%</w:t>
            </w:r>
          </w:p>
        </w:tc>
      </w:tr>
      <w:tr w:rsidR="00F951FA" w14:paraId="04E7F03E" w14:textId="77777777" w:rsidTr="00434E7B">
        <w:trPr>
          <w:cantSplit/>
          <w:jc w:val="center"/>
        </w:trPr>
        <w:tc>
          <w:tcPr>
            <w:tcW w:w="1552" w:type="dxa"/>
            <w:tcBorders>
              <w:top w:val="single" w:sz="6" w:space="0" w:color="000000"/>
              <w:left w:val="single" w:sz="6" w:space="0" w:color="000000"/>
              <w:bottom w:val="single" w:sz="6" w:space="0" w:color="000000"/>
              <w:right w:val="single" w:sz="6" w:space="0" w:color="000000"/>
            </w:tcBorders>
            <w:vAlign w:val="center"/>
          </w:tcPr>
          <w:p w14:paraId="6ECAFDEB" w14:textId="45D6C9BE" w:rsidR="00F951FA" w:rsidRDefault="00000000">
            <w:pPr>
              <w:jc w:val="center"/>
            </w:pPr>
            <w:proofErr w:type="spellStart"/>
            <w:proofErr w:type="gramStart"/>
            <w:r>
              <w:rPr>
                <w:b/>
                <w:bCs/>
                <w:color w:val="000000"/>
              </w:rPr>
              <w:t>G</w:t>
            </w:r>
            <w:r w:rsidR="00434E7B">
              <w:rPr>
                <w:b/>
                <w:bCs/>
                <w:color w:val="000000"/>
              </w:rPr>
              <w:t>.</w:t>
            </w:r>
            <w:r>
              <w:rPr>
                <w:b/>
                <w:bCs/>
                <w:color w:val="000000"/>
              </w:rPr>
              <w:t>Vinay</w:t>
            </w:r>
            <w:proofErr w:type="spellEnd"/>
            <w:proofErr w:type="gramEnd"/>
            <w:r>
              <w:rPr>
                <w:b/>
                <w:bCs/>
                <w:color w:val="000000"/>
              </w:rPr>
              <w:t xml:space="preserve"> Kumar Reddy / 192472093</w:t>
            </w:r>
          </w:p>
        </w:tc>
        <w:tc>
          <w:tcPr>
            <w:tcW w:w="1984" w:type="dxa"/>
            <w:tcBorders>
              <w:top w:val="single" w:sz="6" w:space="0" w:color="000000"/>
              <w:left w:val="single" w:sz="6" w:space="0" w:color="000000"/>
              <w:bottom w:val="single" w:sz="6" w:space="0" w:color="000000"/>
              <w:right w:val="single" w:sz="6" w:space="0" w:color="000000"/>
            </w:tcBorders>
            <w:vAlign w:val="center"/>
          </w:tcPr>
          <w:p w14:paraId="7C7C1ACD" w14:textId="77777777" w:rsidR="00F951FA" w:rsidRDefault="00000000">
            <w:pPr>
              <w:jc w:val="center"/>
            </w:pPr>
            <w:r>
              <w:rPr>
                <w:b/>
                <w:bCs/>
                <w:color w:val="000000"/>
              </w:rPr>
              <w:t>Module 2: Vulnerability Detection and Explanation</w:t>
            </w:r>
          </w:p>
        </w:tc>
        <w:tc>
          <w:tcPr>
            <w:tcW w:w="1701" w:type="dxa"/>
            <w:tcBorders>
              <w:top w:val="single" w:sz="6" w:space="0" w:color="000000"/>
              <w:left w:val="single" w:sz="6" w:space="0" w:color="000000"/>
              <w:bottom w:val="single" w:sz="6" w:space="0" w:color="000000"/>
              <w:right w:val="single" w:sz="6" w:space="0" w:color="000000"/>
            </w:tcBorders>
            <w:vAlign w:val="center"/>
          </w:tcPr>
          <w:p w14:paraId="401D232F" w14:textId="77777777" w:rsidR="00F951FA" w:rsidRDefault="00000000">
            <w:pPr>
              <w:jc w:val="center"/>
            </w:pPr>
            <w:r>
              <w:rPr>
                <w:b/>
                <w:bCs/>
                <w:color w:val="000000"/>
              </w:rPr>
              <w:t>Vulnerability Detection Agent and Explanation Agent workflow</w:t>
            </w:r>
          </w:p>
        </w:tc>
        <w:tc>
          <w:tcPr>
            <w:tcW w:w="1701" w:type="dxa"/>
            <w:tcBorders>
              <w:top w:val="single" w:sz="6" w:space="0" w:color="000000"/>
              <w:left w:val="single" w:sz="6" w:space="0" w:color="000000"/>
              <w:bottom w:val="single" w:sz="6" w:space="0" w:color="000000"/>
              <w:right w:val="single" w:sz="6" w:space="0" w:color="000000"/>
            </w:tcBorders>
            <w:vAlign w:val="center"/>
          </w:tcPr>
          <w:p w14:paraId="38DB8D87" w14:textId="77777777" w:rsidR="00F951FA" w:rsidRDefault="00000000">
            <w:pPr>
              <w:jc w:val="center"/>
            </w:pPr>
            <w:r>
              <w:rPr>
                <w:b/>
                <w:bCs/>
                <w:color w:val="000000"/>
              </w:rPr>
              <w:t>Security-analysis functional checks</w:t>
            </w:r>
          </w:p>
        </w:tc>
        <w:tc>
          <w:tcPr>
            <w:tcW w:w="1843" w:type="dxa"/>
            <w:tcBorders>
              <w:top w:val="single" w:sz="6" w:space="0" w:color="000000"/>
              <w:left w:val="single" w:sz="6" w:space="0" w:color="000000"/>
              <w:bottom w:val="single" w:sz="6" w:space="0" w:color="000000"/>
              <w:right w:val="single" w:sz="6" w:space="0" w:color="000000"/>
            </w:tcBorders>
            <w:vAlign w:val="center"/>
          </w:tcPr>
          <w:p w14:paraId="59D14A82" w14:textId="77777777" w:rsidR="00F951FA" w:rsidRDefault="00000000">
            <w:pPr>
              <w:jc w:val="center"/>
            </w:pPr>
            <w:r>
              <w:rPr>
                <w:b/>
                <w:bCs/>
                <w:color w:val="000000"/>
              </w:rPr>
              <w:t>Module 2 methodology and security documentation</w:t>
            </w:r>
          </w:p>
        </w:tc>
        <w:tc>
          <w:tcPr>
            <w:tcW w:w="1701" w:type="dxa"/>
            <w:tcBorders>
              <w:top w:val="single" w:sz="6" w:space="0" w:color="000000"/>
              <w:left w:val="single" w:sz="6" w:space="0" w:color="000000"/>
              <w:bottom w:val="single" w:sz="6" w:space="0" w:color="000000"/>
              <w:right w:val="single" w:sz="6" w:space="0" w:color="000000"/>
            </w:tcBorders>
            <w:vAlign w:val="center"/>
          </w:tcPr>
          <w:p w14:paraId="4D244E98" w14:textId="77777777" w:rsidR="00F951FA" w:rsidRDefault="00000000">
            <w:pPr>
              <w:jc w:val="center"/>
            </w:pPr>
            <w:r>
              <w:rPr>
                <w:b/>
                <w:bCs/>
                <w:color w:val="000000"/>
              </w:rPr>
              <w:t>50%</w:t>
            </w:r>
          </w:p>
        </w:tc>
      </w:tr>
      <w:tr w:rsidR="00F951FA" w14:paraId="16257A82" w14:textId="77777777" w:rsidTr="00434E7B">
        <w:trPr>
          <w:cantSplit/>
          <w:jc w:val="center"/>
        </w:trPr>
        <w:tc>
          <w:tcPr>
            <w:tcW w:w="1552" w:type="dxa"/>
            <w:tcBorders>
              <w:top w:val="single" w:sz="6" w:space="0" w:color="000000"/>
              <w:left w:val="single" w:sz="6" w:space="0" w:color="000000"/>
              <w:bottom w:val="single" w:sz="6" w:space="0" w:color="000000"/>
              <w:right w:val="single" w:sz="6" w:space="0" w:color="000000"/>
            </w:tcBorders>
            <w:vAlign w:val="center"/>
          </w:tcPr>
          <w:p w14:paraId="50F837E4" w14:textId="77777777" w:rsidR="00F951FA" w:rsidRDefault="00000000">
            <w:r>
              <w:rPr>
                <w:color w:val="000000"/>
              </w:rPr>
              <w:t>Total</w:t>
            </w:r>
          </w:p>
        </w:tc>
        <w:tc>
          <w:tcPr>
            <w:tcW w:w="1984" w:type="dxa"/>
            <w:tcBorders>
              <w:top w:val="single" w:sz="6" w:space="0" w:color="000000"/>
              <w:left w:val="single" w:sz="6" w:space="0" w:color="000000"/>
              <w:bottom w:val="single" w:sz="6" w:space="0" w:color="000000"/>
              <w:right w:val="single" w:sz="6" w:space="0" w:color="000000"/>
            </w:tcBorders>
            <w:vAlign w:val="center"/>
          </w:tcPr>
          <w:p w14:paraId="5D84F699" w14:textId="77777777" w:rsidR="00F951FA" w:rsidRDefault="00F951FA"/>
        </w:tc>
        <w:tc>
          <w:tcPr>
            <w:tcW w:w="1701" w:type="dxa"/>
            <w:tcBorders>
              <w:top w:val="single" w:sz="6" w:space="0" w:color="000000"/>
              <w:left w:val="single" w:sz="6" w:space="0" w:color="000000"/>
              <w:bottom w:val="single" w:sz="6" w:space="0" w:color="000000"/>
              <w:right w:val="single" w:sz="6" w:space="0" w:color="000000"/>
            </w:tcBorders>
            <w:vAlign w:val="center"/>
          </w:tcPr>
          <w:p w14:paraId="50F54471" w14:textId="77777777" w:rsidR="00F951FA" w:rsidRDefault="00F951FA"/>
        </w:tc>
        <w:tc>
          <w:tcPr>
            <w:tcW w:w="1701" w:type="dxa"/>
            <w:tcBorders>
              <w:top w:val="single" w:sz="6" w:space="0" w:color="000000"/>
              <w:left w:val="single" w:sz="6" w:space="0" w:color="000000"/>
              <w:bottom w:val="single" w:sz="6" w:space="0" w:color="000000"/>
              <w:right w:val="single" w:sz="6" w:space="0" w:color="000000"/>
            </w:tcBorders>
            <w:vAlign w:val="center"/>
          </w:tcPr>
          <w:p w14:paraId="6C4F7C5D" w14:textId="77777777" w:rsidR="00F951FA" w:rsidRDefault="00F951FA"/>
        </w:tc>
        <w:tc>
          <w:tcPr>
            <w:tcW w:w="1843" w:type="dxa"/>
            <w:tcBorders>
              <w:top w:val="single" w:sz="6" w:space="0" w:color="000000"/>
              <w:left w:val="single" w:sz="6" w:space="0" w:color="000000"/>
              <w:bottom w:val="single" w:sz="6" w:space="0" w:color="000000"/>
              <w:right w:val="single" w:sz="6" w:space="0" w:color="000000"/>
            </w:tcBorders>
            <w:vAlign w:val="center"/>
          </w:tcPr>
          <w:p w14:paraId="4062E968" w14:textId="77777777" w:rsidR="00F951FA" w:rsidRDefault="00F951FA"/>
        </w:tc>
        <w:tc>
          <w:tcPr>
            <w:tcW w:w="1701" w:type="dxa"/>
            <w:tcBorders>
              <w:top w:val="single" w:sz="6" w:space="0" w:color="000000"/>
              <w:left w:val="single" w:sz="6" w:space="0" w:color="000000"/>
              <w:bottom w:val="single" w:sz="6" w:space="0" w:color="000000"/>
              <w:right w:val="single" w:sz="6" w:space="0" w:color="000000"/>
            </w:tcBorders>
            <w:vAlign w:val="center"/>
          </w:tcPr>
          <w:p w14:paraId="2DA10ABB" w14:textId="77777777" w:rsidR="00F951FA" w:rsidRDefault="00000000">
            <w:r>
              <w:rPr>
                <w:color w:val="000000"/>
              </w:rPr>
              <w:t>100%</w:t>
            </w:r>
          </w:p>
        </w:tc>
      </w:tr>
    </w:tbl>
    <w:p w14:paraId="36D98726" w14:textId="77777777" w:rsidR="00F951FA" w:rsidRDefault="00F951FA">
      <w:pPr>
        <w:spacing w:after="0"/>
        <w:jc w:val="both"/>
      </w:pPr>
    </w:p>
    <w:p w14:paraId="52227FF1" w14:textId="77777777" w:rsidR="00F951FA" w:rsidRDefault="00000000">
      <w:pPr>
        <w:pStyle w:val="Heading2"/>
        <w:pageBreakBefore/>
        <w:spacing w:before="0"/>
        <w:jc w:val="center"/>
      </w:pPr>
      <w:r>
        <w:lastRenderedPageBreak/>
        <w:t>ABSTRACT</w:t>
      </w:r>
    </w:p>
    <w:p w14:paraId="109310CD" w14:textId="77777777" w:rsidR="00F951FA" w:rsidRDefault="00000000">
      <w:pPr>
        <w:spacing w:after="0"/>
        <w:jc w:val="both"/>
      </w:pPr>
      <w:r>
        <w:t>Large Language Models (LLMs) have become an important part of modern software development by assisting developers in generating code from natural language prompts. However, AI-generated code may contain logical errors, poor coding practices, or security vulnerabilities. This project proposes an LLM-Based Multi-Agent Code Generation, Review, and Vulnerability Explanation System with Local LLM Deployment. The system uses multiple AI agents to perform code generation, automated code review, vulnerability detection, and explanation of security issues. Deploying the LLM locally supports data privacy, reduces dependency on cloud services, and enables offline usage. Module 1 performs code generation and review, while Module 2 performs vulnerability detection and explanation. The combined workflow is designed to improve software quality, security, and developer productivity.</w:t>
      </w:r>
    </w:p>
    <w:p w14:paraId="74F8508D" w14:textId="77777777" w:rsidR="00F951FA" w:rsidRDefault="00000000">
      <w:pPr>
        <w:pStyle w:val="Heading2"/>
        <w:pageBreakBefore/>
        <w:spacing w:before="0"/>
        <w:jc w:val="center"/>
      </w:pPr>
      <w:r>
        <w:lastRenderedPageBreak/>
        <w:t>LIST OF TABLES</w:t>
      </w:r>
    </w:p>
    <w:tbl>
      <w:tblPr>
        <w:tblStyle w:val="a0"/>
        <w:tblW w:w="98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4"/>
        <w:gridCol w:w="3274"/>
        <w:gridCol w:w="3274"/>
      </w:tblGrid>
      <w:tr w:rsidR="00F951FA" w14:paraId="4C0CA952" w14:textId="77777777">
        <w:trPr>
          <w:cantSplit/>
          <w:tblHeader/>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75372762" w14:textId="77777777" w:rsidR="00F951FA" w:rsidRDefault="00000000">
            <w:pPr>
              <w:jc w:val="center"/>
            </w:pPr>
            <w:r>
              <w:rPr>
                <w:b/>
                <w:bCs/>
                <w:color w:val="000000"/>
              </w:rPr>
              <w:t>S.NO</w:t>
            </w:r>
          </w:p>
        </w:tc>
        <w:tc>
          <w:tcPr>
            <w:tcW w:w="3274" w:type="dxa"/>
            <w:tcBorders>
              <w:top w:val="single" w:sz="6" w:space="0" w:color="000000"/>
              <w:left w:val="single" w:sz="6" w:space="0" w:color="000000"/>
              <w:bottom w:val="single" w:sz="6" w:space="0" w:color="000000"/>
              <w:right w:val="single" w:sz="6" w:space="0" w:color="000000"/>
            </w:tcBorders>
            <w:vAlign w:val="center"/>
          </w:tcPr>
          <w:p w14:paraId="5FEEC5AC" w14:textId="77777777" w:rsidR="00F951FA" w:rsidRDefault="00000000">
            <w:pPr>
              <w:jc w:val="center"/>
            </w:pPr>
            <w:r>
              <w:rPr>
                <w:b/>
                <w:bCs/>
                <w:color w:val="000000"/>
              </w:rPr>
              <w:t>TABLE</w:t>
            </w:r>
          </w:p>
        </w:tc>
        <w:tc>
          <w:tcPr>
            <w:tcW w:w="3274" w:type="dxa"/>
            <w:tcBorders>
              <w:top w:val="single" w:sz="6" w:space="0" w:color="000000"/>
              <w:left w:val="single" w:sz="6" w:space="0" w:color="000000"/>
              <w:bottom w:val="single" w:sz="6" w:space="0" w:color="000000"/>
              <w:right w:val="single" w:sz="6" w:space="0" w:color="000000"/>
            </w:tcBorders>
            <w:vAlign w:val="center"/>
          </w:tcPr>
          <w:p w14:paraId="6622470D" w14:textId="77777777" w:rsidR="00F951FA" w:rsidRDefault="00000000">
            <w:pPr>
              <w:jc w:val="center"/>
            </w:pPr>
            <w:r>
              <w:rPr>
                <w:b/>
                <w:bCs/>
                <w:color w:val="000000"/>
              </w:rPr>
              <w:t>PAGE NO.</w:t>
            </w:r>
          </w:p>
        </w:tc>
      </w:tr>
      <w:tr w:rsidR="00F951FA" w14:paraId="247E5DB7"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1CC88256" w14:textId="77777777" w:rsidR="00F951FA" w:rsidRDefault="00000000">
            <w:r>
              <w:rPr>
                <w:color w:val="000000"/>
              </w:rPr>
              <w:t>1.</w:t>
            </w:r>
          </w:p>
        </w:tc>
        <w:tc>
          <w:tcPr>
            <w:tcW w:w="3274" w:type="dxa"/>
            <w:tcBorders>
              <w:top w:val="single" w:sz="6" w:space="0" w:color="000000"/>
              <w:left w:val="single" w:sz="6" w:space="0" w:color="000000"/>
              <w:bottom w:val="single" w:sz="6" w:space="0" w:color="000000"/>
              <w:right w:val="single" w:sz="6" w:space="0" w:color="000000"/>
            </w:tcBorders>
            <w:vAlign w:val="center"/>
          </w:tcPr>
          <w:p w14:paraId="533CE506" w14:textId="77777777" w:rsidR="00F951FA" w:rsidRDefault="00000000">
            <w:r>
              <w:rPr>
                <w:color w:val="000000"/>
              </w:rPr>
              <w:t>Individual Contribution Statement</w:t>
            </w:r>
          </w:p>
        </w:tc>
        <w:tc>
          <w:tcPr>
            <w:tcW w:w="3274" w:type="dxa"/>
            <w:tcBorders>
              <w:top w:val="single" w:sz="6" w:space="0" w:color="000000"/>
              <w:left w:val="single" w:sz="6" w:space="0" w:color="000000"/>
              <w:bottom w:val="single" w:sz="6" w:space="0" w:color="000000"/>
              <w:right w:val="single" w:sz="6" w:space="0" w:color="000000"/>
            </w:tcBorders>
            <w:vAlign w:val="center"/>
          </w:tcPr>
          <w:p w14:paraId="622AF177" w14:textId="77777777" w:rsidR="00F951FA" w:rsidRDefault="00000000">
            <w:r>
              <w:t>4</w:t>
            </w:r>
          </w:p>
        </w:tc>
      </w:tr>
      <w:tr w:rsidR="00F951FA" w14:paraId="10E85413"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1EDDF625" w14:textId="77777777" w:rsidR="00F951FA" w:rsidRDefault="00000000">
            <w:r>
              <w:rPr>
                <w:color w:val="000000"/>
              </w:rPr>
              <w:t>2.</w:t>
            </w:r>
          </w:p>
        </w:tc>
        <w:tc>
          <w:tcPr>
            <w:tcW w:w="3274" w:type="dxa"/>
            <w:tcBorders>
              <w:top w:val="single" w:sz="6" w:space="0" w:color="000000"/>
              <w:left w:val="single" w:sz="6" w:space="0" w:color="000000"/>
              <w:bottom w:val="single" w:sz="6" w:space="0" w:color="000000"/>
              <w:right w:val="single" w:sz="6" w:space="0" w:color="000000"/>
            </w:tcBorders>
            <w:vAlign w:val="center"/>
          </w:tcPr>
          <w:p w14:paraId="4438B9EA" w14:textId="77777777" w:rsidR="00F951FA" w:rsidRDefault="00000000">
            <w:r>
              <w:rPr>
                <w:color w:val="000000"/>
              </w:rPr>
              <w:t>Literature Review</w:t>
            </w:r>
          </w:p>
        </w:tc>
        <w:tc>
          <w:tcPr>
            <w:tcW w:w="3274" w:type="dxa"/>
            <w:tcBorders>
              <w:top w:val="single" w:sz="6" w:space="0" w:color="000000"/>
              <w:left w:val="single" w:sz="6" w:space="0" w:color="000000"/>
              <w:bottom w:val="single" w:sz="6" w:space="0" w:color="000000"/>
              <w:right w:val="single" w:sz="6" w:space="0" w:color="000000"/>
            </w:tcBorders>
            <w:vAlign w:val="center"/>
          </w:tcPr>
          <w:p w14:paraId="4F4122FE" w14:textId="77777777" w:rsidR="00F951FA" w:rsidRDefault="00000000">
            <w:r>
              <w:t>11</w:t>
            </w:r>
          </w:p>
        </w:tc>
      </w:tr>
      <w:tr w:rsidR="00F951FA" w14:paraId="2F4EC6F9"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3BEE22A9" w14:textId="77777777" w:rsidR="00F951FA" w:rsidRDefault="00000000">
            <w:r>
              <w:rPr>
                <w:color w:val="000000"/>
              </w:rPr>
              <w:t>3.</w:t>
            </w:r>
          </w:p>
        </w:tc>
        <w:tc>
          <w:tcPr>
            <w:tcW w:w="3274" w:type="dxa"/>
            <w:tcBorders>
              <w:top w:val="single" w:sz="6" w:space="0" w:color="000000"/>
              <w:left w:val="single" w:sz="6" w:space="0" w:color="000000"/>
              <w:bottom w:val="single" w:sz="6" w:space="0" w:color="000000"/>
              <w:right w:val="single" w:sz="6" w:space="0" w:color="000000"/>
            </w:tcBorders>
            <w:vAlign w:val="center"/>
          </w:tcPr>
          <w:p w14:paraId="39B48B5B" w14:textId="77777777" w:rsidR="00F951FA" w:rsidRDefault="00000000">
            <w:r>
              <w:rPr>
                <w:color w:val="000000"/>
              </w:rPr>
              <w:t>Risk Register</w:t>
            </w:r>
          </w:p>
        </w:tc>
        <w:tc>
          <w:tcPr>
            <w:tcW w:w="3274" w:type="dxa"/>
            <w:tcBorders>
              <w:top w:val="single" w:sz="6" w:space="0" w:color="000000"/>
              <w:left w:val="single" w:sz="6" w:space="0" w:color="000000"/>
              <w:bottom w:val="single" w:sz="6" w:space="0" w:color="000000"/>
              <w:right w:val="single" w:sz="6" w:space="0" w:color="000000"/>
            </w:tcBorders>
            <w:vAlign w:val="center"/>
          </w:tcPr>
          <w:p w14:paraId="5E52F35B" w14:textId="77777777" w:rsidR="00F951FA" w:rsidRDefault="00000000">
            <w:r>
              <w:t>14-15</w:t>
            </w:r>
          </w:p>
        </w:tc>
      </w:tr>
      <w:tr w:rsidR="00F951FA" w14:paraId="7FFC056A"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7C33FAEC" w14:textId="77777777" w:rsidR="00F951FA" w:rsidRDefault="00000000">
            <w:r>
              <w:rPr>
                <w:color w:val="000000"/>
              </w:rPr>
              <w:t>4.</w:t>
            </w:r>
          </w:p>
        </w:tc>
        <w:tc>
          <w:tcPr>
            <w:tcW w:w="3274" w:type="dxa"/>
            <w:tcBorders>
              <w:top w:val="single" w:sz="6" w:space="0" w:color="000000"/>
              <w:left w:val="single" w:sz="6" w:space="0" w:color="000000"/>
              <w:bottom w:val="single" w:sz="6" w:space="0" w:color="000000"/>
              <w:right w:val="single" w:sz="6" w:space="0" w:color="000000"/>
            </w:tcBorders>
            <w:vAlign w:val="center"/>
          </w:tcPr>
          <w:p w14:paraId="712E1FF9" w14:textId="77777777" w:rsidR="00F951FA" w:rsidRDefault="00000000">
            <w:r>
              <w:rPr>
                <w:color w:val="000000"/>
              </w:rPr>
              <w:t>Tools and Technologies</w:t>
            </w:r>
          </w:p>
        </w:tc>
        <w:tc>
          <w:tcPr>
            <w:tcW w:w="3274" w:type="dxa"/>
            <w:tcBorders>
              <w:top w:val="single" w:sz="6" w:space="0" w:color="000000"/>
              <w:left w:val="single" w:sz="6" w:space="0" w:color="000000"/>
              <w:bottom w:val="single" w:sz="6" w:space="0" w:color="000000"/>
              <w:right w:val="single" w:sz="6" w:space="0" w:color="000000"/>
            </w:tcBorders>
            <w:vAlign w:val="center"/>
          </w:tcPr>
          <w:p w14:paraId="118D978F" w14:textId="77777777" w:rsidR="00F951FA" w:rsidRDefault="00000000">
            <w:r>
              <w:t>16</w:t>
            </w:r>
          </w:p>
        </w:tc>
      </w:tr>
      <w:tr w:rsidR="00F951FA" w14:paraId="73AF1DBD"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0268A3C1" w14:textId="77777777" w:rsidR="00F951FA" w:rsidRDefault="00000000">
            <w:r>
              <w:rPr>
                <w:color w:val="000000"/>
              </w:rPr>
              <w:t>5.</w:t>
            </w:r>
          </w:p>
        </w:tc>
        <w:tc>
          <w:tcPr>
            <w:tcW w:w="3274" w:type="dxa"/>
            <w:tcBorders>
              <w:top w:val="single" w:sz="6" w:space="0" w:color="000000"/>
              <w:left w:val="single" w:sz="6" w:space="0" w:color="000000"/>
              <w:bottom w:val="single" w:sz="6" w:space="0" w:color="000000"/>
              <w:right w:val="single" w:sz="6" w:space="0" w:color="000000"/>
            </w:tcBorders>
            <w:vAlign w:val="center"/>
          </w:tcPr>
          <w:p w14:paraId="035EDA7D" w14:textId="77777777" w:rsidR="00F951FA" w:rsidRDefault="00000000">
            <w:r>
              <w:rPr>
                <w:color w:val="000000"/>
              </w:rPr>
              <w:t>Test Plan and Verification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68F0A9CD" w14:textId="77777777" w:rsidR="00F951FA" w:rsidRDefault="00000000">
            <w:r>
              <w:t>17</w:t>
            </w:r>
          </w:p>
        </w:tc>
      </w:tr>
      <w:tr w:rsidR="00F951FA" w14:paraId="6E32AC32"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2014CB61" w14:textId="77777777" w:rsidR="00F951FA" w:rsidRDefault="00000000">
            <w:r>
              <w:rPr>
                <w:color w:val="000000"/>
              </w:rPr>
              <w:t>6.</w:t>
            </w:r>
          </w:p>
        </w:tc>
        <w:tc>
          <w:tcPr>
            <w:tcW w:w="3274" w:type="dxa"/>
            <w:tcBorders>
              <w:top w:val="single" w:sz="6" w:space="0" w:color="000000"/>
              <w:left w:val="single" w:sz="6" w:space="0" w:color="000000"/>
              <w:bottom w:val="single" w:sz="6" w:space="0" w:color="000000"/>
              <w:right w:val="single" w:sz="6" w:space="0" w:color="000000"/>
            </w:tcBorders>
            <w:vAlign w:val="center"/>
          </w:tcPr>
          <w:p w14:paraId="58CB1B7C" w14:textId="77777777" w:rsidR="00F951FA" w:rsidRDefault="00000000">
            <w:r>
              <w:rPr>
                <w:color w:val="000000"/>
              </w:rPr>
              <w:t>Objective Achievement Matrix</w:t>
            </w:r>
          </w:p>
        </w:tc>
        <w:tc>
          <w:tcPr>
            <w:tcW w:w="3274" w:type="dxa"/>
            <w:tcBorders>
              <w:top w:val="single" w:sz="6" w:space="0" w:color="000000"/>
              <w:left w:val="single" w:sz="6" w:space="0" w:color="000000"/>
              <w:bottom w:val="single" w:sz="6" w:space="0" w:color="000000"/>
              <w:right w:val="single" w:sz="6" w:space="0" w:color="000000"/>
            </w:tcBorders>
            <w:vAlign w:val="center"/>
          </w:tcPr>
          <w:p w14:paraId="02EA3652" w14:textId="77777777" w:rsidR="00F951FA" w:rsidRDefault="00000000">
            <w:r>
              <w:t>17</w:t>
            </w:r>
          </w:p>
        </w:tc>
      </w:tr>
      <w:tr w:rsidR="00F951FA" w14:paraId="6552F4EE"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2904F427" w14:textId="77777777" w:rsidR="00F951FA" w:rsidRDefault="00000000">
            <w:r>
              <w:rPr>
                <w:color w:val="000000"/>
              </w:rPr>
              <w:t>7.</w:t>
            </w:r>
          </w:p>
        </w:tc>
        <w:tc>
          <w:tcPr>
            <w:tcW w:w="3274" w:type="dxa"/>
            <w:tcBorders>
              <w:top w:val="single" w:sz="6" w:space="0" w:color="000000"/>
              <w:left w:val="single" w:sz="6" w:space="0" w:color="000000"/>
              <w:bottom w:val="single" w:sz="6" w:space="0" w:color="000000"/>
              <w:right w:val="single" w:sz="6" w:space="0" w:color="000000"/>
            </w:tcBorders>
            <w:vAlign w:val="center"/>
          </w:tcPr>
          <w:p w14:paraId="3E173BA2" w14:textId="77777777" w:rsidR="00F951FA" w:rsidRDefault="00000000">
            <w:r>
              <w:rPr>
                <w:color w:val="000000"/>
              </w:rPr>
              <w:t>Module Component Comparison</w:t>
            </w:r>
          </w:p>
        </w:tc>
        <w:tc>
          <w:tcPr>
            <w:tcW w:w="3274" w:type="dxa"/>
            <w:tcBorders>
              <w:top w:val="single" w:sz="6" w:space="0" w:color="000000"/>
              <w:left w:val="single" w:sz="6" w:space="0" w:color="000000"/>
              <w:bottom w:val="single" w:sz="6" w:space="0" w:color="000000"/>
              <w:right w:val="single" w:sz="6" w:space="0" w:color="000000"/>
            </w:tcBorders>
            <w:vAlign w:val="center"/>
          </w:tcPr>
          <w:p w14:paraId="1C5789EC" w14:textId="77777777" w:rsidR="00F951FA" w:rsidRDefault="00000000">
            <w:r>
              <w:t>20</w:t>
            </w:r>
          </w:p>
        </w:tc>
      </w:tr>
      <w:tr w:rsidR="00F951FA" w14:paraId="3C7DD813"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3A8B3244" w14:textId="77777777" w:rsidR="00F951FA" w:rsidRDefault="00000000">
            <w:r>
              <w:rPr>
                <w:color w:val="000000"/>
              </w:rPr>
              <w:t>8.</w:t>
            </w:r>
          </w:p>
        </w:tc>
        <w:tc>
          <w:tcPr>
            <w:tcW w:w="3274" w:type="dxa"/>
            <w:tcBorders>
              <w:top w:val="single" w:sz="6" w:space="0" w:color="000000"/>
              <w:left w:val="single" w:sz="6" w:space="0" w:color="000000"/>
              <w:bottom w:val="single" w:sz="6" w:space="0" w:color="000000"/>
              <w:right w:val="single" w:sz="6" w:space="0" w:color="000000"/>
            </w:tcBorders>
            <w:vAlign w:val="center"/>
          </w:tcPr>
          <w:p w14:paraId="09143273" w14:textId="77777777" w:rsidR="00F951FA" w:rsidRDefault="00000000">
            <w:r>
              <w:rPr>
                <w:color w:val="000000"/>
              </w:rPr>
              <w:t>Project Roles and Contribution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66E00DC9" w14:textId="77777777" w:rsidR="00F951FA" w:rsidRDefault="00000000">
            <w:r>
              <w:t>20</w:t>
            </w:r>
          </w:p>
        </w:tc>
      </w:tr>
      <w:tr w:rsidR="00F951FA" w14:paraId="136F157F"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42D714A3" w14:textId="77777777" w:rsidR="00F951FA" w:rsidRDefault="00000000">
            <w:r>
              <w:rPr>
                <w:color w:val="000000"/>
              </w:rPr>
              <w:t>9.</w:t>
            </w:r>
          </w:p>
        </w:tc>
        <w:tc>
          <w:tcPr>
            <w:tcW w:w="3274" w:type="dxa"/>
            <w:tcBorders>
              <w:top w:val="single" w:sz="6" w:space="0" w:color="000000"/>
              <w:left w:val="single" w:sz="6" w:space="0" w:color="000000"/>
              <w:bottom w:val="single" w:sz="6" w:space="0" w:color="000000"/>
              <w:right w:val="single" w:sz="6" w:space="0" w:color="000000"/>
            </w:tcBorders>
            <w:vAlign w:val="center"/>
          </w:tcPr>
          <w:p w14:paraId="503F92D9" w14:textId="77777777" w:rsidR="00F951FA" w:rsidRDefault="00000000">
            <w:r>
              <w:rPr>
                <w:color w:val="000000"/>
              </w:rPr>
              <w:t>Project Budget</w:t>
            </w:r>
          </w:p>
        </w:tc>
        <w:tc>
          <w:tcPr>
            <w:tcW w:w="3274" w:type="dxa"/>
            <w:tcBorders>
              <w:top w:val="single" w:sz="6" w:space="0" w:color="000000"/>
              <w:left w:val="single" w:sz="6" w:space="0" w:color="000000"/>
              <w:bottom w:val="single" w:sz="6" w:space="0" w:color="000000"/>
              <w:right w:val="single" w:sz="6" w:space="0" w:color="000000"/>
            </w:tcBorders>
            <w:vAlign w:val="center"/>
          </w:tcPr>
          <w:p w14:paraId="31F15C4F" w14:textId="77777777" w:rsidR="00F951FA" w:rsidRDefault="00000000">
            <w:r>
              <w:t>20</w:t>
            </w:r>
          </w:p>
        </w:tc>
      </w:tr>
    </w:tbl>
    <w:p w14:paraId="279877F7" w14:textId="77777777" w:rsidR="00F951FA" w:rsidRDefault="00F951FA">
      <w:pPr>
        <w:spacing w:after="0"/>
        <w:jc w:val="both"/>
      </w:pPr>
    </w:p>
    <w:p w14:paraId="1F3EF581" w14:textId="77777777" w:rsidR="00F951FA" w:rsidRDefault="00000000">
      <w:pPr>
        <w:pStyle w:val="Heading2"/>
        <w:pageBreakBefore/>
        <w:spacing w:before="0"/>
        <w:jc w:val="center"/>
      </w:pPr>
      <w:r>
        <w:lastRenderedPageBreak/>
        <w:t>TABLE OF CONTENTS</w:t>
      </w:r>
    </w:p>
    <w:tbl>
      <w:tblPr>
        <w:tblStyle w:val="a1"/>
        <w:tblW w:w="98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4"/>
        <w:gridCol w:w="3274"/>
        <w:gridCol w:w="3274"/>
      </w:tblGrid>
      <w:tr w:rsidR="00F951FA" w14:paraId="72F06333" w14:textId="77777777">
        <w:trPr>
          <w:cantSplit/>
          <w:tblHeader/>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4D5D273C" w14:textId="77777777" w:rsidR="00F951FA" w:rsidRDefault="00000000">
            <w:pPr>
              <w:jc w:val="center"/>
            </w:pPr>
            <w:r>
              <w:rPr>
                <w:b/>
                <w:bCs/>
                <w:color w:val="000000"/>
              </w:rPr>
              <w:t>S.NO</w:t>
            </w:r>
          </w:p>
        </w:tc>
        <w:tc>
          <w:tcPr>
            <w:tcW w:w="3274" w:type="dxa"/>
            <w:tcBorders>
              <w:top w:val="single" w:sz="6" w:space="0" w:color="000000"/>
              <w:left w:val="single" w:sz="6" w:space="0" w:color="000000"/>
              <w:bottom w:val="single" w:sz="6" w:space="0" w:color="000000"/>
              <w:right w:val="single" w:sz="6" w:space="0" w:color="000000"/>
            </w:tcBorders>
            <w:vAlign w:val="center"/>
          </w:tcPr>
          <w:p w14:paraId="09B70CAE" w14:textId="77777777" w:rsidR="00F951FA" w:rsidRDefault="00000000">
            <w:pPr>
              <w:jc w:val="center"/>
            </w:pPr>
            <w:r>
              <w:rPr>
                <w:b/>
                <w:bCs/>
                <w:color w:val="000000"/>
              </w:rPr>
              <w:t>CONTENT</w:t>
            </w:r>
          </w:p>
        </w:tc>
        <w:tc>
          <w:tcPr>
            <w:tcW w:w="3274" w:type="dxa"/>
            <w:tcBorders>
              <w:top w:val="single" w:sz="6" w:space="0" w:color="000000"/>
              <w:left w:val="single" w:sz="6" w:space="0" w:color="000000"/>
              <w:bottom w:val="single" w:sz="6" w:space="0" w:color="000000"/>
              <w:right w:val="single" w:sz="6" w:space="0" w:color="000000"/>
            </w:tcBorders>
            <w:vAlign w:val="center"/>
          </w:tcPr>
          <w:p w14:paraId="4E6E278E" w14:textId="77777777" w:rsidR="00F951FA" w:rsidRDefault="00000000">
            <w:pPr>
              <w:jc w:val="center"/>
            </w:pPr>
            <w:r>
              <w:rPr>
                <w:b/>
                <w:bCs/>
                <w:color w:val="000000"/>
              </w:rPr>
              <w:t>PAGE NO.</w:t>
            </w:r>
          </w:p>
        </w:tc>
      </w:tr>
      <w:tr w:rsidR="00F951FA" w14:paraId="5CEF22A4"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0B1A9BF5" w14:textId="77777777" w:rsidR="00F951FA" w:rsidRDefault="00000000">
            <w:r>
              <w:rPr>
                <w:color w:val="000000"/>
              </w:rPr>
              <w:t>1.</w:t>
            </w:r>
          </w:p>
        </w:tc>
        <w:tc>
          <w:tcPr>
            <w:tcW w:w="3274" w:type="dxa"/>
            <w:tcBorders>
              <w:top w:val="single" w:sz="6" w:space="0" w:color="000000"/>
              <w:left w:val="single" w:sz="6" w:space="0" w:color="000000"/>
              <w:bottom w:val="single" w:sz="6" w:space="0" w:color="000000"/>
              <w:right w:val="single" w:sz="6" w:space="0" w:color="000000"/>
            </w:tcBorders>
            <w:vAlign w:val="center"/>
          </w:tcPr>
          <w:p w14:paraId="16DDC65F" w14:textId="77777777" w:rsidR="00F951FA" w:rsidRDefault="00000000">
            <w:r>
              <w:rPr>
                <w:color w:val="000000"/>
              </w:rPr>
              <w:t>INTRODUCTION AND ENGINEERING PROBLEM</w:t>
            </w:r>
          </w:p>
        </w:tc>
        <w:tc>
          <w:tcPr>
            <w:tcW w:w="3274" w:type="dxa"/>
            <w:tcBorders>
              <w:top w:val="single" w:sz="6" w:space="0" w:color="000000"/>
              <w:left w:val="single" w:sz="6" w:space="0" w:color="000000"/>
              <w:bottom w:val="single" w:sz="6" w:space="0" w:color="000000"/>
              <w:right w:val="single" w:sz="6" w:space="0" w:color="000000"/>
            </w:tcBorders>
            <w:vAlign w:val="center"/>
          </w:tcPr>
          <w:p w14:paraId="550FDF1C" w14:textId="77777777" w:rsidR="00F951FA" w:rsidRDefault="00000000">
            <w:r>
              <w:t>9-10</w:t>
            </w:r>
          </w:p>
        </w:tc>
      </w:tr>
      <w:tr w:rsidR="00F951FA" w14:paraId="21062FD3"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5D10D5E0" w14:textId="77777777" w:rsidR="00F951FA" w:rsidRDefault="00000000">
            <w:r>
              <w:rPr>
                <w:color w:val="000000"/>
              </w:rPr>
              <w:t>2.</w:t>
            </w:r>
          </w:p>
        </w:tc>
        <w:tc>
          <w:tcPr>
            <w:tcW w:w="3274" w:type="dxa"/>
            <w:tcBorders>
              <w:top w:val="single" w:sz="6" w:space="0" w:color="000000"/>
              <w:left w:val="single" w:sz="6" w:space="0" w:color="000000"/>
              <w:bottom w:val="single" w:sz="6" w:space="0" w:color="000000"/>
              <w:right w:val="single" w:sz="6" w:space="0" w:color="000000"/>
            </w:tcBorders>
            <w:vAlign w:val="center"/>
          </w:tcPr>
          <w:p w14:paraId="69E9EC95" w14:textId="77777777" w:rsidR="00F951FA" w:rsidRDefault="00000000">
            <w:r>
              <w:rPr>
                <w:color w:val="000000"/>
              </w:rPr>
              <w:t>LITERATURE SURVEY AND EXISTING SOLUTIONS</w:t>
            </w:r>
          </w:p>
        </w:tc>
        <w:tc>
          <w:tcPr>
            <w:tcW w:w="3274" w:type="dxa"/>
            <w:tcBorders>
              <w:top w:val="single" w:sz="6" w:space="0" w:color="000000"/>
              <w:left w:val="single" w:sz="6" w:space="0" w:color="000000"/>
              <w:bottom w:val="single" w:sz="6" w:space="0" w:color="000000"/>
              <w:right w:val="single" w:sz="6" w:space="0" w:color="000000"/>
            </w:tcBorders>
            <w:vAlign w:val="center"/>
          </w:tcPr>
          <w:p w14:paraId="4E25F3C8" w14:textId="77777777" w:rsidR="00F951FA" w:rsidRDefault="00000000">
            <w:r>
              <w:t>11-12</w:t>
            </w:r>
          </w:p>
        </w:tc>
      </w:tr>
      <w:tr w:rsidR="00F951FA" w14:paraId="192BEC58"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05658846" w14:textId="77777777" w:rsidR="00F951FA" w:rsidRDefault="00000000">
            <w:r>
              <w:rPr>
                <w:color w:val="000000"/>
              </w:rPr>
              <w:t>3.</w:t>
            </w:r>
          </w:p>
        </w:tc>
        <w:tc>
          <w:tcPr>
            <w:tcW w:w="3274" w:type="dxa"/>
            <w:tcBorders>
              <w:top w:val="single" w:sz="6" w:space="0" w:color="000000"/>
              <w:left w:val="single" w:sz="6" w:space="0" w:color="000000"/>
              <w:bottom w:val="single" w:sz="6" w:space="0" w:color="000000"/>
              <w:right w:val="single" w:sz="6" w:space="0" w:color="000000"/>
            </w:tcBorders>
            <w:vAlign w:val="center"/>
          </w:tcPr>
          <w:p w14:paraId="23299802" w14:textId="77777777" w:rsidR="00F951FA" w:rsidRDefault="00000000">
            <w:r>
              <w:rPr>
                <w:color w:val="000000"/>
              </w:rPr>
              <w:t>ENGINEERING DESIGN, SUSTAINABILITY, ETHICS, SAFETY, RISK &amp; SECURITY</w:t>
            </w:r>
          </w:p>
        </w:tc>
        <w:tc>
          <w:tcPr>
            <w:tcW w:w="3274" w:type="dxa"/>
            <w:tcBorders>
              <w:top w:val="single" w:sz="6" w:space="0" w:color="000000"/>
              <w:left w:val="single" w:sz="6" w:space="0" w:color="000000"/>
              <w:bottom w:val="single" w:sz="6" w:space="0" w:color="000000"/>
              <w:right w:val="single" w:sz="6" w:space="0" w:color="000000"/>
            </w:tcBorders>
            <w:vAlign w:val="center"/>
          </w:tcPr>
          <w:p w14:paraId="0DB94F82" w14:textId="77777777" w:rsidR="00F951FA" w:rsidRDefault="00000000">
            <w:r>
              <w:t>13-15</w:t>
            </w:r>
          </w:p>
        </w:tc>
      </w:tr>
      <w:tr w:rsidR="00F951FA" w14:paraId="72AE750C"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4516B5B3" w14:textId="77777777" w:rsidR="00F951FA" w:rsidRDefault="00000000">
            <w:r>
              <w:rPr>
                <w:color w:val="000000"/>
              </w:rPr>
              <w:t>4.</w:t>
            </w:r>
          </w:p>
        </w:tc>
        <w:tc>
          <w:tcPr>
            <w:tcW w:w="3274" w:type="dxa"/>
            <w:tcBorders>
              <w:top w:val="single" w:sz="6" w:space="0" w:color="000000"/>
              <w:left w:val="single" w:sz="6" w:space="0" w:color="000000"/>
              <w:bottom w:val="single" w:sz="6" w:space="0" w:color="000000"/>
              <w:right w:val="single" w:sz="6" w:space="0" w:color="000000"/>
            </w:tcBorders>
            <w:vAlign w:val="center"/>
          </w:tcPr>
          <w:p w14:paraId="134563AE" w14:textId="77777777" w:rsidR="00F951FA" w:rsidRDefault="00000000">
            <w:r>
              <w:rPr>
                <w:color w:val="000000"/>
              </w:rPr>
              <w:t>IMPLEMENTATION, TESTING &amp; RESULTS, PROJECT MANAGEMENT</w:t>
            </w:r>
          </w:p>
        </w:tc>
        <w:tc>
          <w:tcPr>
            <w:tcW w:w="3274" w:type="dxa"/>
            <w:tcBorders>
              <w:top w:val="single" w:sz="6" w:space="0" w:color="000000"/>
              <w:left w:val="single" w:sz="6" w:space="0" w:color="000000"/>
              <w:bottom w:val="single" w:sz="6" w:space="0" w:color="000000"/>
              <w:right w:val="single" w:sz="6" w:space="0" w:color="000000"/>
            </w:tcBorders>
            <w:vAlign w:val="center"/>
          </w:tcPr>
          <w:p w14:paraId="680DC0E8" w14:textId="77777777" w:rsidR="00F951FA" w:rsidRDefault="00000000">
            <w:r>
              <w:t>16-17</w:t>
            </w:r>
          </w:p>
        </w:tc>
      </w:tr>
      <w:tr w:rsidR="00F951FA" w14:paraId="102F0DEC"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29CD355D" w14:textId="77777777" w:rsidR="00F951FA" w:rsidRDefault="00000000">
            <w:r>
              <w:rPr>
                <w:color w:val="000000"/>
              </w:rPr>
              <w:t>5.</w:t>
            </w:r>
          </w:p>
        </w:tc>
        <w:tc>
          <w:tcPr>
            <w:tcW w:w="3274" w:type="dxa"/>
            <w:tcBorders>
              <w:top w:val="single" w:sz="6" w:space="0" w:color="000000"/>
              <w:left w:val="single" w:sz="6" w:space="0" w:color="000000"/>
              <w:bottom w:val="single" w:sz="6" w:space="0" w:color="000000"/>
              <w:right w:val="single" w:sz="6" w:space="0" w:color="000000"/>
            </w:tcBorders>
            <w:vAlign w:val="center"/>
          </w:tcPr>
          <w:p w14:paraId="4084E8C2" w14:textId="77777777" w:rsidR="00F951FA" w:rsidRDefault="00000000">
            <w:r>
              <w:rPr>
                <w:color w:val="000000"/>
              </w:rPr>
              <w:t>RESULTS AND DISCUSSION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45E22841" w14:textId="77777777" w:rsidR="00F951FA" w:rsidRDefault="00000000">
            <w:r>
              <w:t>18-20</w:t>
            </w:r>
          </w:p>
        </w:tc>
      </w:tr>
      <w:tr w:rsidR="00F951FA" w14:paraId="45F2ABED"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7835D512" w14:textId="77777777" w:rsidR="00F951FA" w:rsidRDefault="00000000">
            <w:r>
              <w:rPr>
                <w:color w:val="000000"/>
              </w:rPr>
              <w:t>6.</w:t>
            </w:r>
          </w:p>
        </w:tc>
        <w:tc>
          <w:tcPr>
            <w:tcW w:w="3274" w:type="dxa"/>
            <w:tcBorders>
              <w:top w:val="single" w:sz="6" w:space="0" w:color="000000"/>
              <w:left w:val="single" w:sz="6" w:space="0" w:color="000000"/>
              <w:bottom w:val="single" w:sz="6" w:space="0" w:color="000000"/>
              <w:right w:val="single" w:sz="6" w:space="0" w:color="000000"/>
            </w:tcBorders>
            <w:vAlign w:val="center"/>
          </w:tcPr>
          <w:p w14:paraId="443C1889" w14:textId="77777777" w:rsidR="00F951FA" w:rsidRDefault="00000000">
            <w:r>
              <w:rPr>
                <w:color w:val="000000"/>
              </w:rPr>
              <w:t>CONCLUSION, FUTURE WORK AND REFLECTION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5086297E" w14:textId="77777777" w:rsidR="00F951FA" w:rsidRDefault="00000000">
            <w:r>
              <w:t>21</w:t>
            </w:r>
          </w:p>
        </w:tc>
      </w:tr>
      <w:tr w:rsidR="00F951FA" w14:paraId="5D07A297"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09BA852F" w14:textId="77777777" w:rsidR="00F951FA" w:rsidRDefault="00000000">
            <w:r>
              <w:rPr>
                <w:color w:val="000000"/>
              </w:rPr>
              <w:t>7.</w:t>
            </w:r>
          </w:p>
        </w:tc>
        <w:tc>
          <w:tcPr>
            <w:tcW w:w="3274" w:type="dxa"/>
            <w:tcBorders>
              <w:top w:val="single" w:sz="6" w:space="0" w:color="000000"/>
              <w:left w:val="single" w:sz="6" w:space="0" w:color="000000"/>
              <w:bottom w:val="single" w:sz="6" w:space="0" w:color="000000"/>
              <w:right w:val="single" w:sz="6" w:space="0" w:color="000000"/>
            </w:tcBorders>
            <w:vAlign w:val="center"/>
          </w:tcPr>
          <w:p w14:paraId="539406A2" w14:textId="77777777" w:rsidR="00F951FA" w:rsidRDefault="00000000">
            <w:r>
              <w:rPr>
                <w:color w:val="000000"/>
              </w:rPr>
              <w:t>REFERENCES &amp; APPENDICES</w:t>
            </w:r>
          </w:p>
        </w:tc>
        <w:tc>
          <w:tcPr>
            <w:tcW w:w="3274" w:type="dxa"/>
            <w:tcBorders>
              <w:top w:val="single" w:sz="6" w:space="0" w:color="000000"/>
              <w:left w:val="single" w:sz="6" w:space="0" w:color="000000"/>
              <w:bottom w:val="single" w:sz="6" w:space="0" w:color="000000"/>
              <w:right w:val="single" w:sz="6" w:space="0" w:color="000000"/>
            </w:tcBorders>
            <w:vAlign w:val="center"/>
          </w:tcPr>
          <w:p w14:paraId="70CF5548" w14:textId="77777777" w:rsidR="00F951FA" w:rsidRDefault="00000000">
            <w:r>
              <w:t>22-24</w:t>
            </w:r>
          </w:p>
        </w:tc>
      </w:tr>
      <w:tr w:rsidR="00F951FA" w14:paraId="621F6B0A"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08F56961" w14:textId="77777777" w:rsidR="00F951FA" w:rsidRDefault="00000000">
            <w:r>
              <w:rPr>
                <w:color w:val="000000"/>
              </w:rPr>
              <w:t>8.</w:t>
            </w:r>
          </w:p>
        </w:tc>
        <w:tc>
          <w:tcPr>
            <w:tcW w:w="3274" w:type="dxa"/>
            <w:tcBorders>
              <w:top w:val="single" w:sz="6" w:space="0" w:color="000000"/>
              <w:left w:val="single" w:sz="6" w:space="0" w:color="000000"/>
              <w:bottom w:val="single" w:sz="6" w:space="0" w:color="000000"/>
              <w:right w:val="single" w:sz="6" w:space="0" w:color="000000"/>
            </w:tcBorders>
            <w:vAlign w:val="center"/>
          </w:tcPr>
          <w:p w14:paraId="49D85EA4" w14:textId="77777777" w:rsidR="00F951FA" w:rsidRDefault="00000000">
            <w:r>
              <w:rPr>
                <w:color w:val="000000"/>
              </w:rPr>
              <w:t>CAPSTONE PROJECT OUTCOME MAPPING SHEET</w:t>
            </w:r>
          </w:p>
        </w:tc>
        <w:tc>
          <w:tcPr>
            <w:tcW w:w="3274" w:type="dxa"/>
            <w:tcBorders>
              <w:top w:val="single" w:sz="6" w:space="0" w:color="000000"/>
              <w:left w:val="single" w:sz="6" w:space="0" w:color="000000"/>
              <w:bottom w:val="single" w:sz="6" w:space="0" w:color="000000"/>
              <w:right w:val="single" w:sz="6" w:space="0" w:color="000000"/>
            </w:tcBorders>
            <w:vAlign w:val="center"/>
          </w:tcPr>
          <w:p w14:paraId="0CB3A075" w14:textId="77777777" w:rsidR="00F951FA" w:rsidRDefault="00000000">
            <w:r>
              <w:t>25</w:t>
            </w:r>
          </w:p>
        </w:tc>
      </w:tr>
    </w:tbl>
    <w:p w14:paraId="6A5A43DC" w14:textId="77777777" w:rsidR="00F951FA" w:rsidRDefault="00F951FA">
      <w:pPr>
        <w:spacing w:after="0"/>
        <w:jc w:val="both"/>
      </w:pPr>
    </w:p>
    <w:p w14:paraId="23EA37F9" w14:textId="77777777" w:rsidR="00F951FA" w:rsidRDefault="00000000">
      <w:pPr>
        <w:pStyle w:val="Heading2"/>
        <w:pageBreakBefore/>
        <w:spacing w:before="0"/>
        <w:jc w:val="center"/>
      </w:pPr>
      <w:r>
        <w:lastRenderedPageBreak/>
        <w:t>LIST OF FIGURES</w:t>
      </w:r>
    </w:p>
    <w:tbl>
      <w:tblPr>
        <w:tblStyle w:val="a2"/>
        <w:tblW w:w="98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4"/>
        <w:gridCol w:w="3274"/>
        <w:gridCol w:w="3274"/>
      </w:tblGrid>
      <w:tr w:rsidR="00F951FA" w14:paraId="2C50D2CE" w14:textId="77777777">
        <w:trPr>
          <w:cantSplit/>
          <w:tblHeader/>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6B721842" w14:textId="77777777" w:rsidR="00F951FA" w:rsidRDefault="00000000">
            <w:pPr>
              <w:jc w:val="center"/>
            </w:pPr>
            <w:r>
              <w:rPr>
                <w:b/>
                <w:bCs/>
                <w:color w:val="000000"/>
              </w:rPr>
              <w:t>S.NO</w:t>
            </w:r>
          </w:p>
        </w:tc>
        <w:tc>
          <w:tcPr>
            <w:tcW w:w="3274" w:type="dxa"/>
            <w:tcBorders>
              <w:top w:val="single" w:sz="6" w:space="0" w:color="000000"/>
              <w:left w:val="single" w:sz="6" w:space="0" w:color="000000"/>
              <w:bottom w:val="single" w:sz="6" w:space="0" w:color="000000"/>
              <w:right w:val="single" w:sz="6" w:space="0" w:color="000000"/>
            </w:tcBorders>
            <w:vAlign w:val="center"/>
          </w:tcPr>
          <w:p w14:paraId="13197CC9" w14:textId="77777777" w:rsidR="00F951FA" w:rsidRDefault="00000000">
            <w:pPr>
              <w:jc w:val="center"/>
            </w:pPr>
            <w:r>
              <w:rPr>
                <w:b/>
                <w:bCs/>
                <w:color w:val="000000"/>
              </w:rPr>
              <w:t>FIGURE</w:t>
            </w:r>
          </w:p>
        </w:tc>
        <w:tc>
          <w:tcPr>
            <w:tcW w:w="3274" w:type="dxa"/>
            <w:tcBorders>
              <w:top w:val="single" w:sz="6" w:space="0" w:color="000000"/>
              <w:left w:val="single" w:sz="6" w:space="0" w:color="000000"/>
              <w:bottom w:val="single" w:sz="6" w:space="0" w:color="000000"/>
              <w:right w:val="single" w:sz="6" w:space="0" w:color="000000"/>
            </w:tcBorders>
            <w:vAlign w:val="center"/>
          </w:tcPr>
          <w:p w14:paraId="53D4F892" w14:textId="77777777" w:rsidR="00F951FA" w:rsidRDefault="00000000">
            <w:pPr>
              <w:jc w:val="center"/>
            </w:pPr>
            <w:r>
              <w:rPr>
                <w:b/>
                <w:bCs/>
                <w:color w:val="000000"/>
              </w:rPr>
              <w:t>PG NO.</w:t>
            </w:r>
          </w:p>
        </w:tc>
      </w:tr>
      <w:tr w:rsidR="00F951FA" w14:paraId="31282805"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33B3F38A" w14:textId="77777777" w:rsidR="00F951FA" w:rsidRDefault="00000000">
            <w:r>
              <w:rPr>
                <w:color w:val="000000"/>
              </w:rPr>
              <w:t>1.</w:t>
            </w:r>
          </w:p>
        </w:tc>
        <w:tc>
          <w:tcPr>
            <w:tcW w:w="3274" w:type="dxa"/>
            <w:tcBorders>
              <w:top w:val="single" w:sz="6" w:space="0" w:color="000000"/>
              <w:left w:val="single" w:sz="6" w:space="0" w:color="000000"/>
              <w:bottom w:val="single" w:sz="6" w:space="0" w:color="000000"/>
              <w:right w:val="single" w:sz="6" w:space="0" w:color="000000"/>
            </w:tcBorders>
            <w:vAlign w:val="center"/>
          </w:tcPr>
          <w:p w14:paraId="1992D2A5" w14:textId="77777777" w:rsidR="00F951FA" w:rsidRDefault="00000000">
            <w:r>
              <w:t>System Architecture – Simple Flowchart</w:t>
            </w:r>
          </w:p>
        </w:tc>
        <w:tc>
          <w:tcPr>
            <w:tcW w:w="3274" w:type="dxa"/>
            <w:tcBorders>
              <w:top w:val="single" w:sz="6" w:space="0" w:color="000000"/>
              <w:left w:val="single" w:sz="6" w:space="0" w:color="000000"/>
              <w:bottom w:val="single" w:sz="6" w:space="0" w:color="000000"/>
              <w:right w:val="single" w:sz="6" w:space="0" w:color="000000"/>
            </w:tcBorders>
            <w:vAlign w:val="center"/>
          </w:tcPr>
          <w:p w14:paraId="30A7D1CB" w14:textId="77777777" w:rsidR="00F951FA" w:rsidRDefault="00000000">
            <w:r>
              <w:t>14</w:t>
            </w:r>
          </w:p>
        </w:tc>
      </w:tr>
      <w:tr w:rsidR="00F951FA" w14:paraId="75A95621"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6C942866" w14:textId="77777777" w:rsidR="00F951FA" w:rsidRDefault="00000000">
            <w:r>
              <w:rPr>
                <w:color w:val="000000"/>
              </w:rPr>
              <w:t>2.</w:t>
            </w:r>
          </w:p>
        </w:tc>
        <w:tc>
          <w:tcPr>
            <w:tcW w:w="3274" w:type="dxa"/>
            <w:tcBorders>
              <w:top w:val="single" w:sz="6" w:space="0" w:color="000000"/>
              <w:left w:val="single" w:sz="6" w:space="0" w:color="000000"/>
              <w:bottom w:val="single" w:sz="6" w:space="0" w:color="000000"/>
              <w:right w:val="single" w:sz="6" w:space="0" w:color="000000"/>
            </w:tcBorders>
            <w:vAlign w:val="center"/>
          </w:tcPr>
          <w:p w14:paraId="0ADEB011" w14:textId="77777777" w:rsidR="00F951FA" w:rsidRDefault="00000000">
            <w:r>
              <w:t>Module 1 Code Generation and Review – Simple Flowchart</w:t>
            </w:r>
          </w:p>
        </w:tc>
        <w:tc>
          <w:tcPr>
            <w:tcW w:w="3274" w:type="dxa"/>
            <w:tcBorders>
              <w:top w:val="single" w:sz="6" w:space="0" w:color="000000"/>
              <w:left w:val="single" w:sz="6" w:space="0" w:color="000000"/>
              <w:bottom w:val="single" w:sz="6" w:space="0" w:color="000000"/>
              <w:right w:val="single" w:sz="6" w:space="0" w:color="000000"/>
            </w:tcBorders>
            <w:vAlign w:val="center"/>
          </w:tcPr>
          <w:p w14:paraId="1C153BF1" w14:textId="77777777" w:rsidR="00F951FA" w:rsidRDefault="00000000">
            <w:r>
              <w:t>18</w:t>
            </w:r>
          </w:p>
        </w:tc>
      </w:tr>
      <w:tr w:rsidR="00F951FA" w14:paraId="0645DD08"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7C5A180F" w14:textId="77777777" w:rsidR="00F951FA" w:rsidRDefault="00000000">
            <w:r>
              <w:rPr>
                <w:color w:val="000000"/>
              </w:rPr>
              <w:t>3.</w:t>
            </w:r>
          </w:p>
        </w:tc>
        <w:tc>
          <w:tcPr>
            <w:tcW w:w="3274" w:type="dxa"/>
            <w:tcBorders>
              <w:top w:val="single" w:sz="6" w:space="0" w:color="000000"/>
              <w:left w:val="single" w:sz="6" w:space="0" w:color="000000"/>
              <w:bottom w:val="single" w:sz="6" w:space="0" w:color="000000"/>
              <w:right w:val="single" w:sz="6" w:space="0" w:color="000000"/>
            </w:tcBorders>
            <w:vAlign w:val="center"/>
          </w:tcPr>
          <w:p w14:paraId="275A0331" w14:textId="77777777" w:rsidR="00F951FA" w:rsidRDefault="00000000">
            <w:r>
              <w:t>Module 2 Vulnerability Detection and Explanation – Simple Flowchart</w:t>
            </w:r>
          </w:p>
        </w:tc>
        <w:tc>
          <w:tcPr>
            <w:tcW w:w="3274" w:type="dxa"/>
            <w:tcBorders>
              <w:top w:val="single" w:sz="6" w:space="0" w:color="000000"/>
              <w:left w:val="single" w:sz="6" w:space="0" w:color="000000"/>
              <w:bottom w:val="single" w:sz="6" w:space="0" w:color="000000"/>
              <w:right w:val="single" w:sz="6" w:space="0" w:color="000000"/>
            </w:tcBorders>
            <w:vAlign w:val="center"/>
          </w:tcPr>
          <w:p w14:paraId="43393F80" w14:textId="77777777" w:rsidR="00F951FA" w:rsidRDefault="00000000">
            <w:r>
              <w:t>19</w:t>
            </w:r>
          </w:p>
        </w:tc>
      </w:tr>
    </w:tbl>
    <w:p w14:paraId="413D32FB" w14:textId="77777777" w:rsidR="00F951FA" w:rsidRDefault="00F951FA">
      <w:pPr>
        <w:spacing w:after="0"/>
        <w:jc w:val="both"/>
      </w:pPr>
    </w:p>
    <w:p w14:paraId="63D98E10" w14:textId="77777777" w:rsidR="00F951FA" w:rsidRDefault="00000000">
      <w:pPr>
        <w:pStyle w:val="Heading2"/>
        <w:spacing w:before="0"/>
      </w:pPr>
      <w:r>
        <w:t>LIST OF ABBREVIATIONS</w:t>
      </w:r>
    </w:p>
    <w:tbl>
      <w:tblPr>
        <w:tblStyle w:val="a3"/>
        <w:tblW w:w="98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11"/>
        <w:gridCol w:w="4911"/>
      </w:tblGrid>
      <w:tr w:rsidR="00F951FA" w14:paraId="0CC0CD6C" w14:textId="77777777">
        <w:trPr>
          <w:cantSplit/>
          <w:tblHeader/>
          <w:jc w:val="center"/>
        </w:trPr>
        <w:tc>
          <w:tcPr>
            <w:tcW w:w="4911" w:type="dxa"/>
            <w:tcBorders>
              <w:top w:val="single" w:sz="6" w:space="0" w:color="000000"/>
              <w:left w:val="single" w:sz="6" w:space="0" w:color="000000"/>
              <w:bottom w:val="single" w:sz="6" w:space="0" w:color="000000"/>
              <w:right w:val="single" w:sz="6" w:space="0" w:color="000000"/>
            </w:tcBorders>
            <w:vAlign w:val="center"/>
          </w:tcPr>
          <w:p w14:paraId="2C2BF593" w14:textId="77777777" w:rsidR="00F951FA" w:rsidRDefault="00000000">
            <w:pPr>
              <w:jc w:val="center"/>
            </w:pPr>
            <w:r>
              <w:rPr>
                <w:b/>
                <w:bCs/>
                <w:color w:val="000000"/>
              </w:rPr>
              <w:t>ABBREVIATION</w:t>
            </w:r>
          </w:p>
        </w:tc>
        <w:tc>
          <w:tcPr>
            <w:tcW w:w="4911" w:type="dxa"/>
            <w:tcBorders>
              <w:top w:val="single" w:sz="6" w:space="0" w:color="000000"/>
              <w:left w:val="single" w:sz="6" w:space="0" w:color="000000"/>
              <w:bottom w:val="single" w:sz="6" w:space="0" w:color="000000"/>
              <w:right w:val="single" w:sz="6" w:space="0" w:color="000000"/>
            </w:tcBorders>
            <w:vAlign w:val="center"/>
          </w:tcPr>
          <w:p w14:paraId="2D78C240" w14:textId="77777777" w:rsidR="00F951FA" w:rsidRDefault="00000000">
            <w:pPr>
              <w:jc w:val="center"/>
            </w:pPr>
            <w:r>
              <w:rPr>
                <w:b/>
                <w:bCs/>
                <w:color w:val="000000"/>
              </w:rPr>
              <w:t>EXPANSION</w:t>
            </w:r>
          </w:p>
        </w:tc>
      </w:tr>
      <w:tr w:rsidR="00F951FA" w14:paraId="0B84BAC2" w14:textId="77777777">
        <w:trPr>
          <w:cantSplit/>
          <w:jc w:val="center"/>
        </w:trPr>
        <w:tc>
          <w:tcPr>
            <w:tcW w:w="4911" w:type="dxa"/>
            <w:tcBorders>
              <w:top w:val="single" w:sz="6" w:space="0" w:color="000000"/>
              <w:left w:val="single" w:sz="6" w:space="0" w:color="000000"/>
              <w:bottom w:val="single" w:sz="6" w:space="0" w:color="000000"/>
              <w:right w:val="single" w:sz="6" w:space="0" w:color="000000"/>
            </w:tcBorders>
            <w:vAlign w:val="center"/>
          </w:tcPr>
          <w:p w14:paraId="5B95563D" w14:textId="77777777" w:rsidR="00F951FA" w:rsidRDefault="00000000">
            <w:r>
              <w:rPr>
                <w:color w:val="000000"/>
              </w:rPr>
              <w:t>AI</w:t>
            </w:r>
          </w:p>
        </w:tc>
        <w:tc>
          <w:tcPr>
            <w:tcW w:w="4911" w:type="dxa"/>
            <w:tcBorders>
              <w:top w:val="single" w:sz="6" w:space="0" w:color="000000"/>
              <w:left w:val="single" w:sz="6" w:space="0" w:color="000000"/>
              <w:bottom w:val="single" w:sz="6" w:space="0" w:color="000000"/>
              <w:right w:val="single" w:sz="6" w:space="0" w:color="000000"/>
            </w:tcBorders>
            <w:vAlign w:val="center"/>
          </w:tcPr>
          <w:p w14:paraId="0B1A503C" w14:textId="77777777" w:rsidR="00F951FA" w:rsidRDefault="00000000">
            <w:r>
              <w:rPr>
                <w:color w:val="000000"/>
              </w:rPr>
              <w:t>Artificial Intelligence</w:t>
            </w:r>
          </w:p>
        </w:tc>
      </w:tr>
      <w:tr w:rsidR="00F951FA" w14:paraId="3C86707A" w14:textId="77777777">
        <w:trPr>
          <w:cantSplit/>
          <w:jc w:val="center"/>
        </w:trPr>
        <w:tc>
          <w:tcPr>
            <w:tcW w:w="4911" w:type="dxa"/>
            <w:tcBorders>
              <w:top w:val="single" w:sz="6" w:space="0" w:color="000000"/>
              <w:left w:val="single" w:sz="6" w:space="0" w:color="000000"/>
              <w:bottom w:val="single" w:sz="6" w:space="0" w:color="000000"/>
              <w:right w:val="single" w:sz="6" w:space="0" w:color="000000"/>
            </w:tcBorders>
            <w:vAlign w:val="center"/>
          </w:tcPr>
          <w:p w14:paraId="7DFD5759" w14:textId="77777777" w:rsidR="00F951FA" w:rsidRDefault="00000000">
            <w:r>
              <w:rPr>
                <w:color w:val="000000"/>
              </w:rPr>
              <w:t>LLM</w:t>
            </w:r>
          </w:p>
        </w:tc>
        <w:tc>
          <w:tcPr>
            <w:tcW w:w="4911" w:type="dxa"/>
            <w:tcBorders>
              <w:top w:val="single" w:sz="6" w:space="0" w:color="000000"/>
              <w:left w:val="single" w:sz="6" w:space="0" w:color="000000"/>
              <w:bottom w:val="single" w:sz="6" w:space="0" w:color="000000"/>
              <w:right w:val="single" w:sz="6" w:space="0" w:color="000000"/>
            </w:tcBorders>
            <w:vAlign w:val="center"/>
          </w:tcPr>
          <w:p w14:paraId="7B0CFE58" w14:textId="77777777" w:rsidR="00F951FA" w:rsidRDefault="00000000">
            <w:r>
              <w:rPr>
                <w:color w:val="000000"/>
              </w:rPr>
              <w:t>Large Language Model</w:t>
            </w:r>
          </w:p>
        </w:tc>
      </w:tr>
      <w:tr w:rsidR="00F951FA" w14:paraId="7B0284F0" w14:textId="77777777">
        <w:trPr>
          <w:cantSplit/>
          <w:jc w:val="center"/>
        </w:trPr>
        <w:tc>
          <w:tcPr>
            <w:tcW w:w="4911" w:type="dxa"/>
            <w:tcBorders>
              <w:top w:val="single" w:sz="6" w:space="0" w:color="000000"/>
              <w:left w:val="single" w:sz="6" w:space="0" w:color="000000"/>
              <w:bottom w:val="single" w:sz="6" w:space="0" w:color="000000"/>
              <w:right w:val="single" w:sz="6" w:space="0" w:color="000000"/>
            </w:tcBorders>
            <w:vAlign w:val="center"/>
          </w:tcPr>
          <w:p w14:paraId="0C95D190" w14:textId="77777777" w:rsidR="00F951FA" w:rsidRDefault="00000000">
            <w:r>
              <w:rPr>
                <w:color w:val="000000"/>
              </w:rPr>
              <w:t>RAG</w:t>
            </w:r>
          </w:p>
        </w:tc>
        <w:tc>
          <w:tcPr>
            <w:tcW w:w="4911" w:type="dxa"/>
            <w:tcBorders>
              <w:top w:val="single" w:sz="6" w:space="0" w:color="000000"/>
              <w:left w:val="single" w:sz="6" w:space="0" w:color="000000"/>
              <w:bottom w:val="single" w:sz="6" w:space="0" w:color="000000"/>
              <w:right w:val="single" w:sz="6" w:space="0" w:color="000000"/>
            </w:tcBorders>
            <w:vAlign w:val="center"/>
          </w:tcPr>
          <w:p w14:paraId="6A954199" w14:textId="77777777" w:rsidR="00F951FA" w:rsidRDefault="00000000">
            <w:r>
              <w:rPr>
                <w:color w:val="000000"/>
              </w:rPr>
              <w:t>Retrieval-Augmented Generation</w:t>
            </w:r>
          </w:p>
        </w:tc>
      </w:tr>
      <w:tr w:rsidR="00F951FA" w14:paraId="081189B7" w14:textId="77777777">
        <w:trPr>
          <w:cantSplit/>
          <w:jc w:val="center"/>
        </w:trPr>
        <w:tc>
          <w:tcPr>
            <w:tcW w:w="4911" w:type="dxa"/>
            <w:tcBorders>
              <w:top w:val="single" w:sz="6" w:space="0" w:color="000000"/>
              <w:left w:val="single" w:sz="6" w:space="0" w:color="000000"/>
              <w:bottom w:val="single" w:sz="6" w:space="0" w:color="000000"/>
              <w:right w:val="single" w:sz="6" w:space="0" w:color="000000"/>
            </w:tcBorders>
            <w:vAlign w:val="center"/>
          </w:tcPr>
          <w:p w14:paraId="2AB2DCC8" w14:textId="77777777" w:rsidR="00F951FA" w:rsidRDefault="00000000">
            <w:r>
              <w:rPr>
                <w:color w:val="000000"/>
              </w:rPr>
              <w:t>NLP</w:t>
            </w:r>
          </w:p>
        </w:tc>
        <w:tc>
          <w:tcPr>
            <w:tcW w:w="4911" w:type="dxa"/>
            <w:tcBorders>
              <w:top w:val="single" w:sz="6" w:space="0" w:color="000000"/>
              <w:left w:val="single" w:sz="6" w:space="0" w:color="000000"/>
              <w:bottom w:val="single" w:sz="6" w:space="0" w:color="000000"/>
              <w:right w:val="single" w:sz="6" w:space="0" w:color="000000"/>
            </w:tcBorders>
            <w:vAlign w:val="center"/>
          </w:tcPr>
          <w:p w14:paraId="2ACCA638" w14:textId="77777777" w:rsidR="00F951FA" w:rsidRDefault="00000000">
            <w:r>
              <w:rPr>
                <w:color w:val="000000"/>
              </w:rPr>
              <w:t>Natural Language Processing</w:t>
            </w:r>
          </w:p>
        </w:tc>
      </w:tr>
      <w:tr w:rsidR="00F951FA" w14:paraId="05F059D5" w14:textId="77777777">
        <w:trPr>
          <w:cantSplit/>
          <w:jc w:val="center"/>
        </w:trPr>
        <w:tc>
          <w:tcPr>
            <w:tcW w:w="4911" w:type="dxa"/>
            <w:tcBorders>
              <w:top w:val="single" w:sz="6" w:space="0" w:color="000000"/>
              <w:left w:val="single" w:sz="6" w:space="0" w:color="000000"/>
              <w:bottom w:val="single" w:sz="6" w:space="0" w:color="000000"/>
              <w:right w:val="single" w:sz="6" w:space="0" w:color="000000"/>
            </w:tcBorders>
            <w:vAlign w:val="center"/>
          </w:tcPr>
          <w:p w14:paraId="23DCDD04" w14:textId="77777777" w:rsidR="00F951FA" w:rsidRDefault="00000000">
            <w:r>
              <w:rPr>
                <w:color w:val="000000"/>
              </w:rPr>
              <w:t>XSS</w:t>
            </w:r>
          </w:p>
        </w:tc>
        <w:tc>
          <w:tcPr>
            <w:tcW w:w="4911" w:type="dxa"/>
            <w:tcBorders>
              <w:top w:val="single" w:sz="6" w:space="0" w:color="000000"/>
              <w:left w:val="single" w:sz="6" w:space="0" w:color="000000"/>
              <w:bottom w:val="single" w:sz="6" w:space="0" w:color="000000"/>
              <w:right w:val="single" w:sz="6" w:space="0" w:color="000000"/>
            </w:tcBorders>
            <w:vAlign w:val="center"/>
          </w:tcPr>
          <w:p w14:paraId="6B17AA62" w14:textId="77777777" w:rsidR="00F951FA" w:rsidRDefault="00000000">
            <w:r>
              <w:rPr>
                <w:color w:val="000000"/>
              </w:rPr>
              <w:t>Cross-Site Scripting</w:t>
            </w:r>
          </w:p>
        </w:tc>
      </w:tr>
      <w:tr w:rsidR="00F951FA" w14:paraId="10748DC8" w14:textId="77777777">
        <w:trPr>
          <w:cantSplit/>
          <w:jc w:val="center"/>
        </w:trPr>
        <w:tc>
          <w:tcPr>
            <w:tcW w:w="4911" w:type="dxa"/>
            <w:tcBorders>
              <w:top w:val="single" w:sz="6" w:space="0" w:color="000000"/>
              <w:left w:val="single" w:sz="6" w:space="0" w:color="000000"/>
              <w:bottom w:val="single" w:sz="6" w:space="0" w:color="000000"/>
              <w:right w:val="single" w:sz="6" w:space="0" w:color="000000"/>
            </w:tcBorders>
            <w:vAlign w:val="center"/>
          </w:tcPr>
          <w:p w14:paraId="70B2E6F7" w14:textId="77777777" w:rsidR="00F951FA" w:rsidRDefault="00000000">
            <w:r>
              <w:rPr>
                <w:color w:val="000000"/>
              </w:rPr>
              <w:t>OWASP</w:t>
            </w:r>
          </w:p>
        </w:tc>
        <w:tc>
          <w:tcPr>
            <w:tcW w:w="4911" w:type="dxa"/>
            <w:tcBorders>
              <w:top w:val="single" w:sz="6" w:space="0" w:color="000000"/>
              <w:left w:val="single" w:sz="6" w:space="0" w:color="000000"/>
              <w:bottom w:val="single" w:sz="6" w:space="0" w:color="000000"/>
              <w:right w:val="single" w:sz="6" w:space="0" w:color="000000"/>
            </w:tcBorders>
            <w:vAlign w:val="center"/>
          </w:tcPr>
          <w:p w14:paraId="1A53807A" w14:textId="77777777" w:rsidR="00F951FA" w:rsidRDefault="00000000">
            <w:r>
              <w:rPr>
                <w:color w:val="000000"/>
              </w:rPr>
              <w:t>Open Worldwide Application Security Project</w:t>
            </w:r>
          </w:p>
        </w:tc>
      </w:tr>
      <w:tr w:rsidR="00F951FA" w14:paraId="59DA373F" w14:textId="77777777">
        <w:trPr>
          <w:cantSplit/>
          <w:jc w:val="center"/>
        </w:trPr>
        <w:tc>
          <w:tcPr>
            <w:tcW w:w="4911" w:type="dxa"/>
            <w:tcBorders>
              <w:top w:val="single" w:sz="6" w:space="0" w:color="000000"/>
              <w:left w:val="single" w:sz="6" w:space="0" w:color="000000"/>
              <w:bottom w:val="single" w:sz="6" w:space="0" w:color="000000"/>
              <w:right w:val="single" w:sz="6" w:space="0" w:color="000000"/>
            </w:tcBorders>
            <w:vAlign w:val="center"/>
          </w:tcPr>
          <w:p w14:paraId="626FF3BE" w14:textId="77777777" w:rsidR="00F951FA" w:rsidRDefault="00000000">
            <w:r>
              <w:rPr>
                <w:color w:val="000000"/>
              </w:rPr>
              <w:t>CVE</w:t>
            </w:r>
          </w:p>
        </w:tc>
        <w:tc>
          <w:tcPr>
            <w:tcW w:w="4911" w:type="dxa"/>
            <w:tcBorders>
              <w:top w:val="single" w:sz="6" w:space="0" w:color="000000"/>
              <w:left w:val="single" w:sz="6" w:space="0" w:color="000000"/>
              <w:bottom w:val="single" w:sz="6" w:space="0" w:color="000000"/>
              <w:right w:val="single" w:sz="6" w:space="0" w:color="000000"/>
            </w:tcBorders>
            <w:vAlign w:val="center"/>
          </w:tcPr>
          <w:p w14:paraId="7BE6A1CD" w14:textId="77777777" w:rsidR="00F951FA" w:rsidRDefault="00000000">
            <w:r>
              <w:rPr>
                <w:color w:val="000000"/>
              </w:rPr>
              <w:t>Common Vulnerabilities and Exposures</w:t>
            </w:r>
          </w:p>
        </w:tc>
      </w:tr>
    </w:tbl>
    <w:p w14:paraId="23865CCE" w14:textId="77777777" w:rsidR="00F951FA" w:rsidRDefault="00F951FA">
      <w:pPr>
        <w:spacing w:after="0"/>
        <w:jc w:val="both"/>
      </w:pPr>
    </w:p>
    <w:p w14:paraId="74A31A68" w14:textId="77777777" w:rsidR="00F951FA" w:rsidRDefault="00000000">
      <w:pPr>
        <w:pStyle w:val="Heading2"/>
        <w:pageBreakBefore/>
        <w:spacing w:before="0"/>
        <w:jc w:val="center"/>
      </w:pPr>
      <w:r>
        <w:lastRenderedPageBreak/>
        <w:t>CHAPTER 1</w:t>
      </w:r>
    </w:p>
    <w:p w14:paraId="3039043D" w14:textId="77777777" w:rsidR="00F951FA" w:rsidRDefault="00000000">
      <w:pPr>
        <w:pStyle w:val="Heading2"/>
        <w:spacing w:before="0"/>
      </w:pPr>
      <w:r>
        <w:rPr>
          <w:sz w:val="24"/>
          <w:szCs w:val="24"/>
        </w:rPr>
        <w:t>INTRODUCTION AND ENGINEERING PROBLEM</w:t>
      </w:r>
    </w:p>
    <w:p w14:paraId="166466C3" w14:textId="77777777" w:rsidR="00F951FA" w:rsidRDefault="00000000">
      <w:pPr>
        <w:pStyle w:val="Heading3"/>
        <w:spacing w:before="0"/>
      </w:pPr>
      <w:r>
        <w:rPr>
          <w:sz w:val="24"/>
          <w:szCs w:val="24"/>
        </w:rPr>
        <w:t>1.1 Background</w:t>
      </w:r>
    </w:p>
    <w:p w14:paraId="24C70F13" w14:textId="77777777" w:rsidR="00F951FA" w:rsidRDefault="00000000">
      <w:pPr>
        <w:spacing w:after="0"/>
        <w:jc w:val="both"/>
      </w:pPr>
      <w:r>
        <w:t>Large Language Models have transformed software development by automating code generation and programming assistance. AI-generated code can improve development speed, but it may also contain logical errors, poor coding practices, or security vulnerabilities. The proposed system addresses this challenge through a multi-agent architecture in which specialized AI agents collaborate across code generation, code review, vulnerability detection, and explanation.</w:t>
      </w:r>
    </w:p>
    <w:p w14:paraId="039A0347" w14:textId="77777777" w:rsidR="00F951FA" w:rsidRDefault="00000000">
      <w:pPr>
        <w:pStyle w:val="Heading3"/>
        <w:spacing w:before="0"/>
      </w:pPr>
      <w:r>
        <w:rPr>
          <w:sz w:val="24"/>
          <w:szCs w:val="24"/>
        </w:rPr>
        <w:t>1.2 Need for the Project</w:t>
      </w:r>
    </w:p>
    <w:p w14:paraId="467C772F" w14:textId="77777777" w:rsidR="00F951FA" w:rsidRDefault="00000000">
      <w:pPr>
        <w:spacing w:after="0"/>
        <w:jc w:val="both"/>
      </w:pPr>
      <w:r>
        <w:t>Manual code review and vulnerability analysis are time-consuming and require significant developer effort. AI-generated code can accelerate software development, but developers still need mechanisms to validate correctness and security. A multi-agent workflow provides separate responsibilities for generation, review, security analysis, and explanation, while local LLM deployment supports privacy and offline execution.</w:t>
      </w:r>
    </w:p>
    <w:p w14:paraId="2FF52F5A" w14:textId="77777777" w:rsidR="00F951FA" w:rsidRDefault="00000000">
      <w:pPr>
        <w:pStyle w:val="Heading3"/>
        <w:spacing w:before="0"/>
      </w:pPr>
      <w:r>
        <w:rPr>
          <w:sz w:val="24"/>
          <w:szCs w:val="24"/>
        </w:rPr>
        <w:t>1.3 Problem Statement</w:t>
      </w:r>
    </w:p>
    <w:p w14:paraId="6C264B09" w14:textId="77777777" w:rsidR="00F951FA" w:rsidRDefault="00000000">
      <w:pPr>
        <w:spacing w:after="0"/>
        <w:jc w:val="both"/>
      </w:pPr>
      <w:r>
        <w:t>The project addresses the problem of generating useful source code from natural-language requirements while maintaining code quality and security. A single generation step may produce code containing syntax or logical errors, poor practices, or common vulnerabilities. The system therefore uses a coordinated multi-agent workflow that generates code, reviews it, detects vulnerabilities, explains their causes and impacts, and supports secure corrections.</w:t>
      </w:r>
    </w:p>
    <w:p w14:paraId="14199314" w14:textId="77777777" w:rsidR="00F951FA" w:rsidRDefault="00000000">
      <w:pPr>
        <w:pStyle w:val="Heading3"/>
        <w:spacing w:before="0"/>
      </w:pPr>
      <w:r>
        <w:rPr>
          <w:sz w:val="24"/>
          <w:szCs w:val="24"/>
        </w:rPr>
        <w:t>1.4 Project Aim</w:t>
      </w:r>
    </w:p>
    <w:p w14:paraId="342C3504" w14:textId="77777777" w:rsidR="00F951FA" w:rsidRDefault="00000000">
      <w:pPr>
        <w:spacing w:after="0"/>
        <w:jc w:val="both"/>
      </w:pPr>
      <w:r>
        <w:t>The aim of the project is to develop an LLM-based multi-agent system that automatically generates source code, reviews the generated code, detects common security vulnerabilities, explains the detected issues, and provides secure coding recommendations using a locally deployed LLM.</w:t>
      </w:r>
    </w:p>
    <w:p w14:paraId="1EFAB09F" w14:textId="77777777" w:rsidR="00F951FA" w:rsidRDefault="00000000">
      <w:pPr>
        <w:pStyle w:val="Heading3"/>
        <w:spacing w:before="0"/>
      </w:pPr>
      <w:r>
        <w:rPr>
          <w:sz w:val="24"/>
          <w:szCs w:val="24"/>
        </w:rPr>
        <w:t>1.5 Project Objectives</w:t>
      </w:r>
    </w:p>
    <w:p w14:paraId="12569942" w14:textId="77777777" w:rsidR="00F951FA" w:rsidRDefault="00000000">
      <w:pPr>
        <w:numPr>
          <w:ilvl w:val="0"/>
          <w:numId w:val="1"/>
        </w:numPr>
        <w:pBdr>
          <w:top w:val="nil"/>
          <w:left w:val="nil"/>
          <w:bottom w:val="nil"/>
          <w:right w:val="nil"/>
          <w:between w:val="nil"/>
        </w:pBdr>
        <w:spacing w:after="0"/>
        <w:ind w:firstLine="0"/>
      </w:pPr>
      <w:r>
        <w:rPr>
          <w:color w:val="000000"/>
        </w:rPr>
        <w:t>To generate source code automatically from user requirements.</w:t>
      </w:r>
    </w:p>
    <w:p w14:paraId="1F42361F" w14:textId="77777777" w:rsidR="00F951FA" w:rsidRDefault="00000000">
      <w:pPr>
        <w:numPr>
          <w:ilvl w:val="0"/>
          <w:numId w:val="1"/>
        </w:numPr>
        <w:pBdr>
          <w:top w:val="nil"/>
          <w:left w:val="nil"/>
          <w:bottom w:val="nil"/>
          <w:right w:val="nil"/>
          <w:between w:val="nil"/>
        </w:pBdr>
        <w:spacing w:after="0"/>
        <w:ind w:firstLine="0"/>
      </w:pPr>
      <w:r>
        <w:rPr>
          <w:color w:val="000000"/>
        </w:rPr>
        <w:t>To review the generated code and identify syntax or logical errors.</w:t>
      </w:r>
    </w:p>
    <w:p w14:paraId="4A22FF21" w14:textId="77777777" w:rsidR="00F951FA" w:rsidRDefault="00000000">
      <w:pPr>
        <w:numPr>
          <w:ilvl w:val="0"/>
          <w:numId w:val="1"/>
        </w:numPr>
        <w:pBdr>
          <w:top w:val="nil"/>
          <w:left w:val="nil"/>
          <w:bottom w:val="nil"/>
          <w:right w:val="nil"/>
          <w:between w:val="nil"/>
        </w:pBdr>
        <w:spacing w:after="0"/>
        <w:ind w:firstLine="0"/>
      </w:pPr>
      <w:r>
        <w:rPr>
          <w:color w:val="000000"/>
        </w:rPr>
        <w:t>To detect common software security vulnerabilities.</w:t>
      </w:r>
    </w:p>
    <w:p w14:paraId="3BA273D9" w14:textId="77777777" w:rsidR="00F951FA" w:rsidRDefault="00000000">
      <w:pPr>
        <w:numPr>
          <w:ilvl w:val="0"/>
          <w:numId w:val="1"/>
        </w:numPr>
        <w:pBdr>
          <w:top w:val="nil"/>
          <w:left w:val="nil"/>
          <w:bottom w:val="nil"/>
          <w:right w:val="nil"/>
          <w:between w:val="nil"/>
        </w:pBdr>
        <w:spacing w:after="0"/>
        <w:ind w:firstLine="0"/>
      </w:pPr>
      <w:r>
        <w:rPr>
          <w:color w:val="000000"/>
        </w:rPr>
        <w:t>To explain detected vulnerabilities in a simple and understandable manner.</w:t>
      </w:r>
    </w:p>
    <w:p w14:paraId="62432405" w14:textId="77777777" w:rsidR="00F951FA" w:rsidRDefault="00000000">
      <w:pPr>
        <w:numPr>
          <w:ilvl w:val="0"/>
          <w:numId w:val="1"/>
        </w:numPr>
        <w:pBdr>
          <w:top w:val="nil"/>
          <w:left w:val="nil"/>
          <w:bottom w:val="nil"/>
          <w:right w:val="nil"/>
          <w:between w:val="nil"/>
        </w:pBdr>
        <w:spacing w:after="0"/>
        <w:ind w:firstLine="0"/>
      </w:pPr>
      <w:r>
        <w:rPr>
          <w:color w:val="000000"/>
        </w:rPr>
        <w:t>To recommend secure coding practices and possible fixes.</w:t>
      </w:r>
    </w:p>
    <w:p w14:paraId="44C9CC00" w14:textId="77777777" w:rsidR="00F951FA" w:rsidRDefault="00000000">
      <w:pPr>
        <w:numPr>
          <w:ilvl w:val="0"/>
          <w:numId w:val="1"/>
        </w:numPr>
        <w:pBdr>
          <w:top w:val="nil"/>
          <w:left w:val="nil"/>
          <w:bottom w:val="nil"/>
          <w:right w:val="nil"/>
          <w:between w:val="nil"/>
        </w:pBdr>
        <w:spacing w:after="0"/>
        <w:ind w:firstLine="0"/>
      </w:pPr>
      <w:r>
        <w:rPr>
          <w:color w:val="000000"/>
        </w:rPr>
        <w:t>To deploy the LLM locally for enhanced privacy and offline accessibility.</w:t>
      </w:r>
    </w:p>
    <w:p w14:paraId="0CA40354" w14:textId="77777777" w:rsidR="00F951FA" w:rsidRDefault="00000000">
      <w:pPr>
        <w:numPr>
          <w:ilvl w:val="0"/>
          <w:numId w:val="1"/>
        </w:numPr>
        <w:pBdr>
          <w:top w:val="nil"/>
          <w:left w:val="nil"/>
          <w:bottom w:val="nil"/>
          <w:right w:val="nil"/>
          <w:between w:val="nil"/>
        </w:pBdr>
        <w:spacing w:after="0"/>
        <w:ind w:firstLine="0"/>
      </w:pPr>
      <w:r>
        <w:rPr>
          <w:color w:val="000000"/>
        </w:rPr>
        <w:lastRenderedPageBreak/>
        <w:t>To improve software quality and developer productivity.</w:t>
      </w:r>
    </w:p>
    <w:p w14:paraId="0B207381" w14:textId="77777777" w:rsidR="00F951FA" w:rsidRDefault="00000000">
      <w:pPr>
        <w:pStyle w:val="Heading3"/>
        <w:spacing w:before="0"/>
      </w:pPr>
      <w:r>
        <w:rPr>
          <w:sz w:val="24"/>
          <w:szCs w:val="24"/>
        </w:rPr>
        <w:t>1.6 Scope</w:t>
      </w:r>
    </w:p>
    <w:p w14:paraId="76FBC200" w14:textId="77777777" w:rsidR="00F951FA" w:rsidRDefault="00000000">
      <w:pPr>
        <w:spacing w:after="0"/>
        <w:jc w:val="both"/>
      </w:pPr>
      <w:r>
        <w:t>The project focuses on a multi-agent software-development workflow covering natural-language input, code generation, code review, vulnerability detection, explanation, and reporting. Module 1 covers code generation and review, while Module 2 covers vulnerability detection and explanation. Local models identified in the supplied architecture include Llama, Code Llama, Mistral, and DeepSeek-Coder.</w:t>
      </w:r>
    </w:p>
    <w:p w14:paraId="334E654C" w14:textId="77777777" w:rsidR="00F951FA" w:rsidRDefault="00000000">
      <w:pPr>
        <w:pStyle w:val="Heading3"/>
        <w:spacing w:before="0"/>
      </w:pPr>
      <w:r>
        <w:rPr>
          <w:sz w:val="24"/>
          <w:szCs w:val="24"/>
        </w:rPr>
        <w:t>1.7 Expected Engineering Outcome</w:t>
      </w:r>
    </w:p>
    <w:p w14:paraId="6190F2A5" w14:textId="77777777" w:rsidR="00F951FA" w:rsidRDefault="00000000">
      <w:pPr>
        <w:spacing w:after="0"/>
        <w:jc w:val="both"/>
      </w:pPr>
      <w:r>
        <w:t>The expected outcome is a modular LLM-based assistant that converts user requirements into source code, improves the generated code through automated review, analyzes the reviewed code for common vulnerabilities, and produces clear explanations and recommended fixes.</w:t>
      </w:r>
    </w:p>
    <w:p w14:paraId="10B97C36" w14:textId="77777777" w:rsidR="00F951FA" w:rsidRDefault="00000000">
      <w:pPr>
        <w:pStyle w:val="Heading2"/>
        <w:pageBreakBefore/>
        <w:spacing w:before="0"/>
        <w:jc w:val="center"/>
      </w:pPr>
      <w:r>
        <w:lastRenderedPageBreak/>
        <w:t>CHAPTER 2</w:t>
      </w:r>
    </w:p>
    <w:p w14:paraId="36DED60B" w14:textId="77777777" w:rsidR="00F951FA" w:rsidRDefault="00000000">
      <w:pPr>
        <w:pStyle w:val="Heading2"/>
        <w:spacing w:before="0"/>
      </w:pPr>
      <w:r>
        <w:rPr>
          <w:sz w:val="24"/>
          <w:szCs w:val="24"/>
        </w:rPr>
        <w:t>LITERATURE SURVEY AND EXISTING SOLUTIONS</w:t>
      </w:r>
    </w:p>
    <w:p w14:paraId="1DC64734" w14:textId="77777777" w:rsidR="00F951FA" w:rsidRDefault="00000000">
      <w:pPr>
        <w:pStyle w:val="Heading3"/>
        <w:spacing w:before="0"/>
      </w:pPr>
      <w:r>
        <w:rPr>
          <w:sz w:val="24"/>
          <w:szCs w:val="24"/>
        </w:rPr>
        <w:t>2.1 Review Method</w:t>
      </w:r>
    </w:p>
    <w:p w14:paraId="5AA65C3F" w14:textId="77777777" w:rsidR="00F951FA" w:rsidRDefault="00000000">
      <w:pPr>
        <w:spacing w:after="0"/>
        <w:jc w:val="both"/>
      </w:pPr>
      <w:r>
        <w:t>The literature review in the supplied presentation focuses on recent LLM-based software engineering systems and multi-agent approaches. The selected works address repository-level issue resolution, autonomous program improvement, role-based agent collaboration, and iterative retrieval and generation for code completion.</w:t>
      </w:r>
    </w:p>
    <w:p w14:paraId="3B2DCC3B" w14:textId="77777777" w:rsidR="00F951FA" w:rsidRDefault="00000000">
      <w:pPr>
        <w:pStyle w:val="Heading3"/>
        <w:spacing w:before="0"/>
      </w:pPr>
      <w:r>
        <w:rPr>
          <w:sz w:val="24"/>
          <w:szCs w:val="24"/>
        </w:rPr>
        <w:t>2.2 Review of Existing Work</w:t>
      </w:r>
    </w:p>
    <w:p w14:paraId="6700CA20" w14:textId="77777777" w:rsidR="00F951FA" w:rsidRDefault="00000000">
      <w:pPr>
        <w:spacing w:after="0"/>
        <w:jc w:val="both"/>
      </w:pPr>
      <w:r>
        <w:t xml:space="preserve">SWE-bench introduced a benchmark containing real-world GitHub issues to evaluate whether language models can understand repositories, modify code, and resolve practical software-engineering problems. SWE-agent demonstrated an LLM-based software-engineering agent that interacts with repositories and development tools to investigate issues and implement fixes. </w:t>
      </w:r>
      <w:proofErr w:type="spellStart"/>
      <w:r>
        <w:t>AutoCodeRover</w:t>
      </w:r>
      <w:proofErr w:type="spellEnd"/>
      <w:r>
        <w:t xml:space="preserve"> explored autonomous program improvement using repository exploration, code search, reasoning, and automated modification.</w:t>
      </w:r>
    </w:p>
    <w:p w14:paraId="24570D89" w14:textId="77777777" w:rsidR="00F951FA" w:rsidRDefault="00000000">
      <w:pPr>
        <w:spacing w:after="0"/>
        <w:jc w:val="both"/>
      </w:pPr>
      <w:proofErr w:type="spellStart"/>
      <w:r>
        <w:t>ChatDev</w:t>
      </w:r>
      <w:proofErr w:type="spellEnd"/>
      <w:r>
        <w:t xml:space="preserve"> demonstrated role-based multi-agent collaboration in software development, where specialized agents such as programmers, reviewers, and testers communicate and divide tasks. </w:t>
      </w:r>
      <w:proofErr w:type="spellStart"/>
      <w:r>
        <w:t>RepoCoder</w:t>
      </w:r>
      <w:proofErr w:type="spellEnd"/>
      <w:r>
        <w:t xml:space="preserve"> showed that retrieving relevant repository context and iteratively combining retrieval with generation can improve repository-level code completion.</w:t>
      </w:r>
    </w:p>
    <w:p w14:paraId="3AAF076D" w14:textId="77777777" w:rsidR="00F951FA" w:rsidRDefault="00000000">
      <w:pPr>
        <w:pStyle w:val="Heading3"/>
        <w:spacing w:before="0"/>
      </w:pPr>
      <w:r>
        <w:rPr>
          <w:sz w:val="24"/>
          <w:szCs w:val="24"/>
        </w:rPr>
        <w:t>2.3 Comparative Analysis</w:t>
      </w:r>
    </w:p>
    <w:tbl>
      <w:tblPr>
        <w:tblStyle w:val="a4"/>
        <w:tblW w:w="98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2455"/>
        <w:gridCol w:w="2455"/>
        <w:gridCol w:w="2455"/>
      </w:tblGrid>
      <w:tr w:rsidR="00F951FA" w14:paraId="14C73F61" w14:textId="77777777">
        <w:trPr>
          <w:cantSplit/>
          <w:tblHeader/>
          <w:jc w:val="center"/>
        </w:trPr>
        <w:tc>
          <w:tcPr>
            <w:tcW w:w="2455" w:type="dxa"/>
            <w:tcBorders>
              <w:top w:val="single" w:sz="6" w:space="0" w:color="000000"/>
              <w:left w:val="single" w:sz="6" w:space="0" w:color="000000"/>
              <w:bottom w:val="single" w:sz="6" w:space="0" w:color="000000"/>
              <w:right w:val="single" w:sz="6" w:space="0" w:color="000000"/>
            </w:tcBorders>
            <w:vAlign w:val="center"/>
          </w:tcPr>
          <w:p w14:paraId="67BCC573" w14:textId="77777777" w:rsidR="00F951FA" w:rsidRDefault="00000000">
            <w:pPr>
              <w:jc w:val="center"/>
            </w:pPr>
            <w:r>
              <w:rPr>
                <w:b/>
                <w:bCs/>
                <w:color w:val="000000"/>
              </w:rPr>
              <w:t>Existing Approach</w:t>
            </w:r>
          </w:p>
        </w:tc>
        <w:tc>
          <w:tcPr>
            <w:tcW w:w="2455" w:type="dxa"/>
            <w:tcBorders>
              <w:top w:val="single" w:sz="6" w:space="0" w:color="000000"/>
              <w:left w:val="single" w:sz="6" w:space="0" w:color="000000"/>
              <w:bottom w:val="single" w:sz="6" w:space="0" w:color="000000"/>
              <w:right w:val="single" w:sz="6" w:space="0" w:color="000000"/>
            </w:tcBorders>
            <w:vAlign w:val="center"/>
          </w:tcPr>
          <w:p w14:paraId="4FEFB959" w14:textId="77777777" w:rsidR="00F951FA" w:rsidRDefault="00000000">
            <w:pPr>
              <w:jc w:val="center"/>
            </w:pPr>
            <w:r>
              <w:rPr>
                <w:b/>
                <w:bCs/>
                <w:color w:val="000000"/>
              </w:rPr>
              <w:t>Advantages</w:t>
            </w:r>
          </w:p>
        </w:tc>
        <w:tc>
          <w:tcPr>
            <w:tcW w:w="2455" w:type="dxa"/>
            <w:tcBorders>
              <w:top w:val="single" w:sz="6" w:space="0" w:color="000000"/>
              <w:left w:val="single" w:sz="6" w:space="0" w:color="000000"/>
              <w:bottom w:val="single" w:sz="6" w:space="0" w:color="000000"/>
              <w:right w:val="single" w:sz="6" w:space="0" w:color="000000"/>
            </w:tcBorders>
            <w:vAlign w:val="center"/>
          </w:tcPr>
          <w:p w14:paraId="3AA66CBD" w14:textId="77777777" w:rsidR="00F951FA" w:rsidRDefault="00000000">
            <w:pPr>
              <w:jc w:val="center"/>
            </w:pPr>
            <w:r>
              <w:rPr>
                <w:b/>
                <w:bCs/>
                <w:color w:val="000000"/>
              </w:rPr>
              <w:t>Limitations</w:t>
            </w:r>
          </w:p>
        </w:tc>
        <w:tc>
          <w:tcPr>
            <w:tcW w:w="2455" w:type="dxa"/>
            <w:tcBorders>
              <w:top w:val="single" w:sz="6" w:space="0" w:color="000000"/>
              <w:left w:val="single" w:sz="6" w:space="0" w:color="000000"/>
              <w:bottom w:val="single" w:sz="6" w:space="0" w:color="000000"/>
              <w:right w:val="single" w:sz="6" w:space="0" w:color="000000"/>
            </w:tcBorders>
            <w:vAlign w:val="center"/>
          </w:tcPr>
          <w:p w14:paraId="1DA66D99" w14:textId="77777777" w:rsidR="00F951FA" w:rsidRDefault="00000000">
            <w:pPr>
              <w:jc w:val="center"/>
            </w:pPr>
            <w:r>
              <w:rPr>
                <w:b/>
                <w:bCs/>
                <w:color w:val="000000"/>
              </w:rPr>
              <w:t>Relevance to Proposed Work</w:t>
            </w:r>
          </w:p>
        </w:tc>
      </w:tr>
      <w:tr w:rsidR="00F951FA" w14:paraId="4201271F" w14:textId="77777777">
        <w:trPr>
          <w:cantSplit/>
          <w:jc w:val="center"/>
        </w:trPr>
        <w:tc>
          <w:tcPr>
            <w:tcW w:w="2455" w:type="dxa"/>
            <w:tcBorders>
              <w:top w:val="single" w:sz="6" w:space="0" w:color="000000"/>
              <w:left w:val="single" w:sz="6" w:space="0" w:color="000000"/>
              <w:bottom w:val="single" w:sz="6" w:space="0" w:color="000000"/>
              <w:right w:val="single" w:sz="6" w:space="0" w:color="000000"/>
            </w:tcBorders>
            <w:vAlign w:val="center"/>
          </w:tcPr>
          <w:p w14:paraId="3AD739F1" w14:textId="77777777" w:rsidR="00F951FA" w:rsidRDefault="00000000">
            <w:r>
              <w:rPr>
                <w:color w:val="000000"/>
              </w:rPr>
              <w:t>SWE-bench</w:t>
            </w:r>
          </w:p>
        </w:tc>
        <w:tc>
          <w:tcPr>
            <w:tcW w:w="2455" w:type="dxa"/>
            <w:tcBorders>
              <w:top w:val="single" w:sz="6" w:space="0" w:color="000000"/>
              <w:left w:val="single" w:sz="6" w:space="0" w:color="000000"/>
              <w:bottom w:val="single" w:sz="6" w:space="0" w:color="000000"/>
              <w:right w:val="single" w:sz="6" w:space="0" w:color="000000"/>
            </w:tcBorders>
            <w:vAlign w:val="center"/>
          </w:tcPr>
          <w:p w14:paraId="6DD693E3" w14:textId="77777777" w:rsidR="00F951FA" w:rsidRDefault="00000000">
            <w:r>
              <w:rPr>
                <w:color w:val="000000"/>
              </w:rPr>
              <w:t>Evaluates LLMs on real-world GitHub issues</w:t>
            </w:r>
          </w:p>
        </w:tc>
        <w:tc>
          <w:tcPr>
            <w:tcW w:w="2455" w:type="dxa"/>
            <w:tcBorders>
              <w:top w:val="single" w:sz="6" w:space="0" w:color="000000"/>
              <w:left w:val="single" w:sz="6" w:space="0" w:color="000000"/>
              <w:bottom w:val="single" w:sz="6" w:space="0" w:color="000000"/>
              <w:right w:val="single" w:sz="6" w:space="0" w:color="000000"/>
            </w:tcBorders>
            <w:vAlign w:val="center"/>
          </w:tcPr>
          <w:p w14:paraId="5BF4544A" w14:textId="77777777" w:rsidR="00F951FA" w:rsidRDefault="00000000">
            <w:r>
              <w:rPr>
                <w:color w:val="000000"/>
              </w:rPr>
              <w:t>Repository issue resolution focus</w:t>
            </w:r>
          </w:p>
        </w:tc>
        <w:tc>
          <w:tcPr>
            <w:tcW w:w="2455" w:type="dxa"/>
            <w:tcBorders>
              <w:top w:val="single" w:sz="6" w:space="0" w:color="000000"/>
              <w:left w:val="single" w:sz="6" w:space="0" w:color="000000"/>
              <w:bottom w:val="single" w:sz="6" w:space="0" w:color="000000"/>
              <w:right w:val="single" w:sz="6" w:space="0" w:color="000000"/>
            </w:tcBorders>
            <w:vAlign w:val="center"/>
          </w:tcPr>
          <w:p w14:paraId="47527938" w14:textId="77777777" w:rsidR="00F951FA" w:rsidRDefault="00000000">
            <w:r>
              <w:rPr>
                <w:color w:val="000000"/>
              </w:rPr>
              <w:t>Supports evaluation of LLM-based software engineering</w:t>
            </w:r>
          </w:p>
        </w:tc>
      </w:tr>
      <w:tr w:rsidR="00F951FA" w14:paraId="0AB0C795" w14:textId="77777777">
        <w:trPr>
          <w:cantSplit/>
          <w:jc w:val="center"/>
        </w:trPr>
        <w:tc>
          <w:tcPr>
            <w:tcW w:w="2455" w:type="dxa"/>
            <w:tcBorders>
              <w:top w:val="single" w:sz="6" w:space="0" w:color="000000"/>
              <w:left w:val="single" w:sz="6" w:space="0" w:color="000000"/>
              <w:bottom w:val="single" w:sz="6" w:space="0" w:color="000000"/>
              <w:right w:val="single" w:sz="6" w:space="0" w:color="000000"/>
            </w:tcBorders>
            <w:vAlign w:val="center"/>
          </w:tcPr>
          <w:p w14:paraId="41469891" w14:textId="77777777" w:rsidR="00F951FA" w:rsidRDefault="00000000">
            <w:r>
              <w:rPr>
                <w:color w:val="000000"/>
              </w:rPr>
              <w:t>SWE-agent</w:t>
            </w:r>
          </w:p>
        </w:tc>
        <w:tc>
          <w:tcPr>
            <w:tcW w:w="2455" w:type="dxa"/>
            <w:tcBorders>
              <w:top w:val="single" w:sz="6" w:space="0" w:color="000000"/>
              <w:left w:val="single" w:sz="6" w:space="0" w:color="000000"/>
              <w:bottom w:val="single" w:sz="6" w:space="0" w:color="000000"/>
              <w:right w:val="single" w:sz="6" w:space="0" w:color="000000"/>
            </w:tcBorders>
            <w:vAlign w:val="center"/>
          </w:tcPr>
          <w:p w14:paraId="4C57D761" w14:textId="77777777" w:rsidR="00F951FA" w:rsidRDefault="00000000">
            <w:r>
              <w:rPr>
                <w:color w:val="000000"/>
              </w:rPr>
              <w:t>LLM agent with repository/tool interaction</w:t>
            </w:r>
          </w:p>
        </w:tc>
        <w:tc>
          <w:tcPr>
            <w:tcW w:w="2455" w:type="dxa"/>
            <w:tcBorders>
              <w:top w:val="single" w:sz="6" w:space="0" w:color="000000"/>
              <w:left w:val="single" w:sz="6" w:space="0" w:color="000000"/>
              <w:bottom w:val="single" w:sz="6" w:space="0" w:color="000000"/>
              <w:right w:val="single" w:sz="6" w:space="0" w:color="000000"/>
            </w:tcBorders>
            <w:vAlign w:val="center"/>
          </w:tcPr>
          <w:p w14:paraId="60EE82DF" w14:textId="77777777" w:rsidR="00F951FA" w:rsidRDefault="00000000">
            <w:r>
              <w:rPr>
                <w:color w:val="000000"/>
              </w:rPr>
              <w:t>Requires agent-computer workflow</w:t>
            </w:r>
          </w:p>
        </w:tc>
        <w:tc>
          <w:tcPr>
            <w:tcW w:w="2455" w:type="dxa"/>
            <w:tcBorders>
              <w:top w:val="single" w:sz="6" w:space="0" w:color="000000"/>
              <w:left w:val="single" w:sz="6" w:space="0" w:color="000000"/>
              <w:bottom w:val="single" w:sz="6" w:space="0" w:color="000000"/>
              <w:right w:val="single" w:sz="6" w:space="0" w:color="000000"/>
            </w:tcBorders>
            <w:vAlign w:val="center"/>
          </w:tcPr>
          <w:p w14:paraId="391F8EA9" w14:textId="77777777" w:rsidR="00F951FA" w:rsidRDefault="00000000">
            <w:r>
              <w:rPr>
                <w:color w:val="000000"/>
              </w:rPr>
              <w:t>Supports autonomous software-engineering assistance</w:t>
            </w:r>
          </w:p>
        </w:tc>
      </w:tr>
      <w:tr w:rsidR="00F951FA" w14:paraId="6853EC1F" w14:textId="77777777">
        <w:trPr>
          <w:cantSplit/>
          <w:jc w:val="center"/>
        </w:trPr>
        <w:tc>
          <w:tcPr>
            <w:tcW w:w="2455" w:type="dxa"/>
            <w:tcBorders>
              <w:top w:val="single" w:sz="6" w:space="0" w:color="000000"/>
              <w:left w:val="single" w:sz="6" w:space="0" w:color="000000"/>
              <w:bottom w:val="single" w:sz="6" w:space="0" w:color="000000"/>
              <w:right w:val="single" w:sz="6" w:space="0" w:color="000000"/>
            </w:tcBorders>
            <w:vAlign w:val="center"/>
          </w:tcPr>
          <w:p w14:paraId="3AE55EF8" w14:textId="77777777" w:rsidR="00F951FA" w:rsidRDefault="00000000">
            <w:proofErr w:type="spellStart"/>
            <w:r>
              <w:rPr>
                <w:color w:val="000000"/>
              </w:rPr>
              <w:t>AutoCodeRover</w:t>
            </w:r>
            <w:proofErr w:type="spellEnd"/>
          </w:p>
        </w:tc>
        <w:tc>
          <w:tcPr>
            <w:tcW w:w="2455" w:type="dxa"/>
            <w:tcBorders>
              <w:top w:val="single" w:sz="6" w:space="0" w:color="000000"/>
              <w:left w:val="single" w:sz="6" w:space="0" w:color="000000"/>
              <w:bottom w:val="single" w:sz="6" w:space="0" w:color="000000"/>
              <w:right w:val="single" w:sz="6" w:space="0" w:color="000000"/>
            </w:tcBorders>
            <w:vAlign w:val="center"/>
          </w:tcPr>
          <w:p w14:paraId="0C7920A5" w14:textId="77777777" w:rsidR="00F951FA" w:rsidRDefault="00000000">
            <w:r>
              <w:rPr>
                <w:color w:val="000000"/>
              </w:rPr>
              <w:t>Repository search, navigation and program repair</w:t>
            </w:r>
          </w:p>
        </w:tc>
        <w:tc>
          <w:tcPr>
            <w:tcW w:w="2455" w:type="dxa"/>
            <w:tcBorders>
              <w:top w:val="single" w:sz="6" w:space="0" w:color="000000"/>
              <w:left w:val="single" w:sz="6" w:space="0" w:color="000000"/>
              <w:bottom w:val="single" w:sz="6" w:space="0" w:color="000000"/>
              <w:right w:val="single" w:sz="6" w:space="0" w:color="000000"/>
            </w:tcBorders>
            <w:vAlign w:val="center"/>
          </w:tcPr>
          <w:p w14:paraId="1DE61789" w14:textId="77777777" w:rsidR="00F951FA" w:rsidRDefault="00000000">
            <w:r>
              <w:rPr>
                <w:color w:val="000000"/>
              </w:rPr>
              <w:t>Focused on autonomous program improvement</w:t>
            </w:r>
          </w:p>
        </w:tc>
        <w:tc>
          <w:tcPr>
            <w:tcW w:w="2455" w:type="dxa"/>
            <w:tcBorders>
              <w:top w:val="single" w:sz="6" w:space="0" w:color="000000"/>
              <w:left w:val="single" w:sz="6" w:space="0" w:color="000000"/>
              <w:bottom w:val="single" w:sz="6" w:space="0" w:color="000000"/>
              <w:right w:val="single" w:sz="6" w:space="0" w:color="000000"/>
            </w:tcBorders>
            <w:vAlign w:val="center"/>
          </w:tcPr>
          <w:p w14:paraId="1F21A216" w14:textId="77777777" w:rsidR="00F951FA" w:rsidRDefault="00000000">
            <w:r>
              <w:rPr>
                <w:color w:val="000000"/>
              </w:rPr>
              <w:t>Supports iterative code analysis and modification</w:t>
            </w:r>
          </w:p>
        </w:tc>
      </w:tr>
      <w:tr w:rsidR="00F951FA" w14:paraId="164467AA" w14:textId="77777777">
        <w:trPr>
          <w:cantSplit/>
          <w:jc w:val="center"/>
        </w:trPr>
        <w:tc>
          <w:tcPr>
            <w:tcW w:w="2455" w:type="dxa"/>
            <w:tcBorders>
              <w:top w:val="single" w:sz="6" w:space="0" w:color="000000"/>
              <w:left w:val="single" w:sz="6" w:space="0" w:color="000000"/>
              <w:bottom w:val="single" w:sz="6" w:space="0" w:color="000000"/>
              <w:right w:val="single" w:sz="6" w:space="0" w:color="000000"/>
            </w:tcBorders>
            <w:vAlign w:val="center"/>
          </w:tcPr>
          <w:p w14:paraId="7696620F" w14:textId="77777777" w:rsidR="00F951FA" w:rsidRDefault="00000000">
            <w:proofErr w:type="spellStart"/>
            <w:r>
              <w:rPr>
                <w:color w:val="000000"/>
              </w:rPr>
              <w:t>ChatDev</w:t>
            </w:r>
            <w:proofErr w:type="spellEnd"/>
          </w:p>
        </w:tc>
        <w:tc>
          <w:tcPr>
            <w:tcW w:w="2455" w:type="dxa"/>
            <w:tcBorders>
              <w:top w:val="single" w:sz="6" w:space="0" w:color="000000"/>
              <w:left w:val="single" w:sz="6" w:space="0" w:color="000000"/>
              <w:bottom w:val="single" w:sz="6" w:space="0" w:color="000000"/>
              <w:right w:val="single" w:sz="6" w:space="0" w:color="000000"/>
            </w:tcBorders>
            <w:vAlign w:val="center"/>
          </w:tcPr>
          <w:p w14:paraId="023CE2DF" w14:textId="77777777" w:rsidR="00F951FA" w:rsidRDefault="00000000">
            <w:r>
              <w:rPr>
                <w:color w:val="000000"/>
              </w:rPr>
              <w:t>Role-based multi-agent collaboration</w:t>
            </w:r>
          </w:p>
        </w:tc>
        <w:tc>
          <w:tcPr>
            <w:tcW w:w="2455" w:type="dxa"/>
            <w:tcBorders>
              <w:top w:val="single" w:sz="6" w:space="0" w:color="000000"/>
              <w:left w:val="single" w:sz="6" w:space="0" w:color="000000"/>
              <w:bottom w:val="single" w:sz="6" w:space="0" w:color="000000"/>
              <w:right w:val="single" w:sz="6" w:space="0" w:color="000000"/>
            </w:tcBorders>
            <w:vAlign w:val="center"/>
          </w:tcPr>
          <w:p w14:paraId="74D83D94" w14:textId="77777777" w:rsidR="00F951FA" w:rsidRDefault="00000000">
            <w:r>
              <w:rPr>
                <w:color w:val="000000"/>
              </w:rPr>
              <w:t>General software-development collaboration</w:t>
            </w:r>
          </w:p>
        </w:tc>
        <w:tc>
          <w:tcPr>
            <w:tcW w:w="2455" w:type="dxa"/>
            <w:tcBorders>
              <w:top w:val="single" w:sz="6" w:space="0" w:color="000000"/>
              <w:left w:val="single" w:sz="6" w:space="0" w:color="000000"/>
              <w:bottom w:val="single" w:sz="6" w:space="0" w:color="000000"/>
              <w:right w:val="single" w:sz="6" w:space="0" w:color="000000"/>
            </w:tcBorders>
            <w:vAlign w:val="center"/>
          </w:tcPr>
          <w:p w14:paraId="26BF5C4B" w14:textId="77777777" w:rsidR="00F951FA" w:rsidRDefault="00000000">
            <w:r>
              <w:rPr>
                <w:color w:val="000000"/>
              </w:rPr>
              <w:t>Supports specialized agents</w:t>
            </w:r>
          </w:p>
        </w:tc>
      </w:tr>
      <w:tr w:rsidR="00F951FA" w14:paraId="77D3905A" w14:textId="77777777">
        <w:trPr>
          <w:cantSplit/>
          <w:jc w:val="center"/>
        </w:trPr>
        <w:tc>
          <w:tcPr>
            <w:tcW w:w="2455" w:type="dxa"/>
            <w:tcBorders>
              <w:top w:val="single" w:sz="6" w:space="0" w:color="000000"/>
              <w:left w:val="single" w:sz="6" w:space="0" w:color="000000"/>
              <w:bottom w:val="single" w:sz="6" w:space="0" w:color="000000"/>
              <w:right w:val="single" w:sz="6" w:space="0" w:color="000000"/>
            </w:tcBorders>
            <w:vAlign w:val="center"/>
          </w:tcPr>
          <w:p w14:paraId="5949A3FF" w14:textId="77777777" w:rsidR="00F951FA" w:rsidRDefault="00000000">
            <w:proofErr w:type="spellStart"/>
            <w:r>
              <w:rPr>
                <w:color w:val="000000"/>
              </w:rPr>
              <w:lastRenderedPageBreak/>
              <w:t>RepoCoder</w:t>
            </w:r>
            <w:proofErr w:type="spellEnd"/>
          </w:p>
        </w:tc>
        <w:tc>
          <w:tcPr>
            <w:tcW w:w="2455" w:type="dxa"/>
            <w:tcBorders>
              <w:top w:val="single" w:sz="6" w:space="0" w:color="000000"/>
              <w:left w:val="single" w:sz="6" w:space="0" w:color="000000"/>
              <w:bottom w:val="single" w:sz="6" w:space="0" w:color="000000"/>
              <w:right w:val="single" w:sz="6" w:space="0" w:color="000000"/>
            </w:tcBorders>
            <w:vAlign w:val="center"/>
          </w:tcPr>
          <w:p w14:paraId="79255329" w14:textId="77777777" w:rsidR="00F951FA" w:rsidRDefault="00000000">
            <w:r>
              <w:rPr>
                <w:color w:val="000000"/>
              </w:rPr>
              <w:t>Retrieval and iterative generation</w:t>
            </w:r>
          </w:p>
        </w:tc>
        <w:tc>
          <w:tcPr>
            <w:tcW w:w="2455" w:type="dxa"/>
            <w:tcBorders>
              <w:top w:val="single" w:sz="6" w:space="0" w:color="000000"/>
              <w:left w:val="single" w:sz="6" w:space="0" w:color="000000"/>
              <w:bottom w:val="single" w:sz="6" w:space="0" w:color="000000"/>
              <w:right w:val="single" w:sz="6" w:space="0" w:color="000000"/>
            </w:tcBorders>
            <w:vAlign w:val="center"/>
          </w:tcPr>
          <w:p w14:paraId="27F450D2" w14:textId="77777777" w:rsidR="00F951FA" w:rsidRDefault="00000000">
            <w:r>
              <w:rPr>
                <w:color w:val="000000"/>
              </w:rPr>
              <w:t>Focused on code completion</w:t>
            </w:r>
          </w:p>
        </w:tc>
        <w:tc>
          <w:tcPr>
            <w:tcW w:w="2455" w:type="dxa"/>
            <w:tcBorders>
              <w:top w:val="single" w:sz="6" w:space="0" w:color="000000"/>
              <w:left w:val="single" w:sz="6" w:space="0" w:color="000000"/>
              <w:bottom w:val="single" w:sz="6" w:space="0" w:color="000000"/>
              <w:right w:val="single" w:sz="6" w:space="0" w:color="000000"/>
            </w:tcBorders>
            <w:vAlign w:val="center"/>
          </w:tcPr>
          <w:p w14:paraId="62CD44C1" w14:textId="77777777" w:rsidR="00F951FA" w:rsidRDefault="00000000">
            <w:r>
              <w:rPr>
                <w:color w:val="000000"/>
              </w:rPr>
              <w:t>Supports contextual generation</w:t>
            </w:r>
          </w:p>
        </w:tc>
      </w:tr>
    </w:tbl>
    <w:p w14:paraId="0A55D0A6" w14:textId="77777777" w:rsidR="00F951FA" w:rsidRDefault="00F951FA">
      <w:pPr>
        <w:spacing w:after="0"/>
        <w:jc w:val="both"/>
      </w:pPr>
    </w:p>
    <w:p w14:paraId="19321ED6" w14:textId="77777777" w:rsidR="00F951FA" w:rsidRDefault="00000000">
      <w:pPr>
        <w:pStyle w:val="Heading3"/>
        <w:spacing w:before="0"/>
      </w:pPr>
      <w:r>
        <w:rPr>
          <w:sz w:val="24"/>
          <w:szCs w:val="24"/>
        </w:rPr>
        <w:t>2.4 Research / Engineering Gap</w:t>
      </w:r>
    </w:p>
    <w:p w14:paraId="32D5C9DD" w14:textId="77777777" w:rsidR="00F951FA" w:rsidRDefault="00000000">
      <w:pPr>
        <w:spacing w:after="0"/>
        <w:jc w:val="both"/>
      </w:pPr>
      <w:r>
        <w:t>The reviewed systems demonstrate the value of LLMs, agents, repository context, and iterative software engineering. The proposed project brings these ideas together into a focused workflow that explicitly separates code generation and review from vulnerability detection and explanation, while emphasizing local LLM deployment for privacy and offline accessibility.</w:t>
      </w:r>
    </w:p>
    <w:p w14:paraId="4EAE001F" w14:textId="77777777" w:rsidR="00F951FA" w:rsidRDefault="00000000">
      <w:pPr>
        <w:pStyle w:val="Heading3"/>
        <w:spacing w:before="0"/>
      </w:pPr>
      <w:r>
        <w:rPr>
          <w:sz w:val="24"/>
          <w:szCs w:val="24"/>
        </w:rPr>
        <w:t>2.5 Proposed Contribution</w:t>
      </w:r>
    </w:p>
    <w:p w14:paraId="04478121" w14:textId="77777777" w:rsidR="00F951FA" w:rsidRDefault="00000000">
      <w:pPr>
        <w:spacing w:after="0"/>
        <w:jc w:val="both"/>
      </w:pPr>
      <w:r>
        <w:t>The proposed system contributes a multi-agent architecture with two clearly defined modules. Module 1, led by L Sai Pavan, performs code generation and review. Module 2, led by G Vinay Kumar Reddy, performs vulnerability detection and explanation. The complete workflow produces reviewed code together with a vulnerability report, explanations, recommendations, and an optional summary dashboard.</w:t>
      </w:r>
    </w:p>
    <w:p w14:paraId="463176A0" w14:textId="77777777" w:rsidR="00F951FA" w:rsidRDefault="00000000">
      <w:pPr>
        <w:pStyle w:val="Heading2"/>
        <w:pageBreakBefore/>
        <w:spacing w:before="0"/>
        <w:jc w:val="center"/>
      </w:pPr>
      <w:r>
        <w:lastRenderedPageBreak/>
        <w:t>CHAPTER 3</w:t>
      </w:r>
    </w:p>
    <w:p w14:paraId="72A0B555" w14:textId="77777777" w:rsidR="00F951FA" w:rsidRDefault="00000000">
      <w:pPr>
        <w:pStyle w:val="Heading2"/>
        <w:spacing w:before="0"/>
      </w:pPr>
      <w:r>
        <w:rPr>
          <w:sz w:val="24"/>
          <w:szCs w:val="24"/>
        </w:rPr>
        <w:t>ENGINEERING DESIGN, SUSTAINABILITY, ETHICS, SAFETY, RISK &amp; SECURITY</w:t>
      </w:r>
    </w:p>
    <w:p w14:paraId="1A597C96" w14:textId="77777777" w:rsidR="00F951FA" w:rsidRDefault="00000000">
      <w:pPr>
        <w:pStyle w:val="Heading3"/>
        <w:spacing w:before="0"/>
      </w:pPr>
      <w:r>
        <w:rPr>
          <w:sz w:val="24"/>
          <w:szCs w:val="24"/>
        </w:rPr>
        <w:t>3.1 Requirements</w:t>
      </w:r>
    </w:p>
    <w:p w14:paraId="760D3FF6" w14:textId="77777777" w:rsidR="00F951FA" w:rsidRDefault="00000000">
      <w:pPr>
        <w:spacing w:after="0"/>
        <w:jc w:val="both"/>
      </w:pPr>
      <w:r>
        <w:t>The system requires a natural-language user interface, a local LLM inference environment, agents for code generation and review, agents for vulnerability detection and explanation, and mechanisms for producing structured outputs. The architecture also identifies optional vector-database support and external knowledge sources such as OWASP Top 10, CVE/NVD, coding standards, and Git repositories.</w:t>
      </w:r>
    </w:p>
    <w:p w14:paraId="755BA66B" w14:textId="77777777" w:rsidR="00F951FA" w:rsidRDefault="00000000">
      <w:pPr>
        <w:pStyle w:val="Heading3"/>
        <w:spacing w:before="0"/>
      </w:pPr>
      <w:r>
        <w:rPr>
          <w:sz w:val="24"/>
          <w:szCs w:val="24"/>
        </w:rPr>
        <w:t>3.2 Constraints &amp; Applicable Standards</w:t>
      </w:r>
    </w:p>
    <w:p w14:paraId="580C3FFF" w14:textId="77777777" w:rsidR="00F951FA" w:rsidRDefault="00000000">
      <w:pPr>
        <w:spacing w:after="0"/>
        <w:jc w:val="both"/>
      </w:pPr>
      <w:r>
        <w:t>The supplied presentation does not specify a formal institutional engineering standard or compliance code. The architecture references security knowledge and coding standards including OWASP Top 10, CVE/NVD, PEP8, and related secure-coding practices. These are treated as supporting knowledge sources rather than as claimed certifications.</w:t>
      </w:r>
    </w:p>
    <w:p w14:paraId="68FFED7B" w14:textId="77777777" w:rsidR="00F951FA" w:rsidRDefault="00000000">
      <w:pPr>
        <w:pStyle w:val="Heading3"/>
        <w:spacing w:before="0"/>
      </w:pPr>
      <w:r>
        <w:rPr>
          <w:sz w:val="24"/>
          <w:szCs w:val="24"/>
        </w:rPr>
        <w:t>3.3 Design Specifications</w:t>
      </w:r>
    </w:p>
    <w:p w14:paraId="3D466B57" w14:textId="77777777" w:rsidR="00F951FA" w:rsidRDefault="00000000">
      <w:pPr>
        <w:spacing w:after="0"/>
        <w:jc w:val="both"/>
      </w:pPr>
      <w:r>
        <w:t>The user provides a requirements or natural-language prompt. Module 1 contains a Code Generation Agent that understands the requirement and generates initial source code, followed by a Code Review Agent that checks syntax, logic, coding standards, readability, efficiency, and maintainability. The resulting reviewed and optimized code is passed to Module 2.</w:t>
      </w:r>
    </w:p>
    <w:p w14:paraId="5190B269" w14:textId="77777777" w:rsidR="00F951FA" w:rsidRDefault="00000000">
      <w:pPr>
        <w:spacing w:after="0"/>
        <w:jc w:val="both"/>
      </w:pPr>
      <w:r>
        <w:t>Module 2 contains a Vulnerability Detection Agent that scans the reviewed code for known weaknesses and assigns severity levels. An Explanation Agent then describes the vulnerability, its root cause and impact, and recommends secure coding practices and fixes. The local LLM and inference engine provide prompt processing, response generation, and context handling.</w:t>
      </w:r>
    </w:p>
    <w:p w14:paraId="37193CC3" w14:textId="77777777" w:rsidR="00F951FA" w:rsidRDefault="00000000">
      <w:pPr>
        <w:pStyle w:val="Heading2"/>
        <w:pageBreakBefore/>
        <w:spacing w:before="0"/>
      </w:pPr>
      <w:r>
        <w:rPr>
          <w:sz w:val="24"/>
          <w:szCs w:val="24"/>
        </w:rPr>
        <w:lastRenderedPageBreak/>
        <w:t>3.4 SYSTEM ARCHITECTURE</w:t>
      </w:r>
    </w:p>
    <w:p w14:paraId="5E3CDDC7" w14:textId="77777777" w:rsidR="00F951FA" w:rsidRDefault="00F951FA">
      <w:pPr>
        <w:spacing w:after="0"/>
        <w:jc w:val="center"/>
      </w:pPr>
    </w:p>
    <w:p w14:paraId="60150C6F" w14:textId="77777777" w:rsidR="00F951FA" w:rsidRDefault="00000000">
      <w:pPr>
        <w:spacing w:after="0"/>
        <w:jc w:val="center"/>
      </w:pPr>
      <w:r>
        <w:rPr>
          <w:b/>
          <w:bCs/>
        </w:rPr>
        <w:t>FIG-1: SYSTEM ARCHITECTURE</w:t>
      </w:r>
    </w:p>
    <w:p w14:paraId="228AE2CE" w14:textId="77777777" w:rsidR="00F951FA" w:rsidRDefault="00000000">
      <w:pPr>
        <w:jc w:val="center"/>
      </w:pPr>
      <w:r>
        <w:rPr>
          <w:noProof/>
        </w:rPr>
        <w:drawing>
          <wp:inline distT="0" distB="0" distL="114300" distR="114300" wp14:anchorId="44ACC596" wp14:editId="3324DA3E">
            <wp:extent cx="5989320" cy="320678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89320" cy="3206781"/>
                    </a:xfrm>
                    <a:prstGeom prst="rect">
                      <a:avLst/>
                    </a:prstGeom>
                    <a:ln/>
                  </pic:spPr>
                </pic:pic>
              </a:graphicData>
            </a:graphic>
          </wp:inline>
        </w:drawing>
      </w:r>
    </w:p>
    <w:p w14:paraId="452BC291" w14:textId="77777777" w:rsidR="00F951FA" w:rsidRDefault="00F951FA">
      <w:pPr>
        <w:jc w:val="center"/>
      </w:pPr>
    </w:p>
    <w:p w14:paraId="3AD40453" w14:textId="77777777" w:rsidR="00F951FA" w:rsidRDefault="00F951FA">
      <w:pPr>
        <w:jc w:val="center"/>
      </w:pPr>
    </w:p>
    <w:p w14:paraId="72B6C136" w14:textId="77777777" w:rsidR="00F951FA" w:rsidRDefault="00000000">
      <w:pPr>
        <w:pStyle w:val="Heading3"/>
        <w:spacing w:before="0"/>
      </w:pPr>
      <w:r>
        <w:rPr>
          <w:sz w:val="24"/>
          <w:szCs w:val="24"/>
        </w:rPr>
        <w:t>3.5 Alternative Solutions &amp; Evaluation</w:t>
      </w:r>
    </w:p>
    <w:p w14:paraId="681F2562" w14:textId="77777777" w:rsidR="00F951FA" w:rsidRDefault="00000000">
      <w:pPr>
        <w:spacing w:after="0"/>
        <w:jc w:val="both"/>
      </w:pPr>
      <w:r>
        <w:t>The supplied presentation does not provide a numerical comparison of alternative architectures. The proposed design can be evaluated against a single-stage code-generation workflow by checking whether it provides additional review, security detection, explanation, and privacy capabilities.</w:t>
      </w:r>
    </w:p>
    <w:p w14:paraId="0DEA08AE" w14:textId="77777777" w:rsidR="00F951FA" w:rsidRDefault="00000000">
      <w:pPr>
        <w:pStyle w:val="Heading3"/>
        <w:spacing w:before="0"/>
      </w:pPr>
      <w:r>
        <w:rPr>
          <w:sz w:val="24"/>
          <w:szCs w:val="24"/>
        </w:rPr>
        <w:t>3.6 Selected Design &amp; Detailed Design</w:t>
      </w:r>
    </w:p>
    <w:p w14:paraId="665BBA26" w14:textId="77777777" w:rsidR="00F951FA" w:rsidRDefault="00000000">
      <w:pPr>
        <w:spacing w:after="0"/>
        <w:jc w:val="both"/>
      </w:pPr>
      <w:r>
        <w:t>The selected design is a multi-agent pipeline consisting of user input, Module 1 code generation and review, Module 2 vulnerability detection and explanation, and structured outputs. The local LLM deployment layer supports the agents through an inference engine. Optional vector-database support can provide code documentation, vulnerability knowledge, and best-practice context.</w:t>
      </w:r>
    </w:p>
    <w:p w14:paraId="680133D2" w14:textId="77777777" w:rsidR="00F951FA" w:rsidRDefault="00000000">
      <w:pPr>
        <w:pStyle w:val="Heading3"/>
        <w:spacing w:before="0"/>
      </w:pPr>
      <w:r>
        <w:rPr>
          <w:sz w:val="24"/>
          <w:szCs w:val="24"/>
        </w:rPr>
        <w:t>3.7 Trade-off Analysis</w:t>
      </w:r>
    </w:p>
    <w:p w14:paraId="112DEE56" w14:textId="77777777" w:rsidR="00F951FA" w:rsidRDefault="00000000">
      <w:pPr>
        <w:spacing w:after="0"/>
        <w:jc w:val="both"/>
      </w:pPr>
      <w:r>
        <w:t xml:space="preserve">Local LLM deployment improves privacy and reduces dependence on cloud services, but it can require suitable local computing resources. Multi-agent separation improves task specialization and explainability, while introducing additional orchestration between agents. </w:t>
      </w:r>
      <w:r>
        <w:lastRenderedPageBreak/>
        <w:t>Optional retrieval infrastructure can improve contextual support but also adds system complexity.</w:t>
      </w:r>
    </w:p>
    <w:p w14:paraId="2A1D1410" w14:textId="77777777" w:rsidR="00F951FA" w:rsidRDefault="00000000">
      <w:pPr>
        <w:pStyle w:val="Heading3"/>
        <w:spacing w:before="0"/>
      </w:pPr>
      <w:r>
        <w:rPr>
          <w:sz w:val="24"/>
          <w:szCs w:val="24"/>
        </w:rPr>
        <w:t>3.8 Sustainability, Ethics, Safety, Risk &amp; Security</w:t>
      </w:r>
    </w:p>
    <w:p w14:paraId="389773D8" w14:textId="77777777" w:rsidR="00F951FA" w:rsidRDefault="00000000">
      <w:pPr>
        <w:spacing w:after="0"/>
        <w:jc w:val="both"/>
      </w:pPr>
      <w:r>
        <w:t>The project is software-based and is designed for developer assistance. Local deployment supports privacy by keeping model interaction on the deployment environment. Security analysis is intended to identify weaknesses in generated code, but the system should not be treated as a guarantee that all vulnerabilities are detected. Human review remains important before generated code is used in production.</w:t>
      </w:r>
    </w:p>
    <w:p w14:paraId="2543EAA1" w14:textId="77777777" w:rsidR="00F951FA" w:rsidRDefault="00000000">
      <w:pPr>
        <w:pStyle w:val="Heading3"/>
        <w:spacing w:before="0"/>
      </w:pPr>
      <w:r>
        <w:rPr>
          <w:sz w:val="24"/>
          <w:szCs w:val="24"/>
        </w:rPr>
        <w:t>Risk Register</w:t>
      </w:r>
    </w:p>
    <w:tbl>
      <w:tblPr>
        <w:tblStyle w:val="a5"/>
        <w:tblW w:w="98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4"/>
        <w:gridCol w:w="3274"/>
        <w:gridCol w:w="3274"/>
      </w:tblGrid>
      <w:tr w:rsidR="00F951FA" w14:paraId="3C88555A" w14:textId="77777777">
        <w:trPr>
          <w:cantSplit/>
          <w:tblHeader/>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398CEF11" w14:textId="77777777" w:rsidR="00F951FA" w:rsidRDefault="00000000">
            <w:pPr>
              <w:jc w:val="center"/>
            </w:pPr>
            <w:r>
              <w:rPr>
                <w:b/>
                <w:bCs/>
                <w:color w:val="000000"/>
              </w:rPr>
              <w:t>Risk</w:t>
            </w:r>
          </w:p>
        </w:tc>
        <w:tc>
          <w:tcPr>
            <w:tcW w:w="3274" w:type="dxa"/>
            <w:tcBorders>
              <w:top w:val="single" w:sz="6" w:space="0" w:color="000000"/>
              <w:left w:val="single" w:sz="6" w:space="0" w:color="000000"/>
              <w:bottom w:val="single" w:sz="6" w:space="0" w:color="000000"/>
              <w:right w:val="single" w:sz="6" w:space="0" w:color="000000"/>
            </w:tcBorders>
            <w:vAlign w:val="center"/>
          </w:tcPr>
          <w:p w14:paraId="6EBC2B13" w14:textId="77777777" w:rsidR="00F951FA" w:rsidRDefault="00000000">
            <w:pPr>
              <w:jc w:val="center"/>
            </w:pPr>
            <w:r>
              <w:rPr>
                <w:b/>
                <w:bCs/>
                <w:color w:val="000000"/>
              </w:rPr>
              <w:t>Impact</w:t>
            </w:r>
          </w:p>
        </w:tc>
        <w:tc>
          <w:tcPr>
            <w:tcW w:w="3274" w:type="dxa"/>
            <w:tcBorders>
              <w:top w:val="single" w:sz="6" w:space="0" w:color="000000"/>
              <w:left w:val="single" w:sz="6" w:space="0" w:color="000000"/>
              <w:bottom w:val="single" w:sz="6" w:space="0" w:color="000000"/>
              <w:right w:val="single" w:sz="6" w:space="0" w:color="000000"/>
            </w:tcBorders>
            <w:vAlign w:val="center"/>
          </w:tcPr>
          <w:p w14:paraId="43CD782E" w14:textId="77777777" w:rsidR="00F951FA" w:rsidRDefault="00000000">
            <w:pPr>
              <w:jc w:val="center"/>
            </w:pPr>
            <w:r>
              <w:rPr>
                <w:b/>
                <w:bCs/>
                <w:color w:val="000000"/>
              </w:rPr>
              <w:t>Mitigation</w:t>
            </w:r>
          </w:p>
        </w:tc>
      </w:tr>
      <w:tr w:rsidR="00F951FA" w14:paraId="4C883CE8"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553F32F6" w14:textId="77777777" w:rsidR="00F951FA" w:rsidRDefault="00000000">
            <w:r>
              <w:rPr>
                <w:color w:val="000000"/>
              </w:rPr>
              <w:t>Generated code may contain logical or syntax errors</w:t>
            </w:r>
          </w:p>
        </w:tc>
        <w:tc>
          <w:tcPr>
            <w:tcW w:w="3274" w:type="dxa"/>
            <w:tcBorders>
              <w:top w:val="single" w:sz="6" w:space="0" w:color="000000"/>
              <w:left w:val="single" w:sz="6" w:space="0" w:color="000000"/>
              <w:bottom w:val="single" w:sz="6" w:space="0" w:color="000000"/>
              <w:right w:val="single" w:sz="6" w:space="0" w:color="000000"/>
            </w:tcBorders>
            <w:vAlign w:val="center"/>
          </w:tcPr>
          <w:p w14:paraId="7492FC54" w14:textId="77777777" w:rsidR="00F951FA" w:rsidRDefault="00000000">
            <w:r>
              <w:rPr>
                <w:color w:val="000000"/>
              </w:rPr>
              <w:t>High</w:t>
            </w:r>
          </w:p>
        </w:tc>
        <w:tc>
          <w:tcPr>
            <w:tcW w:w="3274" w:type="dxa"/>
            <w:tcBorders>
              <w:top w:val="single" w:sz="6" w:space="0" w:color="000000"/>
              <w:left w:val="single" w:sz="6" w:space="0" w:color="000000"/>
              <w:bottom w:val="single" w:sz="6" w:space="0" w:color="000000"/>
              <w:right w:val="single" w:sz="6" w:space="0" w:color="000000"/>
            </w:tcBorders>
            <w:vAlign w:val="center"/>
          </w:tcPr>
          <w:p w14:paraId="45E7111C" w14:textId="77777777" w:rsidR="00F951FA" w:rsidRDefault="00000000">
            <w:r>
              <w:rPr>
                <w:color w:val="000000"/>
              </w:rPr>
              <w:t>Use Module 1 code review and human verification before use</w:t>
            </w:r>
          </w:p>
        </w:tc>
      </w:tr>
      <w:tr w:rsidR="00F951FA" w14:paraId="2D06CE56"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2195730A" w14:textId="77777777" w:rsidR="00F951FA" w:rsidRDefault="00000000">
            <w:r>
              <w:rPr>
                <w:color w:val="000000"/>
              </w:rPr>
              <w:t>Vulnerabilities may not be detected</w:t>
            </w:r>
          </w:p>
        </w:tc>
        <w:tc>
          <w:tcPr>
            <w:tcW w:w="3274" w:type="dxa"/>
            <w:tcBorders>
              <w:top w:val="single" w:sz="6" w:space="0" w:color="000000"/>
              <w:left w:val="single" w:sz="6" w:space="0" w:color="000000"/>
              <w:bottom w:val="single" w:sz="6" w:space="0" w:color="000000"/>
              <w:right w:val="single" w:sz="6" w:space="0" w:color="000000"/>
            </w:tcBorders>
            <w:vAlign w:val="center"/>
          </w:tcPr>
          <w:p w14:paraId="7D6B098A" w14:textId="77777777" w:rsidR="00F951FA" w:rsidRDefault="00000000">
            <w:r>
              <w:rPr>
                <w:color w:val="000000"/>
              </w:rPr>
              <w:t>High</w:t>
            </w:r>
          </w:p>
        </w:tc>
        <w:tc>
          <w:tcPr>
            <w:tcW w:w="3274" w:type="dxa"/>
            <w:tcBorders>
              <w:top w:val="single" w:sz="6" w:space="0" w:color="000000"/>
              <w:left w:val="single" w:sz="6" w:space="0" w:color="000000"/>
              <w:bottom w:val="single" w:sz="6" w:space="0" w:color="000000"/>
              <w:right w:val="single" w:sz="6" w:space="0" w:color="000000"/>
            </w:tcBorders>
            <w:vAlign w:val="center"/>
          </w:tcPr>
          <w:p w14:paraId="0E59FB35" w14:textId="77777777" w:rsidR="00F951FA" w:rsidRDefault="00000000">
            <w:r>
              <w:rPr>
                <w:color w:val="000000"/>
              </w:rPr>
              <w:t>Use dedicated security analysis and established knowledge sources</w:t>
            </w:r>
          </w:p>
        </w:tc>
      </w:tr>
      <w:tr w:rsidR="00F951FA" w14:paraId="21BDB4AC"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792687EA" w14:textId="77777777" w:rsidR="00F951FA" w:rsidRDefault="00000000">
            <w:r>
              <w:rPr>
                <w:color w:val="000000"/>
              </w:rPr>
              <w:t>Local LLM may require substantial computing resources</w:t>
            </w:r>
          </w:p>
        </w:tc>
        <w:tc>
          <w:tcPr>
            <w:tcW w:w="3274" w:type="dxa"/>
            <w:tcBorders>
              <w:top w:val="single" w:sz="6" w:space="0" w:color="000000"/>
              <w:left w:val="single" w:sz="6" w:space="0" w:color="000000"/>
              <w:bottom w:val="single" w:sz="6" w:space="0" w:color="000000"/>
              <w:right w:val="single" w:sz="6" w:space="0" w:color="000000"/>
            </w:tcBorders>
            <w:vAlign w:val="center"/>
          </w:tcPr>
          <w:p w14:paraId="56391192" w14:textId="77777777" w:rsidR="00F951FA" w:rsidRDefault="00000000">
            <w:r>
              <w:rPr>
                <w:color w:val="000000"/>
              </w:rPr>
              <w:t>Medium</w:t>
            </w:r>
          </w:p>
        </w:tc>
        <w:tc>
          <w:tcPr>
            <w:tcW w:w="3274" w:type="dxa"/>
            <w:tcBorders>
              <w:top w:val="single" w:sz="6" w:space="0" w:color="000000"/>
              <w:left w:val="single" w:sz="6" w:space="0" w:color="000000"/>
              <w:bottom w:val="single" w:sz="6" w:space="0" w:color="000000"/>
              <w:right w:val="single" w:sz="6" w:space="0" w:color="000000"/>
            </w:tcBorders>
            <w:vAlign w:val="center"/>
          </w:tcPr>
          <w:p w14:paraId="6663E7BA" w14:textId="77777777" w:rsidR="00F951FA" w:rsidRDefault="00000000">
            <w:r>
              <w:rPr>
                <w:color w:val="000000"/>
              </w:rPr>
              <w:t>Use an appropriate local model and optimize inference settings</w:t>
            </w:r>
          </w:p>
        </w:tc>
      </w:tr>
      <w:tr w:rsidR="00F951FA" w14:paraId="3144567E"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05C8E5C2" w14:textId="77777777" w:rsidR="00F951FA" w:rsidRDefault="00000000">
            <w:r>
              <w:rPr>
                <w:color w:val="000000"/>
              </w:rPr>
              <w:t>Model explanations may be incomplete or unclear</w:t>
            </w:r>
          </w:p>
        </w:tc>
        <w:tc>
          <w:tcPr>
            <w:tcW w:w="3274" w:type="dxa"/>
            <w:tcBorders>
              <w:top w:val="single" w:sz="6" w:space="0" w:color="000000"/>
              <w:left w:val="single" w:sz="6" w:space="0" w:color="000000"/>
              <w:bottom w:val="single" w:sz="6" w:space="0" w:color="000000"/>
              <w:right w:val="single" w:sz="6" w:space="0" w:color="000000"/>
            </w:tcBorders>
            <w:vAlign w:val="center"/>
          </w:tcPr>
          <w:p w14:paraId="0722EA98" w14:textId="77777777" w:rsidR="00F951FA" w:rsidRDefault="00000000">
            <w:r>
              <w:rPr>
                <w:color w:val="000000"/>
              </w:rPr>
              <w:t>Medium</w:t>
            </w:r>
          </w:p>
        </w:tc>
        <w:tc>
          <w:tcPr>
            <w:tcW w:w="3274" w:type="dxa"/>
            <w:tcBorders>
              <w:top w:val="single" w:sz="6" w:space="0" w:color="000000"/>
              <w:left w:val="single" w:sz="6" w:space="0" w:color="000000"/>
              <w:bottom w:val="single" w:sz="6" w:space="0" w:color="000000"/>
              <w:right w:val="single" w:sz="6" w:space="0" w:color="000000"/>
            </w:tcBorders>
            <w:vAlign w:val="center"/>
          </w:tcPr>
          <w:p w14:paraId="618E75A6" w14:textId="77777777" w:rsidR="00F951FA" w:rsidRDefault="00000000">
            <w:r>
              <w:rPr>
                <w:color w:val="000000"/>
              </w:rPr>
              <w:t>Use a dedicated Explanation Agent and human review</w:t>
            </w:r>
          </w:p>
        </w:tc>
      </w:tr>
      <w:tr w:rsidR="00F951FA" w14:paraId="2F478CAA"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25B6FCE9" w14:textId="77777777" w:rsidR="00F951FA" w:rsidRDefault="00000000">
            <w:r>
              <w:rPr>
                <w:color w:val="000000"/>
              </w:rPr>
              <w:t>Additional retrieval/tool infrastructure may increase complexity</w:t>
            </w:r>
          </w:p>
        </w:tc>
        <w:tc>
          <w:tcPr>
            <w:tcW w:w="3274" w:type="dxa"/>
            <w:tcBorders>
              <w:top w:val="single" w:sz="6" w:space="0" w:color="000000"/>
              <w:left w:val="single" w:sz="6" w:space="0" w:color="000000"/>
              <w:bottom w:val="single" w:sz="6" w:space="0" w:color="000000"/>
              <w:right w:val="single" w:sz="6" w:space="0" w:color="000000"/>
            </w:tcBorders>
            <w:vAlign w:val="center"/>
          </w:tcPr>
          <w:p w14:paraId="78114803" w14:textId="77777777" w:rsidR="00F951FA" w:rsidRDefault="00000000">
            <w:r>
              <w:rPr>
                <w:color w:val="000000"/>
              </w:rPr>
              <w:t>Medium</w:t>
            </w:r>
          </w:p>
        </w:tc>
        <w:tc>
          <w:tcPr>
            <w:tcW w:w="3274" w:type="dxa"/>
            <w:tcBorders>
              <w:top w:val="single" w:sz="6" w:space="0" w:color="000000"/>
              <w:left w:val="single" w:sz="6" w:space="0" w:color="000000"/>
              <w:bottom w:val="single" w:sz="6" w:space="0" w:color="000000"/>
              <w:right w:val="single" w:sz="6" w:space="0" w:color="000000"/>
            </w:tcBorders>
            <w:vAlign w:val="center"/>
          </w:tcPr>
          <w:p w14:paraId="4A04A555" w14:textId="77777777" w:rsidR="00F951FA" w:rsidRDefault="00000000">
            <w:r>
              <w:rPr>
                <w:color w:val="000000"/>
              </w:rPr>
              <w:t>Keep optional integrations modular</w:t>
            </w:r>
          </w:p>
        </w:tc>
      </w:tr>
    </w:tbl>
    <w:p w14:paraId="66EC26FA" w14:textId="77777777" w:rsidR="00F951FA" w:rsidRDefault="00F951FA">
      <w:pPr>
        <w:spacing w:after="0"/>
        <w:jc w:val="both"/>
      </w:pPr>
    </w:p>
    <w:p w14:paraId="0CA04121" w14:textId="77777777" w:rsidR="00F951FA" w:rsidRDefault="00000000">
      <w:pPr>
        <w:pStyle w:val="Heading3"/>
        <w:spacing w:before="0"/>
      </w:pPr>
      <w:r>
        <w:rPr>
          <w:sz w:val="24"/>
          <w:szCs w:val="24"/>
        </w:rPr>
        <w:t>3.9 Security Considerations</w:t>
      </w:r>
    </w:p>
    <w:p w14:paraId="7AEF4F93" w14:textId="77777777" w:rsidR="00F951FA" w:rsidRDefault="00000000">
      <w:pPr>
        <w:spacing w:after="0"/>
        <w:jc w:val="both"/>
      </w:pPr>
      <w:r>
        <w:t>The architecture includes a dedicated vulnerability-detection stage after code review. The supplied presentation identifies SQL Injection, Cross-Site Scripting (XSS), Command Injection, and Hardcoded Credentials as examples of vulnerabilities to detect. Findings are classified by severity and then explained in simple language with recommended secure coding practices and possible fixes.</w:t>
      </w:r>
    </w:p>
    <w:p w14:paraId="49CCAA45" w14:textId="77777777" w:rsidR="00F951FA" w:rsidRDefault="00000000">
      <w:pPr>
        <w:pStyle w:val="Heading3"/>
        <w:spacing w:before="0"/>
      </w:pPr>
      <w:r>
        <w:rPr>
          <w:sz w:val="24"/>
          <w:szCs w:val="24"/>
        </w:rPr>
        <w:t>3.10 Local LLM Deployment</w:t>
      </w:r>
    </w:p>
    <w:p w14:paraId="4BACFA3F" w14:textId="77777777" w:rsidR="00F951FA" w:rsidRDefault="00000000">
      <w:pPr>
        <w:spacing w:after="0"/>
        <w:jc w:val="both"/>
      </w:pPr>
      <w:r>
        <w:t xml:space="preserve">Local deployment is a central design characteristic of the project. The architecture identifies Llama, Code Llama, Mistral, and DeepSeek-Coder as local model options. The LLM inference </w:t>
      </w:r>
      <w:r>
        <w:lastRenderedPageBreak/>
        <w:t>engine handles prompt processing, response generation, and context handling. This deployment approach is intended to support data privacy, offline execution, and reduced dependence on cloud services.</w:t>
      </w:r>
    </w:p>
    <w:p w14:paraId="46093347" w14:textId="77777777" w:rsidR="00F951FA" w:rsidRDefault="00000000">
      <w:pPr>
        <w:pStyle w:val="Heading3"/>
        <w:spacing w:before="0"/>
      </w:pPr>
      <w:r>
        <w:rPr>
          <w:sz w:val="24"/>
          <w:szCs w:val="24"/>
        </w:rPr>
        <w:t>3.11 Optional Knowledge and Data Sources</w:t>
      </w:r>
    </w:p>
    <w:p w14:paraId="6A011650" w14:textId="77777777" w:rsidR="00F951FA" w:rsidRDefault="00000000">
      <w:pPr>
        <w:spacing w:after="0"/>
        <w:jc w:val="both"/>
      </w:pPr>
      <w:r>
        <w:t>The architecture identifies an optional vector database for storing code documents, vulnerability knowledge, and best practices. It also identifies OWASP Top 10, MITRE ATT&amp;CK, CVE/NVD, coding standards, security tools, and optional Git repositories as supporting sources. These components can provide additional context to the multi-agent workflow.</w:t>
      </w:r>
    </w:p>
    <w:p w14:paraId="46C1EE01" w14:textId="77777777" w:rsidR="00F951FA" w:rsidRDefault="00000000">
      <w:pPr>
        <w:pStyle w:val="Heading2"/>
        <w:pageBreakBefore/>
        <w:spacing w:before="0"/>
        <w:jc w:val="center"/>
      </w:pPr>
      <w:r>
        <w:lastRenderedPageBreak/>
        <w:t>CHAPTER 4</w:t>
      </w:r>
    </w:p>
    <w:p w14:paraId="18D46845" w14:textId="77777777" w:rsidR="00F951FA" w:rsidRDefault="00000000">
      <w:pPr>
        <w:pStyle w:val="Heading2"/>
        <w:spacing w:before="0"/>
      </w:pPr>
      <w:r>
        <w:rPr>
          <w:sz w:val="24"/>
          <w:szCs w:val="24"/>
        </w:rPr>
        <w:t>IMPLEMENTATION, TESTING &amp; RESULTS, PROJECT MANAGEMENT</w:t>
      </w:r>
    </w:p>
    <w:p w14:paraId="27B0D29E" w14:textId="77777777" w:rsidR="00F951FA" w:rsidRDefault="00000000">
      <w:pPr>
        <w:pStyle w:val="Heading3"/>
        <w:spacing w:before="0"/>
      </w:pPr>
      <w:r>
        <w:rPr>
          <w:sz w:val="24"/>
          <w:szCs w:val="24"/>
        </w:rPr>
        <w:t>4.1 Development Approach &amp; Resources</w:t>
      </w:r>
    </w:p>
    <w:p w14:paraId="458CD00A" w14:textId="77777777" w:rsidR="00F951FA" w:rsidRDefault="00000000">
      <w:pPr>
        <w:spacing w:after="0"/>
        <w:jc w:val="both"/>
      </w:pPr>
      <w:r>
        <w:t>The project follows a modular development approach. The workflow begins with natural-language requirements, proceeds through code generation and review, and then performs vulnerability detection and explanation. The local LLM inference layer supports the agents, while optional tools and knowledge sources provide additional analysis and context.</w:t>
      </w:r>
    </w:p>
    <w:p w14:paraId="4615E4E7" w14:textId="77777777" w:rsidR="00F951FA" w:rsidRDefault="00000000">
      <w:pPr>
        <w:pStyle w:val="Heading3"/>
        <w:spacing w:before="0"/>
      </w:pPr>
      <w:r>
        <w:rPr>
          <w:sz w:val="24"/>
          <w:szCs w:val="24"/>
        </w:rPr>
        <w:t>4.2 Software Implementation &amp; Modern Tools Used</w:t>
      </w:r>
    </w:p>
    <w:tbl>
      <w:tblPr>
        <w:tblStyle w:val="a6"/>
        <w:tblW w:w="98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4"/>
        <w:gridCol w:w="3274"/>
        <w:gridCol w:w="3274"/>
      </w:tblGrid>
      <w:tr w:rsidR="00F951FA" w14:paraId="587447F9" w14:textId="77777777">
        <w:trPr>
          <w:cantSplit/>
          <w:tblHeader/>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50FB4084" w14:textId="77777777" w:rsidR="00F951FA" w:rsidRDefault="00000000">
            <w:pPr>
              <w:jc w:val="center"/>
            </w:pPr>
            <w:r>
              <w:rPr>
                <w:b/>
                <w:bCs/>
                <w:color w:val="000000"/>
              </w:rPr>
              <w:t>Tool / Software</w:t>
            </w:r>
          </w:p>
        </w:tc>
        <w:tc>
          <w:tcPr>
            <w:tcW w:w="3274" w:type="dxa"/>
            <w:tcBorders>
              <w:top w:val="single" w:sz="6" w:space="0" w:color="000000"/>
              <w:left w:val="single" w:sz="6" w:space="0" w:color="000000"/>
              <w:bottom w:val="single" w:sz="6" w:space="0" w:color="000000"/>
              <w:right w:val="single" w:sz="6" w:space="0" w:color="000000"/>
            </w:tcBorders>
            <w:vAlign w:val="center"/>
          </w:tcPr>
          <w:p w14:paraId="51E6F68C" w14:textId="77777777" w:rsidR="00F951FA" w:rsidRDefault="00000000">
            <w:pPr>
              <w:jc w:val="center"/>
            </w:pPr>
            <w:r>
              <w:rPr>
                <w:b/>
                <w:bCs/>
                <w:color w:val="000000"/>
              </w:rPr>
              <w:t>Purpose</w:t>
            </w:r>
          </w:p>
        </w:tc>
        <w:tc>
          <w:tcPr>
            <w:tcW w:w="3274" w:type="dxa"/>
            <w:tcBorders>
              <w:top w:val="single" w:sz="6" w:space="0" w:color="000000"/>
              <w:left w:val="single" w:sz="6" w:space="0" w:color="000000"/>
              <w:bottom w:val="single" w:sz="6" w:space="0" w:color="000000"/>
              <w:right w:val="single" w:sz="6" w:space="0" w:color="000000"/>
            </w:tcBorders>
            <w:vAlign w:val="center"/>
          </w:tcPr>
          <w:p w14:paraId="248D3699" w14:textId="77777777" w:rsidR="00F951FA" w:rsidRDefault="00000000">
            <w:pPr>
              <w:jc w:val="center"/>
            </w:pPr>
            <w:r>
              <w:rPr>
                <w:b/>
                <w:bCs/>
                <w:color w:val="000000"/>
              </w:rPr>
              <w:t>Stage Used</w:t>
            </w:r>
          </w:p>
        </w:tc>
      </w:tr>
      <w:tr w:rsidR="00F951FA" w14:paraId="02BEEFDC"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7FFA04BA" w14:textId="77777777" w:rsidR="00F951FA" w:rsidRDefault="00000000">
            <w:r>
              <w:rPr>
                <w:color w:val="000000"/>
              </w:rPr>
              <w:t>Python 3.10+</w:t>
            </w:r>
          </w:p>
        </w:tc>
        <w:tc>
          <w:tcPr>
            <w:tcW w:w="3274" w:type="dxa"/>
            <w:tcBorders>
              <w:top w:val="single" w:sz="6" w:space="0" w:color="000000"/>
              <w:left w:val="single" w:sz="6" w:space="0" w:color="000000"/>
              <w:bottom w:val="single" w:sz="6" w:space="0" w:color="000000"/>
              <w:right w:val="single" w:sz="6" w:space="0" w:color="000000"/>
            </w:tcBorders>
            <w:vAlign w:val="center"/>
          </w:tcPr>
          <w:p w14:paraId="35945BA4" w14:textId="77777777" w:rsidR="00F951FA" w:rsidRDefault="00000000">
            <w:r>
              <w:rPr>
                <w:color w:val="000000"/>
              </w:rPr>
              <w:t>Implementation, automation and LLM integration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178C7706" w14:textId="77777777" w:rsidR="00F951FA" w:rsidRDefault="00000000">
            <w:r>
              <w:rPr>
                <w:color w:val="000000"/>
              </w:rPr>
              <w:t>Throughout development</w:t>
            </w:r>
          </w:p>
        </w:tc>
      </w:tr>
      <w:tr w:rsidR="00F951FA" w14:paraId="38363EF8"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720473C1" w14:textId="77777777" w:rsidR="00F951FA" w:rsidRDefault="00000000">
            <w:r>
              <w:rPr>
                <w:color w:val="000000"/>
              </w:rPr>
              <w:t>VS Code / PyCharm</w:t>
            </w:r>
          </w:p>
        </w:tc>
        <w:tc>
          <w:tcPr>
            <w:tcW w:w="3274" w:type="dxa"/>
            <w:tcBorders>
              <w:top w:val="single" w:sz="6" w:space="0" w:color="000000"/>
              <w:left w:val="single" w:sz="6" w:space="0" w:color="000000"/>
              <w:bottom w:val="single" w:sz="6" w:space="0" w:color="000000"/>
              <w:right w:val="single" w:sz="6" w:space="0" w:color="000000"/>
            </w:tcBorders>
            <w:vAlign w:val="center"/>
          </w:tcPr>
          <w:p w14:paraId="2FD9B318" w14:textId="77777777" w:rsidR="00F951FA" w:rsidRDefault="00000000">
            <w:r>
              <w:rPr>
                <w:color w:val="000000"/>
              </w:rPr>
              <w:t>Coding, debugging and testing</w:t>
            </w:r>
          </w:p>
        </w:tc>
        <w:tc>
          <w:tcPr>
            <w:tcW w:w="3274" w:type="dxa"/>
            <w:tcBorders>
              <w:top w:val="single" w:sz="6" w:space="0" w:color="000000"/>
              <w:left w:val="single" w:sz="6" w:space="0" w:color="000000"/>
              <w:bottom w:val="single" w:sz="6" w:space="0" w:color="000000"/>
              <w:right w:val="single" w:sz="6" w:space="0" w:color="000000"/>
            </w:tcBorders>
            <w:vAlign w:val="center"/>
          </w:tcPr>
          <w:p w14:paraId="4DB87390" w14:textId="77777777" w:rsidR="00F951FA" w:rsidRDefault="00000000">
            <w:r>
              <w:rPr>
                <w:color w:val="000000"/>
              </w:rPr>
              <w:t>Development</w:t>
            </w:r>
          </w:p>
        </w:tc>
      </w:tr>
      <w:tr w:rsidR="00F951FA" w14:paraId="18A699E1"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141A79E7" w14:textId="77777777" w:rsidR="00F951FA" w:rsidRDefault="00000000">
            <w:r>
              <w:rPr>
                <w:color w:val="000000"/>
              </w:rPr>
              <w:t>Pandas / JSON / Requests</w:t>
            </w:r>
          </w:p>
        </w:tc>
        <w:tc>
          <w:tcPr>
            <w:tcW w:w="3274" w:type="dxa"/>
            <w:tcBorders>
              <w:top w:val="single" w:sz="6" w:space="0" w:color="000000"/>
              <w:left w:val="single" w:sz="6" w:space="0" w:color="000000"/>
              <w:bottom w:val="single" w:sz="6" w:space="0" w:color="000000"/>
              <w:right w:val="single" w:sz="6" w:space="0" w:color="000000"/>
            </w:tcBorders>
            <w:vAlign w:val="center"/>
          </w:tcPr>
          <w:p w14:paraId="56C3432C" w14:textId="77777777" w:rsidR="00F951FA" w:rsidRDefault="00000000">
            <w:r>
              <w:rPr>
                <w:color w:val="000000"/>
              </w:rPr>
              <w:t>Data and input/output handling</w:t>
            </w:r>
          </w:p>
        </w:tc>
        <w:tc>
          <w:tcPr>
            <w:tcW w:w="3274" w:type="dxa"/>
            <w:tcBorders>
              <w:top w:val="single" w:sz="6" w:space="0" w:color="000000"/>
              <w:left w:val="single" w:sz="6" w:space="0" w:color="000000"/>
              <w:bottom w:val="single" w:sz="6" w:space="0" w:color="000000"/>
              <w:right w:val="single" w:sz="6" w:space="0" w:color="000000"/>
            </w:tcBorders>
            <w:vAlign w:val="center"/>
          </w:tcPr>
          <w:p w14:paraId="1BF4C7ED" w14:textId="77777777" w:rsidR="00F951FA" w:rsidRDefault="00000000">
            <w:r>
              <w:rPr>
                <w:color w:val="000000"/>
              </w:rPr>
              <w:t>Processing and reporting</w:t>
            </w:r>
          </w:p>
        </w:tc>
      </w:tr>
      <w:tr w:rsidR="00F951FA" w14:paraId="3013B178"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4A6A0ADB" w14:textId="77777777" w:rsidR="00F951FA" w:rsidRDefault="00000000">
            <w:r>
              <w:rPr>
                <w:color w:val="000000"/>
              </w:rPr>
              <w:t>Llama / Code Llama / Mistral</w:t>
            </w:r>
          </w:p>
        </w:tc>
        <w:tc>
          <w:tcPr>
            <w:tcW w:w="3274" w:type="dxa"/>
            <w:tcBorders>
              <w:top w:val="single" w:sz="6" w:space="0" w:color="000000"/>
              <w:left w:val="single" w:sz="6" w:space="0" w:color="000000"/>
              <w:bottom w:val="single" w:sz="6" w:space="0" w:color="000000"/>
              <w:right w:val="single" w:sz="6" w:space="0" w:color="000000"/>
            </w:tcBorders>
            <w:vAlign w:val="center"/>
          </w:tcPr>
          <w:p w14:paraId="612F3D49" w14:textId="77777777" w:rsidR="00F951FA" w:rsidRDefault="00000000">
            <w:r>
              <w:rPr>
                <w:color w:val="000000"/>
              </w:rPr>
              <w:t>Local LLM deployment options</w:t>
            </w:r>
          </w:p>
        </w:tc>
        <w:tc>
          <w:tcPr>
            <w:tcW w:w="3274" w:type="dxa"/>
            <w:tcBorders>
              <w:top w:val="single" w:sz="6" w:space="0" w:color="000000"/>
              <w:left w:val="single" w:sz="6" w:space="0" w:color="000000"/>
              <w:bottom w:val="single" w:sz="6" w:space="0" w:color="000000"/>
              <w:right w:val="single" w:sz="6" w:space="0" w:color="000000"/>
            </w:tcBorders>
            <w:vAlign w:val="center"/>
          </w:tcPr>
          <w:p w14:paraId="6C4F0F87" w14:textId="77777777" w:rsidR="00F951FA" w:rsidRDefault="00000000">
            <w:r>
              <w:rPr>
                <w:color w:val="000000"/>
              </w:rPr>
              <w:t>LLM inference</w:t>
            </w:r>
          </w:p>
        </w:tc>
      </w:tr>
      <w:tr w:rsidR="00F951FA" w14:paraId="3E837625"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7E8C1325" w14:textId="77777777" w:rsidR="00F951FA" w:rsidRDefault="00000000">
            <w:proofErr w:type="spellStart"/>
            <w:r>
              <w:rPr>
                <w:color w:val="000000"/>
              </w:rPr>
              <w:t>LangChain</w:t>
            </w:r>
            <w:proofErr w:type="spellEnd"/>
            <w:r>
              <w:rPr>
                <w:color w:val="000000"/>
              </w:rPr>
              <w:t xml:space="preserve"> / Hugging Face Transformers</w:t>
            </w:r>
          </w:p>
        </w:tc>
        <w:tc>
          <w:tcPr>
            <w:tcW w:w="3274" w:type="dxa"/>
            <w:tcBorders>
              <w:top w:val="single" w:sz="6" w:space="0" w:color="000000"/>
              <w:left w:val="single" w:sz="6" w:space="0" w:color="000000"/>
              <w:bottom w:val="single" w:sz="6" w:space="0" w:color="000000"/>
              <w:right w:val="single" w:sz="6" w:space="0" w:color="000000"/>
            </w:tcBorders>
            <w:vAlign w:val="center"/>
          </w:tcPr>
          <w:p w14:paraId="5EC76861" w14:textId="77777777" w:rsidR="00F951FA" w:rsidRDefault="00000000">
            <w:r>
              <w:rPr>
                <w:color w:val="000000"/>
              </w:rPr>
              <w:t>LLM integration and orchestration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22FC277C" w14:textId="77777777" w:rsidR="00F951FA" w:rsidRDefault="00000000">
            <w:r>
              <w:rPr>
                <w:color w:val="000000"/>
              </w:rPr>
              <w:t>AI workflow</w:t>
            </w:r>
          </w:p>
        </w:tc>
      </w:tr>
      <w:tr w:rsidR="00F951FA" w14:paraId="38DDFB03"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545848D3" w14:textId="77777777" w:rsidR="00F951FA" w:rsidRDefault="00000000">
            <w:r>
              <w:rPr>
                <w:color w:val="000000"/>
              </w:rPr>
              <w:t xml:space="preserve">Bandit / Matplotlib / </w:t>
            </w:r>
            <w:proofErr w:type="spellStart"/>
            <w:r>
              <w:rPr>
                <w:color w:val="000000"/>
              </w:rPr>
              <w:t>Plotly</w:t>
            </w:r>
            <w:proofErr w:type="spellEnd"/>
          </w:p>
        </w:tc>
        <w:tc>
          <w:tcPr>
            <w:tcW w:w="3274" w:type="dxa"/>
            <w:tcBorders>
              <w:top w:val="single" w:sz="6" w:space="0" w:color="000000"/>
              <w:left w:val="single" w:sz="6" w:space="0" w:color="000000"/>
              <w:bottom w:val="single" w:sz="6" w:space="0" w:color="000000"/>
              <w:right w:val="single" w:sz="6" w:space="0" w:color="000000"/>
            </w:tcBorders>
            <w:vAlign w:val="center"/>
          </w:tcPr>
          <w:p w14:paraId="59EEA942" w14:textId="77777777" w:rsidR="00F951FA" w:rsidRDefault="00000000">
            <w:r>
              <w:rPr>
                <w:color w:val="000000"/>
              </w:rPr>
              <w:t>Security analysis, visualization and reporting</w:t>
            </w:r>
          </w:p>
        </w:tc>
        <w:tc>
          <w:tcPr>
            <w:tcW w:w="3274" w:type="dxa"/>
            <w:tcBorders>
              <w:top w:val="single" w:sz="6" w:space="0" w:color="000000"/>
              <w:left w:val="single" w:sz="6" w:space="0" w:color="000000"/>
              <w:bottom w:val="single" w:sz="6" w:space="0" w:color="000000"/>
              <w:right w:val="single" w:sz="6" w:space="0" w:color="000000"/>
            </w:tcBorders>
            <w:vAlign w:val="center"/>
          </w:tcPr>
          <w:p w14:paraId="33E02451" w14:textId="77777777" w:rsidR="00F951FA" w:rsidRDefault="00000000">
            <w:r>
              <w:rPr>
                <w:color w:val="000000"/>
              </w:rPr>
              <w:t>Testing and analysis</w:t>
            </w:r>
          </w:p>
        </w:tc>
      </w:tr>
    </w:tbl>
    <w:p w14:paraId="36F375C9" w14:textId="77777777" w:rsidR="00F951FA" w:rsidRDefault="00F951FA">
      <w:pPr>
        <w:spacing w:after="0"/>
        <w:jc w:val="both"/>
      </w:pPr>
    </w:p>
    <w:p w14:paraId="34FA75BD" w14:textId="77777777" w:rsidR="00F951FA" w:rsidRDefault="00000000">
      <w:pPr>
        <w:pStyle w:val="Heading3"/>
        <w:spacing w:before="0"/>
      </w:pPr>
      <w:r>
        <w:rPr>
          <w:sz w:val="24"/>
          <w:szCs w:val="24"/>
        </w:rPr>
        <w:t>4.3 Test Plan &amp; Verification</w:t>
      </w:r>
    </w:p>
    <w:p w14:paraId="0783A5B6" w14:textId="77777777" w:rsidR="00F951FA" w:rsidRDefault="00000000">
      <w:pPr>
        <w:spacing w:after="0"/>
        <w:jc w:val="both"/>
      </w:pPr>
      <w:r>
        <w:t>The supplied presentation does not provide numerical test results or benchmark values. Therefore, verification is presented as a functional test plan corresponding directly to the stated objectives and module responsibilities.</w:t>
      </w:r>
    </w:p>
    <w:tbl>
      <w:tblPr>
        <w:tblStyle w:val="a7"/>
        <w:tblW w:w="98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4"/>
        <w:gridCol w:w="3274"/>
        <w:gridCol w:w="3274"/>
      </w:tblGrid>
      <w:tr w:rsidR="00F951FA" w14:paraId="7C4BF5D2" w14:textId="77777777">
        <w:trPr>
          <w:cantSplit/>
          <w:tblHeader/>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6078E69F" w14:textId="77777777" w:rsidR="00F951FA" w:rsidRDefault="00000000">
            <w:pPr>
              <w:jc w:val="center"/>
            </w:pPr>
            <w:r>
              <w:rPr>
                <w:b/>
                <w:bCs/>
                <w:color w:val="000000"/>
              </w:rPr>
              <w:t>Test Parameter</w:t>
            </w:r>
          </w:p>
        </w:tc>
        <w:tc>
          <w:tcPr>
            <w:tcW w:w="3274" w:type="dxa"/>
            <w:tcBorders>
              <w:top w:val="single" w:sz="6" w:space="0" w:color="000000"/>
              <w:left w:val="single" w:sz="6" w:space="0" w:color="000000"/>
              <w:bottom w:val="single" w:sz="6" w:space="0" w:color="000000"/>
              <w:right w:val="single" w:sz="6" w:space="0" w:color="000000"/>
            </w:tcBorders>
            <w:vAlign w:val="center"/>
          </w:tcPr>
          <w:p w14:paraId="193441BF" w14:textId="77777777" w:rsidR="00F951FA" w:rsidRDefault="00000000">
            <w:pPr>
              <w:jc w:val="center"/>
            </w:pPr>
            <w:r>
              <w:rPr>
                <w:b/>
                <w:bCs/>
                <w:color w:val="000000"/>
              </w:rPr>
              <w:t>Verification Method</w:t>
            </w:r>
          </w:p>
        </w:tc>
        <w:tc>
          <w:tcPr>
            <w:tcW w:w="3274" w:type="dxa"/>
            <w:tcBorders>
              <w:top w:val="single" w:sz="6" w:space="0" w:color="000000"/>
              <w:left w:val="single" w:sz="6" w:space="0" w:color="000000"/>
              <w:bottom w:val="single" w:sz="6" w:space="0" w:color="000000"/>
              <w:right w:val="single" w:sz="6" w:space="0" w:color="000000"/>
            </w:tcBorders>
            <w:vAlign w:val="center"/>
          </w:tcPr>
          <w:p w14:paraId="04CB0A04" w14:textId="77777777" w:rsidR="00F951FA" w:rsidRDefault="00000000">
            <w:pPr>
              <w:jc w:val="center"/>
            </w:pPr>
            <w:r>
              <w:rPr>
                <w:b/>
                <w:bCs/>
                <w:color w:val="000000"/>
              </w:rPr>
              <w:t>Expected Outcome</w:t>
            </w:r>
          </w:p>
        </w:tc>
      </w:tr>
      <w:tr w:rsidR="00F951FA" w14:paraId="0A8E5ABC"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0922663D" w14:textId="77777777" w:rsidR="00F951FA" w:rsidRDefault="00000000">
            <w:r>
              <w:rPr>
                <w:color w:val="000000"/>
              </w:rPr>
              <w:t>User prompt acceptance</w:t>
            </w:r>
          </w:p>
        </w:tc>
        <w:tc>
          <w:tcPr>
            <w:tcW w:w="3274" w:type="dxa"/>
            <w:tcBorders>
              <w:top w:val="single" w:sz="6" w:space="0" w:color="000000"/>
              <w:left w:val="single" w:sz="6" w:space="0" w:color="000000"/>
              <w:bottom w:val="single" w:sz="6" w:space="0" w:color="000000"/>
              <w:right w:val="single" w:sz="6" w:space="0" w:color="000000"/>
            </w:tcBorders>
            <w:vAlign w:val="center"/>
          </w:tcPr>
          <w:p w14:paraId="07B8E9D6" w14:textId="77777777" w:rsidR="00F951FA" w:rsidRDefault="00000000">
            <w:r>
              <w:rPr>
                <w:color w:val="000000"/>
              </w:rPr>
              <w:t>Provide a natural-language software requirement</w:t>
            </w:r>
          </w:p>
        </w:tc>
        <w:tc>
          <w:tcPr>
            <w:tcW w:w="3274" w:type="dxa"/>
            <w:tcBorders>
              <w:top w:val="single" w:sz="6" w:space="0" w:color="000000"/>
              <w:left w:val="single" w:sz="6" w:space="0" w:color="000000"/>
              <w:bottom w:val="single" w:sz="6" w:space="0" w:color="000000"/>
              <w:right w:val="single" w:sz="6" w:space="0" w:color="000000"/>
            </w:tcBorders>
            <w:vAlign w:val="center"/>
          </w:tcPr>
          <w:p w14:paraId="5BEF68A5" w14:textId="77777777" w:rsidR="00F951FA" w:rsidRDefault="00000000">
            <w:r>
              <w:rPr>
                <w:color w:val="000000"/>
              </w:rPr>
              <w:t>Requirement is accepted for processing</w:t>
            </w:r>
          </w:p>
        </w:tc>
      </w:tr>
      <w:tr w:rsidR="00F951FA" w14:paraId="45AEEDD0"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123B9B24" w14:textId="77777777" w:rsidR="00F951FA" w:rsidRDefault="00000000">
            <w:r>
              <w:rPr>
                <w:color w:val="000000"/>
              </w:rPr>
              <w:t>Code generation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13BB7A70" w14:textId="77777777" w:rsidR="00F951FA" w:rsidRDefault="00000000">
            <w:r>
              <w:rPr>
                <w:color w:val="000000"/>
              </w:rPr>
              <w:t>Run the Code Generation Agent</w:t>
            </w:r>
          </w:p>
        </w:tc>
        <w:tc>
          <w:tcPr>
            <w:tcW w:w="3274" w:type="dxa"/>
            <w:tcBorders>
              <w:top w:val="single" w:sz="6" w:space="0" w:color="000000"/>
              <w:left w:val="single" w:sz="6" w:space="0" w:color="000000"/>
              <w:bottom w:val="single" w:sz="6" w:space="0" w:color="000000"/>
              <w:right w:val="single" w:sz="6" w:space="0" w:color="000000"/>
            </w:tcBorders>
            <w:vAlign w:val="center"/>
          </w:tcPr>
          <w:p w14:paraId="1A54E3AC" w14:textId="77777777" w:rsidR="00F951FA" w:rsidRDefault="00000000">
            <w:r>
              <w:rPr>
                <w:color w:val="000000"/>
              </w:rPr>
              <w:t>Source code is produced</w:t>
            </w:r>
          </w:p>
        </w:tc>
      </w:tr>
      <w:tr w:rsidR="00F951FA" w14:paraId="7A76AC08"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62E62478" w14:textId="77777777" w:rsidR="00F951FA" w:rsidRDefault="00000000">
            <w:r>
              <w:rPr>
                <w:color w:val="000000"/>
              </w:rPr>
              <w:t>Code review</w:t>
            </w:r>
          </w:p>
        </w:tc>
        <w:tc>
          <w:tcPr>
            <w:tcW w:w="3274" w:type="dxa"/>
            <w:tcBorders>
              <w:top w:val="single" w:sz="6" w:space="0" w:color="000000"/>
              <w:left w:val="single" w:sz="6" w:space="0" w:color="000000"/>
              <w:bottom w:val="single" w:sz="6" w:space="0" w:color="000000"/>
              <w:right w:val="single" w:sz="6" w:space="0" w:color="000000"/>
            </w:tcBorders>
            <w:vAlign w:val="center"/>
          </w:tcPr>
          <w:p w14:paraId="3211FC9E" w14:textId="77777777" w:rsidR="00F951FA" w:rsidRDefault="00000000">
            <w:r>
              <w:rPr>
                <w:color w:val="000000"/>
              </w:rPr>
              <w:t>Pass generated code to the Code Review Agent</w:t>
            </w:r>
          </w:p>
        </w:tc>
        <w:tc>
          <w:tcPr>
            <w:tcW w:w="3274" w:type="dxa"/>
            <w:tcBorders>
              <w:top w:val="single" w:sz="6" w:space="0" w:color="000000"/>
              <w:left w:val="single" w:sz="6" w:space="0" w:color="000000"/>
              <w:bottom w:val="single" w:sz="6" w:space="0" w:color="000000"/>
              <w:right w:val="single" w:sz="6" w:space="0" w:color="000000"/>
            </w:tcBorders>
            <w:vAlign w:val="center"/>
          </w:tcPr>
          <w:p w14:paraId="7714F7E3" w14:textId="77777777" w:rsidR="00F951FA" w:rsidRDefault="00000000">
            <w:r>
              <w:rPr>
                <w:color w:val="000000"/>
              </w:rPr>
              <w:t>Syntax, logic and quality feedback is produced</w:t>
            </w:r>
          </w:p>
        </w:tc>
      </w:tr>
      <w:tr w:rsidR="00F951FA" w14:paraId="5E3AE5B8"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35B2B6C1" w14:textId="77777777" w:rsidR="00F951FA" w:rsidRDefault="00000000">
            <w:r>
              <w:rPr>
                <w:color w:val="000000"/>
              </w:rPr>
              <w:t>Vulnerability detection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2419C9BB" w14:textId="77777777" w:rsidR="00F951FA" w:rsidRDefault="00000000">
            <w:r>
              <w:rPr>
                <w:color w:val="000000"/>
              </w:rPr>
              <w:t>Scan reviewed code using the security-analysis stage</w:t>
            </w:r>
          </w:p>
        </w:tc>
        <w:tc>
          <w:tcPr>
            <w:tcW w:w="3274" w:type="dxa"/>
            <w:tcBorders>
              <w:top w:val="single" w:sz="6" w:space="0" w:color="000000"/>
              <w:left w:val="single" w:sz="6" w:space="0" w:color="000000"/>
              <w:bottom w:val="single" w:sz="6" w:space="0" w:color="000000"/>
              <w:right w:val="single" w:sz="6" w:space="0" w:color="000000"/>
            </w:tcBorders>
            <w:vAlign w:val="center"/>
          </w:tcPr>
          <w:p w14:paraId="0C5CC694" w14:textId="77777777" w:rsidR="00F951FA" w:rsidRDefault="00000000">
            <w:r>
              <w:rPr>
                <w:color w:val="000000"/>
              </w:rPr>
              <w:t>Common weaknesses are identified when present</w:t>
            </w:r>
          </w:p>
        </w:tc>
      </w:tr>
      <w:tr w:rsidR="00F951FA" w14:paraId="52F5D503"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148BA867" w14:textId="77777777" w:rsidR="00F951FA" w:rsidRDefault="00000000">
            <w:r>
              <w:rPr>
                <w:color w:val="000000"/>
              </w:rPr>
              <w:lastRenderedPageBreak/>
              <w:t>Explanation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4CC821C1" w14:textId="77777777" w:rsidR="00F951FA" w:rsidRDefault="00000000">
            <w:r>
              <w:rPr>
                <w:color w:val="000000"/>
              </w:rPr>
              <w:t>Pass findings to the Explanation Agent</w:t>
            </w:r>
          </w:p>
        </w:tc>
        <w:tc>
          <w:tcPr>
            <w:tcW w:w="3274" w:type="dxa"/>
            <w:tcBorders>
              <w:top w:val="single" w:sz="6" w:space="0" w:color="000000"/>
              <w:left w:val="single" w:sz="6" w:space="0" w:color="000000"/>
              <w:bottom w:val="single" w:sz="6" w:space="0" w:color="000000"/>
              <w:right w:val="single" w:sz="6" w:space="0" w:color="000000"/>
            </w:tcBorders>
            <w:vAlign w:val="center"/>
          </w:tcPr>
          <w:p w14:paraId="34C3B4A4" w14:textId="77777777" w:rsidR="00F951FA" w:rsidRDefault="00000000">
            <w:r>
              <w:rPr>
                <w:color w:val="000000"/>
              </w:rPr>
              <w:t>Cause, impact and recommendations are described</w:t>
            </w:r>
          </w:p>
        </w:tc>
      </w:tr>
      <w:tr w:rsidR="00F951FA" w14:paraId="6B4EB5C3"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3BF9C156" w14:textId="77777777" w:rsidR="00F951FA" w:rsidRDefault="00000000">
            <w:r>
              <w:rPr>
                <w:color w:val="000000"/>
              </w:rPr>
              <w:t>Final output</w:t>
            </w:r>
          </w:p>
        </w:tc>
        <w:tc>
          <w:tcPr>
            <w:tcW w:w="3274" w:type="dxa"/>
            <w:tcBorders>
              <w:top w:val="single" w:sz="6" w:space="0" w:color="000000"/>
              <w:left w:val="single" w:sz="6" w:space="0" w:color="000000"/>
              <w:bottom w:val="single" w:sz="6" w:space="0" w:color="000000"/>
              <w:right w:val="single" w:sz="6" w:space="0" w:color="000000"/>
            </w:tcBorders>
            <w:vAlign w:val="center"/>
          </w:tcPr>
          <w:p w14:paraId="777AD3A2" w14:textId="77777777" w:rsidR="00F951FA" w:rsidRDefault="00000000">
            <w:r>
              <w:rPr>
                <w:color w:val="000000"/>
              </w:rPr>
              <w:t>Inspect generated report and code outputs</w:t>
            </w:r>
          </w:p>
        </w:tc>
        <w:tc>
          <w:tcPr>
            <w:tcW w:w="3274" w:type="dxa"/>
            <w:tcBorders>
              <w:top w:val="single" w:sz="6" w:space="0" w:color="000000"/>
              <w:left w:val="single" w:sz="6" w:space="0" w:color="000000"/>
              <w:bottom w:val="single" w:sz="6" w:space="0" w:color="000000"/>
              <w:right w:val="single" w:sz="6" w:space="0" w:color="000000"/>
            </w:tcBorders>
            <w:vAlign w:val="center"/>
          </w:tcPr>
          <w:p w14:paraId="3E15F46C" w14:textId="77777777" w:rsidR="00F951FA" w:rsidRDefault="00000000">
            <w:r>
              <w:rPr>
                <w:color w:val="000000"/>
              </w:rPr>
              <w:t>Reviewed code and security information are presented</w:t>
            </w:r>
          </w:p>
        </w:tc>
      </w:tr>
    </w:tbl>
    <w:p w14:paraId="459FF493" w14:textId="77777777" w:rsidR="00F951FA" w:rsidRDefault="00F951FA">
      <w:pPr>
        <w:spacing w:after="0"/>
        <w:jc w:val="both"/>
      </w:pPr>
    </w:p>
    <w:p w14:paraId="24767343" w14:textId="77777777" w:rsidR="00F951FA" w:rsidRDefault="00000000">
      <w:pPr>
        <w:pStyle w:val="Heading3"/>
        <w:spacing w:before="0"/>
      </w:pPr>
      <w:r>
        <w:rPr>
          <w:sz w:val="24"/>
          <w:szCs w:val="24"/>
        </w:rPr>
        <w:t>4.4 Verification Criteria</w:t>
      </w:r>
    </w:p>
    <w:p w14:paraId="6F308C3B" w14:textId="77777777" w:rsidR="00F951FA" w:rsidRDefault="00000000">
      <w:pPr>
        <w:spacing w:after="0"/>
        <w:jc w:val="both"/>
      </w:pPr>
      <w:r>
        <w:t>The verification criteria include successful prompt handling, generation of source code, production of code-review feedback, identification of common vulnerabilities, understandable severity and impact explanations, secure coding recommendations, and presentation of final code and security information.</w:t>
      </w:r>
    </w:p>
    <w:p w14:paraId="3480AACC" w14:textId="77777777" w:rsidR="00F951FA" w:rsidRDefault="00000000">
      <w:pPr>
        <w:pStyle w:val="Heading3"/>
        <w:spacing w:before="0"/>
      </w:pPr>
      <w:r>
        <w:rPr>
          <w:sz w:val="24"/>
          <w:szCs w:val="24"/>
        </w:rPr>
        <w:t>4.5 Results &amp; Engineering Judgment</w:t>
      </w:r>
    </w:p>
    <w:p w14:paraId="47251539" w14:textId="77777777" w:rsidR="00F951FA" w:rsidRDefault="00000000">
      <w:pPr>
        <w:spacing w:after="0"/>
        <w:jc w:val="both"/>
      </w:pPr>
      <w:r>
        <w:t>The project design supports a complete flow from user requirements to reviewed code and security analysis. Module 1 is intended to produce executable source code and improve its quality through automated review. Module 2 is intended to identify common vulnerabilities, classify their severity, explain their impact, and recommend possible fixes. The supplied presentation does not report numerical accuracy, detection-rate, latency, or benchmark measurements, so no such values are introduced.</w:t>
      </w:r>
    </w:p>
    <w:p w14:paraId="74ABFFA0" w14:textId="77777777" w:rsidR="00F951FA" w:rsidRDefault="00000000">
      <w:pPr>
        <w:pStyle w:val="Heading3"/>
        <w:spacing w:before="0"/>
      </w:pPr>
      <w:r>
        <w:rPr>
          <w:sz w:val="24"/>
          <w:szCs w:val="24"/>
        </w:rPr>
        <w:t>4.6 Objective Achievement Matrix</w:t>
      </w:r>
    </w:p>
    <w:tbl>
      <w:tblPr>
        <w:tblStyle w:val="a8"/>
        <w:tblW w:w="98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4"/>
        <w:gridCol w:w="3274"/>
        <w:gridCol w:w="3274"/>
      </w:tblGrid>
      <w:tr w:rsidR="00F951FA" w14:paraId="11241DBD" w14:textId="77777777">
        <w:trPr>
          <w:cantSplit/>
          <w:tblHeader/>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057A87C0" w14:textId="77777777" w:rsidR="00F951FA" w:rsidRDefault="00000000">
            <w:pPr>
              <w:jc w:val="center"/>
            </w:pPr>
            <w:r>
              <w:rPr>
                <w:b/>
                <w:bCs/>
                <w:color w:val="000000"/>
              </w:rPr>
              <w:t>Objective</w:t>
            </w:r>
          </w:p>
        </w:tc>
        <w:tc>
          <w:tcPr>
            <w:tcW w:w="3274" w:type="dxa"/>
            <w:tcBorders>
              <w:top w:val="single" w:sz="6" w:space="0" w:color="000000"/>
              <w:left w:val="single" w:sz="6" w:space="0" w:color="000000"/>
              <w:bottom w:val="single" w:sz="6" w:space="0" w:color="000000"/>
              <w:right w:val="single" w:sz="6" w:space="0" w:color="000000"/>
            </w:tcBorders>
            <w:vAlign w:val="center"/>
          </w:tcPr>
          <w:p w14:paraId="48B69682" w14:textId="77777777" w:rsidR="00F951FA" w:rsidRDefault="00000000">
            <w:pPr>
              <w:jc w:val="center"/>
            </w:pPr>
            <w:r>
              <w:rPr>
                <w:b/>
                <w:bCs/>
                <w:color w:val="000000"/>
              </w:rPr>
              <w:t>Evidence in Supplied Presentation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1FB8D730" w14:textId="77777777" w:rsidR="00F951FA" w:rsidRDefault="00000000">
            <w:pPr>
              <w:jc w:val="center"/>
            </w:pPr>
            <w:r>
              <w:rPr>
                <w:b/>
                <w:bCs/>
                <w:color w:val="000000"/>
              </w:rPr>
              <w:t>Assessment</w:t>
            </w:r>
          </w:p>
        </w:tc>
      </w:tr>
      <w:tr w:rsidR="00F951FA" w14:paraId="4AFE3799"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31959236" w14:textId="77777777" w:rsidR="00F951FA" w:rsidRDefault="00000000">
            <w:r>
              <w:rPr>
                <w:color w:val="000000"/>
              </w:rPr>
              <w:t>Generate source code</w:t>
            </w:r>
          </w:p>
        </w:tc>
        <w:tc>
          <w:tcPr>
            <w:tcW w:w="3274" w:type="dxa"/>
            <w:tcBorders>
              <w:top w:val="single" w:sz="6" w:space="0" w:color="000000"/>
              <w:left w:val="single" w:sz="6" w:space="0" w:color="000000"/>
              <w:bottom w:val="single" w:sz="6" w:space="0" w:color="000000"/>
              <w:right w:val="single" w:sz="6" w:space="0" w:color="000000"/>
            </w:tcBorders>
            <w:vAlign w:val="center"/>
          </w:tcPr>
          <w:p w14:paraId="5216DE15" w14:textId="77777777" w:rsidR="00F951FA" w:rsidRDefault="00000000">
            <w:r>
              <w:rPr>
                <w:color w:val="000000"/>
              </w:rPr>
              <w:t>Code Generation Agent in Module 1</w:t>
            </w:r>
          </w:p>
        </w:tc>
        <w:tc>
          <w:tcPr>
            <w:tcW w:w="3274" w:type="dxa"/>
            <w:tcBorders>
              <w:top w:val="single" w:sz="6" w:space="0" w:color="000000"/>
              <w:left w:val="single" w:sz="6" w:space="0" w:color="000000"/>
              <w:bottom w:val="single" w:sz="6" w:space="0" w:color="000000"/>
              <w:right w:val="single" w:sz="6" w:space="0" w:color="000000"/>
            </w:tcBorders>
            <w:vAlign w:val="center"/>
          </w:tcPr>
          <w:p w14:paraId="5252BBDF" w14:textId="77777777" w:rsidR="00F951FA" w:rsidRDefault="00000000">
            <w:r>
              <w:rPr>
                <w:color w:val="000000"/>
              </w:rPr>
              <w:t>Addressed</w:t>
            </w:r>
          </w:p>
        </w:tc>
      </w:tr>
      <w:tr w:rsidR="00F951FA" w14:paraId="44636A20"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15A7BD67" w14:textId="77777777" w:rsidR="00F951FA" w:rsidRDefault="00000000">
            <w:r>
              <w:rPr>
                <w:color w:val="000000"/>
              </w:rPr>
              <w:t>Review generated code</w:t>
            </w:r>
          </w:p>
        </w:tc>
        <w:tc>
          <w:tcPr>
            <w:tcW w:w="3274" w:type="dxa"/>
            <w:tcBorders>
              <w:top w:val="single" w:sz="6" w:space="0" w:color="000000"/>
              <w:left w:val="single" w:sz="6" w:space="0" w:color="000000"/>
              <w:bottom w:val="single" w:sz="6" w:space="0" w:color="000000"/>
              <w:right w:val="single" w:sz="6" w:space="0" w:color="000000"/>
            </w:tcBorders>
            <w:vAlign w:val="center"/>
          </w:tcPr>
          <w:p w14:paraId="5F19E392" w14:textId="77777777" w:rsidR="00F951FA" w:rsidRDefault="00000000">
            <w:r>
              <w:rPr>
                <w:color w:val="000000"/>
              </w:rPr>
              <w:t>Code Review Agent in Module 1</w:t>
            </w:r>
          </w:p>
        </w:tc>
        <w:tc>
          <w:tcPr>
            <w:tcW w:w="3274" w:type="dxa"/>
            <w:tcBorders>
              <w:top w:val="single" w:sz="6" w:space="0" w:color="000000"/>
              <w:left w:val="single" w:sz="6" w:space="0" w:color="000000"/>
              <w:bottom w:val="single" w:sz="6" w:space="0" w:color="000000"/>
              <w:right w:val="single" w:sz="6" w:space="0" w:color="000000"/>
            </w:tcBorders>
            <w:vAlign w:val="center"/>
          </w:tcPr>
          <w:p w14:paraId="7F3C38FE" w14:textId="77777777" w:rsidR="00F951FA" w:rsidRDefault="00000000">
            <w:r>
              <w:rPr>
                <w:color w:val="000000"/>
              </w:rPr>
              <w:t>Addressed</w:t>
            </w:r>
          </w:p>
        </w:tc>
      </w:tr>
      <w:tr w:rsidR="00F951FA" w14:paraId="45E4829F"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34EB1F39" w14:textId="77777777" w:rsidR="00F951FA" w:rsidRDefault="00000000">
            <w:r>
              <w:rPr>
                <w:color w:val="000000"/>
              </w:rPr>
              <w:t>Detect vulnerabilities</w:t>
            </w:r>
          </w:p>
        </w:tc>
        <w:tc>
          <w:tcPr>
            <w:tcW w:w="3274" w:type="dxa"/>
            <w:tcBorders>
              <w:top w:val="single" w:sz="6" w:space="0" w:color="000000"/>
              <w:left w:val="single" w:sz="6" w:space="0" w:color="000000"/>
              <w:bottom w:val="single" w:sz="6" w:space="0" w:color="000000"/>
              <w:right w:val="single" w:sz="6" w:space="0" w:color="000000"/>
            </w:tcBorders>
            <w:vAlign w:val="center"/>
          </w:tcPr>
          <w:p w14:paraId="3B19A021" w14:textId="77777777" w:rsidR="00F951FA" w:rsidRDefault="00000000">
            <w:r>
              <w:rPr>
                <w:color w:val="000000"/>
              </w:rPr>
              <w:t>Vulnerability Detection Agent in Module 2</w:t>
            </w:r>
          </w:p>
        </w:tc>
        <w:tc>
          <w:tcPr>
            <w:tcW w:w="3274" w:type="dxa"/>
            <w:tcBorders>
              <w:top w:val="single" w:sz="6" w:space="0" w:color="000000"/>
              <w:left w:val="single" w:sz="6" w:space="0" w:color="000000"/>
              <w:bottom w:val="single" w:sz="6" w:space="0" w:color="000000"/>
              <w:right w:val="single" w:sz="6" w:space="0" w:color="000000"/>
            </w:tcBorders>
            <w:vAlign w:val="center"/>
          </w:tcPr>
          <w:p w14:paraId="6120E455" w14:textId="77777777" w:rsidR="00F951FA" w:rsidRDefault="00000000">
            <w:r>
              <w:rPr>
                <w:color w:val="000000"/>
              </w:rPr>
              <w:t>Addressed</w:t>
            </w:r>
          </w:p>
        </w:tc>
      </w:tr>
      <w:tr w:rsidR="00F951FA" w14:paraId="4C2BD5B3"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6A73DD42" w14:textId="77777777" w:rsidR="00F951FA" w:rsidRDefault="00000000">
            <w:r>
              <w:rPr>
                <w:color w:val="000000"/>
              </w:rPr>
              <w:t>Explain vulnerabilities</w:t>
            </w:r>
          </w:p>
        </w:tc>
        <w:tc>
          <w:tcPr>
            <w:tcW w:w="3274" w:type="dxa"/>
            <w:tcBorders>
              <w:top w:val="single" w:sz="6" w:space="0" w:color="000000"/>
              <w:left w:val="single" w:sz="6" w:space="0" w:color="000000"/>
              <w:bottom w:val="single" w:sz="6" w:space="0" w:color="000000"/>
              <w:right w:val="single" w:sz="6" w:space="0" w:color="000000"/>
            </w:tcBorders>
            <w:vAlign w:val="center"/>
          </w:tcPr>
          <w:p w14:paraId="79FC2276" w14:textId="77777777" w:rsidR="00F951FA" w:rsidRDefault="00000000">
            <w:r>
              <w:rPr>
                <w:color w:val="000000"/>
              </w:rPr>
              <w:t>Explanation Agent in Module 2</w:t>
            </w:r>
          </w:p>
        </w:tc>
        <w:tc>
          <w:tcPr>
            <w:tcW w:w="3274" w:type="dxa"/>
            <w:tcBorders>
              <w:top w:val="single" w:sz="6" w:space="0" w:color="000000"/>
              <w:left w:val="single" w:sz="6" w:space="0" w:color="000000"/>
              <w:bottom w:val="single" w:sz="6" w:space="0" w:color="000000"/>
              <w:right w:val="single" w:sz="6" w:space="0" w:color="000000"/>
            </w:tcBorders>
            <w:vAlign w:val="center"/>
          </w:tcPr>
          <w:p w14:paraId="58C301E0" w14:textId="77777777" w:rsidR="00F951FA" w:rsidRDefault="00000000">
            <w:r>
              <w:rPr>
                <w:color w:val="000000"/>
              </w:rPr>
              <w:t>Addressed</w:t>
            </w:r>
          </w:p>
        </w:tc>
      </w:tr>
      <w:tr w:rsidR="00F951FA" w14:paraId="61185305"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48B22060" w14:textId="77777777" w:rsidR="00F951FA" w:rsidRDefault="00000000">
            <w:r>
              <w:rPr>
                <w:color w:val="000000"/>
              </w:rPr>
              <w:t>Recommend fixes</w:t>
            </w:r>
          </w:p>
        </w:tc>
        <w:tc>
          <w:tcPr>
            <w:tcW w:w="3274" w:type="dxa"/>
            <w:tcBorders>
              <w:top w:val="single" w:sz="6" w:space="0" w:color="000000"/>
              <w:left w:val="single" w:sz="6" w:space="0" w:color="000000"/>
              <w:bottom w:val="single" w:sz="6" w:space="0" w:color="000000"/>
              <w:right w:val="single" w:sz="6" w:space="0" w:color="000000"/>
            </w:tcBorders>
            <w:vAlign w:val="center"/>
          </w:tcPr>
          <w:p w14:paraId="7490CF60" w14:textId="77777777" w:rsidR="00F951FA" w:rsidRDefault="00000000">
            <w:r>
              <w:rPr>
                <w:color w:val="000000"/>
              </w:rPr>
              <w:t>Explanation Agent recommendations</w:t>
            </w:r>
          </w:p>
        </w:tc>
        <w:tc>
          <w:tcPr>
            <w:tcW w:w="3274" w:type="dxa"/>
            <w:tcBorders>
              <w:top w:val="single" w:sz="6" w:space="0" w:color="000000"/>
              <w:left w:val="single" w:sz="6" w:space="0" w:color="000000"/>
              <w:bottom w:val="single" w:sz="6" w:space="0" w:color="000000"/>
              <w:right w:val="single" w:sz="6" w:space="0" w:color="000000"/>
            </w:tcBorders>
            <w:vAlign w:val="center"/>
          </w:tcPr>
          <w:p w14:paraId="7270812B" w14:textId="77777777" w:rsidR="00F951FA" w:rsidRDefault="00000000">
            <w:r>
              <w:rPr>
                <w:color w:val="000000"/>
              </w:rPr>
              <w:t>Addressed</w:t>
            </w:r>
          </w:p>
        </w:tc>
      </w:tr>
      <w:tr w:rsidR="00F951FA" w14:paraId="2F44BA92"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7D35BF27" w14:textId="77777777" w:rsidR="00F951FA" w:rsidRDefault="00000000">
            <w:r>
              <w:rPr>
                <w:color w:val="000000"/>
              </w:rPr>
              <w:t>Local deployment</w:t>
            </w:r>
          </w:p>
        </w:tc>
        <w:tc>
          <w:tcPr>
            <w:tcW w:w="3274" w:type="dxa"/>
            <w:tcBorders>
              <w:top w:val="single" w:sz="6" w:space="0" w:color="000000"/>
              <w:left w:val="single" w:sz="6" w:space="0" w:color="000000"/>
              <w:bottom w:val="single" w:sz="6" w:space="0" w:color="000000"/>
              <w:right w:val="single" w:sz="6" w:space="0" w:color="000000"/>
            </w:tcBorders>
            <w:vAlign w:val="center"/>
          </w:tcPr>
          <w:p w14:paraId="11F3414B" w14:textId="77777777" w:rsidR="00F951FA" w:rsidRDefault="00000000">
            <w:r>
              <w:rPr>
                <w:color w:val="000000"/>
              </w:rPr>
              <w:t>Local LLM and inference engine architecture</w:t>
            </w:r>
          </w:p>
        </w:tc>
        <w:tc>
          <w:tcPr>
            <w:tcW w:w="3274" w:type="dxa"/>
            <w:tcBorders>
              <w:top w:val="single" w:sz="6" w:space="0" w:color="000000"/>
              <w:left w:val="single" w:sz="6" w:space="0" w:color="000000"/>
              <w:bottom w:val="single" w:sz="6" w:space="0" w:color="000000"/>
              <w:right w:val="single" w:sz="6" w:space="0" w:color="000000"/>
            </w:tcBorders>
            <w:vAlign w:val="center"/>
          </w:tcPr>
          <w:p w14:paraId="3C1C931E" w14:textId="77777777" w:rsidR="00F951FA" w:rsidRDefault="00000000">
            <w:r>
              <w:rPr>
                <w:color w:val="000000"/>
              </w:rPr>
              <w:t>Addressed</w:t>
            </w:r>
          </w:p>
        </w:tc>
      </w:tr>
      <w:tr w:rsidR="00F951FA" w14:paraId="255FD68A"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7AB63041" w14:textId="77777777" w:rsidR="00F951FA" w:rsidRDefault="00000000">
            <w:r>
              <w:rPr>
                <w:color w:val="000000"/>
              </w:rPr>
              <w:lastRenderedPageBreak/>
              <w:t>Improve quality and productivity</w:t>
            </w:r>
          </w:p>
        </w:tc>
        <w:tc>
          <w:tcPr>
            <w:tcW w:w="3274" w:type="dxa"/>
            <w:tcBorders>
              <w:top w:val="single" w:sz="6" w:space="0" w:color="000000"/>
              <w:left w:val="single" w:sz="6" w:space="0" w:color="000000"/>
              <w:bottom w:val="single" w:sz="6" w:space="0" w:color="000000"/>
              <w:right w:val="single" w:sz="6" w:space="0" w:color="000000"/>
            </w:tcBorders>
            <w:vAlign w:val="center"/>
          </w:tcPr>
          <w:p w14:paraId="3A6616D0" w14:textId="77777777" w:rsidR="00F951FA" w:rsidRDefault="00000000">
            <w:r>
              <w:rPr>
                <w:color w:val="000000"/>
              </w:rPr>
              <w:t>Integrated multi-agent workflow</w:t>
            </w:r>
          </w:p>
        </w:tc>
        <w:tc>
          <w:tcPr>
            <w:tcW w:w="3274" w:type="dxa"/>
            <w:tcBorders>
              <w:top w:val="single" w:sz="6" w:space="0" w:color="000000"/>
              <w:left w:val="single" w:sz="6" w:space="0" w:color="000000"/>
              <w:bottom w:val="single" w:sz="6" w:space="0" w:color="000000"/>
              <w:right w:val="single" w:sz="6" w:space="0" w:color="000000"/>
            </w:tcBorders>
            <w:vAlign w:val="center"/>
          </w:tcPr>
          <w:p w14:paraId="7986044C" w14:textId="77777777" w:rsidR="00F951FA" w:rsidRDefault="00000000">
            <w:r>
              <w:rPr>
                <w:color w:val="000000"/>
              </w:rPr>
              <w:t>Addressed</w:t>
            </w:r>
          </w:p>
        </w:tc>
      </w:tr>
    </w:tbl>
    <w:p w14:paraId="68B63A95" w14:textId="77777777" w:rsidR="00F951FA" w:rsidRDefault="00F951FA">
      <w:pPr>
        <w:spacing w:after="0"/>
        <w:jc w:val="both"/>
      </w:pPr>
    </w:p>
    <w:p w14:paraId="31F246CA" w14:textId="77777777" w:rsidR="00F951FA" w:rsidRDefault="00000000">
      <w:pPr>
        <w:pStyle w:val="Heading3"/>
        <w:spacing w:before="0"/>
      </w:pPr>
      <w:r>
        <w:rPr>
          <w:sz w:val="24"/>
          <w:szCs w:val="24"/>
        </w:rPr>
        <w:t>4.7 Project Planning</w:t>
      </w:r>
    </w:p>
    <w:p w14:paraId="369272FF" w14:textId="77777777" w:rsidR="00F951FA" w:rsidRDefault="00000000">
      <w:pPr>
        <w:spacing w:after="0"/>
        <w:jc w:val="both"/>
      </w:pPr>
      <w:r>
        <w:t>The project is organized into requirement analysis, Module 1 development, Module 2 development, local LLM integration, testing, integration, documentation, and presentation preparation.</w:t>
      </w:r>
    </w:p>
    <w:p w14:paraId="2B5282A5" w14:textId="77777777" w:rsidR="00F951FA" w:rsidRDefault="00000000">
      <w:pPr>
        <w:pStyle w:val="Heading2"/>
        <w:pageBreakBefore/>
        <w:spacing w:before="0"/>
        <w:jc w:val="center"/>
      </w:pPr>
      <w:r>
        <w:lastRenderedPageBreak/>
        <w:t>CHAPTER 5</w:t>
      </w:r>
    </w:p>
    <w:p w14:paraId="176ABDE6" w14:textId="77777777" w:rsidR="00F951FA" w:rsidRDefault="00000000">
      <w:pPr>
        <w:pStyle w:val="Heading2"/>
        <w:spacing w:before="0"/>
      </w:pPr>
      <w:r>
        <w:rPr>
          <w:sz w:val="24"/>
          <w:szCs w:val="24"/>
        </w:rPr>
        <w:t>RESULTS AND DISCUSSION</w:t>
      </w:r>
    </w:p>
    <w:p w14:paraId="7503DEBE" w14:textId="77777777" w:rsidR="00F951FA" w:rsidRDefault="00000000">
      <w:pPr>
        <w:pStyle w:val="Heading3"/>
        <w:spacing w:before="0"/>
      </w:pPr>
      <w:r>
        <w:rPr>
          <w:sz w:val="24"/>
          <w:szCs w:val="24"/>
        </w:rPr>
        <w:t>5.1 Functional Results</w:t>
      </w:r>
    </w:p>
    <w:p w14:paraId="30851616" w14:textId="77777777" w:rsidR="00F951FA" w:rsidRDefault="00000000">
      <w:pPr>
        <w:spacing w:after="0"/>
        <w:jc w:val="both"/>
      </w:pPr>
      <w:r>
        <w:t>The project was designed to accept natural-language requirements, generate source code, review that code, detect common vulnerabilities, and explain the detected issues. The architecture identifies outputs including final secure code, a vulnerability report, explanation and recommendations, and an optional summary dashboard.</w:t>
      </w:r>
    </w:p>
    <w:p w14:paraId="7CAD1597" w14:textId="77777777" w:rsidR="00F951FA" w:rsidRDefault="00000000">
      <w:pPr>
        <w:pStyle w:val="Heading3"/>
        <w:spacing w:before="0"/>
      </w:pPr>
      <w:r>
        <w:rPr>
          <w:sz w:val="24"/>
          <w:szCs w:val="24"/>
        </w:rPr>
        <w:t>5.2 Module 1 – Multi-Agent Code Generation and Review</w:t>
      </w:r>
    </w:p>
    <w:p w14:paraId="17224CA0" w14:textId="77777777" w:rsidR="00F951FA" w:rsidRDefault="00000000">
      <w:pPr>
        <w:spacing w:after="0"/>
        <w:jc w:val="both"/>
      </w:pPr>
      <w:r>
        <w:t>The Code Generation Agent understands user requirements, generates source code using the local LLM, and produces the initial code output. The Code Review Agent then reviews the code for syntax and logical issues, checks coding standards, and suggests improvements for readability, efficiency, and maintainability. The intended result is reviewed and optimized code for the next security-analysis stage.</w:t>
      </w:r>
    </w:p>
    <w:p w14:paraId="19E258E4" w14:textId="77777777" w:rsidR="00F951FA" w:rsidRDefault="00000000">
      <w:pPr>
        <w:pStyle w:val="Heading2"/>
        <w:spacing w:before="0"/>
      </w:pPr>
      <w:r>
        <w:rPr>
          <w:sz w:val="24"/>
          <w:szCs w:val="24"/>
        </w:rPr>
        <w:t>Module 1 Code Generation and Review Workflow</w:t>
      </w:r>
    </w:p>
    <w:p w14:paraId="1B78D03D" w14:textId="77777777" w:rsidR="00F951FA" w:rsidRDefault="00F951FA">
      <w:pPr>
        <w:spacing w:after="0"/>
        <w:jc w:val="both"/>
      </w:pPr>
    </w:p>
    <w:p w14:paraId="04D96A7D" w14:textId="77777777" w:rsidR="00F951FA" w:rsidRDefault="00000000">
      <w:pPr>
        <w:spacing w:after="0"/>
        <w:jc w:val="center"/>
      </w:pPr>
      <w:r>
        <w:rPr>
          <w:b/>
          <w:bCs/>
        </w:rPr>
        <w:t>FIG-2: MODULE 1 – SIMPLE FLOWCHART</w:t>
      </w:r>
    </w:p>
    <w:p w14:paraId="23D6E4F9" w14:textId="77777777" w:rsidR="00F951FA" w:rsidRDefault="00000000">
      <w:pPr>
        <w:spacing w:after="0"/>
        <w:jc w:val="center"/>
      </w:pPr>
      <w:r>
        <w:rPr>
          <w:b/>
          <w:bCs/>
        </w:rPr>
        <w:t>USER PROMPT</w:t>
      </w:r>
    </w:p>
    <w:p w14:paraId="061AFAB4" w14:textId="77777777" w:rsidR="00F951FA" w:rsidRDefault="00000000">
      <w:pPr>
        <w:spacing w:after="0"/>
        <w:jc w:val="center"/>
      </w:pPr>
      <w:r>
        <w:t>↓</w:t>
      </w:r>
    </w:p>
    <w:p w14:paraId="5410817D" w14:textId="77777777" w:rsidR="00F951FA" w:rsidRDefault="00000000">
      <w:pPr>
        <w:spacing w:after="0"/>
        <w:jc w:val="center"/>
      </w:pPr>
      <w:r>
        <w:rPr>
          <w:b/>
          <w:bCs/>
        </w:rPr>
        <w:t>CODE GENERATION AGENT</w:t>
      </w:r>
    </w:p>
    <w:p w14:paraId="184477CC" w14:textId="77777777" w:rsidR="00F951FA" w:rsidRDefault="00000000">
      <w:pPr>
        <w:spacing w:after="0"/>
        <w:jc w:val="center"/>
      </w:pPr>
      <w:r>
        <w:t>↓</w:t>
      </w:r>
    </w:p>
    <w:p w14:paraId="15B4895B" w14:textId="77777777" w:rsidR="00F951FA" w:rsidRDefault="00000000">
      <w:pPr>
        <w:spacing w:after="0"/>
        <w:jc w:val="center"/>
      </w:pPr>
      <w:r>
        <w:rPr>
          <w:b/>
          <w:bCs/>
        </w:rPr>
        <w:t>GENERATED SOURCE CODE</w:t>
      </w:r>
    </w:p>
    <w:p w14:paraId="4A061D08" w14:textId="77777777" w:rsidR="00F951FA" w:rsidRDefault="00000000">
      <w:pPr>
        <w:spacing w:after="0"/>
        <w:jc w:val="center"/>
      </w:pPr>
      <w:r>
        <w:t>↓</w:t>
      </w:r>
    </w:p>
    <w:p w14:paraId="6794A5DA" w14:textId="77777777" w:rsidR="00F951FA" w:rsidRDefault="00000000">
      <w:pPr>
        <w:spacing w:after="0"/>
        <w:jc w:val="center"/>
      </w:pPr>
      <w:r>
        <w:rPr>
          <w:b/>
          <w:bCs/>
        </w:rPr>
        <w:t>CODE REVIEW AGENT</w:t>
      </w:r>
    </w:p>
    <w:p w14:paraId="4CAB9641" w14:textId="77777777" w:rsidR="00F951FA" w:rsidRDefault="00000000">
      <w:pPr>
        <w:spacing w:after="0"/>
        <w:jc w:val="center"/>
      </w:pPr>
      <w:r>
        <w:t>↓</w:t>
      </w:r>
    </w:p>
    <w:p w14:paraId="6DB01154" w14:textId="77777777" w:rsidR="00F951FA" w:rsidRDefault="00000000">
      <w:pPr>
        <w:spacing w:after="0"/>
        <w:jc w:val="center"/>
      </w:pPr>
      <w:r>
        <w:rPr>
          <w:b/>
          <w:bCs/>
        </w:rPr>
        <w:t>REVIEW FEEDBACK AND QUALITY CHECKS</w:t>
      </w:r>
    </w:p>
    <w:p w14:paraId="1695BBEE" w14:textId="77777777" w:rsidR="00F951FA" w:rsidRDefault="00000000">
      <w:pPr>
        <w:spacing w:after="0"/>
        <w:jc w:val="center"/>
      </w:pPr>
      <w:r>
        <w:t>↓</w:t>
      </w:r>
    </w:p>
    <w:p w14:paraId="0957490B" w14:textId="77777777" w:rsidR="00F951FA" w:rsidRDefault="00000000">
      <w:pPr>
        <w:spacing w:after="0"/>
        <w:jc w:val="center"/>
      </w:pPr>
      <w:r>
        <w:rPr>
          <w:b/>
          <w:bCs/>
        </w:rPr>
        <w:t>REVIEWED / OPTIMIZED CODE → MODULE 2</w:t>
      </w:r>
    </w:p>
    <w:p w14:paraId="7499EB95" w14:textId="77777777" w:rsidR="00F951FA" w:rsidRDefault="00000000">
      <w:pPr>
        <w:pStyle w:val="Heading3"/>
        <w:spacing w:before="0"/>
      </w:pPr>
      <w:r>
        <w:rPr>
          <w:sz w:val="24"/>
          <w:szCs w:val="24"/>
        </w:rPr>
        <w:t>5.3 Module 2 – Vulnerability Detection and Explanation</w:t>
      </w:r>
    </w:p>
    <w:p w14:paraId="4FEFA2FF" w14:textId="77777777" w:rsidR="00F951FA" w:rsidRDefault="00000000">
      <w:pPr>
        <w:spacing w:after="0"/>
        <w:jc w:val="both"/>
      </w:pPr>
      <w:r>
        <w:t>The Vulnerability Detection Agent scans the reviewed code for common software security vulnerabilities and assigns severity levels. The Explanation Agent describes the vulnerability, its cause and consequences in simple terms, and recommends secure coding practices and possible fixes. The combined stage produces a vulnerability report and explanation that can be used by developers to understand and improve the generated code.</w:t>
      </w:r>
    </w:p>
    <w:p w14:paraId="374CF1D2" w14:textId="77777777" w:rsidR="00F951FA" w:rsidRDefault="00000000">
      <w:pPr>
        <w:spacing w:after="0"/>
        <w:jc w:val="center"/>
      </w:pPr>
      <w:r>
        <w:rPr>
          <w:b/>
          <w:bCs/>
        </w:rPr>
        <w:lastRenderedPageBreak/>
        <w:t>FIG-3: MODULE 2 – SIMPLE FLOWCHART</w:t>
      </w:r>
    </w:p>
    <w:p w14:paraId="1DE5CF52" w14:textId="77777777" w:rsidR="00F951FA" w:rsidRDefault="00000000">
      <w:pPr>
        <w:spacing w:after="0"/>
        <w:jc w:val="center"/>
      </w:pPr>
      <w:r>
        <w:rPr>
          <w:b/>
          <w:bCs/>
        </w:rPr>
        <w:t>REVIEWED SOURCE CODE</w:t>
      </w:r>
    </w:p>
    <w:p w14:paraId="144F41F3" w14:textId="77777777" w:rsidR="00F951FA" w:rsidRDefault="00000000">
      <w:pPr>
        <w:spacing w:after="0"/>
        <w:jc w:val="center"/>
      </w:pPr>
      <w:r>
        <w:t>↓</w:t>
      </w:r>
    </w:p>
    <w:p w14:paraId="3FA1D3DB" w14:textId="77777777" w:rsidR="00F951FA" w:rsidRDefault="00000000">
      <w:pPr>
        <w:spacing w:after="0"/>
        <w:jc w:val="center"/>
      </w:pPr>
      <w:r>
        <w:rPr>
          <w:b/>
          <w:bCs/>
        </w:rPr>
        <w:t>VULNERABILITY DETECTION AGENT</w:t>
      </w:r>
    </w:p>
    <w:p w14:paraId="3E494476" w14:textId="77777777" w:rsidR="00F951FA" w:rsidRDefault="00000000">
      <w:pPr>
        <w:spacing w:after="0"/>
        <w:jc w:val="center"/>
      </w:pPr>
      <w:r>
        <w:t>↓</w:t>
      </w:r>
    </w:p>
    <w:p w14:paraId="1BD43CC9" w14:textId="77777777" w:rsidR="00F951FA" w:rsidRDefault="00000000">
      <w:pPr>
        <w:spacing w:after="0"/>
        <w:jc w:val="center"/>
      </w:pPr>
      <w:r>
        <w:rPr>
          <w:b/>
          <w:bCs/>
        </w:rPr>
        <w:t>SEVERITY CLASSIFICATION</w:t>
      </w:r>
    </w:p>
    <w:p w14:paraId="382C9D4C" w14:textId="77777777" w:rsidR="00F951FA" w:rsidRDefault="00000000">
      <w:pPr>
        <w:spacing w:after="0"/>
        <w:jc w:val="center"/>
      </w:pPr>
      <w:r>
        <w:t>↓</w:t>
      </w:r>
    </w:p>
    <w:p w14:paraId="229B41E1" w14:textId="77777777" w:rsidR="00F951FA" w:rsidRDefault="00000000">
      <w:pPr>
        <w:spacing w:after="0"/>
        <w:jc w:val="center"/>
      </w:pPr>
      <w:r>
        <w:rPr>
          <w:b/>
          <w:bCs/>
        </w:rPr>
        <w:t>EXPLANATION AGENT</w:t>
      </w:r>
    </w:p>
    <w:p w14:paraId="393B2357" w14:textId="77777777" w:rsidR="00F951FA" w:rsidRDefault="00000000">
      <w:pPr>
        <w:spacing w:after="0"/>
        <w:jc w:val="center"/>
      </w:pPr>
      <w:r>
        <w:t>↓</w:t>
      </w:r>
    </w:p>
    <w:p w14:paraId="2CC788D6" w14:textId="77777777" w:rsidR="00F951FA" w:rsidRDefault="00000000">
      <w:pPr>
        <w:spacing w:after="0"/>
        <w:jc w:val="center"/>
      </w:pPr>
      <w:r>
        <w:rPr>
          <w:b/>
          <w:bCs/>
        </w:rPr>
        <w:t>CAUSE + IMPACT + SECURE CODING RECOMMENDATION</w:t>
      </w:r>
    </w:p>
    <w:p w14:paraId="7DD95779" w14:textId="77777777" w:rsidR="00F951FA" w:rsidRDefault="00000000">
      <w:pPr>
        <w:spacing w:after="0"/>
        <w:jc w:val="center"/>
      </w:pPr>
      <w:r>
        <w:t>↓</w:t>
      </w:r>
    </w:p>
    <w:p w14:paraId="15FDC614" w14:textId="77777777" w:rsidR="00F951FA" w:rsidRDefault="00000000">
      <w:pPr>
        <w:spacing w:after="0"/>
        <w:jc w:val="center"/>
      </w:pPr>
      <w:r>
        <w:rPr>
          <w:b/>
          <w:bCs/>
        </w:rPr>
        <w:t>VULNERABILITY REPORT</w:t>
      </w:r>
    </w:p>
    <w:p w14:paraId="43A4B054" w14:textId="77777777" w:rsidR="00F951FA" w:rsidRDefault="00000000">
      <w:pPr>
        <w:pStyle w:val="Heading3"/>
        <w:spacing w:before="0"/>
      </w:pPr>
      <w:r>
        <w:rPr>
          <w:sz w:val="24"/>
          <w:szCs w:val="24"/>
        </w:rPr>
        <w:t>5.4 Vulnerabilities Identified in the Project Scope</w:t>
      </w:r>
    </w:p>
    <w:tbl>
      <w:tblPr>
        <w:tblStyle w:val="a9"/>
        <w:tblW w:w="98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4"/>
        <w:gridCol w:w="3274"/>
        <w:gridCol w:w="3274"/>
      </w:tblGrid>
      <w:tr w:rsidR="00F951FA" w14:paraId="3FD6F891" w14:textId="77777777">
        <w:trPr>
          <w:cantSplit/>
          <w:tblHeader/>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200D4FCC" w14:textId="77777777" w:rsidR="00F951FA" w:rsidRDefault="00000000">
            <w:pPr>
              <w:jc w:val="center"/>
            </w:pPr>
            <w:r>
              <w:rPr>
                <w:b/>
                <w:bCs/>
                <w:color w:val="000000"/>
              </w:rPr>
              <w:t>Vulnerability Type</w:t>
            </w:r>
          </w:p>
        </w:tc>
        <w:tc>
          <w:tcPr>
            <w:tcW w:w="3274" w:type="dxa"/>
            <w:tcBorders>
              <w:top w:val="single" w:sz="6" w:space="0" w:color="000000"/>
              <w:left w:val="single" w:sz="6" w:space="0" w:color="000000"/>
              <w:bottom w:val="single" w:sz="6" w:space="0" w:color="000000"/>
              <w:right w:val="single" w:sz="6" w:space="0" w:color="000000"/>
            </w:tcBorders>
            <w:vAlign w:val="center"/>
          </w:tcPr>
          <w:p w14:paraId="39BB1150" w14:textId="77777777" w:rsidR="00F951FA" w:rsidRDefault="00000000">
            <w:pPr>
              <w:jc w:val="center"/>
            </w:pPr>
            <w:r>
              <w:rPr>
                <w:b/>
                <w:bCs/>
                <w:color w:val="000000"/>
              </w:rPr>
              <w:t>Purpose of Detection Stage</w:t>
            </w:r>
          </w:p>
        </w:tc>
        <w:tc>
          <w:tcPr>
            <w:tcW w:w="3274" w:type="dxa"/>
            <w:tcBorders>
              <w:top w:val="single" w:sz="6" w:space="0" w:color="000000"/>
              <w:left w:val="single" w:sz="6" w:space="0" w:color="000000"/>
              <w:bottom w:val="single" w:sz="6" w:space="0" w:color="000000"/>
              <w:right w:val="single" w:sz="6" w:space="0" w:color="000000"/>
            </w:tcBorders>
            <w:vAlign w:val="center"/>
          </w:tcPr>
          <w:p w14:paraId="5893F97C" w14:textId="77777777" w:rsidR="00F951FA" w:rsidRDefault="00000000">
            <w:pPr>
              <w:jc w:val="center"/>
            </w:pPr>
            <w:r>
              <w:rPr>
                <w:b/>
                <w:bCs/>
                <w:color w:val="000000"/>
              </w:rPr>
              <w:t>Expected Explanation</w:t>
            </w:r>
          </w:p>
        </w:tc>
      </w:tr>
      <w:tr w:rsidR="00F951FA" w14:paraId="0FBCE1DE"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350AA972" w14:textId="77777777" w:rsidR="00F951FA" w:rsidRDefault="00000000">
            <w:r>
              <w:rPr>
                <w:color w:val="000000"/>
              </w:rPr>
              <w:t>SQL Injection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75133AED" w14:textId="77777777" w:rsidR="00F951FA" w:rsidRDefault="00000000">
            <w:r>
              <w:rPr>
                <w:color w:val="000000"/>
              </w:rPr>
              <w:t>Identify unsafe handling of SQL-related input</w:t>
            </w:r>
          </w:p>
        </w:tc>
        <w:tc>
          <w:tcPr>
            <w:tcW w:w="3274" w:type="dxa"/>
            <w:tcBorders>
              <w:top w:val="single" w:sz="6" w:space="0" w:color="000000"/>
              <w:left w:val="single" w:sz="6" w:space="0" w:color="000000"/>
              <w:bottom w:val="single" w:sz="6" w:space="0" w:color="000000"/>
              <w:right w:val="single" w:sz="6" w:space="0" w:color="000000"/>
            </w:tcBorders>
            <w:vAlign w:val="center"/>
          </w:tcPr>
          <w:p w14:paraId="7DC87EFE" w14:textId="77777777" w:rsidR="00F951FA" w:rsidRDefault="00000000">
            <w:r>
              <w:rPr>
                <w:color w:val="000000"/>
              </w:rPr>
              <w:t>Cause, impact and secure handling recommendation</w:t>
            </w:r>
          </w:p>
        </w:tc>
      </w:tr>
      <w:tr w:rsidR="00F951FA" w14:paraId="62D6AEAA"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5C31C468" w14:textId="77777777" w:rsidR="00F951FA" w:rsidRDefault="00000000">
            <w:r>
              <w:rPr>
                <w:color w:val="000000"/>
              </w:rPr>
              <w:t>Cross-Site Scripting (XSS)</w:t>
            </w:r>
          </w:p>
        </w:tc>
        <w:tc>
          <w:tcPr>
            <w:tcW w:w="3274" w:type="dxa"/>
            <w:tcBorders>
              <w:top w:val="single" w:sz="6" w:space="0" w:color="000000"/>
              <w:left w:val="single" w:sz="6" w:space="0" w:color="000000"/>
              <w:bottom w:val="single" w:sz="6" w:space="0" w:color="000000"/>
              <w:right w:val="single" w:sz="6" w:space="0" w:color="000000"/>
            </w:tcBorders>
            <w:vAlign w:val="center"/>
          </w:tcPr>
          <w:p w14:paraId="7C48C3E9" w14:textId="77777777" w:rsidR="00F951FA" w:rsidRDefault="00000000">
            <w:r>
              <w:rPr>
                <w:color w:val="000000"/>
              </w:rPr>
              <w:t>Identify unsafe web-output handling</w:t>
            </w:r>
          </w:p>
        </w:tc>
        <w:tc>
          <w:tcPr>
            <w:tcW w:w="3274" w:type="dxa"/>
            <w:tcBorders>
              <w:top w:val="single" w:sz="6" w:space="0" w:color="000000"/>
              <w:left w:val="single" w:sz="6" w:space="0" w:color="000000"/>
              <w:bottom w:val="single" w:sz="6" w:space="0" w:color="000000"/>
              <w:right w:val="single" w:sz="6" w:space="0" w:color="000000"/>
            </w:tcBorders>
            <w:vAlign w:val="center"/>
          </w:tcPr>
          <w:p w14:paraId="0E90C4B3" w14:textId="77777777" w:rsidR="00F951FA" w:rsidRDefault="00000000">
            <w:r>
              <w:rPr>
                <w:color w:val="000000"/>
              </w:rPr>
              <w:t>Cause, impact and recommended mitigation</w:t>
            </w:r>
          </w:p>
        </w:tc>
      </w:tr>
      <w:tr w:rsidR="00F951FA" w14:paraId="48078CB6"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60F78CF8" w14:textId="77777777" w:rsidR="00F951FA" w:rsidRDefault="00000000">
            <w:r>
              <w:rPr>
                <w:color w:val="000000"/>
              </w:rPr>
              <w:t>Command Injection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13E7DE70" w14:textId="77777777" w:rsidR="00F951FA" w:rsidRDefault="00000000">
            <w:r>
              <w:rPr>
                <w:color w:val="000000"/>
              </w:rPr>
              <w:t>Identify unsafe command construction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414D2815" w14:textId="77777777" w:rsidR="00F951FA" w:rsidRDefault="00000000">
            <w:r>
              <w:rPr>
                <w:color w:val="000000"/>
              </w:rPr>
              <w:t>Cause, impact and safer command-handling guidance</w:t>
            </w:r>
          </w:p>
        </w:tc>
      </w:tr>
      <w:tr w:rsidR="00F951FA" w14:paraId="30F6137F"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64AE0F36" w14:textId="77777777" w:rsidR="00F951FA" w:rsidRDefault="00000000">
            <w:r>
              <w:rPr>
                <w:color w:val="000000"/>
              </w:rPr>
              <w:t>Hardcoded Credentials</w:t>
            </w:r>
          </w:p>
        </w:tc>
        <w:tc>
          <w:tcPr>
            <w:tcW w:w="3274" w:type="dxa"/>
            <w:tcBorders>
              <w:top w:val="single" w:sz="6" w:space="0" w:color="000000"/>
              <w:left w:val="single" w:sz="6" w:space="0" w:color="000000"/>
              <w:bottom w:val="single" w:sz="6" w:space="0" w:color="000000"/>
              <w:right w:val="single" w:sz="6" w:space="0" w:color="000000"/>
            </w:tcBorders>
            <w:vAlign w:val="center"/>
          </w:tcPr>
          <w:p w14:paraId="048A7671" w14:textId="77777777" w:rsidR="00F951FA" w:rsidRDefault="00000000">
            <w:r>
              <w:rPr>
                <w:color w:val="000000"/>
              </w:rPr>
              <w:t>Identify credentials embedded in source code</w:t>
            </w:r>
          </w:p>
        </w:tc>
        <w:tc>
          <w:tcPr>
            <w:tcW w:w="3274" w:type="dxa"/>
            <w:tcBorders>
              <w:top w:val="single" w:sz="6" w:space="0" w:color="000000"/>
              <w:left w:val="single" w:sz="6" w:space="0" w:color="000000"/>
              <w:bottom w:val="single" w:sz="6" w:space="0" w:color="000000"/>
              <w:right w:val="single" w:sz="6" w:space="0" w:color="000000"/>
            </w:tcBorders>
            <w:vAlign w:val="center"/>
          </w:tcPr>
          <w:p w14:paraId="4EEE8F23" w14:textId="77777777" w:rsidR="00F951FA" w:rsidRDefault="00000000">
            <w:r>
              <w:rPr>
                <w:color w:val="000000"/>
              </w:rPr>
              <w:t>Risk explanation and secure credential-management recommendation</w:t>
            </w:r>
          </w:p>
        </w:tc>
      </w:tr>
    </w:tbl>
    <w:p w14:paraId="6B56CA8C" w14:textId="77777777" w:rsidR="00F951FA" w:rsidRDefault="00F951FA">
      <w:pPr>
        <w:spacing w:after="0"/>
        <w:jc w:val="both"/>
      </w:pPr>
    </w:p>
    <w:p w14:paraId="7BA54DC6" w14:textId="77777777" w:rsidR="00F951FA" w:rsidRDefault="00000000">
      <w:pPr>
        <w:spacing w:after="0"/>
        <w:jc w:val="both"/>
      </w:pPr>
      <w:r>
        <w:t>These vulnerability categories are explicitly listed in the supplied presentation. The presentation does not provide measured detection rates for them.</w:t>
      </w:r>
    </w:p>
    <w:p w14:paraId="0FA59AF2" w14:textId="77777777" w:rsidR="00F951FA" w:rsidRDefault="00000000">
      <w:pPr>
        <w:pStyle w:val="Heading3"/>
        <w:spacing w:before="0"/>
      </w:pPr>
      <w:r>
        <w:rPr>
          <w:sz w:val="24"/>
          <w:szCs w:val="24"/>
        </w:rPr>
        <w:t>5.5 Module Component Comparison</w:t>
      </w:r>
    </w:p>
    <w:tbl>
      <w:tblPr>
        <w:tblStyle w:val="aa"/>
        <w:tblW w:w="98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4"/>
        <w:gridCol w:w="3274"/>
        <w:gridCol w:w="3274"/>
      </w:tblGrid>
      <w:tr w:rsidR="00F951FA" w14:paraId="6F1AB379" w14:textId="77777777">
        <w:trPr>
          <w:cantSplit/>
          <w:tblHeader/>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5F35ECAF" w14:textId="77777777" w:rsidR="00F951FA" w:rsidRDefault="00000000">
            <w:pPr>
              <w:jc w:val="center"/>
            </w:pPr>
            <w:r>
              <w:rPr>
                <w:b/>
                <w:bCs/>
                <w:color w:val="000000"/>
              </w:rPr>
              <w:t>Module / Component</w:t>
            </w:r>
          </w:p>
        </w:tc>
        <w:tc>
          <w:tcPr>
            <w:tcW w:w="3274" w:type="dxa"/>
            <w:tcBorders>
              <w:top w:val="single" w:sz="6" w:space="0" w:color="000000"/>
              <w:left w:val="single" w:sz="6" w:space="0" w:color="000000"/>
              <w:bottom w:val="single" w:sz="6" w:space="0" w:color="000000"/>
              <w:right w:val="single" w:sz="6" w:space="0" w:color="000000"/>
            </w:tcBorders>
            <w:vAlign w:val="center"/>
          </w:tcPr>
          <w:p w14:paraId="32C5ED50" w14:textId="77777777" w:rsidR="00F951FA" w:rsidRDefault="00000000">
            <w:pPr>
              <w:jc w:val="center"/>
            </w:pPr>
            <w:r>
              <w:rPr>
                <w:b/>
                <w:bCs/>
                <w:color w:val="000000"/>
              </w:rPr>
              <w:t>Primary Function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6E2DD393" w14:textId="77777777" w:rsidR="00F951FA" w:rsidRDefault="00000000">
            <w:pPr>
              <w:jc w:val="center"/>
            </w:pPr>
            <w:r>
              <w:rPr>
                <w:b/>
                <w:bCs/>
                <w:color w:val="000000"/>
              </w:rPr>
              <w:t>Main Output</w:t>
            </w:r>
          </w:p>
        </w:tc>
      </w:tr>
      <w:tr w:rsidR="00F951FA" w14:paraId="575D30FC"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6E641992" w14:textId="77777777" w:rsidR="00F951FA" w:rsidRDefault="00000000">
            <w:r>
              <w:rPr>
                <w:color w:val="000000"/>
              </w:rPr>
              <w:t>Module 1: Code Generation Agent</w:t>
            </w:r>
          </w:p>
        </w:tc>
        <w:tc>
          <w:tcPr>
            <w:tcW w:w="3274" w:type="dxa"/>
            <w:tcBorders>
              <w:top w:val="single" w:sz="6" w:space="0" w:color="000000"/>
              <w:left w:val="single" w:sz="6" w:space="0" w:color="000000"/>
              <w:bottom w:val="single" w:sz="6" w:space="0" w:color="000000"/>
              <w:right w:val="single" w:sz="6" w:space="0" w:color="000000"/>
            </w:tcBorders>
            <w:vAlign w:val="center"/>
          </w:tcPr>
          <w:p w14:paraId="1135F68B" w14:textId="77777777" w:rsidR="00F951FA" w:rsidRDefault="00000000">
            <w:r>
              <w:rPr>
                <w:color w:val="000000"/>
              </w:rPr>
              <w:t>Understands requirements and generates code</w:t>
            </w:r>
          </w:p>
        </w:tc>
        <w:tc>
          <w:tcPr>
            <w:tcW w:w="3274" w:type="dxa"/>
            <w:tcBorders>
              <w:top w:val="single" w:sz="6" w:space="0" w:color="000000"/>
              <w:left w:val="single" w:sz="6" w:space="0" w:color="000000"/>
              <w:bottom w:val="single" w:sz="6" w:space="0" w:color="000000"/>
              <w:right w:val="single" w:sz="6" w:space="0" w:color="000000"/>
            </w:tcBorders>
            <w:vAlign w:val="center"/>
          </w:tcPr>
          <w:p w14:paraId="5E3FF9C0" w14:textId="77777777" w:rsidR="00F951FA" w:rsidRDefault="00000000">
            <w:r>
              <w:rPr>
                <w:color w:val="000000"/>
              </w:rPr>
              <w:t>Initial source code</w:t>
            </w:r>
          </w:p>
        </w:tc>
      </w:tr>
      <w:tr w:rsidR="00F951FA" w14:paraId="3D19B7D3"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2D2D2584" w14:textId="77777777" w:rsidR="00F951FA" w:rsidRDefault="00000000">
            <w:r>
              <w:rPr>
                <w:color w:val="000000"/>
              </w:rPr>
              <w:t>Module 1: Code Review Agent</w:t>
            </w:r>
          </w:p>
        </w:tc>
        <w:tc>
          <w:tcPr>
            <w:tcW w:w="3274" w:type="dxa"/>
            <w:tcBorders>
              <w:top w:val="single" w:sz="6" w:space="0" w:color="000000"/>
              <w:left w:val="single" w:sz="6" w:space="0" w:color="000000"/>
              <w:bottom w:val="single" w:sz="6" w:space="0" w:color="000000"/>
              <w:right w:val="single" w:sz="6" w:space="0" w:color="000000"/>
            </w:tcBorders>
            <w:vAlign w:val="center"/>
          </w:tcPr>
          <w:p w14:paraId="3804F6FF" w14:textId="77777777" w:rsidR="00F951FA" w:rsidRDefault="00000000">
            <w:r>
              <w:rPr>
                <w:color w:val="000000"/>
              </w:rPr>
              <w:t>Checks syntax, logic, standards and quality</w:t>
            </w:r>
          </w:p>
        </w:tc>
        <w:tc>
          <w:tcPr>
            <w:tcW w:w="3274" w:type="dxa"/>
            <w:tcBorders>
              <w:top w:val="single" w:sz="6" w:space="0" w:color="000000"/>
              <w:left w:val="single" w:sz="6" w:space="0" w:color="000000"/>
              <w:bottom w:val="single" w:sz="6" w:space="0" w:color="000000"/>
              <w:right w:val="single" w:sz="6" w:space="0" w:color="000000"/>
            </w:tcBorders>
            <w:vAlign w:val="center"/>
          </w:tcPr>
          <w:p w14:paraId="31845766" w14:textId="77777777" w:rsidR="00F951FA" w:rsidRDefault="00000000">
            <w:r>
              <w:rPr>
                <w:color w:val="000000"/>
              </w:rPr>
              <w:t>Reviewed and optimized code</w:t>
            </w:r>
          </w:p>
        </w:tc>
      </w:tr>
      <w:tr w:rsidR="00F951FA" w14:paraId="6BFB54C4"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1EADF657" w14:textId="77777777" w:rsidR="00F951FA" w:rsidRDefault="00000000">
            <w:r>
              <w:rPr>
                <w:color w:val="000000"/>
              </w:rPr>
              <w:lastRenderedPageBreak/>
              <w:t>Module 2: Vulnerability Detection Agent</w:t>
            </w:r>
          </w:p>
        </w:tc>
        <w:tc>
          <w:tcPr>
            <w:tcW w:w="3274" w:type="dxa"/>
            <w:tcBorders>
              <w:top w:val="single" w:sz="6" w:space="0" w:color="000000"/>
              <w:left w:val="single" w:sz="6" w:space="0" w:color="000000"/>
              <w:bottom w:val="single" w:sz="6" w:space="0" w:color="000000"/>
              <w:right w:val="single" w:sz="6" w:space="0" w:color="000000"/>
            </w:tcBorders>
            <w:vAlign w:val="center"/>
          </w:tcPr>
          <w:p w14:paraId="12D03589" w14:textId="77777777" w:rsidR="00F951FA" w:rsidRDefault="00000000">
            <w:r>
              <w:rPr>
                <w:color w:val="000000"/>
              </w:rPr>
              <w:t xml:space="preserve">Scans code and </w:t>
            </w:r>
            <w:proofErr w:type="gramStart"/>
            <w:r>
              <w:rPr>
                <w:color w:val="000000"/>
              </w:rPr>
              <w:t>assigns</w:t>
            </w:r>
            <w:proofErr w:type="gramEnd"/>
            <w:r>
              <w:rPr>
                <w:color w:val="000000"/>
              </w:rPr>
              <w:t xml:space="preserve"> severity</w:t>
            </w:r>
          </w:p>
        </w:tc>
        <w:tc>
          <w:tcPr>
            <w:tcW w:w="3274" w:type="dxa"/>
            <w:tcBorders>
              <w:top w:val="single" w:sz="6" w:space="0" w:color="000000"/>
              <w:left w:val="single" w:sz="6" w:space="0" w:color="000000"/>
              <w:bottom w:val="single" w:sz="6" w:space="0" w:color="000000"/>
              <w:right w:val="single" w:sz="6" w:space="0" w:color="000000"/>
            </w:tcBorders>
            <w:vAlign w:val="center"/>
          </w:tcPr>
          <w:p w14:paraId="58A278A6" w14:textId="77777777" w:rsidR="00F951FA" w:rsidRDefault="00000000">
            <w:r>
              <w:rPr>
                <w:color w:val="000000"/>
              </w:rPr>
              <w:t>Vulnerability findings</w:t>
            </w:r>
          </w:p>
        </w:tc>
      </w:tr>
      <w:tr w:rsidR="00F951FA" w14:paraId="0BF31DB7"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23EFC297" w14:textId="77777777" w:rsidR="00F951FA" w:rsidRDefault="00000000">
            <w:r>
              <w:rPr>
                <w:color w:val="000000"/>
              </w:rPr>
              <w:t>Module 2: Explanation Agent</w:t>
            </w:r>
          </w:p>
        </w:tc>
        <w:tc>
          <w:tcPr>
            <w:tcW w:w="3274" w:type="dxa"/>
            <w:tcBorders>
              <w:top w:val="single" w:sz="6" w:space="0" w:color="000000"/>
              <w:left w:val="single" w:sz="6" w:space="0" w:color="000000"/>
              <w:bottom w:val="single" w:sz="6" w:space="0" w:color="000000"/>
              <w:right w:val="single" w:sz="6" w:space="0" w:color="000000"/>
            </w:tcBorders>
            <w:vAlign w:val="center"/>
          </w:tcPr>
          <w:p w14:paraId="4008D72C" w14:textId="77777777" w:rsidR="00F951FA" w:rsidRDefault="00000000">
            <w:r>
              <w:rPr>
                <w:color w:val="000000"/>
              </w:rPr>
              <w:t>Explains cause, impact and fixes</w:t>
            </w:r>
          </w:p>
        </w:tc>
        <w:tc>
          <w:tcPr>
            <w:tcW w:w="3274" w:type="dxa"/>
            <w:tcBorders>
              <w:top w:val="single" w:sz="6" w:space="0" w:color="000000"/>
              <w:left w:val="single" w:sz="6" w:space="0" w:color="000000"/>
              <w:bottom w:val="single" w:sz="6" w:space="0" w:color="000000"/>
              <w:right w:val="single" w:sz="6" w:space="0" w:color="000000"/>
            </w:tcBorders>
            <w:vAlign w:val="center"/>
          </w:tcPr>
          <w:p w14:paraId="2E33954B" w14:textId="77777777" w:rsidR="00F951FA" w:rsidRDefault="00000000">
            <w:r>
              <w:rPr>
                <w:color w:val="000000"/>
              </w:rPr>
              <w:t>Explanation and recommendations</w:t>
            </w:r>
          </w:p>
        </w:tc>
      </w:tr>
      <w:tr w:rsidR="00F951FA" w14:paraId="3E0DD0C6"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08C7A331" w14:textId="77777777" w:rsidR="00F951FA" w:rsidRDefault="00000000">
            <w:r>
              <w:rPr>
                <w:color w:val="000000"/>
              </w:rPr>
              <w:t>Integrated Local LLM Infrastructure</w:t>
            </w:r>
          </w:p>
        </w:tc>
        <w:tc>
          <w:tcPr>
            <w:tcW w:w="3274" w:type="dxa"/>
            <w:tcBorders>
              <w:top w:val="single" w:sz="6" w:space="0" w:color="000000"/>
              <w:left w:val="single" w:sz="6" w:space="0" w:color="000000"/>
              <w:bottom w:val="single" w:sz="6" w:space="0" w:color="000000"/>
              <w:right w:val="single" w:sz="6" w:space="0" w:color="000000"/>
            </w:tcBorders>
            <w:vAlign w:val="center"/>
          </w:tcPr>
          <w:p w14:paraId="6DCC3AA2" w14:textId="77777777" w:rsidR="00F951FA" w:rsidRDefault="00000000">
            <w:r>
              <w:rPr>
                <w:color w:val="000000"/>
              </w:rPr>
              <w:t>Prompt processing, response generation and context handling</w:t>
            </w:r>
          </w:p>
        </w:tc>
        <w:tc>
          <w:tcPr>
            <w:tcW w:w="3274" w:type="dxa"/>
            <w:tcBorders>
              <w:top w:val="single" w:sz="6" w:space="0" w:color="000000"/>
              <w:left w:val="single" w:sz="6" w:space="0" w:color="000000"/>
              <w:bottom w:val="single" w:sz="6" w:space="0" w:color="000000"/>
              <w:right w:val="single" w:sz="6" w:space="0" w:color="000000"/>
            </w:tcBorders>
            <w:vAlign w:val="center"/>
          </w:tcPr>
          <w:p w14:paraId="4EF23CA8" w14:textId="77777777" w:rsidR="00F951FA" w:rsidRDefault="00000000">
            <w:r>
              <w:rPr>
                <w:color w:val="000000"/>
              </w:rPr>
              <w:t>Model-supported multi-agent workflow</w:t>
            </w:r>
          </w:p>
        </w:tc>
      </w:tr>
    </w:tbl>
    <w:p w14:paraId="330F0A4E" w14:textId="77777777" w:rsidR="00F951FA" w:rsidRDefault="00F951FA">
      <w:pPr>
        <w:spacing w:after="0"/>
        <w:jc w:val="both"/>
      </w:pPr>
    </w:p>
    <w:p w14:paraId="630B2C06" w14:textId="77777777" w:rsidR="00F951FA" w:rsidRDefault="00000000">
      <w:pPr>
        <w:pStyle w:val="Heading3"/>
        <w:spacing w:before="0"/>
      </w:pPr>
      <w:r>
        <w:rPr>
          <w:sz w:val="24"/>
          <w:szCs w:val="24"/>
        </w:rPr>
        <w:t>5.6 Discussion</w:t>
      </w:r>
    </w:p>
    <w:p w14:paraId="3EA4CC47" w14:textId="77777777" w:rsidR="00F951FA" w:rsidRDefault="00000000">
      <w:pPr>
        <w:spacing w:after="0"/>
        <w:jc w:val="both"/>
      </w:pPr>
      <w:r>
        <w:t xml:space="preserve">The proposed system demonstrates how generative AI can be organized as a multi-agent software engineering assistant. Separating generation, review, vulnerability detection, and explanation </w:t>
      </w:r>
      <w:proofErr w:type="gramStart"/>
      <w:r>
        <w:t>gives</w:t>
      </w:r>
      <w:proofErr w:type="gramEnd"/>
      <w:r>
        <w:t xml:space="preserve"> each stage a clear responsibility. Local deployment addresses privacy and offline-access requirements, while optional retrieval and security knowledge sources can provide additional context.</w:t>
      </w:r>
    </w:p>
    <w:p w14:paraId="533DA16C" w14:textId="77777777" w:rsidR="00F951FA" w:rsidRDefault="00000000">
      <w:pPr>
        <w:spacing w:after="0"/>
        <w:jc w:val="both"/>
      </w:pPr>
      <w:r>
        <w:t>The supplied presentation does not contain numerical experimental results. The results in this report are therefore expressed as functional design outcomes rather than measured performance claims.</w:t>
      </w:r>
    </w:p>
    <w:p w14:paraId="7E66A012" w14:textId="77777777" w:rsidR="00F951FA" w:rsidRDefault="00000000">
      <w:pPr>
        <w:pStyle w:val="Heading2"/>
        <w:pageBreakBefore/>
        <w:spacing w:before="0"/>
        <w:jc w:val="center"/>
      </w:pPr>
      <w:r>
        <w:lastRenderedPageBreak/>
        <w:t>CHAPTER 6</w:t>
      </w:r>
    </w:p>
    <w:p w14:paraId="4217CBB3" w14:textId="77777777" w:rsidR="00F951FA" w:rsidRDefault="00000000">
      <w:pPr>
        <w:pStyle w:val="Heading2"/>
        <w:spacing w:before="0"/>
      </w:pPr>
      <w:r>
        <w:rPr>
          <w:sz w:val="24"/>
          <w:szCs w:val="24"/>
        </w:rPr>
        <w:t>CONCLUSION, FUTURE WORK AND REFLECTION</w:t>
      </w:r>
    </w:p>
    <w:p w14:paraId="25EE60EE" w14:textId="77777777" w:rsidR="00F951FA" w:rsidRDefault="00000000">
      <w:pPr>
        <w:pStyle w:val="Heading3"/>
        <w:spacing w:before="0"/>
      </w:pPr>
      <w:r>
        <w:rPr>
          <w:sz w:val="24"/>
          <w:szCs w:val="24"/>
        </w:rPr>
        <w:t>6.1 Conclusion</w:t>
      </w:r>
    </w:p>
    <w:p w14:paraId="45094834" w14:textId="77777777" w:rsidR="00F951FA" w:rsidRDefault="00000000">
      <w:pPr>
        <w:spacing w:after="0"/>
        <w:jc w:val="both"/>
      </w:pPr>
      <w:r>
        <w:t>The project developed an LLM-based multi-agent system for automated code generation, code review, vulnerability detection, and security explanation. Module 1 generates source code from user requirements and improves it through automated review. Module 2 analyzes the reviewed code for common vulnerabilities and provides explanations and secure coding recommendations. Local LLM deployment supports privacy, offline execution, and reduced dependence on cloud-based services.</w:t>
      </w:r>
    </w:p>
    <w:p w14:paraId="1023C025" w14:textId="77777777" w:rsidR="00F951FA" w:rsidRDefault="00000000">
      <w:pPr>
        <w:pStyle w:val="Heading3"/>
        <w:spacing w:before="0"/>
      </w:pPr>
      <w:r>
        <w:rPr>
          <w:sz w:val="24"/>
          <w:szCs w:val="24"/>
        </w:rPr>
        <w:t>6.2 Future Work</w:t>
      </w:r>
    </w:p>
    <w:p w14:paraId="468F0955" w14:textId="77777777" w:rsidR="00F951FA" w:rsidRDefault="00000000">
      <w:pPr>
        <w:numPr>
          <w:ilvl w:val="0"/>
          <w:numId w:val="1"/>
        </w:numPr>
        <w:pBdr>
          <w:top w:val="nil"/>
          <w:left w:val="nil"/>
          <w:bottom w:val="nil"/>
          <w:right w:val="nil"/>
          <w:between w:val="nil"/>
        </w:pBdr>
        <w:spacing w:after="0"/>
        <w:ind w:firstLine="0"/>
      </w:pPr>
      <w:r>
        <w:rPr>
          <w:color w:val="000000"/>
        </w:rPr>
        <w:t>Integrate the system with popular IDEs such as Visual Studio Code and PyCharm for real-time coding assistance.</w:t>
      </w:r>
    </w:p>
    <w:p w14:paraId="7865DD10" w14:textId="77777777" w:rsidR="00F951FA" w:rsidRDefault="00000000">
      <w:pPr>
        <w:numPr>
          <w:ilvl w:val="0"/>
          <w:numId w:val="1"/>
        </w:numPr>
        <w:pBdr>
          <w:top w:val="nil"/>
          <w:left w:val="nil"/>
          <w:bottom w:val="nil"/>
          <w:right w:val="nil"/>
          <w:between w:val="nil"/>
        </w:pBdr>
        <w:spacing w:after="0"/>
        <w:ind w:firstLine="0"/>
      </w:pPr>
      <w:r>
        <w:rPr>
          <w:color w:val="000000"/>
        </w:rPr>
        <w:t>Support additional programming languages and frameworks.</w:t>
      </w:r>
    </w:p>
    <w:p w14:paraId="76DEB12F" w14:textId="77777777" w:rsidR="00F951FA" w:rsidRDefault="00000000">
      <w:pPr>
        <w:numPr>
          <w:ilvl w:val="0"/>
          <w:numId w:val="1"/>
        </w:numPr>
        <w:pBdr>
          <w:top w:val="nil"/>
          <w:left w:val="nil"/>
          <w:bottom w:val="nil"/>
          <w:right w:val="nil"/>
          <w:between w:val="nil"/>
        </w:pBdr>
        <w:spacing w:after="0"/>
        <w:ind w:firstLine="0"/>
      </w:pPr>
      <w:r>
        <w:rPr>
          <w:color w:val="000000"/>
        </w:rPr>
        <w:t>Implement automatic vulnerability remediation by generating secure code fixes.</w:t>
      </w:r>
    </w:p>
    <w:p w14:paraId="58405A60" w14:textId="77777777" w:rsidR="00F951FA" w:rsidRDefault="00000000">
      <w:pPr>
        <w:numPr>
          <w:ilvl w:val="0"/>
          <w:numId w:val="1"/>
        </w:numPr>
        <w:pBdr>
          <w:top w:val="nil"/>
          <w:left w:val="nil"/>
          <w:bottom w:val="nil"/>
          <w:right w:val="nil"/>
          <w:between w:val="nil"/>
        </w:pBdr>
        <w:spacing w:after="0"/>
        <w:ind w:firstLine="0"/>
      </w:pPr>
      <w:r>
        <w:rPr>
          <w:color w:val="000000"/>
        </w:rPr>
        <w:t>Integrate the workflow with CI/CD pipelines for continuous code review and security analysis.</w:t>
      </w:r>
    </w:p>
    <w:p w14:paraId="37D7E9EB" w14:textId="77777777" w:rsidR="00F951FA" w:rsidRDefault="00000000">
      <w:pPr>
        <w:numPr>
          <w:ilvl w:val="0"/>
          <w:numId w:val="1"/>
        </w:numPr>
        <w:pBdr>
          <w:top w:val="nil"/>
          <w:left w:val="nil"/>
          <w:bottom w:val="nil"/>
          <w:right w:val="nil"/>
          <w:between w:val="nil"/>
        </w:pBdr>
        <w:spacing w:after="0"/>
        <w:ind w:firstLine="0"/>
      </w:pPr>
      <w:r>
        <w:rPr>
          <w:color w:val="000000"/>
        </w:rPr>
        <w:t>Expand the multi-agent system with additional specialized software-engineering agents.</w:t>
      </w:r>
    </w:p>
    <w:p w14:paraId="7135BC6D" w14:textId="77777777" w:rsidR="00F951FA" w:rsidRDefault="00000000">
      <w:pPr>
        <w:numPr>
          <w:ilvl w:val="0"/>
          <w:numId w:val="1"/>
        </w:numPr>
        <w:pBdr>
          <w:top w:val="nil"/>
          <w:left w:val="nil"/>
          <w:bottom w:val="nil"/>
          <w:right w:val="nil"/>
          <w:between w:val="nil"/>
        </w:pBdr>
        <w:spacing w:after="0"/>
        <w:ind w:firstLine="0"/>
      </w:pPr>
      <w:r>
        <w:rPr>
          <w:color w:val="000000"/>
        </w:rPr>
        <w:t>Improve retrieval support with richer repository and security knowledge bases.</w:t>
      </w:r>
    </w:p>
    <w:p w14:paraId="358A9C8E" w14:textId="77777777" w:rsidR="00F951FA" w:rsidRDefault="00000000">
      <w:pPr>
        <w:pStyle w:val="Heading3"/>
        <w:spacing w:before="0"/>
      </w:pPr>
      <w:r>
        <w:rPr>
          <w:sz w:val="24"/>
          <w:szCs w:val="24"/>
        </w:rPr>
        <w:t>6.3 Professional Learning &amp; Individual Reflection</w:t>
      </w:r>
    </w:p>
    <w:p w14:paraId="21A4D046" w14:textId="77777777" w:rsidR="00F951FA" w:rsidRDefault="00000000">
      <w:pPr>
        <w:spacing w:after="0"/>
        <w:jc w:val="both"/>
      </w:pPr>
      <w:r>
        <w:t>The development of the project provided practical experience in generative AI, local LLM deployment, prompt engineering, multi-agent architecture, automated code review, vulnerability detection, and security explanation. The work also strengthened skills in Python-based development, software testing, technical documentation, and the responsible use of AI-generated code.</w:t>
      </w:r>
    </w:p>
    <w:p w14:paraId="4AD6DB5B" w14:textId="77777777" w:rsidR="00F951FA" w:rsidRDefault="00000000">
      <w:pPr>
        <w:pStyle w:val="Heading2"/>
        <w:pageBreakBefore/>
        <w:spacing w:before="0"/>
        <w:jc w:val="center"/>
      </w:pPr>
      <w:r>
        <w:lastRenderedPageBreak/>
        <w:t>REFERENCES</w:t>
      </w:r>
    </w:p>
    <w:p w14:paraId="2FAA084D" w14:textId="77777777" w:rsidR="00F951FA" w:rsidRDefault="00000000">
      <w:pPr>
        <w:spacing w:after="0"/>
      </w:pPr>
      <w:r>
        <w:t>1. C. E. Jimenez et al. (2024). SWE-bench: Can Language Models Resolve Real-World GitHub Issues?</w:t>
      </w:r>
    </w:p>
    <w:p w14:paraId="290D4E70" w14:textId="77777777" w:rsidR="00F951FA" w:rsidRDefault="00000000">
      <w:pPr>
        <w:spacing w:after="0"/>
      </w:pPr>
      <w:r>
        <w:t>2. C. E. Jimenez et al. (2024). SWE-agent: Agent-Computer Interfaces Enable Automated Software Engineering.</w:t>
      </w:r>
    </w:p>
    <w:p w14:paraId="7E86D7B4" w14:textId="77777777" w:rsidR="00F951FA" w:rsidRDefault="00000000">
      <w:pPr>
        <w:spacing w:after="0"/>
      </w:pPr>
      <w:r>
        <w:t xml:space="preserve">3. S. Zhang et al. (2024). </w:t>
      </w:r>
      <w:proofErr w:type="spellStart"/>
      <w:r>
        <w:t>AutoCodeRover</w:t>
      </w:r>
      <w:proofErr w:type="spellEnd"/>
      <w:r>
        <w:t>: Autonomous Program Improvement.</w:t>
      </w:r>
    </w:p>
    <w:p w14:paraId="160E1D5D" w14:textId="77777777" w:rsidR="00F951FA" w:rsidRDefault="00000000">
      <w:pPr>
        <w:spacing w:after="0"/>
      </w:pPr>
      <w:r>
        <w:t xml:space="preserve">4. X. Chen et al. (2024). </w:t>
      </w:r>
      <w:proofErr w:type="spellStart"/>
      <w:r>
        <w:t>ChatDev</w:t>
      </w:r>
      <w:proofErr w:type="spellEnd"/>
      <w:r>
        <w:t>: Communicative Agents for Software Development.</w:t>
      </w:r>
    </w:p>
    <w:p w14:paraId="36892DC3" w14:textId="77777777" w:rsidR="00F951FA" w:rsidRDefault="00000000">
      <w:pPr>
        <w:spacing w:after="0"/>
      </w:pPr>
      <w:r>
        <w:t xml:space="preserve">5. J. Yang et al. (2024). </w:t>
      </w:r>
      <w:proofErr w:type="spellStart"/>
      <w:r>
        <w:t>RepoCoder</w:t>
      </w:r>
      <w:proofErr w:type="spellEnd"/>
      <w:r>
        <w:t>: Repository-Level Code Completion Through Iterative Retrieval and Generation.</w:t>
      </w:r>
    </w:p>
    <w:p w14:paraId="47AD556D" w14:textId="77777777" w:rsidR="00F951FA" w:rsidRDefault="00000000">
      <w:pPr>
        <w:spacing w:after="0"/>
      </w:pPr>
      <w:r>
        <w:t>6. OpenAI. GPT Models and Large Language Models. https://openai.com</w:t>
      </w:r>
    </w:p>
    <w:p w14:paraId="5FB30A4A" w14:textId="77777777" w:rsidR="00F951FA" w:rsidRDefault="00000000">
      <w:pPr>
        <w:spacing w:after="0"/>
      </w:pPr>
      <w:r>
        <w:t>7. Meta AI. Llama: Open and Efficient Foundation Language Models. https://ai.meta.com/llama</w:t>
      </w:r>
    </w:p>
    <w:p w14:paraId="729EB4F6" w14:textId="77777777" w:rsidR="00F951FA" w:rsidRDefault="00000000">
      <w:pPr>
        <w:spacing w:after="0"/>
      </w:pPr>
      <w:r>
        <w:t>8. Hugging Face. Transformers Documentation. https://huggingface.co/docs/transformers</w:t>
      </w:r>
    </w:p>
    <w:p w14:paraId="4D9139C7" w14:textId="77777777" w:rsidR="00F951FA" w:rsidRDefault="00000000">
      <w:pPr>
        <w:spacing w:after="0"/>
      </w:pPr>
      <w:r>
        <w:t xml:space="preserve">9. </w:t>
      </w:r>
      <w:proofErr w:type="spellStart"/>
      <w:r>
        <w:t>LangChain</w:t>
      </w:r>
      <w:proofErr w:type="spellEnd"/>
      <w:r>
        <w:t xml:space="preserve"> Documentation. https://python.langchain.com</w:t>
      </w:r>
    </w:p>
    <w:p w14:paraId="57625D3C" w14:textId="77777777" w:rsidR="00F951FA" w:rsidRDefault="00000000">
      <w:pPr>
        <w:spacing w:after="0"/>
      </w:pPr>
      <w:r>
        <w:t>10. OWASP Foundation. OWASP Top 10 Web Application Security Risks. https://owasp.org/www-project-top-ten</w:t>
      </w:r>
    </w:p>
    <w:p w14:paraId="739FADBF" w14:textId="77777777" w:rsidR="00F951FA" w:rsidRDefault="00000000">
      <w:pPr>
        <w:spacing w:after="0"/>
      </w:pPr>
      <w:r>
        <w:t>11. Bandit Documentation. https://bandit.readthedocs.io</w:t>
      </w:r>
    </w:p>
    <w:p w14:paraId="4FD96841" w14:textId="77777777" w:rsidR="00F951FA" w:rsidRDefault="00000000">
      <w:pPr>
        <w:spacing w:after="0"/>
      </w:pPr>
      <w:r>
        <w:t xml:space="preserve">12. </w:t>
      </w:r>
      <w:proofErr w:type="spellStart"/>
      <w:r>
        <w:t>Semgrep</w:t>
      </w:r>
      <w:proofErr w:type="spellEnd"/>
      <w:r>
        <w:t xml:space="preserve"> Documentation. https://semgrep.dev</w:t>
      </w:r>
    </w:p>
    <w:p w14:paraId="628166CB" w14:textId="77777777" w:rsidR="00F951FA" w:rsidRDefault="00000000">
      <w:pPr>
        <w:pStyle w:val="Heading2"/>
        <w:pageBreakBefore/>
        <w:spacing w:before="0"/>
        <w:jc w:val="center"/>
      </w:pPr>
      <w:r>
        <w:lastRenderedPageBreak/>
        <w:t>APPENDICES</w:t>
      </w:r>
    </w:p>
    <w:p w14:paraId="19516A24" w14:textId="77777777" w:rsidR="00F951FA" w:rsidRDefault="00000000">
      <w:pPr>
        <w:pStyle w:val="Heading3"/>
        <w:spacing w:before="0"/>
      </w:pPr>
      <w:r>
        <w:rPr>
          <w:sz w:val="24"/>
          <w:szCs w:val="24"/>
        </w:rPr>
        <w:t>Appendix A – System Workflow</w:t>
      </w:r>
    </w:p>
    <w:p w14:paraId="6361AC3C" w14:textId="77777777" w:rsidR="00F951FA" w:rsidRDefault="00000000">
      <w:pPr>
        <w:spacing w:after="0"/>
        <w:jc w:val="both"/>
      </w:pPr>
      <w:r>
        <w:t>The system workflow consists of user requirements, Module 1 code generation and review, Module 2 vulnerability detection and explanation, local LLM inference, optional retrieval support, and structured outputs.</w:t>
      </w:r>
    </w:p>
    <w:p w14:paraId="35196CBD" w14:textId="77777777" w:rsidR="00F951FA" w:rsidRDefault="00000000">
      <w:pPr>
        <w:pStyle w:val="Heading3"/>
        <w:spacing w:before="0"/>
      </w:pPr>
      <w:r>
        <w:rPr>
          <w:sz w:val="24"/>
          <w:szCs w:val="24"/>
        </w:rPr>
        <w:t>Appendix B – System Flowchart Description</w:t>
      </w:r>
    </w:p>
    <w:p w14:paraId="2B6D5A90" w14:textId="77777777" w:rsidR="00F951FA" w:rsidRDefault="00000000">
      <w:pPr>
        <w:spacing w:after="0"/>
        <w:jc w:val="both"/>
      </w:pPr>
      <w:r>
        <w:t>The system architecture is presented as a simple flowchart showing the sequence of user input, local LLM processing, code generation, review, vulnerability analysis, explanation, and final reporting. The main sequence is: User Requirements → Local LLM Inference → Module 1 Code Generation → Code Review → Module 2 Vulnerability Detection → Severity Classification → Explanation and Recommendations → Final Reviewed Code and Vulnerability Report. Optional knowledge sources and tools provide supporting context for security analysis.</w:t>
      </w:r>
    </w:p>
    <w:p w14:paraId="1D38203B" w14:textId="77777777" w:rsidR="00F951FA" w:rsidRDefault="00000000">
      <w:pPr>
        <w:pStyle w:val="Heading3"/>
        <w:spacing w:before="0"/>
      </w:pPr>
      <w:r>
        <w:rPr>
          <w:sz w:val="24"/>
          <w:szCs w:val="24"/>
        </w:rPr>
        <w:t>Appendix C – Source Code / Code Repository Information</w:t>
      </w:r>
    </w:p>
    <w:p w14:paraId="0D3929B7" w14:textId="77777777" w:rsidR="00F951FA" w:rsidRDefault="00000000">
      <w:pPr>
        <w:spacing w:after="0"/>
        <w:jc w:val="both"/>
      </w:pPr>
      <w:r>
        <w:t xml:space="preserve">The implementation is described as Python-based and can use local LLMs, </w:t>
      </w:r>
      <w:proofErr w:type="spellStart"/>
      <w:r>
        <w:t>LangChain</w:t>
      </w:r>
      <w:proofErr w:type="spellEnd"/>
      <w:r>
        <w:t>, Hugging Face Transformers, Pandas, JSON, Requests, Bandit, and Matplotlib/</w:t>
      </w:r>
      <w:proofErr w:type="spellStart"/>
      <w:r>
        <w:t>Plotly</w:t>
      </w:r>
      <w:proofErr w:type="spellEnd"/>
      <w:r>
        <w:t>. The supplied presentation does not provide a repository URL.</w:t>
      </w:r>
    </w:p>
    <w:p w14:paraId="65020062" w14:textId="77777777" w:rsidR="00F951FA" w:rsidRDefault="00000000">
      <w:pPr>
        <w:pStyle w:val="Heading3"/>
        <w:spacing w:before="0"/>
      </w:pPr>
      <w:r>
        <w:rPr>
          <w:sz w:val="24"/>
          <w:szCs w:val="24"/>
        </w:rPr>
        <w:t>Appendix D – Technology Details</w:t>
      </w:r>
    </w:p>
    <w:tbl>
      <w:tblPr>
        <w:tblStyle w:val="ab"/>
        <w:tblW w:w="98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11"/>
        <w:gridCol w:w="4911"/>
      </w:tblGrid>
      <w:tr w:rsidR="00F951FA" w14:paraId="2BD6A005" w14:textId="77777777">
        <w:trPr>
          <w:cantSplit/>
          <w:tblHeader/>
          <w:jc w:val="center"/>
        </w:trPr>
        <w:tc>
          <w:tcPr>
            <w:tcW w:w="4911" w:type="dxa"/>
            <w:tcBorders>
              <w:top w:val="single" w:sz="6" w:space="0" w:color="000000"/>
              <w:left w:val="single" w:sz="6" w:space="0" w:color="000000"/>
              <w:bottom w:val="single" w:sz="6" w:space="0" w:color="000000"/>
              <w:right w:val="single" w:sz="6" w:space="0" w:color="000000"/>
            </w:tcBorders>
            <w:vAlign w:val="center"/>
          </w:tcPr>
          <w:p w14:paraId="18D5A491" w14:textId="77777777" w:rsidR="00F951FA" w:rsidRDefault="00000000">
            <w:pPr>
              <w:jc w:val="center"/>
            </w:pPr>
            <w:r>
              <w:rPr>
                <w:b/>
                <w:bCs/>
                <w:color w:val="000000"/>
              </w:rPr>
              <w:t>Feature</w:t>
            </w:r>
          </w:p>
        </w:tc>
        <w:tc>
          <w:tcPr>
            <w:tcW w:w="4911" w:type="dxa"/>
            <w:tcBorders>
              <w:top w:val="single" w:sz="6" w:space="0" w:color="000000"/>
              <w:left w:val="single" w:sz="6" w:space="0" w:color="000000"/>
              <w:bottom w:val="single" w:sz="6" w:space="0" w:color="000000"/>
              <w:right w:val="single" w:sz="6" w:space="0" w:color="000000"/>
            </w:tcBorders>
            <w:vAlign w:val="center"/>
          </w:tcPr>
          <w:p w14:paraId="571716E8" w14:textId="77777777" w:rsidR="00F951FA" w:rsidRDefault="00000000">
            <w:pPr>
              <w:jc w:val="center"/>
            </w:pPr>
            <w:r>
              <w:rPr>
                <w:b/>
                <w:bCs/>
                <w:color w:val="000000"/>
              </w:rPr>
              <w:t>Description</w:t>
            </w:r>
          </w:p>
        </w:tc>
      </w:tr>
      <w:tr w:rsidR="00F951FA" w14:paraId="2863CAC0" w14:textId="77777777">
        <w:trPr>
          <w:cantSplit/>
          <w:jc w:val="center"/>
        </w:trPr>
        <w:tc>
          <w:tcPr>
            <w:tcW w:w="4911" w:type="dxa"/>
            <w:tcBorders>
              <w:top w:val="single" w:sz="6" w:space="0" w:color="000000"/>
              <w:left w:val="single" w:sz="6" w:space="0" w:color="000000"/>
              <w:bottom w:val="single" w:sz="6" w:space="0" w:color="000000"/>
              <w:right w:val="single" w:sz="6" w:space="0" w:color="000000"/>
            </w:tcBorders>
            <w:vAlign w:val="center"/>
          </w:tcPr>
          <w:p w14:paraId="63C59C35" w14:textId="77777777" w:rsidR="00F951FA" w:rsidRDefault="00000000">
            <w:r>
              <w:rPr>
                <w:color w:val="000000"/>
              </w:rPr>
              <w:t>Local LLM</w:t>
            </w:r>
          </w:p>
        </w:tc>
        <w:tc>
          <w:tcPr>
            <w:tcW w:w="4911" w:type="dxa"/>
            <w:tcBorders>
              <w:top w:val="single" w:sz="6" w:space="0" w:color="000000"/>
              <w:left w:val="single" w:sz="6" w:space="0" w:color="000000"/>
              <w:bottom w:val="single" w:sz="6" w:space="0" w:color="000000"/>
              <w:right w:val="single" w:sz="6" w:space="0" w:color="000000"/>
            </w:tcBorders>
            <w:vAlign w:val="center"/>
          </w:tcPr>
          <w:p w14:paraId="2F068688" w14:textId="77777777" w:rsidR="00F951FA" w:rsidRDefault="00000000">
            <w:r>
              <w:rPr>
                <w:color w:val="000000"/>
              </w:rPr>
              <w:t>Llama, Code Llama, Mistral and DeepSeek-Coder are identified as local model options</w:t>
            </w:r>
          </w:p>
        </w:tc>
      </w:tr>
      <w:tr w:rsidR="00F951FA" w14:paraId="22F37F4F" w14:textId="77777777">
        <w:trPr>
          <w:cantSplit/>
          <w:jc w:val="center"/>
        </w:trPr>
        <w:tc>
          <w:tcPr>
            <w:tcW w:w="4911" w:type="dxa"/>
            <w:tcBorders>
              <w:top w:val="single" w:sz="6" w:space="0" w:color="000000"/>
              <w:left w:val="single" w:sz="6" w:space="0" w:color="000000"/>
              <w:bottom w:val="single" w:sz="6" w:space="0" w:color="000000"/>
              <w:right w:val="single" w:sz="6" w:space="0" w:color="000000"/>
            </w:tcBorders>
            <w:vAlign w:val="center"/>
          </w:tcPr>
          <w:p w14:paraId="1765FC32" w14:textId="77777777" w:rsidR="00F951FA" w:rsidRDefault="00000000">
            <w:r>
              <w:rPr>
                <w:color w:val="000000"/>
              </w:rPr>
              <w:t>Inference Engine</w:t>
            </w:r>
          </w:p>
        </w:tc>
        <w:tc>
          <w:tcPr>
            <w:tcW w:w="4911" w:type="dxa"/>
            <w:tcBorders>
              <w:top w:val="single" w:sz="6" w:space="0" w:color="000000"/>
              <w:left w:val="single" w:sz="6" w:space="0" w:color="000000"/>
              <w:bottom w:val="single" w:sz="6" w:space="0" w:color="000000"/>
              <w:right w:val="single" w:sz="6" w:space="0" w:color="000000"/>
            </w:tcBorders>
            <w:vAlign w:val="center"/>
          </w:tcPr>
          <w:p w14:paraId="3E88D8D7" w14:textId="77777777" w:rsidR="00F951FA" w:rsidRDefault="00000000">
            <w:r>
              <w:rPr>
                <w:color w:val="000000"/>
              </w:rPr>
              <w:t>Prompt processing, response generation and context handling</w:t>
            </w:r>
          </w:p>
        </w:tc>
      </w:tr>
      <w:tr w:rsidR="00F951FA" w14:paraId="7ED5809B" w14:textId="77777777">
        <w:trPr>
          <w:cantSplit/>
          <w:jc w:val="center"/>
        </w:trPr>
        <w:tc>
          <w:tcPr>
            <w:tcW w:w="4911" w:type="dxa"/>
            <w:tcBorders>
              <w:top w:val="single" w:sz="6" w:space="0" w:color="000000"/>
              <w:left w:val="single" w:sz="6" w:space="0" w:color="000000"/>
              <w:bottom w:val="single" w:sz="6" w:space="0" w:color="000000"/>
              <w:right w:val="single" w:sz="6" w:space="0" w:color="000000"/>
            </w:tcBorders>
            <w:vAlign w:val="center"/>
          </w:tcPr>
          <w:p w14:paraId="7267ACF3" w14:textId="77777777" w:rsidR="00F951FA" w:rsidRDefault="00000000">
            <w:r>
              <w:rPr>
                <w:color w:val="000000"/>
              </w:rPr>
              <w:t>Vector Database</w:t>
            </w:r>
          </w:p>
        </w:tc>
        <w:tc>
          <w:tcPr>
            <w:tcW w:w="4911" w:type="dxa"/>
            <w:tcBorders>
              <w:top w:val="single" w:sz="6" w:space="0" w:color="000000"/>
              <w:left w:val="single" w:sz="6" w:space="0" w:color="000000"/>
              <w:bottom w:val="single" w:sz="6" w:space="0" w:color="000000"/>
              <w:right w:val="single" w:sz="6" w:space="0" w:color="000000"/>
            </w:tcBorders>
            <w:vAlign w:val="center"/>
          </w:tcPr>
          <w:p w14:paraId="0E62C969" w14:textId="77777777" w:rsidR="00F951FA" w:rsidRDefault="00000000">
            <w:r>
              <w:rPr>
                <w:color w:val="000000"/>
              </w:rPr>
              <w:t>Optional storage for code documents, vulnerability knowledge and best practices</w:t>
            </w:r>
          </w:p>
        </w:tc>
      </w:tr>
      <w:tr w:rsidR="00F951FA" w14:paraId="36399AE4" w14:textId="77777777">
        <w:trPr>
          <w:cantSplit/>
          <w:jc w:val="center"/>
        </w:trPr>
        <w:tc>
          <w:tcPr>
            <w:tcW w:w="4911" w:type="dxa"/>
            <w:tcBorders>
              <w:top w:val="single" w:sz="6" w:space="0" w:color="000000"/>
              <w:left w:val="single" w:sz="6" w:space="0" w:color="000000"/>
              <w:bottom w:val="single" w:sz="6" w:space="0" w:color="000000"/>
              <w:right w:val="single" w:sz="6" w:space="0" w:color="000000"/>
            </w:tcBorders>
            <w:vAlign w:val="center"/>
          </w:tcPr>
          <w:p w14:paraId="5FB3B4BD" w14:textId="77777777" w:rsidR="00F951FA" w:rsidRDefault="00000000">
            <w:r>
              <w:rPr>
                <w:color w:val="000000"/>
              </w:rPr>
              <w:t>Security Tools</w:t>
            </w:r>
          </w:p>
        </w:tc>
        <w:tc>
          <w:tcPr>
            <w:tcW w:w="4911" w:type="dxa"/>
            <w:tcBorders>
              <w:top w:val="single" w:sz="6" w:space="0" w:color="000000"/>
              <w:left w:val="single" w:sz="6" w:space="0" w:color="000000"/>
              <w:bottom w:val="single" w:sz="6" w:space="0" w:color="000000"/>
              <w:right w:val="single" w:sz="6" w:space="0" w:color="000000"/>
            </w:tcBorders>
            <w:vAlign w:val="center"/>
          </w:tcPr>
          <w:p w14:paraId="0C29AF60" w14:textId="77777777" w:rsidR="00F951FA" w:rsidRDefault="00000000">
            <w:r>
              <w:rPr>
                <w:color w:val="000000"/>
              </w:rPr>
              <w:t xml:space="preserve">Bandit and </w:t>
            </w:r>
            <w:proofErr w:type="spellStart"/>
            <w:r>
              <w:rPr>
                <w:color w:val="000000"/>
              </w:rPr>
              <w:t>Semgrep</w:t>
            </w:r>
            <w:proofErr w:type="spellEnd"/>
            <w:r>
              <w:rPr>
                <w:color w:val="000000"/>
              </w:rPr>
              <w:t xml:space="preserve"> are identified for security analysis</w:t>
            </w:r>
          </w:p>
        </w:tc>
      </w:tr>
      <w:tr w:rsidR="00F951FA" w14:paraId="42416339" w14:textId="77777777">
        <w:trPr>
          <w:cantSplit/>
          <w:jc w:val="center"/>
        </w:trPr>
        <w:tc>
          <w:tcPr>
            <w:tcW w:w="4911" w:type="dxa"/>
            <w:tcBorders>
              <w:top w:val="single" w:sz="6" w:space="0" w:color="000000"/>
              <w:left w:val="single" w:sz="6" w:space="0" w:color="000000"/>
              <w:bottom w:val="single" w:sz="6" w:space="0" w:color="000000"/>
              <w:right w:val="single" w:sz="6" w:space="0" w:color="000000"/>
            </w:tcBorders>
            <w:vAlign w:val="center"/>
          </w:tcPr>
          <w:p w14:paraId="5AF7EC53" w14:textId="77777777" w:rsidR="00F951FA" w:rsidRDefault="00000000">
            <w:r>
              <w:rPr>
                <w:color w:val="000000"/>
              </w:rPr>
              <w:t>Knowledge Sources</w:t>
            </w:r>
          </w:p>
        </w:tc>
        <w:tc>
          <w:tcPr>
            <w:tcW w:w="4911" w:type="dxa"/>
            <w:tcBorders>
              <w:top w:val="single" w:sz="6" w:space="0" w:color="000000"/>
              <w:left w:val="single" w:sz="6" w:space="0" w:color="000000"/>
              <w:bottom w:val="single" w:sz="6" w:space="0" w:color="000000"/>
              <w:right w:val="single" w:sz="6" w:space="0" w:color="000000"/>
            </w:tcBorders>
            <w:vAlign w:val="center"/>
          </w:tcPr>
          <w:p w14:paraId="743221A3" w14:textId="77777777" w:rsidR="00F951FA" w:rsidRDefault="00000000">
            <w:r>
              <w:rPr>
                <w:color w:val="000000"/>
              </w:rPr>
              <w:t>OWASP Top 10, CVE/NVD, coding standards and optional Git repositories</w:t>
            </w:r>
          </w:p>
        </w:tc>
      </w:tr>
      <w:tr w:rsidR="00F951FA" w14:paraId="28713E1E" w14:textId="77777777">
        <w:trPr>
          <w:cantSplit/>
          <w:jc w:val="center"/>
        </w:trPr>
        <w:tc>
          <w:tcPr>
            <w:tcW w:w="4911" w:type="dxa"/>
            <w:tcBorders>
              <w:top w:val="single" w:sz="6" w:space="0" w:color="000000"/>
              <w:left w:val="single" w:sz="6" w:space="0" w:color="000000"/>
              <w:bottom w:val="single" w:sz="6" w:space="0" w:color="000000"/>
              <w:right w:val="single" w:sz="6" w:space="0" w:color="000000"/>
            </w:tcBorders>
            <w:vAlign w:val="center"/>
          </w:tcPr>
          <w:p w14:paraId="61886908" w14:textId="77777777" w:rsidR="00F951FA" w:rsidRDefault="00000000">
            <w:r>
              <w:rPr>
                <w:color w:val="000000"/>
              </w:rPr>
              <w:t>Programming</w:t>
            </w:r>
          </w:p>
        </w:tc>
        <w:tc>
          <w:tcPr>
            <w:tcW w:w="4911" w:type="dxa"/>
            <w:tcBorders>
              <w:top w:val="single" w:sz="6" w:space="0" w:color="000000"/>
              <w:left w:val="single" w:sz="6" w:space="0" w:color="000000"/>
              <w:bottom w:val="single" w:sz="6" w:space="0" w:color="000000"/>
              <w:right w:val="single" w:sz="6" w:space="0" w:color="000000"/>
            </w:tcBorders>
            <w:vAlign w:val="center"/>
          </w:tcPr>
          <w:p w14:paraId="49324441" w14:textId="77777777" w:rsidR="00F951FA" w:rsidRDefault="00000000">
            <w:r>
              <w:rPr>
                <w:color w:val="000000"/>
              </w:rPr>
              <w:t>Python 3.10+ for implementation and integration</w:t>
            </w:r>
          </w:p>
        </w:tc>
      </w:tr>
    </w:tbl>
    <w:p w14:paraId="1B68C9D6" w14:textId="77777777" w:rsidR="00F951FA" w:rsidRDefault="00F951FA">
      <w:pPr>
        <w:spacing w:after="0"/>
        <w:jc w:val="both"/>
      </w:pPr>
    </w:p>
    <w:p w14:paraId="1E13CE6B" w14:textId="77777777" w:rsidR="00F951FA" w:rsidRDefault="00000000">
      <w:pPr>
        <w:pStyle w:val="Heading3"/>
        <w:spacing w:before="0"/>
      </w:pPr>
      <w:r>
        <w:rPr>
          <w:sz w:val="24"/>
          <w:szCs w:val="24"/>
        </w:rPr>
        <w:lastRenderedPageBreak/>
        <w:t>Appendix E – Functional Test Records</w:t>
      </w:r>
    </w:p>
    <w:p w14:paraId="78E290C5" w14:textId="77777777" w:rsidR="00F951FA" w:rsidRDefault="00000000">
      <w:pPr>
        <w:spacing w:after="0"/>
        <w:jc w:val="both"/>
      </w:pPr>
      <w:r>
        <w:t>The test records should cover user prompt acceptance, code generation, code review, vulnerability detection, severity assignment, explanation quality, recommended fixes, and final output generation. The supplied presentation does not provide raw numerical test records.</w:t>
      </w:r>
    </w:p>
    <w:p w14:paraId="26D8D4B9" w14:textId="77777777" w:rsidR="00F951FA" w:rsidRDefault="00000000">
      <w:pPr>
        <w:pStyle w:val="Heading3"/>
        <w:spacing w:before="0"/>
      </w:pPr>
      <w:r>
        <w:rPr>
          <w:sz w:val="24"/>
          <w:szCs w:val="24"/>
        </w:rPr>
        <w:t>Appendix F – Ethics / Institutional Approval</w:t>
      </w:r>
    </w:p>
    <w:p w14:paraId="67657A1F" w14:textId="77777777" w:rsidR="00F951FA" w:rsidRDefault="00000000">
      <w:pPr>
        <w:spacing w:after="0"/>
        <w:jc w:val="both"/>
      </w:pPr>
      <w:r>
        <w:t>The project is a software-based academic system. The supplied presentation emphasizes local deployment for privacy and offline accessibility. Generated code and security recommendations should be reviewed by developers before production use.</w:t>
      </w:r>
    </w:p>
    <w:p w14:paraId="3B0AEAF4" w14:textId="77777777" w:rsidR="00F951FA" w:rsidRDefault="00000000">
      <w:pPr>
        <w:pStyle w:val="Heading3"/>
        <w:spacing w:before="0"/>
      </w:pPr>
      <w:r>
        <w:rPr>
          <w:sz w:val="24"/>
          <w:szCs w:val="24"/>
        </w:rPr>
        <w:t>Appendix G – Project Meeting / Progress Records</w:t>
      </w:r>
    </w:p>
    <w:p w14:paraId="2CE45780" w14:textId="77777777" w:rsidR="00F951FA" w:rsidRDefault="00000000">
      <w:pPr>
        <w:spacing w:after="0"/>
        <w:jc w:val="both"/>
      </w:pPr>
      <w:r>
        <w:t>The project development can be organized into requirement analysis, Module 1 development, Module 2 development, local LLM integration, testing, integration, documentation, and presentation preparation.</w:t>
      </w:r>
    </w:p>
    <w:p w14:paraId="4EFDA091" w14:textId="77777777" w:rsidR="00F951FA" w:rsidRDefault="00000000">
      <w:pPr>
        <w:pStyle w:val="Heading3"/>
        <w:spacing w:before="0"/>
      </w:pPr>
      <w:r>
        <w:rPr>
          <w:sz w:val="24"/>
          <w:szCs w:val="24"/>
        </w:rPr>
        <w:t>Appendix H – User / Industry Feedback</w:t>
      </w:r>
    </w:p>
    <w:p w14:paraId="7305B70F" w14:textId="77777777" w:rsidR="00F951FA" w:rsidRDefault="00000000">
      <w:pPr>
        <w:spacing w:after="0"/>
        <w:jc w:val="both"/>
      </w:pPr>
      <w:r>
        <w:t>The supplied presentation does not contain formal user or industry feedback. Potential evaluation areas include usefulness of generated code, clarity of review comments, quality of vulnerability explanations, and usability of the final report.</w:t>
      </w:r>
    </w:p>
    <w:p w14:paraId="3D4CB93A" w14:textId="77777777" w:rsidR="00F951FA" w:rsidRDefault="00000000">
      <w:pPr>
        <w:pStyle w:val="Heading3"/>
        <w:spacing w:before="0"/>
      </w:pPr>
      <w:r>
        <w:rPr>
          <w:sz w:val="24"/>
          <w:szCs w:val="24"/>
        </w:rPr>
        <w:t>Appendix I – Publications / Patents / Competitions / Product Outcomes</w:t>
      </w:r>
    </w:p>
    <w:p w14:paraId="436ACCCC" w14:textId="77777777" w:rsidR="00F951FA" w:rsidRDefault="00000000">
      <w:pPr>
        <w:spacing w:after="0"/>
        <w:jc w:val="both"/>
      </w:pPr>
      <w:r>
        <w:t>The supplied presentation does not report publications, patents, competitions, or commercial product outcomes. The project is presented as an academic Generative AI system.</w:t>
      </w:r>
    </w:p>
    <w:p w14:paraId="733F8912" w14:textId="77777777" w:rsidR="00F951FA" w:rsidRDefault="00000000">
      <w:pPr>
        <w:pStyle w:val="Heading3"/>
        <w:spacing w:before="0"/>
      </w:pPr>
      <w:r>
        <w:rPr>
          <w:sz w:val="24"/>
          <w:szCs w:val="24"/>
        </w:rPr>
        <w:t>Appendix J – Individual Contribution Evidence</w:t>
      </w:r>
    </w:p>
    <w:p w14:paraId="677A6502" w14:textId="77777777" w:rsidR="00F951FA" w:rsidRDefault="00000000">
      <w:pPr>
        <w:spacing w:after="0"/>
        <w:jc w:val="both"/>
      </w:pPr>
      <w:r>
        <w:t>Module 1 evidence may include code-generation and code-review workflows, prompts, outputs, and review results. Module 2 evidence may include vulnerability scans, severity classifications, explanations, recommendations, and vulnerability reports.</w:t>
      </w:r>
    </w:p>
    <w:p w14:paraId="5D81E61A" w14:textId="77777777" w:rsidR="00F951FA" w:rsidRDefault="00000000">
      <w:pPr>
        <w:pStyle w:val="Heading3"/>
        <w:spacing w:before="0"/>
      </w:pPr>
      <w:r>
        <w:rPr>
          <w:sz w:val="24"/>
          <w:szCs w:val="24"/>
        </w:rPr>
        <w:t>Individual Contribution Summary</w:t>
      </w:r>
    </w:p>
    <w:tbl>
      <w:tblPr>
        <w:tblStyle w:val="ac"/>
        <w:tblW w:w="98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4"/>
        <w:gridCol w:w="3274"/>
        <w:gridCol w:w="3274"/>
      </w:tblGrid>
      <w:tr w:rsidR="00F951FA" w14:paraId="0D93D8AA" w14:textId="77777777">
        <w:trPr>
          <w:cantSplit/>
          <w:tblHeader/>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5B654E42" w14:textId="77777777" w:rsidR="00F951FA" w:rsidRDefault="00000000">
            <w:pPr>
              <w:jc w:val="center"/>
            </w:pPr>
            <w:r>
              <w:rPr>
                <w:b/>
                <w:bCs/>
                <w:color w:val="000000"/>
              </w:rPr>
              <w:t>Student</w:t>
            </w:r>
          </w:p>
        </w:tc>
        <w:tc>
          <w:tcPr>
            <w:tcW w:w="3274" w:type="dxa"/>
            <w:tcBorders>
              <w:top w:val="single" w:sz="6" w:space="0" w:color="000000"/>
              <w:left w:val="single" w:sz="6" w:space="0" w:color="000000"/>
              <w:bottom w:val="single" w:sz="6" w:space="0" w:color="000000"/>
              <w:right w:val="single" w:sz="6" w:space="0" w:color="000000"/>
            </w:tcBorders>
            <w:vAlign w:val="center"/>
          </w:tcPr>
          <w:p w14:paraId="58781982" w14:textId="77777777" w:rsidR="00F951FA" w:rsidRDefault="00000000">
            <w:pPr>
              <w:jc w:val="center"/>
            </w:pPr>
            <w:r>
              <w:rPr>
                <w:b/>
                <w:bCs/>
                <w:color w:val="000000"/>
              </w:rPr>
              <w:t>Module</w:t>
            </w:r>
          </w:p>
        </w:tc>
        <w:tc>
          <w:tcPr>
            <w:tcW w:w="3274" w:type="dxa"/>
            <w:tcBorders>
              <w:top w:val="single" w:sz="6" w:space="0" w:color="000000"/>
              <w:left w:val="single" w:sz="6" w:space="0" w:color="000000"/>
              <w:bottom w:val="single" w:sz="6" w:space="0" w:color="000000"/>
              <w:right w:val="single" w:sz="6" w:space="0" w:color="000000"/>
            </w:tcBorders>
            <w:vAlign w:val="center"/>
          </w:tcPr>
          <w:p w14:paraId="127780C6" w14:textId="77777777" w:rsidR="00F951FA" w:rsidRDefault="00000000">
            <w:pPr>
              <w:jc w:val="center"/>
            </w:pPr>
            <w:r>
              <w:rPr>
                <w:b/>
                <w:bCs/>
                <w:color w:val="000000"/>
              </w:rPr>
              <w:t>Evidence</w:t>
            </w:r>
          </w:p>
        </w:tc>
      </w:tr>
      <w:tr w:rsidR="00F951FA" w14:paraId="4167B344"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7BEBB617" w14:textId="77777777" w:rsidR="00F951FA" w:rsidRDefault="00000000">
            <w:pPr>
              <w:jc w:val="center"/>
            </w:pPr>
            <w:r>
              <w:rPr>
                <w:b/>
                <w:bCs/>
                <w:color w:val="000000"/>
              </w:rPr>
              <w:t>L Sai Pavan (192472129)</w:t>
            </w:r>
          </w:p>
        </w:tc>
        <w:tc>
          <w:tcPr>
            <w:tcW w:w="3274" w:type="dxa"/>
            <w:tcBorders>
              <w:top w:val="single" w:sz="6" w:space="0" w:color="000000"/>
              <w:left w:val="single" w:sz="6" w:space="0" w:color="000000"/>
              <w:bottom w:val="single" w:sz="6" w:space="0" w:color="000000"/>
              <w:right w:val="single" w:sz="6" w:space="0" w:color="000000"/>
            </w:tcBorders>
            <w:vAlign w:val="center"/>
          </w:tcPr>
          <w:p w14:paraId="1CB5835F" w14:textId="77777777" w:rsidR="00F951FA" w:rsidRDefault="00000000">
            <w:pPr>
              <w:jc w:val="center"/>
            </w:pPr>
            <w:r>
              <w:rPr>
                <w:b/>
                <w:bCs/>
                <w:color w:val="000000"/>
              </w:rPr>
              <w:t>Module 1</w:t>
            </w:r>
          </w:p>
        </w:tc>
        <w:tc>
          <w:tcPr>
            <w:tcW w:w="3274" w:type="dxa"/>
            <w:tcBorders>
              <w:top w:val="single" w:sz="6" w:space="0" w:color="000000"/>
              <w:left w:val="single" w:sz="6" w:space="0" w:color="000000"/>
              <w:bottom w:val="single" w:sz="6" w:space="0" w:color="000000"/>
              <w:right w:val="single" w:sz="6" w:space="0" w:color="000000"/>
            </w:tcBorders>
            <w:vAlign w:val="center"/>
          </w:tcPr>
          <w:p w14:paraId="7A7DA674" w14:textId="77777777" w:rsidR="00F951FA" w:rsidRDefault="00000000">
            <w:pPr>
              <w:jc w:val="center"/>
            </w:pPr>
            <w:r>
              <w:rPr>
                <w:b/>
                <w:bCs/>
                <w:color w:val="000000"/>
              </w:rPr>
              <w:t>Code Generation Agent and Code Review Agent workflow, testing and documentation</w:t>
            </w:r>
          </w:p>
        </w:tc>
      </w:tr>
      <w:tr w:rsidR="00F951FA" w14:paraId="3E081E57"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42550CBF" w14:textId="77777777" w:rsidR="00F951FA" w:rsidRDefault="00000000">
            <w:pPr>
              <w:jc w:val="center"/>
            </w:pPr>
            <w:r>
              <w:rPr>
                <w:b/>
                <w:bCs/>
                <w:color w:val="000000"/>
              </w:rPr>
              <w:t>G Vinay Kumar Reddy (192472093)</w:t>
            </w:r>
          </w:p>
        </w:tc>
        <w:tc>
          <w:tcPr>
            <w:tcW w:w="3274" w:type="dxa"/>
            <w:tcBorders>
              <w:top w:val="single" w:sz="6" w:space="0" w:color="000000"/>
              <w:left w:val="single" w:sz="6" w:space="0" w:color="000000"/>
              <w:bottom w:val="single" w:sz="6" w:space="0" w:color="000000"/>
              <w:right w:val="single" w:sz="6" w:space="0" w:color="000000"/>
            </w:tcBorders>
            <w:vAlign w:val="center"/>
          </w:tcPr>
          <w:p w14:paraId="53D6DB72" w14:textId="77777777" w:rsidR="00F951FA" w:rsidRDefault="00000000">
            <w:pPr>
              <w:jc w:val="center"/>
            </w:pPr>
            <w:r>
              <w:rPr>
                <w:b/>
                <w:bCs/>
                <w:color w:val="000000"/>
              </w:rPr>
              <w:t>Module 2</w:t>
            </w:r>
          </w:p>
        </w:tc>
        <w:tc>
          <w:tcPr>
            <w:tcW w:w="3274" w:type="dxa"/>
            <w:tcBorders>
              <w:top w:val="single" w:sz="6" w:space="0" w:color="000000"/>
              <w:left w:val="single" w:sz="6" w:space="0" w:color="000000"/>
              <w:bottom w:val="single" w:sz="6" w:space="0" w:color="000000"/>
              <w:right w:val="single" w:sz="6" w:space="0" w:color="000000"/>
            </w:tcBorders>
            <w:vAlign w:val="center"/>
          </w:tcPr>
          <w:p w14:paraId="74AD7901" w14:textId="77777777" w:rsidR="00F951FA" w:rsidRDefault="00000000">
            <w:pPr>
              <w:jc w:val="center"/>
            </w:pPr>
            <w:r>
              <w:rPr>
                <w:b/>
                <w:bCs/>
                <w:color w:val="000000"/>
              </w:rPr>
              <w:t>Vulnerability Detection Agent and Explanation Agent workflow, security analysis and documentation</w:t>
            </w:r>
          </w:p>
        </w:tc>
      </w:tr>
    </w:tbl>
    <w:p w14:paraId="5880B690" w14:textId="77777777" w:rsidR="00F951FA" w:rsidRDefault="00F951FA">
      <w:pPr>
        <w:spacing w:after="0"/>
        <w:jc w:val="both"/>
      </w:pPr>
    </w:p>
    <w:p w14:paraId="5CE88CAD" w14:textId="77777777" w:rsidR="00F951FA" w:rsidRDefault="00000000">
      <w:pPr>
        <w:pStyle w:val="Heading2"/>
        <w:spacing w:before="0"/>
        <w:jc w:val="center"/>
      </w:pPr>
      <w:r>
        <w:t>CAPSTONE PROJECT OUTCOME MAPPING SHEET</w:t>
      </w:r>
    </w:p>
    <w:p w14:paraId="6069A4EF" w14:textId="77777777" w:rsidR="00F951FA" w:rsidRDefault="00000000">
      <w:pPr>
        <w:spacing w:after="0"/>
        <w:jc w:val="both"/>
      </w:pPr>
      <w:r>
        <w:t>To be completed by the department/faculty assessor.</w:t>
      </w:r>
    </w:p>
    <w:tbl>
      <w:tblPr>
        <w:tblStyle w:val="ad"/>
        <w:tblW w:w="98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4"/>
        <w:gridCol w:w="3274"/>
        <w:gridCol w:w="3274"/>
      </w:tblGrid>
      <w:tr w:rsidR="00F951FA" w14:paraId="4BE02D74" w14:textId="77777777">
        <w:trPr>
          <w:cantSplit/>
          <w:tblHeader/>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4FE947BB" w14:textId="77777777" w:rsidR="00F951FA" w:rsidRDefault="00000000">
            <w:pPr>
              <w:jc w:val="center"/>
            </w:pPr>
            <w:r>
              <w:rPr>
                <w:b/>
                <w:bCs/>
                <w:color w:val="000000"/>
              </w:rPr>
              <w:t>Outcome Evidence</w:t>
            </w:r>
          </w:p>
        </w:tc>
        <w:tc>
          <w:tcPr>
            <w:tcW w:w="3274" w:type="dxa"/>
            <w:tcBorders>
              <w:top w:val="single" w:sz="6" w:space="0" w:color="000000"/>
              <w:left w:val="single" w:sz="6" w:space="0" w:color="000000"/>
              <w:bottom w:val="single" w:sz="6" w:space="0" w:color="000000"/>
              <w:right w:val="single" w:sz="6" w:space="0" w:color="000000"/>
            </w:tcBorders>
            <w:vAlign w:val="center"/>
          </w:tcPr>
          <w:p w14:paraId="4371A1C8" w14:textId="77777777" w:rsidR="00F951FA" w:rsidRDefault="00000000">
            <w:pPr>
              <w:jc w:val="center"/>
            </w:pPr>
            <w:r>
              <w:rPr>
                <w:b/>
                <w:bCs/>
                <w:color w:val="000000"/>
              </w:rPr>
              <w:t>SO / Area</w:t>
            </w:r>
          </w:p>
        </w:tc>
        <w:tc>
          <w:tcPr>
            <w:tcW w:w="3274" w:type="dxa"/>
            <w:tcBorders>
              <w:top w:val="single" w:sz="6" w:space="0" w:color="000000"/>
              <w:left w:val="single" w:sz="6" w:space="0" w:color="000000"/>
              <w:bottom w:val="single" w:sz="6" w:space="0" w:color="000000"/>
              <w:right w:val="single" w:sz="6" w:space="0" w:color="000000"/>
            </w:tcBorders>
            <w:vAlign w:val="center"/>
          </w:tcPr>
          <w:p w14:paraId="79584F1E" w14:textId="77777777" w:rsidR="00F951FA" w:rsidRDefault="00000000">
            <w:pPr>
              <w:jc w:val="center"/>
            </w:pPr>
            <w:r>
              <w:rPr>
                <w:b/>
                <w:bCs/>
                <w:color w:val="000000"/>
              </w:rPr>
              <w:t>Location in This Report</w:t>
            </w:r>
          </w:p>
        </w:tc>
      </w:tr>
      <w:tr w:rsidR="00F951FA" w14:paraId="6F1DD33F"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723CA935" w14:textId="77777777" w:rsidR="00F951FA" w:rsidRDefault="00000000">
            <w:r>
              <w:rPr>
                <w:color w:val="000000"/>
              </w:rPr>
              <w:t>Complex engineering problem formulation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1C344FF1" w14:textId="77777777" w:rsidR="00F951FA" w:rsidRDefault="00000000">
            <w:r>
              <w:rPr>
                <w:color w:val="000000"/>
              </w:rPr>
              <w:t>SO1</w:t>
            </w:r>
          </w:p>
        </w:tc>
        <w:tc>
          <w:tcPr>
            <w:tcW w:w="3274" w:type="dxa"/>
            <w:tcBorders>
              <w:top w:val="single" w:sz="6" w:space="0" w:color="000000"/>
              <w:left w:val="single" w:sz="6" w:space="0" w:color="000000"/>
              <w:bottom w:val="single" w:sz="6" w:space="0" w:color="000000"/>
              <w:right w:val="single" w:sz="6" w:space="0" w:color="000000"/>
            </w:tcBorders>
            <w:vAlign w:val="center"/>
          </w:tcPr>
          <w:p w14:paraId="1DEB836E" w14:textId="77777777" w:rsidR="00F951FA" w:rsidRDefault="00000000">
            <w:r>
              <w:rPr>
                <w:color w:val="000000"/>
              </w:rPr>
              <w:t>Ch. 1, Ch. 2</w:t>
            </w:r>
          </w:p>
        </w:tc>
      </w:tr>
      <w:tr w:rsidR="00F951FA" w14:paraId="3430A620"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663E123E" w14:textId="77777777" w:rsidR="00F951FA" w:rsidRDefault="00000000">
            <w:r>
              <w:rPr>
                <w:color w:val="000000"/>
              </w:rPr>
              <w:t>Engineering design under constraints</w:t>
            </w:r>
          </w:p>
        </w:tc>
        <w:tc>
          <w:tcPr>
            <w:tcW w:w="3274" w:type="dxa"/>
            <w:tcBorders>
              <w:top w:val="single" w:sz="6" w:space="0" w:color="000000"/>
              <w:left w:val="single" w:sz="6" w:space="0" w:color="000000"/>
              <w:bottom w:val="single" w:sz="6" w:space="0" w:color="000000"/>
              <w:right w:val="single" w:sz="6" w:space="0" w:color="000000"/>
            </w:tcBorders>
            <w:vAlign w:val="center"/>
          </w:tcPr>
          <w:p w14:paraId="764EC630" w14:textId="77777777" w:rsidR="00F951FA" w:rsidRDefault="00000000">
            <w:r>
              <w:rPr>
                <w:color w:val="000000"/>
              </w:rPr>
              <w:t>SO2</w:t>
            </w:r>
          </w:p>
        </w:tc>
        <w:tc>
          <w:tcPr>
            <w:tcW w:w="3274" w:type="dxa"/>
            <w:tcBorders>
              <w:top w:val="single" w:sz="6" w:space="0" w:color="000000"/>
              <w:left w:val="single" w:sz="6" w:space="0" w:color="000000"/>
              <w:bottom w:val="single" w:sz="6" w:space="0" w:color="000000"/>
              <w:right w:val="single" w:sz="6" w:space="0" w:color="000000"/>
            </w:tcBorders>
            <w:vAlign w:val="center"/>
          </w:tcPr>
          <w:p w14:paraId="47160E55" w14:textId="77777777" w:rsidR="00F951FA" w:rsidRDefault="00000000">
            <w:r>
              <w:rPr>
                <w:color w:val="000000"/>
              </w:rPr>
              <w:t>Ch. 3</w:t>
            </w:r>
          </w:p>
        </w:tc>
      </w:tr>
      <w:tr w:rsidR="00F951FA" w14:paraId="3D455072"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4961EBE5" w14:textId="77777777" w:rsidR="00F951FA" w:rsidRDefault="00000000">
            <w:r>
              <w:rPr>
                <w:color w:val="000000"/>
              </w:rPr>
              <w:t>Written/oral technical communication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4CA39AF7" w14:textId="77777777" w:rsidR="00F951FA" w:rsidRDefault="00000000">
            <w:r>
              <w:rPr>
                <w:color w:val="000000"/>
              </w:rPr>
              <w:t>SO3</w:t>
            </w:r>
          </w:p>
        </w:tc>
        <w:tc>
          <w:tcPr>
            <w:tcW w:w="3274" w:type="dxa"/>
            <w:tcBorders>
              <w:top w:val="single" w:sz="6" w:space="0" w:color="000000"/>
              <w:left w:val="single" w:sz="6" w:space="0" w:color="000000"/>
              <w:bottom w:val="single" w:sz="6" w:space="0" w:color="000000"/>
              <w:right w:val="single" w:sz="6" w:space="0" w:color="000000"/>
            </w:tcBorders>
            <w:vAlign w:val="center"/>
          </w:tcPr>
          <w:p w14:paraId="3B7CC95A" w14:textId="77777777" w:rsidR="00F951FA" w:rsidRDefault="00000000">
            <w:r>
              <w:rPr>
                <w:color w:val="000000"/>
              </w:rPr>
              <w:t>Whole report + Viva</w:t>
            </w:r>
          </w:p>
        </w:tc>
      </w:tr>
      <w:tr w:rsidR="00F951FA" w14:paraId="466BA5EF"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272BFB95" w14:textId="77777777" w:rsidR="00F951FA" w:rsidRDefault="00000000">
            <w:r>
              <w:rPr>
                <w:color w:val="000000"/>
              </w:rPr>
              <w:t>Ethics and professional responsibility</w:t>
            </w:r>
          </w:p>
        </w:tc>
        <w:tc>
          <w:tcPr>
            <w:tcW w:w="3274" w:type="dxa"/>
            <w:tcBorders>
              <w:top w:val="single" w:sz="6" w:space="0" w:color="000000"/>
              <w:left w:val="single" w:sz="6" w:space="0" w:color="000000"/>
              <w:bottom w:val="single" w:sz="6" w:space="0" w:color="000000"/>
              <w:right w:val="single" w:sz="6" w:space="0" w:color="000000"/>
            </w:tcBorders>
            <w:vAlign w:val="center"/>
          </w:tcPr>
          <w:p w14:paraId="5D5F589F" w14:textId="77777777" w:rsidR="00F951FA" w:rsidRDefault="00000000">
            <w:r>
              <w:rPr>
                <w:color w:val="000000"/>
              </w:rPr>
              <w:t>SO4</w:t>
            </w:r>
          </w:p>
        </w:tc>
        <w:tc>
          <w:tcPr>
            <w:tcW w:w="3274" w:type="dxa"/>
            <w:tcBorders>
              <w:top w:val="single" w:sz="6" w:space="0" w:color="000000"/>
              <w:left w:val="single" w:sz="6" w:space="0" w:color="000000"/>
              <w:bottom w:val="single" w:sz="6" w:space="0" w:color="000000"/>
              <w:right w:val="single" w:sz="6" w:space="0" w:color="000000"/>
            </w:tcBorders>
            <w:vAlign w:val="center"/>
          </w:tcPr>
          <w:p w14:paraId="2DD7AF45" w14:textId="77777777" w:rsidR="00F951FA" w:rsidRDefault="00000000">
            <w:r>
              <w:rPr>
                <w:color w:val="000000"/>
              </w:rPr>
              <w:t>Ch. 3</w:t>
            </w:r>
          </w:p>
        </w:tc>
      </w:tr>
      <w:tr w:rsidR="00F951FA" w14:paraId="4FD11381"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2AC9A0AF" w14:textId="77777777" w:rsidR="00F951FA" w:rsidRDefault="00000000">
            <w:r>
              <w:rPr>
                <w:color w:val="000000"/>
              </w:rPr>
              <w:t>Teamwork and leadership</w:t>
            </w:r>
          </w:p>
        </w:tc>
        <w:tc>
          <w:tcPr>
            <w:tcW w:w="3274" w:type="dxa"/>
            <w:tcBorders>
              <w:top w:val="single" w:sz="6" w:space="0" w:color="000000"/>
              <w:left w:val="single" w:sz="6" w:space="0" w:color="000000"/>
              <w:bottom w:val="single" w:sz="6" w:space="0" w:color="000000"/>
              <w:right w:val="single" w:sz="6" w:space="0" w:color="000000"/>
            </w:tcBorders>
            <w:vAlign w:val="center"/>
          </w:tcPr>
          <w:p w14:paraId="142631C5" w14:textId="77777777" w:rsidR="00F951FA" w:rsidRDefault="00000000">
            <w:r>
              <w:rPr>
                <w:color w:val="000000"/>
              </w:rPr>
              <w:t>SO5</w:t>
            </w:r>
          </w:p>
        </w:tc>
        <w:tc>
          <w:tcPr>
            <w:tcW w:w="3274" w:type="dxa"/>
            <w:tcBorders>
              <w:top w:val="single" w:sz="6" w:space="0" w:color="000000"/>
              <w:left w:val="single" w:sz="6" w:space="0" w:color="000000"/>
              <w:bottom w:val="single" w:sz="6" w:space="0" w:color="000000"/>
              <w:right w:val="single" w:sz="6" w:space="0" w:color="000000"/>
            </w:tcBorders>
            <w:vAlign w:val="center"/>
          </w:tcPr>
          <w:p w14:paraId="184FFE07" w14:textId="77777777" w:rsidR="00F951FA" w:rsidRDefault="00000000">
            <w:r>
              <w:rPr>
                <w:color w:val="000000"/>
              </w:rPr>
              <w:t>Ch. 4</w:t>
            </w:r>
          </w:p>
        </w:tc>
      </w:tr>
      <w:tr w:rsidR="00F951FA" w14:paraId="479DAA33"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22E62836" w14:textId="77777777" w:rsidR="00F951FA" w:rsidRDefault="00000000">
            <w:r>
              <w:rPr>
                <w:color w:val="000000"/>
              </w:rPr>
              <w:t>Experimentation, analysis, engineering judgment</w:t>
            </w:r>
          </w:p>
        </w:tc>
        <w:tc>
          <w:tcPr>
            <w:tcW w:w="3274" w:type="dxa"/>
            <w:tcBorders>
              <w:top w:val="single" w:sz="6" w:space="0" w:color="000000"/>
              <w:left w:val="single" w:sz="6" w:space="0" w:color="000000"/>
              <w:bottom w:val="single" w:sz="6" w:space="0" w:color="000000"/>
              <w:right w:val="single" w:sz="6" w:space="0" w:color="000000"/>
            </w:tcBorders>
            <w:vAlign w:val="center"/>
          </w:tcPr>
          <w:p w14:paraId="72A16C1E" w14:textId="77777777" w:rsidR="00F951FA" w:rsidRDefault="00000000">
            <w:r>
              <w:rPr>
                <w:color w:val="000000"/>
              </w:rPr>
              <w:t>SO6</w:t>
            </w:r>
          </w:p>
        </w:tc>
        <w:tc>
          <w:tcPr>
            <w:tcW w:w="3274" w:type="dxa"/>
            <w:tcBorders>
              <w:top w:val="single" w:sz="6" w:space="0" w:color="000000"/>
              <w:left w:val="single" w:sz="6" w:space="0" w:color="000000"/>
              <w:bottom w:val="single" w:sz="6" w:space="0" w:color="000000"/>
              <w:right w:val="single" w:sz="6" w:space="0" w:color="000000"/>
            </w:tcBorders>
            <w:vAlign w:val="center"/>
          </w:tcPr>
          <w:p w14:paraId="35BDA632" w14:textId="77777777" w:rsidR="00F951FA" w:rsidRDefault="00000000">
            <w:r>
              <w:rPr>
                <w:color w:val="000000"/>
              </w:rPr>
              <w:t>Ch. 4–5</w:t>
            </w:r>
          </w:p>
        </w:tc>
      </w:tr>
      <w:tr w:rsidR="00F951FA" w14:paraId="51A2592D"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06973ECC" w14:textId="77777777" w:rsidR="00F951FA" w:rsidRDefault="00000000">
            <w:r>
              <w:rPr>
                <w:color w:val="000000"/>
              </w:rPr>
              <w:t>Independent acquisition of new knowledge</w:t>
            </w:r>
          </w:p>
        </w:tc>
        <w:tc>
          <w:tcPr>
            <w:tcW w:w="3274" w:type="dxa"/>
            <w:tcBorders>
              <w:top w:val="single" w:sz="6" w:space="0" w:color="000000"/>
              <w:left w:val="single" w:sz="6" w:space="0" w:color="000000"/>
              <w:bottom w:val="single" w:sz="6" w:space="0" w:color="000000"/>
              <w:right w:val="single" w:sz="6" w:space="0" w:color="000000"/>
            </w:tcBorders>
            <w:vAlign w:val="center"/>
          </w:tcPr>
          <w:p w14:paraId="7350CA89" w14:textId="77777777" w:rsidR="00F951FA" w:rsidRDefault="00000000">
            <w:r>
              <w:rPr>
                <w:color w:val="000000"/>
              </w:rPr>
              <w:t>SO7</w:t>
            </w:r>
          </w:p>
        </w:tc>
        <w:tc>
          <w:tcPr>
            <w:tcW w:w="3274" w:type="dxa"/>
            <w:tcBorders>
              <w:top w:val="single" w:sz="6" w:space="0" w:color="000000"/>
              <w:left w:val="single" w:sz="6" w:space="0" w:color="000000"/>
              <w:bottom w:val="single" w:sz="6" w:space="0" w:color="000000"/>
              <w:right w:val="single" w:sz="6" w:space="0" w:color="000000"/>
            </w:tcBorders>
            <w:vAlign w:val="center"/>
          </w:tcPr>
          <w:p w14:paraId="7D76CCF9" w14:textId="77777777" w:rsidR="00F951FA" w:rsidRDefault="00000000">
            <w:r>
              <w:rPr>
                <w:color w:val="000000"/>
              </w:rPr>
              <w:t>Ch. 5</w:t>
            </w:r>
          </w:p>
        </w:tc>
      </w:tr>
      <w:tr w:rsidR="00F951FA" w14:paraId="293897F0"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5C4402C4" w14:textId="77777777" w:rsidR="00F951FA" w:rsidRDefault="00000000">
            <w:r>
              <w:rPr>
                <w:color w:val="000000"/>
              </w:rPr>
              <w:t>Standards</w:t>
            </w:r>
          </w:p>
        </w:tc>
        <w:tc>
          <w:tcPr>
            <w:tcW w:w="3274" w:type="dxa"/>
            <w:tcBorders>
              <w:top w:val="single" w:sz="6" w:space="0" w:color="000000"/>
              <w:left w:val="single" w:sz="6" w:space="0" w:color="000000"/>
              <w:bottom w:val="single" w:sz="6" w:space="0" w:color="000000"/>
              <w:right w:val="single" w:sz="6" w:space="0" w:color="000000"/>
            </w:tcBorders>
            <w:vAlign w:val="center"/>
          </w:tcPr>
          <w:p w14:paraId="382AF6DD" w14:textId="77777777" w:rsidR="00F951FA" w:rsidRDefault="00000000">
            <w:r>
              <w:rPr>
                <w:color w:val="000000"/>
              </w:rPr>
              <w:t>SO2</w:t>
            </w:r>
          </w:p>
        </w:tc>
        <w:tc>
          <w:tcPr>
            <w:tcW w:w="3274" w:type="dxa"/>
            <w:tcBorders>
              <w:top w:val="single" w:sz="6" w:space="0" w:color="000000"/>
              <w:left w:val="single" w:sz="6" w:space="0" w:color="000000"/>
              <w:bottom w:val="single" w:sz="6" w:space="0" w:color="000000"/>
              <w:right w:val="single" w:sz="6" w:space="0" w:color="000000"/>
            </w:tcBorders>
            <w:vAlign w:val="center"/>
          </w:tcPr>
          <w:p w14:paraId="634D5812" w14:textId="77777777" w:rsidR="00F951FA" w:rsidRDefault="00000000">
            <w:r>
              <w:rPr>
                <w:color w:val="000000"/>
              </w:rPr>
              <w:t>Ch. 3.2</w:t>
            </w:r>
          </w:p>
        </w:tc>
      </w:tr>
      <w:tr w:rsidR="00F951FA" w14:paraId="1B5CBBF1"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7B298D27" w14:textId="77777777" w:rsidR="00F951FA" w:rsidRDefault="00000000">
            <w:r>
              <w:rPr>
                <w:color w:val="000000"/>
              </w:rPr>
              <w:t>Sustainability and societal/environmental impact</w:t>
            </w:r>
          </w:p>
        </w:tc>
        <w:tc>
          <w:tcPr>
            <w:tcW w:w="3274" w:type="dxa"/>
            <w:tcBorders>
              <w:top w:val="single" w:sz="6" w:space="0" w:color="000000"/>
              <w:left w:val="single" w:sz="6" w:space="0" w:color="000000"/>
              <w:bottom w:val="single" w:sz="6" w:space="0" w:color="000000"/>
              <w:right w:val="single" w:sz="6" w:space="0" w:color="000000"/>
            </w:tcBorders>
            <w:vAlign w:val="center"/>
          </w:tcPr>
          <w:p w14:paraId="04190F80" w14:textId="77777777" w:rsidR="00F951FA" w:rsidRDefault="00000000">
            <w:r>
              <w:rPr>
                <w:color w:val="000000"/>
              </w:rPr>
              <w:t>SO2/SO4</w:t>
            </w:r>
          </w:p>
        </w:tc>
        <w:tc>
          <w:tcPr>
            <w:tcW w:w="3274" w:type="dxa"/>
            <w:tcBorders>
              <w:top w:val="single" w:sz="6" w:space="0" w:color="000000"/>
              <w:left w:val="single" w:sz="6" w:space="0" w:color="000000"/>
              <w:bottom w:val="single" w:sz="6" w:space="0" w:color="000000"/>
              <w:right w:val="single" w:sz="6" w:space="0" w:color="000000"/>
            </w:tcBorders>
            <w:vAlign w:val="center"/>
          </w:tcPr>
          <w:p w14:paraId="50745E91" w14:textId="77777777" w:rsidR="00F951FA" w:rsidRDefault="00000000">
            <w:r>
              <w:rPr>
                <w:color w:val="000000"/>
              </w:rPr>
              <w:t>Ch. 3.8</w:t>
            </w:r>
          </w:p>
        </w:tc>
      </w:tr>
      <w:tr w:rsidR="00F951FA" w14:paraId="3683AC7A"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4FA2C92B" w14:textId="77777777" w:rsidR="00F951FA" w:rsidRDefault="00000000">
            <w:r>
              <w:rPr>
                <w:color w:val="000000"/>
              </w:rPr>
              <w:t>Risk assessment and mitigation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330C4E70" w14:textId="77777777" w:rsidR="00F951FA" w:rsidRDefault="00000000">
            <w:r>
              <w:rPr>
                <w:color w:val="000000"/>
              </w:rPr>
              <w:t>SO2/SO4</w:t>
            </w:r>
          </w:p>
        </w:tc>
        <w:tc>
          <w:tcPr>
            <w:tcW w:w="3274" w:type="dxa"/>
            <w:tcBorders>
              <w:top w:val="single" w:sz="6" w:space="0" w:color="000000"/>
              <w:left w:val="single" w:sz="6" w:space="0" w:color="000000"/>
              <w:bottom w:val="single" w:sz="6" w:space="0" w:color="000000"/>
              <w:right w:val="single" w:sz="6" w:space="0" w:color="000000"/>
            </w:tcBorders>
            <w:vAlign w:val="center"/>
          </w:tcPr>
          <w:p w14:paraId="7A29F407" w14:textId="77777777" w:rsidR="00F951FA" w:rsidRDefault="00000000">
            <w:r>
              <w:rPr>
                <w:color w:val="000000"/>
              </w:rPr>
              <w:t>Ch. 3.8</w:t>
            </w:r>
          </w:p>
        </w:tc>
      </w:tr>
      <w:tr w:rsidR="00F951FA" w14:paraId="0A22DFC0"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747C8894" w14:textId="77777777" w:rsidR="00F951FA" w:rsidRDefault="00000000">
            <w:r>
              <w:rPr>
                <w:color w:val="000000"/>
              </w:rPr>
              <w:t>Security considerations</w:t>
            </w:r>
          </w:p>
        </w:tc>
        <w:tc>
          <w:tcPr>
            <w:tcW w:w="3274" w:type="dxa"/>
            <w:tcBorders>
              <w:top w:val="single" w:sz="6" w:space="0" w:color="000000"/>
              <w:left w:val="single" w:sz="6" w:space="0" w:color="000000"/>
              <w:bottom w:val="single" w:sz="6" w:space="0" w:color="000000"/>
              <w:right w:val="single" w:sz="6" w:space="0" w:color="000000"/>
            </w:tcBorders>
            <w:vAlign w:val="center"/>
          </w:tcPr>
          <w:p w14:paraId="689081CF" w14:textId="77777777" w:rsidR="00F951FA" w:rsidRDefault="00000000">
            <w:r>
              <w:rPr>
                <w:color w:val="000000"/>
              </w:rPr>
              <w:t>Relevant SO</w:t>
            </w:r>
          </w:p>
        </w:tc>
        <w:tc>
          <w:tcPr>
            <w:tcW w:w="3274" w:type="dxa"/>
            <w:tcBorders>
              <w:top w:val="single" w:sz="6" w:space="0" w:color="000000"/>
              <w:left w:val="single" w:sz="6" w:space="0" w:color="000000"/>
              <w:bottom w:val="single" w:sz="6" w:space="0" w:color="000000"/>
              <w:right w:val="single" w:sz="6" w:space="0" w:color="000000"/>
            </w:tcBorders>
            <w:vAlign w:val="center"/>
          </w:tcPr>
          <w:p w14:paraId="0AD0DFB5" w14:textId="77777777" w:rsidR="00F951FA" w:rsidRDefault="00000000">
            <w:r>
              <w:rPr>
                <w:color w:val="000000"/>
              </w:rPr>
              <w:t>Ch. 3.8–3.11</w:t>
            </w:r>
          </w:p>
        </w:tc>
      </w:tr>
      <w:tr w:rsidR="00F951FA" w14:paraId="21A1C9BB"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76EE76AE" w14:textId="77777777" w:rsidR="00F951FA" w:rsidRDefault="00000000">
            <w:r>
              <w:rPr>
                <w:color w:val="000000"/>
              </w:rPr>
              <w:t>Integrated/system-level engineering</w:t>
            </w:r>
          </w:p>
        </w:tc>
        <w:tc>
          <w:tcPr>
            <w:tcW w:w="3274" w:type="dxa"/>
            <w:tcBorders>
              <w:top w:val="single" w:sz="6" w:space="0" w:color="000000"/>
              <w:left w:val="single" w:sz="6" w:space="0" w:color="000000"/>
              <w:bottom w:val="single" w:sz="6" w:space="0" w:color="000000"/>
              <w:right w:val="single" w:sz="6" w:space="0" w:color="000000"/>
            </w:tcBorders>
            <w:vAlign w:val="center"/>
          </w:tcPr>
          <w:p w14:paraId="354BD850" w14:textId="77777777" w:rsidR="00F951FA" w:rsidRDefault="00000000">
            <w:r>
              <w:rPr>
                <w:color w:val="000000"/>
              </w:rPr>
              <w:t>SO1/SO2</w:t>
            </w:r>
          </w:p>
        </w:tc>
        <w:tc>
          <w:tcPr>
            <w:tcW w:w="3274" w:type="dxa"/>
            <w:tcBorders>
              <w:top w:val="single" w:sz="6" w:space="0" w:color="000000"/>
              <w:left w:val="single" w:sz="6" w:space="0" w:color="000000"/>
              <w:bottom w:val="single" w:sz="6" w:space="0" w:color="000000"/>
              <w:right w:val="single" w:sz="6" w:space="0" w:color="000000"/>
            </w:tcBorders>
            <w:vAlign w:val="center"/>
          </w:tcPr>
          <w:p w14:paraId="39B64C81" w14:textId="77777777" w:rsidR="00F951FA" w:rsidRDefault="00000000">
            <w:r>
              <w:rPr>
                <w:color w:val="000000"/>
              </w:rPr>
              <w:t>Ch. 3.6</w:t>
            </w:r>
          </w:p>
        </w:tc>
      </w:tr>
      <w:tr w:rsidR="00F951FA" w14:paraId="684E47DA"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56C4CEBE" w14:textId="77777777" w:rsidR="00F951FA" w:rsidRDefault="00000000">
            <w:r>
              <w:rPr>
                <w:color w:val="000000"/>
              </w:rPr>
              <w:t>Project planning and management</w:t>
            </w:r>
          </w:p>
        </w:tc>
        <w:tc>
          <w:tcPr>
            <w:tcW w:w="3274" w:type="dxa"/>
            <w:tcBorders>
              <w:top w:val="single" w:sz="6" w:space="0" w:color="000000"/>
              <w:left w:val="single" w:sz="6" w:space="0" w:color="000000"/>
              <w:bottom w:val="single" w:sz="6" w:space="0" w:color="000000"/>
              <w:right w:val="single" w:sz="6" w:space="0" w:color="000000"/>
            </w:tcBorders>
            <w:vAlign w:val="center"/>
          </w:tcPr>
          <w:p w14:paraId="573C379F" w14:textId="77777777" w:rsidR="00F951FA" w:rsidRDefault="00000000">
            <w:r>
              <w:rPr>
                <w:color w:val="000000"/>
              </w:rPr>
              <w:t>SO5</w:t>
            </w:r>
          </w:p>
        </w:tc>
        <w:tc>
          <w:tcPr>
            <w:tcW w:w="3274" w:type="dxa"/>
            <w:tcBorders>
              <w:top w:val="single" w:sz="6" w:space="0" w:color="000000"/>
              <w:left w:val="single" w:sz="6" w:space="0" w:color="000000"/>
              <w:bottom w:val="single" w:sz="6" w:space="0" w:color="000000"/>
              <w:right w:val="single" w:sz="6" w:space="0" w:color="000000"/>
            </w:tcBorders>
            <w:vAlign w:val="center"/>
          </w:tcPr>
          <w:p w14:paraId="3C2EBE7B" w14:textId="77777777" w:rsidR="00F951FA" w:rsidRDefault="00000000">
            <w:r>
              <w:rPr>
                <w:color w:val="000000"/>
              </w:rPr>
              <w:t>Ch. 4.7</w:t>
            </w:r>
          </w:p>
        </w:tc>
      </w:tr>
      <w:tr w:rsidR="00F951FA" w14:paraId="1FAF7442" w14:textId="77777777">
        <w:trPr>
          <w:cantSplit/>
          <w:jc w:val="center"/>
        </w:trPr>
        <w:tc>
          <w:tcPr>
            <w:tcW w:w="3274" w:type="dxa"/>
            <w:tcBorders>
              <w:top w:val="single" w:sz="6" w:space="0" w:color="000000"/>
              <w:left w:val="single" w:sz="6" w:space="0" w:color="000000"/>
              <w:bottom w:val="single" w:sz="6" w:space="0" w:color="000000"/>
              <w:right w:val="single" w:sz="6" w:space="0" w:color="000000"/>
            </w:tcBorders>
            <w:vAlign w:val="center"/>
          </w:tcPr>
          <w:p w14:paraId="1E2767DD" w14:textId="77777777" w:rsidR="00F951FA" w:rsidRDefault="00000000">
            <w:r>
              <w:rPr>
                <w:color w:val="000000"/>
              </w:rPr>
              <w:t>Individual contribution</w:t>
            </w:r>
          </w:p>
        </w:tc>
        <w:tc>
          <w:tcPr>
            <w:tcW w:w="3274" w:type="dxa"/>
            <w:tcBorders>
              <w:top w:val="single" w:sz="6" w:space="0" w:color="000000"/>
              <w:left w:val="single" w:sz="6" w:space="0" w:color="000000"/>
              <w:bottom w:val="single" w:sz="6" w:space="0" w:color="000000"/>
              <w:right w:val="single" w:sz="6" w:space="0" w:color="000000"/>
            </w:tcBorders>
            <w:vAlign w:val="center"/>
          </w:tcPr>
          <w:p w14:paraId="68C851D0" w14:textId="77777777" w:rsidR="00F951FA" w:rsidRDefault="00000000">
            <w:r>
              <w:rPr>
                <w:color w:val="000000"/>
              </w:rPr>
              <w:t>SO1–SO7</w:t>
            </w:r>
          </w:p>
        </w:tc>
        <w:tc>
          <w:tcPr>
            <w:tcW w:w="3274" w:type="dxa"/>
            <w:tcBorders>
              <w:top w:val="single" w:sz="6" w:space="0" w:color="000000"/>
              <w:left w:val="single" w:sz="6" w:space="0" w:color="000000"/>
              <w:bottom w:val="single" w:sz="6" w:space="0" w:color="000000"/>
              <w:right w:val="single" w:sz="6" w:space="0" w:color="000000"/>
            </w:tcBorders>
            <w:vAlign w:val="center"/>
          </w:tcPr>
          <w:p w14:paraId="67F7922B" w14:textId="77777777" w:rsidR="00F951FA" w:rsidRDefault="00000000">
            <w:r>
              <w:rPr>
                <w:color w:val="000000"/>
              </w:rPr>
              <w:t>Contribution Statement + Ch. 4</w:t>
            </w:r>
          </w:p>
        </w:tc>
      </w:tr>
    </w:tbl>
    <w:p w14:paraId="290BCC63" w14:textId="77777777" w:rsidR="00F951FA" w:rsidRDefault="00F951FA">
      <w:pPr>
        <w:spacing w:after="0"/>
        <w:jc w:val="both"/>
      </w:pPr>
    </w:p>
    <w:sectPr w:rsidR="00F951FA">
      <w:headerReference w:type="even" r:id="rId9"/>
      <w:headerReference w:type="default" r:id="rId10"/>
      <w:footerReference w:type="even" r:id="rId11"/>
      <w:footerReference w:type="default" r:id="rId12"/>
      <w:headerReference w:type="first" r:id="rId13"/>
      <w:footerReference w:type="first" r:id="rId14"/>
      <w:pgSz w:w="11910" w:h="16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E3F67" w14:textId="77777777" w:rsidR="007C297F" w:rsidRDefault="007C297F">
      <w:pPr>
        <w:spacing w:after="0" w:line="240" w:lineRule="auto"/>
      </w:pPr>
      <w:r>
        <w:separator/>
      </w:r>
    </w:p>
  </w:endnote>
  <w:endnote w:type="continuationSeparator" w:id="0">
    <w:p w14:paraId="093A2DEB" w14:textId="77777777" w:rsidR="007C297F" w:rsidRDefault="007C2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403B291-E414-4A48-950A-30D0ABCC69CE}"/>
  </w:font>
  <w:font w:name="Cambria">
    <w:panose1 w:val="02040503050406030204"/>
    <w:charset w:val="00"/>
    <w:family w:val="roman"/>
    <w:pitch w:val="variable"/>
    <w:sig w:usb0="E00006FF" w:usb1="420024FF" w:usb2="02000000" w:usb3="00000000" w:csb0="0000019F" w:csb1="00000000"/>
    <w:embedRegular r:id="rId2" w:fontKey="{371B012C-4CAE-4B10-BBD8-6B25A2E924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12D5" w14:textId="77777777" w:rsidR="00F951FA" w:rsidRDefault="00F951FA">
    <w:pPr>
      <w:pBdr>
        <w:top w:val="nil"/>
        <w:left w:val="nil"/>
        <w:bottom w:val="nil"/>
        <w:right w:val="nil"/>
        <w:between w:val="nil"/>
      </w:pBdr>
      <w:tabs>
        <w:tab w:val="center" w:pos="4680"/>
        <w:tab w:val="right" w:pos="9360"/>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6708B" w14:textId="77777777" w:rsidR="00F951FA" w:rsidRDefault="00000000">
    <w:pPr>
      <w:pBdr>
        <w:top w:val="nil"/>
        <w:left w:val="nil"/>
        <w:bottom w:val="nil"/>
        <w:right w:val="nil"/>
        <w:between w:val="nil"/>
      </w:pBdr>
      <w:tabs>
        <w:tab w:val="center" w:pos="4680"/>
        <w:tab w:val="right" w:pos="9360"/>
      </w:tabs>
      <w:spacing w:after="0"/>
      <w:jc w:val="center"/>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sidR="00943483">
      <w:rPr>
        <w:noProof/>
        <w:color w:val="000000"/>
        <w:sz w:val="20"/>
        <w:szCs w:val="20"/>
      </w:rPr>
      <w:t>2</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04C42" w14:textId="77777777" w:rsidR="00F951FA" w:rsidRDefault="00F951FA">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A26EF" w14:textId="77777777" w:rsidR="007C297F" w:rsidRDefault="007C297F">
      <w:pPr>
        <w:spacing w:after="0" w:line="240" w:lineRule="auto"/>
      </w:pPr>
      <w:r>
        <w:separator/>
      </w:r>
    </w:p>
  </w:footnote>
  <w:footnote w:type="continuationSeparator" w:id="0">
    <w:p w14:paraId="392EFB2B" w14:textId="77777777" w:rsidR="007C297F" w:rsidRDefault="007C29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D94CB" w14:textId="77777777" w:rsidR="00F951FA" w:rsidRDefault="00F951FA">
    <w:pPr>
      <w:pBdr>
        <w:top w:val="nil"/>
        <w:left w:val="nil"/>
        <w:bottom w:val="nil"/>
        <w:right w:val="nil"/>
        <w:between w:val="nil"/>
      </w:pBdr>
      <w:tabs>
        <w:tab w:val="center" w:pos="4680"/>
        <w:tab w:val="right" w:pos="9360"/>
      </w:tabs>
      <w:spacing w:after="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9540" w14:textId="77777777" w:rsidR="00F951FA" w:rsidRDefault="00F951FA">
    <w:pPr>
      <w:pBdr>
        <w:top w:val="nil"/>
        <w:left w:val="nil"/>
        <w:bottom w:val="nil"/>
        <w:right w:val="nil"/>
        <w:between w:val="nil"/>
      </w:pBdr>
      <w:tabs>
        <w:tab w:val="center" w:pos="4680"/>
        <w:tab w:val="right" w:pos="9360"/>
      </w:tabs>
      <w:spacing w:after="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9694" w14:textId="77777777" w:rsidR="00F951FA" w:rsidRDefault="00F951FA">
    <w:pPr>
      <w:pBdr>
        <w:top w:val="nil"/>
        <w:left w:val="nil"/>
        <w:bottom w:val="nil"/>
        <w:right w:val="nil"/>
        <w:between w:val="nil"/>
      </w:pBdr>
      <w:tabs>
        <w:tab w:val="center" w:pos="4680"/>
        <w:tab w:val="right" w:pos="9360"/>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93B5F"/>
    <w:multiLevelType w:val="multilevel"/>
    <w:tmpl w:val="F446D1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49184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1FA"/>
    <w:rsid w:val="00266B6D"/>
    <w:rsid w:val="003259DE"/>
    <w:rsid w:val="00434E7B"/>
    <w:rsid w:val="00504D28"/>
    <w:rsid w:val="00641930"/>
    <w:rsid w:val="007C297F"/>
    <w:rsid w:val="00820D79"/>
    <w:rsid w:val="00943483"/>
    <w:rsid w:val="00A87EB1"/>
    <w:rsid w:val="00CD3BC0"/>
    <w:rsid w:val="00F95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5721A"/>
  <w15:docId w15:val="{ABD56970-E3DD-414D-BC0D-F5E3D8736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000000"/>
      <w:sz w:val="28"/>
      <w:szCs w:val="28"/>
    </w:rPr>
  </w:style>
  <w:style w:type="paragraph" w:styleId="Heading2">
    <w:name w:val="heading 2"/>
    <w:basedOn w:val="Normal"/>
    <w:next w:val="Normal"/>
    <w:uiPriority w:val="9"/>
    <w:unhideWhenUsed/>
    <w:qFormat/>
    <w:pPr>
      <w:keepNext/>
      <w:keepLines/>
      <w:spacing w:before="200" w:after="0"/>
      <w:outlineLvl w:val="1"/>
    </w:pPr>
    <w:rPr>
      <w:b/>
      <w:bCs/>
      <w:color w:val="000000"/>
      <w:sz w:val="28"/>
      <w:szCs w:val="28"/>
    </w:rPr>
  </w:style>
  <w:style w:type="paragraph" w:styleId="Heading3">
    <w:name w:val="heading 3"/>
    <w:basedOn w:val="Normal"/>
    <w:next w:val="Normal"/>
    <w:uiPriority w:val="9"/>
    <w:unhideWhenUsed/>
    <w:qFormat/>
    <w:pPr>
      <w:keepNext/>
      <w:keepLines/>
      <w:spacing w:before="200" w:after="0"/>
      <w:outlineLvl w:val="2"/>
    </w:pPr>
    <w:rPr>
      <w:b/>
      <w:bCs/>
      <w:color w:val="000000"/>
      <w:sz w:val="28"/>
      <w:szCs w:val="28"/>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pPr>
    <w:rPr>
      <w:b/>
      <w:bCs/>
      <w:color w:val="000000"/>
      <w:sz w:val="36"/>
      <w:szCs w:val="36"/>
    </w:rPr>
  </w:style>
  <w:style w:type="paragraph" w:styleId="Subtitle">
    <w:name w:val="Subtitle"/>
    <w:basedOn w:val="Normal"/>
    <w:next w:val="Normal"/>
    <w:uiPriority w:val="11"/>
    <w:qFormat/>
    <w:rPr>
      <w:i/>
      <w:iCs/>
      <w:color w:val="4F81BD"/>
    </w:rPr>
  </w:style>
  <w:style w:type="table" w:customStyle="1" w:styleId="a">
    <w:basedOn w:val="TableNormal0"/>
    <w:pPr>
      <w:spacing w:after="0"/>
    </w:pPr>
    <w:tblPr>
      <w:tblStyleRowBandSize w:val="1"/>
      <w:tblStyleColBandSize w:val="1"/>
      <w:tblCellMar>
        <w:top w:w="0" w:type="dxa"/>
        <w:left w:w="108" w:type="dxa"/>
        <w:bottom w:w="0" w:type="dxa"/>
        <w:right w:w="108" w:type="dxa"/>
      </w:tblCellMar>
    </w:tblPr>
  </w:style>
  <w:style w:type="table" w:customStyle="1" w:styleId="a0">
    <w:basedOn w:val="TableNormal0"/>
    <w:pPr>
      <w:spacing w:after="0"/>
    </w:pPr>
    <w:tblPr>
      <w:tblStyleRowBandSize w:val="1"/>
      <w:tblStyleColBandSize w:val="1"/>
      <w:tblCellMar>
        <w:top w:w="0" w:type="dxa"/>
        <w:left w:w="108" w:type="dxa"/>
        <w:bottom w:w="0" w:type="dxa"/>
        <w:right w:w="108" w:type="dxa"/>
      </w:tblCellMar>
    </w:tblPr>
  </w:style>
  <w:style w:type="table" w:customStyle="1" w:styleId="a1">
    <w:basedOn w:val="TableNormal0"/>
    <w:pPr>
      <w:spacing w:after="0"/>
    </w:pPr>
    <w:tblPr>
      <w:tblStyleRowBandSize w:val="1"/>
      <w:tblStyleColBandSize w:val="1"/>
      <w:tblCellMar>
        <w:top w:w="0" w:type="dxa"/>
        <w:left w:w="108" w:type="dxa"/>
        <w:bottom w:w="0" w:type="dxa"/>
        <w:right w:w="108" w:type="dxa"/>
      </w:tblCellMar>
    </w:tblPr>
  </w:style>
  <w:style w:type="table" w:customStyle="1" w:styleId="a2">
    <w:basedOn w:val="TableNormal0"/>
    <w:pPr>
      <w:spacing w:after="0"/>
    </w:pPr>
    <w:tblPr>
      <w:tblStyleRowBandSize w:val="1"/>
      <w:tblStyleColBandSize w:val="1"/>
      <w:tblCellMar>
        <w:top w:w="0" w:type="dxa"/>
        <w:left w:w="108" w:type="dxa"/>
        <w:bottom w:w="0" w:type="dxa"/>
        <w:right w:w="108" w:type="dxa"/>
      </w:tblCellMar>
    </w:tblPr>
  </w:style>
  <w:style w:type="table" w:customStyle="1" w:styleId="a3">
    <w:basedOn w:val="TableNormal0"/>
    <w:pPr>
      <w:spacing w:after="0"/>
    </w:pPr>
    <w:tblPr>
      <w:tblStyleRowBandSize w:val="1"/>
      <w:tblStyleColBandSize w:val="1"/>
      <w:tblCellMar>
        <w:top w:w="0" w:type="dxa"/>
        <w:left w:w="108" w:type="dxa"/>
        <w:bottom w:w="0" w:type="dxa"/>
        <w:right w:w="108" w:type="dxa"/>
      </w:tblCellMar>
    </w:tblPr>
  </w:style>
  <w:style w:type="table" w:customStyle="1" w:styleId="a4">
    <w:basedOn w:val="TableNormal0"/>
    <w:pPr>
      <w:spacing w:after="0"/>
    </w:pPr>
    <w:tblPr>
      <w:tblStyleRowBandSize w:val="1"/>
      <w:tblStyleColBandSize w:val="1"/>
      <w:tblCellMar>
        <w:top w:w="0" w:type="dxa"/>
        <w:left w:w="108" w:type="dxa"/>
        <w:bottom w:w="0" w:type="dxa"/>
        <w:right w:w="108" w:type="dxa"/>
      </w:tblCellMar>
    </w:tblPr>
  </w:style>
  <w:style w:type="table" w:customStyle="1" w:styleId="a5">
    <w:basedOn w:val="TableNormal0"/>
    <w:pPr>
      <w:spacing w:after="0"/>
    </w:pPr>
    <w:tblPr>
      <w:tblStyleRowBandSize w:val="1"/>
      <w:tblStyleColBandSize w:val="1"/>
      <w:tblCellMar>
        <w:top w:w="0" w:type="dxa"/>
        <w:left w:w="108" w:type="dxa"/>
        <w:bottom w:w="0" w:type="dxa"/>
        <w:right w:w="108" w:type="dxa"/>
      </w:tblCellMar>
    </w:tblPr>
  </w:style>
  <w:style w:type="table" w:customStyle="1" w:styleId="a6">
    <w:basedOn w:val="TableNormal0"/>
    <w:pPr>
      <w:spacing w:after="0"/>
    </w:pPr>
    <w:tblPr>
      <w:tblStyleRowBandSize w:val="1"/>
      <w:tblStyleColBandSize w:val="1"/>
      <w:tblCellMar>
        <w:top w:w="0" w:type="dxa"/>
        <w:left w:w="108" w:type="dxa"/>
        <w:bottom w:w="0" w:type="dxa"/>
        <w:right w:w="108" w:type="dxa"/>
      </w:tblCellMar>
    </w:tblPr>
  </w:style>
  <w:style w:type="table" w:customStyle="1" w:styleId="a7">
    <w:basedOn w:val="TableNormal0"/>
    <w:pPr>
      <w:spacing w:after="0"/>
    </w:pPr>
    <w:tblPr>
      <w:tblStyleRowBandSize w:val="1"/>
      <w:tblStyleColBandSize w:val="1"/>
      <w:tblCellMar>
        <w:top w:w="0" w:type="dxa"/>
        <w:left w:w="108" w:type="dxa"/>
        <w:bottom w:w="0" w:type="dxa"/>
        <w:right w:w="108" w:type="dxa"/>
      </w:tblCellMar>
    </w:tblPr>
  </w:style>
  <w:style w:type="table" w:customStyle="1" w:styleId="a8">
    <w:basedOn w:val="TableNormal0"/>
    <w:pPr>
      <w:spacing w:after="0"/>
    </w:pPr>
    <w:tblPr>
      <w:tblStyleRowBandSize w:val="1"/>
      <w:tblStyleColBandSize w:val="1"/>
      <w:tblCellMar>
        <w:top w:w="0" w:type="dxa"/>
        <w:left w:w="108" w:type="dxa"/>
        <w:bottom w:w="0" w:type="dxa"/>
        <w:right w:w="108" w:type="dxa"/>
      </w:tblCellMar>
    </w:tblPr>
  </w:style>
  <w:style w:type="table" w:customStyle="1" w:styleId="a9">
    <w:basedOn w:val="TableNormal0"/>
    <w:pPr>
      <w:spacing w:after="0"/>
    </w:pPr>
    <w:tblPr>
      <w:tblStyleRowBandSize w:val="1"/>
      <w:tblStyleColBandSize w:val="1"/>
      <w:tblCellMar>
        <w:top w:w="0" w:type="dxa"/>
        <w:left w:w="108" w:type="dxa"/>
        <w:bottom w:w="0" w:type="dxa"/>
        <w:right w:w="108" w:type="dxa"/>
      </w:tblCellMar>
    </w:tblPr>
  </w:style>
  <w:style w:type="table" w:customStyle="1" w:styleId="aa">
    <w:basedOn w:val="TableNormal0"/>
    <w:pPr>
      <w:spacing w:after="0"/>
    </w:pPr>
    <w:tblPr>
      <w:tblStyleRowBandSize w:val="1"/>
      <w:tblStyleColBandSize w:val="1"/>
      <w:tblCellMar>
        <w:top w:w="0" w:type="dxa"/>
        <w:left w:w="108" w:type="dxa"/>
        <w:bottom w:w="0" w:type="dxa"/>
        <w:right w:w="108" w:type="dxa"/>
      </w:tblCellMar>
    </w:tblPr>
  </w:style>
  <w:style w:type="table" w:customStyle="1" w:styleId="ab">
    <w:basedOn w:val="TableNormal0"/>
    <w:pPr>
      <w:spacing w:after="0"/>
    </w:pPr>
    <w:tblPr>
      <w:tblStyleRowBandSize w:val="1"/>
      <w:tblStyleColBandSize w:val="1"/>
      <w:tblCellMar>
        <w:top w:w="0" w:type="dxa"/>
        <w:left w:w="108" w:type="dxa"/>
        <w:bottom w:w="0" w:type="dxa"/>
        <w:right w:w="108" w:type="dxa"/>
      </w:tblCellMar>
    </w:tblPr>
  </w:style>
  <w:style w:type="table" w:customStyle="1" w:styleId="ac">
    <w:basedOn w:val="TableNormal0"/>
    <w:pPr>
      <w:spacing w:after="0"/>
    </w:pPr>
    <w:tblPr>
      <w:tblStyleRowBandSize w:val="1"/>
      <w:tblStyleColBandSize w:val="1"/>
      <w:tblCellMar>
        <w:top w:w="0" w:type="dxa"/>
        <w:left w:w="108" w:type="dxa"/>
        <w:bottom w:w="0" w:type="dxa"/>
        <w:right w:w="108" w:type="dxa"/>
      </w:tblCellMar>
    </w:tblPr>
  </w:style>
  <w:style w:type="table" w:customStyle="1" w:styleId="ad">
    <w:basedOn w:val="TableNormal0"/>
    <w:pPr>
      <w:spacing w:after="0"/>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4537</Words>
  <Characters>25866</Characters>
  <Application>Microsoft Office Word</Application>
  <DocSecurity>0</DocSecurity>
  <Lines>215</Lines>
  <Paragraphs>60</Paragraphs>
  <ScaleCrop>false</ScaleCrop>
  <Company/>
  <LinksUpToDate>false</LinksUpToDate>
  <CharactersWithSpaces>30343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gurka vinay</dc:creator>
  <cp:lastModifiedBy>gurka vinay</cp:lastModifiedBy>
  <cp:revision>2</cp:revision>
  <dcterms:created xsi:type="dcterms:W3CDTF">2026-09-03T16:06:00Z</dcterms:created>
  <dcterms:modified xsi:type="dcterms:W3CDTF">2026-09-03T16:06:00Z</dcterms:modified>
</cp:coreProperties>
</file>