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Guaranteed Higher Scores! Only with easyMath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Yearly Courses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4"/>
          <w:szCs w:val="34"/>
          <w:u w:val="none"/>
          <w:shd w:fill="auto" w:val="clear"/>
          <w:vertAlign w:val="baseline"/>
          <w:rtl w:val="0"/>
        </w:rPr>
        <w:t xml:space="preserve">Monthly Courses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Grade 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1 Month Money Refund Same Day*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48"/>
          <w:szCs w:val="48"/>
          <w:u w:val="none"/>
          <w:shd w:fill="auto" w:val="clear"/>
          <w:vertAlign w:val="baseline"/>
          <w:rtl w:val="0"/>
        </w:rPr>
        <w:t xml:space="preserve">1620 2888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324 per session 5 Sessions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10% OFF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1620 24000 3060 13600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324 per session 506 per session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2 Month Money Refund Same Day*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3060 3600 15% OFF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306 per session 10 Sessions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• • •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Month to 2 Month some do 3 Month curanter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Month more than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3 Month Higher Score Guaranteed**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5760 3200 20% OFF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2940892</wp:posOffset>
            </wp:positionH>
            <wp:positionV relativeFrom="paragraph">
              <wp:posOffset>128588</wp:posOffset>
            </wp:positionV>
            <wp:extent cx="3202733" cy="2052638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733" cy="2052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288 per session 20 Sessions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6 Month Higher Score Guaranteed**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12150 216200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48"/>
          <w:szCs w:val="48"/>
          <w:u w:val="none"/>
          <w:shd w:fill="auto" w:val="clear"/>
          <w:vertAlign w:val="baseline"/>
          <w:rtl w:val="0"/>
        </w:rPr>
        <w:t xml:space="preserve">12150 16200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*270 per session 45 Sessions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270 per session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25% OFF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42"/>
          <w:szCs w:val="42"/>
          <w:u w:val="none"/>
          <w:shd w:fill="auto" w:val="clear"/>
          <w:vertAlign w:val="baseline"/>
          <w:rtl w:val="0"/>
        </w:rPr>
        <w:t xml:space="preserve">Monthly classes let you choose your own course topics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4"/>
          <w:szCs w:val="34"/>
          <w:u w:val="none"/>
          <w:shd w:fill="auto" w:val="clear"/>
          <w:vertAlign w:val="baseline"/>
          <w:rtl w:val="0"/>
        </w:rPr>
        <w:t xml:space="preserve">Each session lasts 45 minutes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Book Now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Refund same day terms &amp; conditions apply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