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275830" cy="449580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66230" cy="416687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877685" cy="4919980"/>
            <wp:effectExtent l="0" t="0" r="0" b="0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86195" cy="4271645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Flops for different implimentation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Naive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412.7967</c:v>
                </c:pt>
                <c:pt idx="1">
                  <c:v>500.5862</c:v>
                </c:pt>
                <c:pt idx="2">
                  <c:v>865.9399</c:v>
                </c:pt>
                <c:pt idx="3">
                  <c:v>1776.888</c:v>
                </c:pt>
                <c:pt idx="4">
                  <c:v>2625.3888</c:v>
                </c:pt>
                <c:pt idx="5">
                  <c:v>2656.6327</c:v>
                </c:pt>
                <c:pt idx="6">
                  <c:v>2681.7517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Unrolling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1004.0875</c:v>
                </c:pt>
                <c:pt idx="1">
                  <c:v>1500.4397</c:v>
                </c:pt>
                <c:pt idx="2">
                  <c:v>4635.6232</c:v>
                </c:pt>
                <c:pt idx="3">
                  <c:v>5750.9704</c:v>
                </c:pt>
                <c:pt idx="4">
                  <c:v>7668.1448</c:v>
                </c:pt>
                <c:pt idx="5">
                  <c:v>6759.8222</c:v>
                </c:pt>
                <c:pt idx="6">
                  <c:v>6027.553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Blocking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441.2758</c:v>
                </c:pt>
                <c:pt idx="1">
                  <c:v>505.9331</c:v>
                </c:pt>
                <c:pt idx="2">
                  <c:v>1858.331</c:v>
                </c:pt>
                <c:pt idx="3">
                  <c:v>2568.9682</c:v>
                </c:pt>
                <c:pt idx="4">
                  <c:v>2801.6257</c:v>
                </c:pt>
                <c:pt idx="5">
                  <c:v>2845.132</c:v>
                </c:pt>
                <c:pt idx="6">
                  <c:v>2859.5951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Unrolling &amp; Blocking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619.6351</c:v>
                </c:pt>
                <c:pt idx="1">
                  <c:v>1539.936</c:v>
                </c:pt>
                <c:pt idx="2">
                  <c:v>2207.0838</c:v>
                </c:pt>
                <c:pt idx="3">
                  <c:v>3220.1936</c:v>
                </c:pt>
                <c:pt idx="4">
                  <c:v>3317.4908</c:v>
                </c:pt>
                <c:pt idx="5">
                  <c:v>3350.8489</c:v>
                </c:pt>
                <c:pt idx="6">
                  <c:v>3385.1594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Strassen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7"/>
                <c:pt idx="0">
                  <c:v>1756.9684</c:v>
                </c:pt>
                <c:pt idx="1">
                  <c:v>1786.8118</c:v>
                </c:pt>
                <c:pt idx="2">
                  <c:v>1670.8798</c:v>
                </c:pt>
                <c:pt idx="3">
                  <c:v>2272.4918</c:v>
                </c:pt>
                <c:pt idx="4">
                  <c:v>2331.1769</c:v>
                </c:pt>
                <c:pt idx="5">
                  <c:v>2398.6852</c:v>
                </c:pt>
                <c:pt idx="6">
                  <c:v>2458.7174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BLAS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7"/>
                <c:pt idx="0">
                  <c:v>1644.9121</c:v>
                </c:pt>
                <c:pt idx="1">
                  <c:v>2345.9595</c:v>
                </c:pt>
                <c:pt idx="2">
                  <c:v>3423.8862</c:v>
                </c:pt>
                <c:pt idx="3">
                  <c:v>2416.9614</c:v>
                </c:pt>
                <c:pt idx="4">
                  <c:v>5655.8869</c:v>
                </c:pt>
                <c:pt idx="5">
                  <c:v>5803.5066</c:v>
                </c:pt>
                <c:pt idx="6">
                  <c:v>5841.289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21979977"/>
        <c:axId val="1463341"/>
      </c:lineChart>
      <c:catAx>
        <c:axId val="2197997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Matrix size (Logscale)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1463341"/>
        <c:crosses val="autoZero"/>
        <c:auto val="1"/>
        <c:lblAlgn val="ctr"/>
        <c:lblOffset val="100"/>
      </c:catAx>
      <c:valAx>
        <c:axId val="146334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Flops (MFlops)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197997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744533562494032"/>
          <c:y val="0.0140707298720843"/>
        </c:manualLayout>
      </c:layout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L2 Bandwidth for different implimentation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Naive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759.6642</c:v>
                </c:pt>
                <c:pt idx="1">
                  <c:v>795.8955</c:v>
                </c:pt>
                <c:pt idx="2">
                  <c:v>3353.3691</c:v>
                </c:pt>
                <c:pt idx="3">
                  <c:v>7405.415</c:v>
                </c:pt>
                <c:pt idx="4">
                  <c:v>10532.189</c:v>
                </c:pt>
                <c:pt idx="5">
                  <c:v>10380.5803</c:v>
                </c:pt>
                <c:pt idx="6">
                  <c:v>11293.4742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Unrolling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1274.3799</c:v>
                </c:pt>
                <c:pt idx="1">
                  <c:v>1538.8721</c:v>
                </c:pt>
                <c:pt idx="2">
                  <c:v>12969.893</c:v>
                </c:pt>
                <c:pt idx="3">
                  <c:v>17022.5383</c:v>
                </c:pt>
                <c:pt idx="4">
                  <c:v>21490.4849</c:v>
                </c:pt>
                <c:pt idx="5">
                  <c:v>17339.4344</c:v>
                </c:pt>
                <c:pt idx="6">
                  <c:v>19158.6386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Blocking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613.2259</c:v>
                </c:pt>
                <c:pt idx="1">
                  <c:v>400.8838</c:v>
                </c:pt>
                <c:pt idx="2">
                  <c:v>1680.4078</c:v>
                </c:pt>
                <c:pt idx="3">
                  <c:v>2815.1766</c:v>
                </c:pt>
                <c:pt idx="4">
                  <c:v>12076.7586</c:v>
                </c:pt>
                <c:pt idx="5">
                  <c:v>12033.8923</c:v>
                </c:pt>
                <c:pt idx="6">
                  <c:v>12354.9769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Unrolling &amp; Blocking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886.1657</c:v>
                </c:pt>
                <c:pt idx="1">
                  <c:v>1563.0248</c:v>
                </c:pt>
                <c:pt idx="2">
                  <c:v>2044.3272</c:v>
                </c:pt>
                <c:pt idx="3">
                  <c:v>3478.2062</c:v>
                </c:pt>
                <c:pt idx="4">
                  <c:v>14393.3101</c:v>
                </c:pt>
                <c:pt idx="5">
                  <c:v>14641.2632</c:v>
                </c:pt>
                <c:pt idx="6">
                  <c:v>14940.0742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Strassen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7"/>
                <c:pt idx="0">
                  <c:v>867.0837</c:v>
                </c:pt>
                <c:pt idx="1">
                  <c:v>1398.1863</c:v>
                </c:pt>
                <c:pt idx="2">
                  <c:v>2929.4057</c:v>
                </c:pt>
                <c:pt idx="3">
                  <c:v>4970.2896</c:v>
                </c:pt>
                <c:pt idx="4">
                  <c:v>6145.2496</c:v>
                </c:pt>
                <c:pt idx="5">
                  <c:v>7068.8721</c:v>
                </c:pt>
                <c:pt idx="6">
                  <c:v>8044.5116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BLAS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7"/>
                <c:pt idx="0">
                  <c:v>1244.8818</c:v>
                </c:pt>
                <c:pt idx="1">
                  <c:v>3879.1091</c:v>
                </c:pt>
                <c:pt idx="2">
                  <c:v>2602.1442</c:v>
                </c:pt>
                <c:pt idx="3">
                  <c:v>2697.4956</c:v>
                </c:pt>
                <c:pt idx="4">
                  <c:v>3310.7523</c:v>
                </c:pt>
                <c:pt idx="5">
                  <c:v>2751.4885</c:v>
                </c:pt>
                <c:pt idx="6">
                  <c:v>2657.5652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9796278"/>
        <c:axId val="97612012"/>
      </c:lineChart>
      <c:catAx>
        <c:axId val="4979627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Matrix size (Logscale)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7612012"/>
        <c:crosses val="autoZero"/>
        <c:auto val="1"/>
        <c:lblAlgn val="ctr"/>
        <c:lblOffset val="100"/>
      </c:catAx>
      <c:valAx>
        <c:axId val="9761201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L2 Bandwidth (MB/s)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979627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708662119388346"/>
          <c:y val="0.0150713716397363"/>
        </c:manualLayout>
      </c:layout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L2 Cache miss rate for different implimentation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Naive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0.0035</c:v>
                </c:pt>
                <c:pt idx="1">
                  <c:v>0.0011</c:v>
                </c:pt>
                <c:pt idx="2">
                  <c:v>0.0075</c:v>
                </c:pt>
                <c:pt idx="3">
                  <c:v>0.0157</c:v>
                </c:pt>
                <c:pt idx="4">
                  <c:v>0.0166</c:v>
                </c:pt>
                <c:pt idx="5">
                  <c:v>0.016</c:v>
                </c:pt>
                <c:pt idx="6">
                  <c:v>0.0171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Unrolling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0.0042</c:v>
                </c:pt>
                <c:pt idx="1">
                  <c:v>0.0023</c:v>
                </c:pt>
                <c:pt idx="2">
                  <c:v>0.0187</c:v>
                </c:pt>
                <c:pt idx="3">
                  <c:v>0.0395</c:v>
                </c:pt>
                <c:pt idx="4">
                  <c:v>0.0425</c:v>
                </c:pt>
                <c:pt idx="5">
                  <c:v>0.0427</c:v>
                </c:pt>
                <c:pt idx="6">
                  <c:v>0.0448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Blocking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0.0015</c:v>
                </c:pt>
                <c:pt idx="1">
                  <c:v>0.0008</c:v>
                </c:pt>
                <c:pt idx="2">
                  <c:v>0.0008</c:v>
                </c:pt>
                <c:pt idx="3">
                  <c:v>0.0008</c:v>
                </c:pt>
                <c:pt idx="4">
                  <c:v>0.0021</c:v>
                </c:pt>
                <c:pt idx="5">
                  <c:v>0.0024</c:v>
                </c:pt>
                <c:pt idx="6">
                  <c:v>0.0031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Unrolling &amp; Blocking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0.0023</c:v>
                </c:pt>
                <c:pt idx="1">
                  <c:v>0.001</c:v>
                </c:pt>
                <c:pt idx="2">
                  <c:v>0.0008</c:v>
                </c:pt>
                <c:pt idx="3">
                  <c:v>0.0009</c:v>
                </c:pt>
                <c:pt idx="4">
                  <c:v>0.0025</c:v>
                </c:pt>
                <c:pt idx="5">
                  <c:v>0.0031</c:v>
                </c:pt>
                <c:pt idx="6">
                  <c:v>0.0045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Strassen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7"/>
                <c:pt idx="0">
                  <c:v>0.0027</c:v>
                </c:pt>
                <c:pt idx="1">
                  <c:v>0.0009</c:v>
                </c:pt>
                <c:pt idx="2">
                  <c:v>0.0031</c:v>
                </c:pt>
                <c:pt idx="3">
                  <c:v>0.005</c:v>
                </c:pt>
                <c:pt idx="4">
                  <c:v>0.006</c:v>
                </c:pt>
                <c:pt idx="5">
                  <c:v>0.0072</c:v>
                </c:pt>
                <c:pt idx="6">
                  <c:v>0.0084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BLAS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7"/>
                <c:pt idx="0">
                  <c:v>0.0125</c:v>
                </c:pt>
                <c:pt idx="1">
                  <c:v>0.0114</c:v>
                </c:pt>
                <c:pt idx="2">
                  <c:v>0.0061</c:v>
                </c:pt>
                <c:pt idx="3">
                  <c:v>0.0052</c:v>
                </c:pt>
                <c:pt idx="4">
                  <c:v>0.0071</c:v>
                </c:pt>
                <c:pt idx="5">
                  <c:v>0.0044</c:v>
                </c:pt>
                <c:pt idx="6">
                  <c:v>0.004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78022974"/>
        <c:axId val="21949651"/>
      </c:lineChart>
      <c:catAx>
        <c:axId val="7802297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Matrix size (Logscale)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21949651"/>
        <c:crosses val="autoZero"/>
        <c:auto val="1"/>
        <c:lblAlgn val="ctr"/>
        <c:lblOffset val="100"/>
      </c:catAx>
      <c:valAx>
        <c:axId val="2194965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L2 cache miss rate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802297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746877681380494"/>
          <c:y val="0"/>
        </c:manualLayout>
      </c:layout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Runtime for different implimentation</a:t>
            </a:r>
          </a:p>
        </c:rich>
      </c:tx>
      <c:overlay val="0"/>
    </c:title>
    <c:autoTitleDeleted val="0"/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Naive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0.0001561</c:v>
                </c:pt>
                <c:pt idx="1">
                  <c:v>0.0010471</c:v>
                </c:pt>
                <c:pt idx="2">
                  <c:v>0.0034621</c:v>
                </c:pt>
                <c:pt idx="3">
                  <c:v>0.0182721</c:v>
                </c:pt>
                <c:pt idx="4">
                  <c:v>0.102246</c:v>
                </c:pt>
                <c:pt idx="5">
                  <c:v>0.808348</c:v>
                </c:pt>
                <c:pt idx="6">
                  <c:v>6.406212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Unrolling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7.21E-005</c:v>
                </c:pt>
                <c:pt idx="1">
                  <c:v>0.0005021</c:v>
                </c:pt>
                <c:pt idx="2">
                  <c:v>0.0011921</c:v>
                </c:pt>
                <c:pt idx="3">
                  <c:v>0.0079651</c:v>
                </c:pt>
                <c:pt idx="4">
                  <c:v>0.050306</c:v>
                </c:pt>
                <c:pt idx="5">
                  <c:v>0.45667</c:v>
                </c:pt>
                <c:pt idx="6">
                  <c:v>4.097195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Blocking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7"/>
                <c:pt idx="0">
                  <c:v>0.0001481</c:v>
                </c:pt>
                <c:pt idx="1">
                  <c:v>0.0010361</c:v>
                </c:pt>
                <c:pt idx="2">
                  <c:v>0.0022571</c:v>
                </c:pt>
                <c:pt idx="3">
                  <c:v>0.012663</c:v>
                </c:pt>
                <c:pt idx="4">
                  <c:v>0.095814</c:v>
                </c:pt>
                <c:pt idx="5">
                  <c:v>0.754792</c:v>
                </c:pt>
                <c:pt idx="6">
                  <c:v>6.000247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Unrolling and Blocking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triangle"/>
            <c:size val="8"/>
            <c:spPr>
              <a:solidFill>
                <a:srgbClr val="579d1c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7"/>
                <c:pt idx="0">
                  <c:v>0.0001051</c:v>
                </c:pt>
                <c:pt idx="1">
                  <c:v>0.0002531</c:v>
                </c:pt>
                <c:pt idx="2">
                  <c:v>0.0019001</c:v>
                </c:pt>
                <c:pt idx="3">
                  <c:v>0.0104061</c:v>
                </c:pt>
                <c:pt idx="4">
                  <c:v>0.080915</c:v>
                </c:pt>
                <c:pt idx="5">
                  <c:v>0.660304</c:v>
                </c:pt>
                <c:pt idx="6">
                  <c:v>5.072442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Strassen</c:v>
                </c:pt>
              </c:strCache>
            </c:strRef>
          </c:tx>
          <c:spPr>
            <a:solidFill>
              <a:srgbClr val="7e0021"/>
            </a:solidFill>
            <a:ln w="28800">
              <a:solidFill>
                <a:srgbClr val="7e0021"/>
              </a:solidFill>
              <a:round/>
            </a:ln>
          </c:spPr>
          <c:marker>
            <c:symbol val="triangle"/>
            <c:size val="8"/>
            <c:spPr>
              <a:solidFill>
                <a:srgbClr val="7e0021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7"/>
                <c:pt idx="0">
                  <c:v>3.71E-005</c:v>
                </c:pt>
                <c:pt idx="1">
                  <c:v>0.0002831</c:v>
                </c:pt>
                <c:pt idx="2">
                  <c:v>0.0021291</c:v>
                </c:pt>
                <c:pt idx="3">
                  <c:v>0.0115471</c:v>
                </c:pt>
                <c:pt idx="4">
                  <c:v>0.079849</c:v>
                </c:pt>
                <c:pt idx="5">
                  <c:v>0.546771</c:v>
                </c:pt>
                <c:pt idx="6">
                  <c:v>3.738673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BLAS</c:v>
                </c:pt>
              </c:strCache>
            </c:strRef>
          </c:tx>
          <c:spPr>
            <a:solidFill>
              <a:srgbClr val="83caff"/>
            </a:solidFill>
            <a:ln w="28800">
              <a:solidFill>
                <a:srgbClr val="83caff"/>
              </a:solidFill>
              <a:round/>
            </a:ln>
          </c:spPr>
          <c:marker>
            <c:symbol val="triangle"/>
            <c:size val="8"/>
            <c:spPr>
              <a:solidFill>
                <a:srgbClr val="83caff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22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7"/>
                <c:pt idx="0">
                  <c:v>4.1E-005</c:v>
                </c:pt>
                <c:pt idx="1">
                  <c:v>0.0002031</c:v>
                </c:pt>
                <c:pt idx="2">
                  <c:v>0.0012221</c:v>
                </c:pt>
                <c:pt idx="3">
                  <c:v>0.0066301</c:v>
                </c:pt>
                <c:pt idx="4">
                  <c:v>0.047416</c:v>
                </c:pt>
                <c:pt idx="5">
                  <c:v>0.368101</c:v>
                </c:pt>
                <c:pt idx="6">
                  <c:v>2.93953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69418142"/>
        <c:axId val="43763003"/>
      </c:lineChart>
      <c:catAx>
        <c:axId val="6941814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Matrix size (Logscale)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3763003"/>
        <c:crosses val="autoZero"/>
        <c:auto val="1"/>
        <c:lblAlgn val="ctr"/>
        <c:lblOffset val="100"/>
      </c:catAx>
      <c:valAx>
        <c:axId val="4376300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Runtime (sec)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6941814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729882135428703"/>
          <c:y val="0"/>
        </c:manualLayout>
      </c:layout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2016-11-12T22:41:30Z</dcterms:created>
  <dc:creator/>
  <dc:description/>
  <dc:language>en-US</dc:language>
  <cp:lastModifiedBy/>
  <dcterms:modified xsi:type="dcterms:W3CDTF">2016-11-12T23:14:15Z</dcterms:modified>
  <cp:revision>2</cp:revision>
  <dc:subject/>
  <dc:title/>
</cp:coreProperties>
</file>