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rPr>
          <w:shd w:fill="auto" w:val="clear" w:color="auto"/>
        </w:rPr>
        <w:widowControl w:val="1"/>
      </w:pPr>
      <w:r w:rsidR="00000000" w:rsidDel="00000000" w:rsidRPr="00000000">
        <w:rPr>
          <w:shd w:fill="auto" w:val="clear" w:color="auto"/>
        </w:rPr>
        <w:t xml:space="preserve">UAE Federal Cybercrime Law Compliance for Log360</w:t>
      </w:r>
    </w:p>
    <w:p xmlns:w14="http://schemas.microsoft.com/office/word/2010/wordml" w:rsidR="00000000" w:rsidRDefault="00000000" w14:textId="00000000" w:rsidDel="00000000" w:rsidP="00000000" w:rsidRPr="00000000">
      <w:pPr>
        <w:rPr>
          <w:shd w:fill="auto" w:val="clear" w:color="auto"/>
        </w:rPr>
        <w:widowControl w:val="1"/>
      </w:pPr>
      <w:r w:rsidR="00000000" w:rsidDel="00000000" w:rsidRPr="00000000">
        <w:rPr>
          <w:b w:val="true"/>
          <w:shd w:fill="auto" w:val="clear" w:color="auto"/>
        </w:rPr>
        <w:t xml:space="preserve">Tagline:</w:t>
      </w:r>
      <w:r w:rsidR="00000000" w:rsidDel="00000000" w:rsidRPr="00000000">
        <w:rPr>
          <w:shd w:fill="auto" w:val="clear" w:color="auto"/>
        </w:rPr>
        <w:t xml:space="preserve"> Detect cybercrimes covered under UAE Decree-Law 34/2021 with real-time monitoring from Log360.</w:t>
      </w:r>
    </w:p>
    <w:p xmlns:w14="http://schemas.microsoft.com/office/word/2010/wordml" w:rsidR="00000000" w:rsidRDefault="00000000" w14:textId="00000000" w:rsidDel="00000000" w:rsidP="00000000" w:rsidRPr="00000000">
      <w:pPr>
        <w:pStyle w:val="Heading2"/>
        <w:outlineLvl w:val="1"/>
        <w:rPr>
          <w:shd w:fill="auto" w:val="clear" w:color="auto"/>
        </w:rPr>
        <w:widowControl w:val="1"/>
      </w:pPr>
      <w:r w:rsidR="00000000" w:rsidDel="00000000" w:rsidRPr="00000000">
        <w:rPr>
          <w:shd w:fill="auto" w:val="clear" w:color="auto"/>
        </w:rPr>
        <w:t xml:space="preserve">Overview</w:t>
      </w:r>
    </w:p>
    <w:p xmlns:w14="http://schemas.microsoft.com/office/word/2010/wordml" w:rsidR="00000000" w:rsidRDefault="00000000" w14:textId="00000000" w:rsidDel="00000000" w:rsidP="00000000" w:rsidRPr="00000000">
      <w:pPr>
        <w:rPr>
          <w:shd w:fill="auto" w:val="clear" w:color="auto"/>
        </w:rPr>
        <w:widowControl w:val="1"/>
      </w:pPr>
      <w:r w:rsidR="00000000" w:rsidDel="00000000" w:rsidRPr="00000000">
        <w:rPr>
          <w:shd w:fill="auto" w:val="clear" w:color="auto"/>
        </w:rPr>
        <w:t xml:space="preserve">The UAE Federal Cybercrime Law (Decree-Law 34/2021) Compliance extension for Log360 helps UAE organizations detect, investigate, and document cybercrime incidents as defined under Federal Decree-Law 34/2021. </w:t>
      </w:r>
    </w:p>
    <w:p xmlns:w14="http://schemas.microsoft.com/office/word/2010/wordml" w:rsidR="00000000" w:rsidRDefault="00000000" w14:textId="00000000" w:rsidDel="00000000" w:rsidP="00000000" w:rsidRPr="00000000">
      <w:pPr>
        <w:rPr>
          <w:shd w:fill="auto" w:val="clear" w:color="auto"/>
        </w:rPr>
        <w:widowControl w:val="1"/>
      </w:pPr>
      <w:r w:rsidR="00000000" w:rsidDel="00000000" w:rsidRPr="00000000">
        <w:rPr>
          <w:shd w:fill="auto" w:val="clear" w:color="auto"/>
        </w:rPr>
        <w:t xml:space="preserve">Log360 monitors logs from network infrastructure, endpoints, cloud services, and identity platforms, correlating events to surface indicators of unauthorized system access, data theft, and electronic fraud. Security teams can rapidly investigate incidents, preserve forensic evidence, and generate the audit trails required when reporting cybercrimes to UAE authorities.</w:t>
      </w:r>
    </w:p>
    <w:p xmlns:w14="http://schemas.microsoft.com/office/word/2010/wordml" w:rsidR="00000000" w:rsidRDefault="00000000" w14:textId="00000000" w:rsidDel="00000000" w:rsidP="00000000" w:rsidRPr="00000000">
      <w:pPr>
        <w:pStyle w:val="Heading2"/>
        <w:outlineLvl w:val="1"/>
        <w:rPr>
          <w:shd w:fill="auto" w:val="clear" w:color="auto"/>
        </w:rPr>
        <w:widowControl w:val="1"/>
      </w:pPr>
      <w:r w:rsidR="00000000" w:rsidDel="00000000" w:rsidRPr="00000000">
        <w:rPr>
          <w:shd w:fill="auto" w:val="clear" w:color="auto"/>
        </w:rPr>
        <w:t xml:space="preserve">Key Features</w:t>
      </w:r>
    </w:p>
    <w:p xmlns:w14="http://schemas.microsoft.com/office/word/2010/wordml" w:rsidR="00000000" w:rsidRDefault="00000000" w14:textId="00000000" w:rsidDel="00000000" w:rsidP="00000000" w:rsidRPr="00000000">
      <w:pPr>
        <w:pStyle w:val="ListBullet"/>
        <w:spacing w:after="0.0"/>
        <w:rPr>
          <w:shd w:fill="auto" w:val="clear" w:color="auto"/>
        </w:rPr>
        <w:numPr>
          <w:ilvl w:val="0"/>
          <w:numId w:val="1"/>
        </w:numPr>
        <w:widowControl w:val="1"/>
        <w:ind w:left="360" w:hanging="360"/>
      </w:pPr>
      <w:r w:rsidR="00000000" w:rsidDel="00000000" w:rsidRPr="00000000">
        <w:rPr>
          <w:shd w:fill="auto" w:val="clear" w:color="auto"/>
        </w:rPr>
        <w:t xml:space="preserve">Generate predefined reports covering cybercrime indicators such as unauthorized system access, credential abuse, data interception, and electronic fraud events.</w:t>
      </w:r>
    </w:p>
    <w:p xmlns:w14="http://schemas.microsoft.com/office/word/2010/wordml" w:rsidR="00000000" w:rsidRDefault="00000000" w14:textId="00000000" w:rsidDel="00000000" w:rsidP="00000000" w:rsidRPr="00000000">
      <w:pPr>
        <w:pStyle w:val="Normal"/>
        <w:spacing w:line="264.0000057220459" w:after="120.0"/>
        <w:rPr>
          <w:rFonts w:asciiTheme="minorHAnsi" w:eastAsiaTheme="minorHAnsi" w:hAnsiTheme="minorHAnsi" w:cstheme="minorHAnsi"/>
          <w:color w:val="000000" w:themeColor="dark1"/>
          <w:sz w:val="24.0"/>
          <w:shd w:fill="auto" w:val="clear" w:color="auto"/>
        </w:rPr>
        <w:numPr>
          <w:ilvl w:val="0"/>
          <w:numId w:val="1"/>
        </w:numPr>
        <w:widowControl w:val="1"/>
        <w:ind w:left="360" w:hanging="360"/>
      </w:pPr>
      <w:r w:rsidR="00000000" w:rsidDel="00000000" w:rsidRPr="00000000">
        <w:rPr>
          <w:rFonts w:asciiTheme="minorHAnsi" w:eastAsiaTheme="minorHAnsi" w:hAnsiTheme="minorHAnsi" w:cstheme="minorHAnsi"/>
          <w:color w:val="000000" w:themeColor="dark1"/>
          <w:sz w:val="24.0"/>
          <w:shd w:fill="auto" w:val="clear" w:color="auto"/>
          <w:vertAlign w:val="baseline"/>
        </w:rPr>
        <w:t xml:space="preserve">Continuously monitor user activity, network traffic, and system events across your environment to detect threat patterns aligned with UAE cybercrime offence categories, enabling faster investigation and response.</w:t>
      </w:r>
    </w:p>
    <w:p xmlns:w14="http://schemas.microsoft.com/office/word/2010/wordml" w:rsidR="00000000" w:rsidRDefault="00000000" w14:textId="00000000" w:rsidDel="00000000" w:rsidP="00000000" w:rsidRPr="00000000">
      <w:pPr>
        <w:pStyle w:val="ListBullet"/>
        <w:spacing w:after="0.0" w:before="0.0"/>
        <w:rPr>
          <w:shd w:fill="auto" w:val="clear" w:color="auto"/>
        </w:rPr>
        <w:numPr>
          <w:ilvl w:val="0"/>
          <w:numId w:val="1"/>
        </w:numPr>
        <w:widowControl w:val="1"/>
        <w:ind w:left="360" w:hanging="360"/>
      </w:pPr>
      <w:r w:rsidR="00000000" w:rsidDel="00000000" w:rsidRPr="00000000">
        <w:rPr>
          <w:shd w:fill="auto" w:val="clear" w:color="auto"/>
        </w:rPr>
        <w:t xml:space="preserve">Maintain tamper-evident audit logs and forensic evidence chains to support cybercrime investigations and coordination with UAE law enforcement.</w:t>
      </w:r>
    </w:p>
    <w:p xmlns:w14="http://schemas.microsoft.com/office/word/2010/wordml" w:rsidR="00000000" w:rsidRDefault="00000000" w14:textId="00000000" w:rsidDel="00000000" w:rsidP="00000000" w:rsidRPr="00000000">
      <w:pPr>
        <w:pStyle w:val="ListBullet"/>
        <w:spacing w:before="0.0"/>
        <w:rPr>
          <w:shd w:fill="auto" w:val="clear" w:color="auto"/>
        </w:rPr>
        <w:numPr>
          <w:ilvl w:val="0"/>
          <w:numId w:val="1"/>
        </w:numPr>
        <w:widowControl w:val="1"/>
        <w:ind w:left="360" w:hanging="360"/>
      </w:pPr>
      <w:r w:rsidR="00000000" w:rsidDel="00000000" w:rsidRPr="00000000">
        <w:rPr>
          <w:shd w:fill="auto" w:val="clear" w:color="auto"/>
        </w:rPr>
        <w:t xml:space="preserve">Export incident documentation in PDF and CSV formats for submission to UAE authorities and internal legal and compliance teams.</w:t>
      </w:r>
    </w:p>
    <w:p xmlns:w14="http://schemas.microsoft.com/office/word/2010/wordml" w:rsidR="00000000" w:rsidRDefault="00000000" w14:textId="00000000" w:rsidDel="00000000" w:rsidP="00000000" w:rsidRPr="00000000">
      <w:pPr>
        <w:rPr>
          <w:shd w:fill="auto" w:val="clear" w:color="auto"/>
        </w:r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rPr>
          <w:shd w:fill="auto" w:val="clear" w:color="auto"/>
        </w:rPr>
        <w:widowControl w:val="1"/>
      </w:pPr>
      <w:r w:rsidR="00000000" w:rsidDel="00000000" w:rsidRPr="00000000">
        <w:drawing>
          <wp:inline xmlns:wp="http://schemas.openxmlformats.org/drawingml/2006/wordprocessingDrawing" distT="0" distR="0" distB="0" distL="0">
            <wp:extent cx="6215062" cy="285556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6215062" cy="2855569"/>
                    </a:xfrm>
                    <a:prstGeom prst="rect"/>
                  </pic:spPr>
                </pic:pic>
              </a:graphicData>
            </a:graphic>
          </wp:inline>
        </w:drawing>
      </w:r>
    </w:p>
    <w:p xmlns:w14="http://schemas.microsoft.com/office/word/2010/wordml" w:rsidR="00000000" w:rsidRDefault="00000000" w14:textId="00000000" w:rsidDel="00000000" w:rsidP="00000000" w:rsidRPr="00000000">
      <w:pPr>
        <w:pStyle w:val="Heading2"/>
        <w:outlineLvl w:val="1"/>
        <w:rPr>
          <w:shd w:fill="auto" w:val="clear" w:color="auto"/>
        </w:rPr>
        <w:widowControl w:val="1"/>
      </w:pPr>
      <w:r w:rsidR="00000000" w:rsidDel="00000000" w:rsidRPr="00000000">
        <w:rPr>
          <w:shd w:fill="auto" w:val="clear" w:color="auto"/>
        </w:rPr>
        <w:t xml:space="preserve">Screenshots</w:t>
      </w:r>
    </w:p>
    <w:p xmlns:w14="http://schemas.microsoft.com/office/word/2010/wordml" w:rsidR="00000000" w:rsidRDefault="00000000" w14:textId="00000000" w:rsidDel="00000000" w:rsidP="00000000" w:rsidRPr="00000000">
      <w:pPr>
        <w:rPr>
          <w:shd w:fill="auto" w:val="clear" w:color="auto"/>
        </w:r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rPr>
          <w:shd w:fill="auto" w:val="clear" w:color="auto"/>
        </w:r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rPr>
          <w:shd w:fill="auto" w:val="clear" w:color="auto"/>
        </w:r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rPr>
          <w:shd w:fill="auto" w:val="clear" w:color="auto"/>
        </w:r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pStyle w:val="Normal"/>
        <w:spacing w:lineRule="auto"/>
        <w:rPr>
          <w:shd w:fill="auto" w:val="clear" w:color="auto"/>
        </w:rPr>
        <w:widowControl w:val="1"/>
      </w:pPr>
      <w:r w:rsidR="00000000" w:rsidDel="00000000" w:rsidRPr="00000000">
        <w:rPr>
          <w:shd w:fill="auto" w:val="clear" w:color="auto"/>
          <w:vertAlign w:val="baseline"/>
        </w:rPr>
        <w:t xml:space="preserve">Valid Submission : Yes</w:t>
      </w:r>
    </w:p>
    <w:p xmlns:w14="http://schemas.microsoft.com/office/word/2010/wordml" w:rsidR="00000000" w:rsidRDefault="00000000" w14:textId="00000000" w:rsidDel="00000000" w:rsidP="00000000" w:rsidRPr="00000000">
      <w:pPr>
        <w:pStyle w:val="Normal"/>
        <w:spacing w:lineRule="auto"/>
        <w:rPr>
          <w:shd w:fill="auto" w:val="clear" w:color="auto"/>
        </w:rPr>
        <w:widowControl w:val="1"/>
      </w:pPr>
      <w:r w:rsidR="00000000" w:rsidDel="00000000" w:rsidRPr="00000000">
        <w:rPr>
          <w:shd w:fill="auto" w:val="clear" w:color="auto"/>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spacing w:lineRule="auto"/>
        <w:rPr>
          <w:shd w:fill="auto" w:val="clear" w:color="auto"/>
        </w:rPr>
        <w:widowControl w:val="1"/>
      </w:pPr>
      <w:r w:rsidR="00000000" w:rsidDel="00000000" w:rsidRPr="00000000">
        <w:rPr>
          <w:shd w:fill="auto" w:val="clear" w:color="auto"/>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spacing w:lineRule="auto"/>
        <w:rPr>
          <w:shd w:fill="auto" w:val="clear" w:color="auto"/>
        </w:rPr>
        <w:widowControl w:val="1"/>
      </w:pPr>
      <w:r w:rsidR="00000000" w:rsidDel="00000000" w:rsidRPr="00000000">
        <w:rPr>
          <w:shd w:fill="auto" w:val="clear" w:color="auto"/>
          <w:vertAlign w:val="baseline"/>
        </w:rPr>
        <w:t xml:space="preserve">Help Video : Not provided</w:t>
      </w:r>
    </w:p>
    <w:p xmlns:w14="http://schemas.microsoft.com/office/word/2010/wordml" w:rsidR="00000000" w:rsidRDefault="00000000" w14:textId="00000000" w:rsidDel="00000000" w:rsidP="00000000" w:rsidRPr="00000000">
      <w:pPr>
        <w:pStyle w:val="Normal"/>
        <w:spacing w:lineRule="auto"/>
        <w:rPr>
          <w:shd w:fill="auto" w:val="clear" w:color="auto"/>
        </w:rPr>
        <w:widowControl w:val="1"/>
      </w:pPr>
      <w:r w:rsidR="00000000" w:rsidDel="00000000" w:rsidRPr="00000000">
        <w:rPr>
          <w:shd w:fill="auto" w:val="clear" w:color="auto"/>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spacing w:lineRule="auto"/>
        <w:rPr>
          <w:shd w:fill="auto" w:val="clear" w:color="auto"/>
        </w:rPr>
        <w:widowControl w:val="1"/>
      </w:pPr>
      <w:r w:rsidR="00000000" w:rsidDel="00000000" w:rsidRPr="00000000">
        <w:rPr>
          <w:shd w:fill="auto" w:val="clear" w:color="auto"/>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spacing w:lineRule="auto"/>
        <w:rPr>
          <w:shd w:fill="auto" w:val="clear" w:color="auto"/>
        </w:rPr>
        <w:widowControl w:val="1"/>
      </w:pPr>
      <w:r w:rsidR="00000000" w:rsidDel="00000000" w:rsidRPr="00000000">
        <w:rPr>
          <w:shd w:fill="auto" w:val="clear" w:color="auto"/>
          <w:vertAlign w:val="baseline"/>
        </w:rPr>
        <w:t xml:space="preserve">Privacy Policy:</w:t>
      </w:r>
    </w:p>
    <w:p xmlns:w14="http://schemas.microsoft.com/office/word/2010/wordml" w:rsidR="00000000" w:rsidRDefault="00000000" w14:textId="00000000" w:rsidDel="00000000" w:rsidP="00000000" w:rsidRPr="00000000">
      <w:pPr>
        <w:pStyle w:val="Normal"/>
        <w:spacing w:lineRule="auto"/>
        <w:rPr>
          <w:shd w:fill="auto" w:val="clear" w:color="auto"/>
        </w:rPr>
        <w:widowControl w:val="1"/>
      </w:pPr>
      <w:r w:rsidR="00000000" w:rsidDel="00000000" w:rsidRPr="00000000">
        <w:rPr>
          <w:shd w:fill="auto" w:val="clear" w:color="auto"/>
          <w:vertAlign w:val="baseline"/>
        </w:rPr>
        <w:t xml:space="preserve">Terms of Service:</w:t>
      </w:r>
    </w:p>
    <w:p xmlns:w14="http://schemas.microsoft.com/office/word/2010/wordml" w:rsidR="00000000" w:rsidRDefault="00000000" w14:textId="00000000" w:rsidDel="00000000" w:rsidP="00000000" w:rsidRPr="00000000">
      <w:pPr>
        <w:pStyle w:val="Normal"/>
        <w:spacing w:lineRule="auto"/>
        <w:rPr>
          <w:shd w:fill="auto" w:val="clear" w:color="auto"/>
        </w:rPr>
        <w:widowControl w:val="1"/>
      </w:pPr>
      <w:r w:rsidR="00000000" w:rsidDel="00000000" w:rsidRPr="00000000">
        <w:rPr>
          <w:shd w:fill="auto" w:val="clear" w:color="auto"/>
          <w:vertAlign w:val="baseline"/>
        </w:rPr>
        <w:t xml:space="preserve">Release Notes:</w:t>
      </w:r>
    </w:p>
    <w:p xmlns:w14="http://schemas.microsoft.com/office/word/2010/wordml" w:rsidR="00000000" w:rsidRDefault="00000000" w14:textId="00000000" w:rsidDel="00000000" w:rsidP="00000000" w:rsidRPr="00000000">
      <w:pPr>
        <w:rPr>
          <w:shd w:fill="auto" w:val="clear" w:color="auto"/>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Predefined reports for the Cybercrime Law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38337b23-8c21-20c9-8d65-ce033888f37a" w:fontKey="{00000000-0000-0000-0000-000000000000}" w:subsetted="0"/>
  </w:font>
  <w:font w:name="Caladea Regular">
    <w:embedRegular xmlns:r="http://schemas.openxmlformats.org/officeDocument/2006/relationships" r:id="rId37461545-6728-970f-aa0b-696ec64be693"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894011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9337642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1">
    <w:abstractNumId w:val="8"/>
  </w:num>
  <w:num w:numId="2">
    <w:abstractNumId w:val="6"/>
  </w:num>
  <w:num w:numId="3">
    <w:abstractNumId w:val="5"/>
  </w:num>
  <w:num w:numId="4">
    <w:abstractNumId w:val="4"/>
  </w:num>
  <w:num w:numId="30642969">
    <w:abstractNumId w:val="93376427"/>
  </w:num>
  <w:num w:numId="5">
    <w:abstractNumId w:val="7"/>
  </w:num>
  <w:num w:numId="6">
    <w:abstractNumId w:val="3"/>
  </w:num>
  <w:num w:numId="7">
    <w:abstractNumId w:val="2"/>
  </w:num>
  <w:num w:numId="8">
    <w:abstractNumId w:val="1"/>
  </w:num>
  <w:num w:numId="9">
    <w:abstractNumId w:val="0"/>
  </w:num>
  <w:num w:numId="74752175">
    <w:abstractNumId w:val="78940117"/>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List">
    <w:name w:val="List"/>
    <w:uiPriority w:val="1"/>
    <w:basedOn w:val="Normal"/>
    <w:next w:val="List"/>
    <w:pPr>
      <w:widowControl w:val="1"/>
      <w:ind w:left="360" w:hanging="360"/>
    </w:pPr>
    <w:rPr/>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List3">
    <w:name w:val="List 3"/>
    <w:uiPriority w:val="1"/>
    <w:basedOn w:val="Normal"/>
    <w:next w:val="List3"/>
    <w:pPr>
      <w:widowControl w:val="1"/>
      <w:ind w:left="1080" w:hanging="360"/>
    </w:pPr>
    <w:rPr/>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BodyText">
    <w:name w:val="Body Text"/>
    <w:uiPriority w:val="1"/>
    <w:basedOn w:val="Normal"/>
    <w:next w:val="BodyText"/>
    <w:pPr>
      <w:spacing w:after="120.0"/>
      <w:widowControl w:val="1"/>
    </w:pPr>
    <w:rPr/>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TOCHeading">
    <w:name w:val="TOC Heading"/>
    <w:uiPriority w:val="1"/>
    <w:basedOn w:val="Heading1"/>
    <w:next w:val="Normal"/>
    <w:pPr>
      <w:widowControl w:val="1"/>
    </w:pPr>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h112">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List2">
    <w:name w:val="List 2"/>
    <w:uiPriority w:val="1"/>
    <w:basedOn w:val="Normal"/>
    <w:next w:val="List2"/>
    <w:pPr>
      <w:widowControl w:val="1"/>
      <w:ind w:left="720" w:hanging="360"/>
    </w:pPr>
    <w:rPr/>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next w:val="NoSpacing"/>
    <w:pPr>
      <w:spacing w:line="240.0" w:lineRule="auto" w:after="0.0"/>
      <w:widowControl w:val="1"/>
    </w:pPr>
    <w:rPr/>
    <w:aliases w:val="No Spacing"/>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s>
</file>

<file path=word/_rels/document.xml.rels><?xml version='1.0' encoding='UTF-8' ?><Relationships xmlns="http://schemas.openxmlformats.org/package/2006/relationships"><Relationship Id="rId1" Target="theme/theme1.xml" Type="http://schemas.openxmlformats.org/officeDocument/2006/relationships/theme" /><Relationship Id="rId2" Target="settings.xml" Type="http://schemas.openxmlformats.org/officeDocument/2006/relationships/settings" /><Relationship Id="rId3" Target="fontTable.xml" Type="http://schemas.openxmlformats.org/officeDocument/2006/relationships/fontTable" /><Relationship Id="rId4" Target="numbering.xml" Type="http://schemas.openxmlformats.org/officeDocument/2006/relationships/numbering" /><Relationship Id="rId5" Target="styles.xml" Type="http://schemas.openxmlformats.org/officeDocument/2006/relationships/styles" /><Relationship Id="rId6" Target="media/image1.png" Type="http://schemas.openxmlformats.org/officeDocument/2006/relationships/image" /><Relationship Id="rId7" Target="media/image2.png" Type="http://schemas.openxmlformats.org/officeDocument/2006/relationships/image" /><Relationship Id="rId8" Target="media/image3.png" Type="http://schemas.openxmlformats.org/officeDocument/2006/relationships/image" /><Relationship Id="rId9" Target="media/image4.png" Type="http://schemas.openxmlformats.org/officeDocument/2006/relationships/image" /><Relationship Id="rId10" Target="media/image5.png" Type="http://schemas.openxmlformats.org/officeDocument/2006/relationships/image" /><Relationship Id="rId11" Target="media/image6.png" Type="http://schemas.openxmlformats.org/officeDocument/2006/relationships/image" /><Relationship Id="rId12" Target="header1.xml" Type="http://schemas.openxmlformats.org/officeDocument/2006/relationships/header" /><Relationship Id="rId13" Target="footer2.xml" Type="http://schemas.openxmlformats.org/officeDocument/2006/relationships/footer" /></Relationships>
</file>

<file path=word/_rels/fontTable.xml.rels><?xml version='1.0' encoding='UTF-8' ?><Relationships xmlns="http://schemas.openxmlformats.org/package/2006/relationships"><Relationship Id="rId38337b23-8c21-20c9-8d65-ce033888f37a" Target="fonts/ArimoRegular.ttf" Type="http://schemas.openxmlformats.org/officeDocument/2006/relationships/font" /><Relationship Id="rId37461545-6728-970f-aa0b-696ec64be693" Target="fonts/CaladeaRegular.ttf" Type="http://schemas.openxmlformats.org/officeDocument/2006/relationships/font" /></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