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5. </w:t>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Wft IT Compliance for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Tagline</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 Ensure Wft IT compliance with comprehensive log management and monitoring using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Overview: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Wft IT Compliance extension for Log360 helps financial services organizations maintain compliance with Wft IT requirements. By integrating this extension, IT and security teams gain deep visibility into their IT security and operational controls. </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Log360 continuously collects and correlates log data from Active Directory, Windows, Unix/Linux, Microsoft 365, cloud platforms, and network devices, mapping events directly to Wft IT standards.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Key Features:</w:t>
      </w:r>
    </w:p>
    <w:p xmlns:w14="http://schemas.microsoft.com/office/word/2010/wordml" w:rsidR="00000000" w:rsidRDefault="00000000" w14:textId="00000000" w:rsidDel="00000000" w:rsidP="00000000" w:rsidRPr="00000000">
      <w:pPr>
        <w:pStyle w:val="List Paragraph"/>
        <w:spacing w:after="0.0" w:before="0.0"/>
        <w:numPr>
          <w:ilvl w:val="0"/>
          <w:numId w:val="82841862"/>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Generate comprehensive audit-reports mapped to all Wft IT requirements and financial services controls.</w:t>
      </w:r>
    </w:p>
    <w:p xmlns:w14="http://schemas.microsoft.com/office/word/2010/wordml" w:rsidR="00000000" w:rsidRDefault="00000000" w14:textId="00000000" w:rsidDel="00000000" w:rsidP="00000000" w:rsidRPr="00000000">
      <w:pPr>
        <w:pStyle w:val="List Paragraph"/>
        <w:spacing w:after="0.0" w:before="0.0"/>
        <w:numPr>
          <w:ilvl w:val="0"/>
          <w:numId w:val="82841862"/>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Aggregates logs from various sources including servers, workstations, network devices, cloud platforms, and applications in real-time.</w:t>
      </w:r>
    </w:p>
    <w:p xmlns:w14="http://schemas.microsoft.com/office/word/2010/wordml" w:rsidR="00000000" w:rsidRDefault="00000000" w14:textId="00000000" w:rsidDel="00000000" w:rsidP="00000000" w:rsidRPr="00000000">
      <w:pPr>
        <w:pStyle w:val="List Paragraph"/>
        <w:spacing w:after="0.0" w:before="0.0"/>
        <w:numPr>
          <w:ilvl w:val="0"/>
          <w:numId w:val="82841862"/>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Includes threat intelligence integration for identifying malicious activity and compliance violations in logs.</w:t>
      </w:r>
    </w:p>
    <w:p xmlns:w14="http://schemas.microsoft.com/office/word/2010/wordml" w:rsidR="00000000" w:rsidRDefault="00000000" w14:textId="00000000" w:rsidDel="00000000" w:rsidP="00000000" w:rsidRPr="00000000">
      <w:pPr>
        <w:pStyle w:val="List Paragraph"/>
        <w:spacing w:after="0.0" w:before="0.0"/>
        <w:numPr>
          <w:ilvl w:val="0"/>
          <w:numId w:val="82841862"/>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Export reports in PDF and CSV format for auditors, management, or regulatory submissions.</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Wft IT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c63ff9fd-9c90-34e8-2e01-b181a828f82f"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6080270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82841862">
    <w:abstractNumId w:val="60802702"/>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c63ff9fd-9c90-34e8-2e01-b181a828f82f"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