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Dataskyddslagen</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Dataskyddslagen.</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Dataskyddslagen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Dataskyddslagen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Dataskyddslagen,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