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taskyddslag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