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5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</w:t>
      </w:r>
      <w:r w:rsidDel="00000000" w:rsidR="00000000" w:rsidRPr="00000000">
        <w:rPr>
          <w:b w:val="1"/>
          <w:vertAlign w:val="baseline"/>
          <w:rtl w:val="0"/>
        </w:rPr>
        <w:t xml:space="preserve">URRICULUM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V</w:t>
      </w:r>
      <w:r w:rsidDel="00000000" w:rsidR="00000000" w:rsidRPr="00000000">
        <w:rPr>
          <w:b w:val="1"/>
          <w:vertAlign w:val="baseline"/>
          <w:rtl w:val="0"/>
        </w:rPr>
        <w:t xml:space="preserve">ITAE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50.0" w:type="dxa"/>
        <w:jc w:val="left"/>
        <w:tblInd w:w="-400.0" w:type="dxa"/>
        <w:tblLayout w:type="fixed"/>
        <w:tblLook w:val="0000"/>
      </w:tblPr>
      <w:tblGrid>
        <w:gridCol w:w="4047"/>
        <w:gridCol w:w="6803"/>
        <w:tblGridChange w:id="0">
          <w:tblGrid>
            <w:gridCol w:w="4047"/>
            <w:gridCol w:w="6803"/>
          </w:tblGrid>
        </w:tblGridChange>
      </w:tblGrid>
      <w:tr>
        <w:trPr>
          <w:trHeight w:val="1052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jagadish sonawane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Permanent Address: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At. Post – b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hadgaon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Tal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bhadgaon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Dist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jalgaon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Present Address: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At. Post –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bhadgaon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Tal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bhadgaon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Dist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jalgaon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Contacts: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+9923103209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JAKTHEFIRE@GMAIL.CO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Personal Data: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6"/>
              <w:pBdr/>
              <w:ind w:left="1425" w:hanging="1425"/>
              <w:contextualSpacing w:val="0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i w:val="0"/>
                <w:sz w:val="22"/>
                <w:szCs w:val="22"/>
                <w:vertAlign w:val="baseline"/>
                <w:rtl w:val="0"/>
              </w:rPr>
              <w:t xml:space="preserve">Father’s Name  : Narayan sonawane</w:t>
            </w:r>
          </w:p>
          <w:p w:rsidR="00000000" w:rsidDel="00000000" w:rsidP="00000000" w:rsidRDefault="00000000" w:rsidRPr="00000000">
            <w:pPr>
              <w:pBdr/>
              <w:tabs>
                <w:tab w:val="left" w:pos="1335"/>
                <w:tab w:val="left" w:pos="1425"/>
              </w:tabs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Date of Birth     : 14 oct1983</w:t>
            </w:r>
          </w:p>
          <w:p w:rsidR="00000000" w:rsidDel="00000000" w:rsidP="00000000" w:rsidRDefault="00000000" w:rsidRPr="00000000">
            <w:pPr>
              <w:pBdr/>
              <w:tabs>
                <w:tab w:val="left" w:pos="1335"/>
              </w:tabs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Sex                     : Male</w:t>
            </w:r>
          </w:p>
          <w:p w:rsidR="00000000" w:rsidDel="00000000" w:rsidP="00000000" w:rsidRDefault="00000000" w:rsidRPr="00000000">
            <w:pPr>
              <w:pBdr/>
              <w:tabs>
                <w:tab w:val="left" w:pos="1245"/>
              </w:tabs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Nationality        : Indian</w:t>
            </w:r>
          </w:p>
          <w:p w:rsidR="00000000" w:rsidDel="00000000" w:rsidP="00000000" w:rsidRDefault="00000000" w:rsidRPr="00000000">
            <w:pPr>
              <w:pStyle w:val="Heading6"/>
              <w:pBdr/>
              <w:contextualSpacing w:val="0"/>
              <w:rPr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i w:val="0"/>
                <w:sz w:val="22"/>
                <w:szCs w:val="22"/>
                <w:vertAlign w:val="baseline"/>
                <w:rtl w:val="0"/>
              </w:rPr>
              <w:t xml:space="preserve">Marital Status   :  married</w:t>
            </w:r>
          </w:p>
          <w:p w:rsidR="00000000" w:rsidDel="00000000" w:rsidP="00000000" w:rsidRDefault="00000000" w:rsidRPr="00000000">
            <w:pPr>
              <w:pBdr/>
              <w:tabs>
                <w:tab w:val="left" w:pos="1335"/>
                <w:tab w:val="left" w:pos="1425"/>
              </w:tabs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1335"/>
                <w:tab w:val="left" w:pos="1425"/>
              </w:tabs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Languages known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73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73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Hindi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73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Marathi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360" w:firstLine="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bottom w:color="000000" w:space="2" w:sz="6" w:val="single"/>
              </w:pBdr>
              <w:shd w:fill="e6e6e6" w:val="clear"/>
              <w:spacing w:after="120" w:before="0" w:line="240" w:lineRule="auto"/>
              <w:ind w:left="851" w:right="-155" w:hanging="851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Objective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hd w:fill="ffffff" w:val="clear"/>
              <w:spacing w:after="0" w:before="10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To work with an organization which gives me ample opportunity to learn and grow along with it and to prove myself worthy of shouldering the responsibilities assigned to me &amp; meeting challenges.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bottom w:color="000000" w:space="2" w:sz="6" w:val="single"/>
              </w:pBdr>
              <w:shd w:fill="e6e6e6" w:val="clear"/>
              <w:spacing w:after="120" w:before="0" w:line="240" w:lineRule="auto"/>
              <w:ind w:left="0" w:right="-155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Educational Profile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76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D.PHARMACY –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(2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720" w:firstLine="0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M.S.B.T.E.MUMBAI ( Maharashtra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720" w:firstLine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76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H. S. C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– (March 2000)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Maharashtra State Board, Nasik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720" w:firstLine="0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New English School, Bhadgaon, Dist-Jalgaon (Maharashtra)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Percentage – 44.67%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ind w:left="720" w:hanging="26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76" w:lineRule="auto"/>
              <w:ind w:left="720" w:hanging="36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S. S. C -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(March 1998)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Maharashtra State Board, Nasik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76" w:lineRule="auto"/>
              <w:ind w:left="720" w:firstLine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NEW ENGLISH SCHOOL Bhadgaon, Jalgaon            ( Maharashtra )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1879"/>
              </w:tabs>
              <w:ind w:left="730" w:firstLine="0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Percentage :60%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1879"/>
              </w:tabs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bottom w:color="000000" w:space="2" w:sz="6" w:val="single"/>
              </w:pBdr>
              <w:shd w:fill="e6e6e6" w:val="clear"/>
              <w:spacing w:after="120" w:before="0" w:line="240" w:lineRule="auto"/>
              <w:ind w:left="0" w:right="-155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Skills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STRONG KNOWLEDGE OF MEDICIN,LIKE DOSAGE,INDICATION,SIDE EFFECT OF DRUG.CUSTOMER CONVENSING SKILL .PROPER RCPA FROM MEDICAL.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              M.S.C.I.T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              A.D.C.A(ADVANCE   DIPLOMA IN COMPUTER APLICATION)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bottom w:color="000000" w:space="2" w:sz="6" w:val="single"/>
              </w:pBdr>
              <w:shd w:fill="e6e6e6" w:val="clear"/>
              <w:spacing w:after="120" w:before="0" w:line="240" w:lineRule="auto"/>
              <w:ind w:left="0" w:right="-155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Bdr/>
              <w:tabs>
                <w:tab w:val="left" w:pos="1879"/>
              </w:tabs>
              <w:ind w:left="720" w:firstLine="0"/>
              <w:contextualSpacing w:val="0"/>
              <w:rPr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YEAR EXPERIENCE IN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FAITH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BUILD PHARMA AS A MEDICAL REPRESNTATIVE.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1879"/>
              </w:tabs>
              <w:ind w:left="720" w:firstLine="0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*1 YEAR EXPERIENCE IN GALENIC PHARMA AS MEDICAL REPRESENTATIVE. </w:t>
            </w:r>
          </w:p>
          <w:p w:rsidR="00000000" w:rsidDel="00000000" w:rsidP="00000000" w:rsidRDefault="00000000" w:rsidRPr="00000000">
            <w:pPr>
              <w:pBdr/>
              <w:tabs>
                <w:tab w:val="left" w:pos="1879"/>
              </w:tabs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           *5 YEARS EXPERIENCE IN ABBOTT TRUECARE       PHARMA.AS SR.MEDICAL REPRESENTATIVE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. AT CHALISGAON HQ.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288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bottom w:color="000000" w:space="2" w:sz="6" w:val="single"/>
        </w:pBdr>
        <w:shd w:fill="e6e6e6" w:val="clear"/>
        <w:spacing w:after="120" w:before="0" w:line="240" w:lineRule="auto"/>
        <w:ind w:left="0" w:right="-155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>
      <w:pPr>
        <w:pBdr/>
        <w:ind w:left="360" w:firstLine="0"/>
        <w:contextualSpacing w:val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36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Effective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36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Positive attitude towards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36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Enthusiasm to learn new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36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Hard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360" w:firstLine="0"/>
        <w:jc w:val="both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Leadership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360" w:firstLine="0"/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bottom w:color="000000" w:space="2" w:sz="6" w:val="single"/>
        </w:pBdr>
        <w:shd w:fill="e6e6e6" w:val="clear"/>
        <w:spacing w:after="120" w:before="0" w:line="240" w:lineRule="auto"/>
        <w:ind w:left="851" w:right="-155" w:hanging="851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firstLine="144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I, hereby solemnly declare that all the particulars written above are true, correct and complete to the best of my knowledge and belief.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Date :- 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JAGADISH SONAWANE</w:t>
      </w:r>
    </w:p>
    <w:sectPr>
      <w:pgSz w:h="15840" w:w="12240"/>
      <w:pgMar w:bottom="1260" w:top="1440" w:left="108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Palatino Linotype" w:cs="Arial" w:hAnsi="Palatino Linotype"/>
      <w:bCs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i w:val="1"/>
      <w:i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Palatino Linotype" w:hAnsi="Palatino Linotype"/>
      <w:b w:val="1"/>
      <w:w w:val="100"/>
      <w:position w:val="-1"/>
      <w:sz w:val="22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Palatino Linotype" w:hAnsi="Palatino Linotype"/>
      <w:b w:val="1"/>
      <w:w w:val="100"/>
      <w:position w:val="-1"/>
      <w:sz w:val="22"/>
      <w:szCs w:val="20"/>
      <w:highlight w:val="none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w w:val="100"/>
      <w:position w:val="-1"/>
      <w:sz w:val="28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chievement">
    <w:name w:val="Achievement"/>
    <w:basedOn w:val="BodyText"/>
    <w:next w:val="Achievement"/>
    <w:autoRedefine w:val="0"/>
    <w:hidden w:val="0"/>
    <w:qFormat w:val="0"/>
    <w:pPr>
      <w:numPr>
        <w:ilvl w:val="0"/>
        <w:numId w:val="5"/>
      </w:numPr>
      <w:suppressAutoHyphens w:val="1"/>
      <w:spacing w:after="60" w:line="2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Nome">
    <w:name w:val="Nome"/>
    <w:basedOn w:val="Normal"/>
    <w:next w:val="Nome"/>
    <w:autoRedefine w:val="0"/>
    <w:hidden w:val="0"/>
    <w:qFormat w:val="0"/>
    <w:pPr>
      <w:suppressAutoHyphens w:val="1"/>
      <w:spacing w:line="1" w:lineRule="atLeast"/>
      <w:ind w:left="426" w:leftChars="-1" w:rightChars="0" w:hanging="426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Tit">
    <w:name w:val="Tit"/>
    <w:basedOn w:val="Normal"/>
    <w:next w:val="Tit"/>
    <w:autoRedefine w:val="0"/>
    <w:hidden w:val="0"/>
    <w:qFormat w:val="0"/>
    <w:pPr>
      <w:pBdr>
        <w:bottom w:color="auto" w:space="2" w:sz="6" w:val="single"/>
      </w:pBdr>
      <w:shd w:color="auto" w:fill="auto" w:val="pct5"/>
      <w:suppressAutoHyphens w:val="1"/>
      <w:spacing w:after="120" w:line="1" w:lineRule="atLeast"/>
      <w:ind w:left="851" w:leftChars="-1" w:rightChars="0" w:hanging="851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tabs>
        <w:tab w:val="left" w:leader="none" w:pos="730"/>
        <w:tab w:val="left" w:leader="none" w:pos="2710"/>
      </w:tabs>
      <w:suppressAutoHyphens w:val="1"/>
      <w:spacing w:line="1" w:lineRule="atLeast"/>
      <w:ind w:left="910" w:leftChars="-1" w:rightChars="0" w:hanging="180" w:firstLineChars="-1"/>
      <w:textDirection w:val="btLr"/>
      <w:textAlignment w:val="top"/>
      <w:outlineLvl w:val="0"/>
    </w:pPr>
    <w:rPr>
      <w:rFonts w:ascii="Palatino Linotype" w:hAnsi="Palatino Linotype"/>
      <w:b w:val="1"/>
      <w:w w:val="100"/>
      <w:position w:val="-1"/>
      <w:sz w:val="22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8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Bulleted,Wingdings(symbol),Left:1.9cm,Hanging:0.63cm">
    <w:name w:val="Bulleted,Wingdings (symbol),Left:  1.9 cm,Hanging:  0.63 cm"/>
    <w:basedOn w:val="Normal"/>
    <w:next w:val="Bulleted,Wingdings(symbol),Left:1.9cm,Hanging:0.63cm"/>
    <w:autoRedefine w:val="0"/>
    <w:hidden w:val="0"/>
    <w:qFormat w:val="0"/>
    <w:pPr>
      <w:numPr>
        <w:ilvl w:val="0"/>
        <w:numId w:val="9"/>
      </w:num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paragraph" w:styleId="experience-jobtitle">
    <w:name w:val="experience - job title"/>
    <w:basedOn w:val="Normal"/>
    <w:next w:val="experience-jobtit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Palatino" w:hAnsi="Palatino"/>
      <w:b w:val="1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en-US" w:val="en-GB"/>
    </w:rPr>
  </w:style>
  <w:style w:type="paragraph" w:styleId="EXPERIENCEheader">
    <w:name w:val="EXPERIENCE header"/>
    <w:basedOn w:val="Normal"/>
    <w:next w:val="EXPERIENCEheader"/>
    <w:autoRedefine w:val="0"/>
    <w:hidden w:val="0"/>
    <w:qFormat w:val="0"/>
    <w:pPr>
      <w:keepNext w:val="1"/>
      <w:pBdr>
        <w:bottom w:color="auto" w:space="0" w:sz="12" w:val="single"/>
      </w:pBdr>
      <w:suppressAutoHyphens w:val="1"/>
      <w:spacing w:after="20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Palatino" w:hAnsi="Palatino"/>
      <w:b w:val="1"/>
      <w:smallCaps w:val="1"/>
      <w:w w:val="100"/>
      <w:position w:val="-1"/>
      <w:sz w:val="24"/>
      <w:szCs w:val="20"/>
      <w:highlight w:val="none"/>
      <w:effect w:val="none"/>
      <w:vertAlign w:val="baseline"/>
      <w:cs w:val="0"/>
      <w:em w:val="none"/>
      <w:lang w:bidi="ar-SA" w:eastAsia="en-US" w:val="en-GB"/>
    </w:rPr>
  </w:style>
  <w:style w:type="character" w:styleId="experience-jobtitleChar">
    <w:name w:val="experience - job title Char"/>
    <w:next w:val="experience-jobtitleChar"/>
    <w:autoRedefine w:val="0"/>
    <w:hidden w:val="0"/>
    <w:qFormat w:val="0"/>
    <w:rPr>
      <w:rFonts w:ascii="Palatino" w:hAnsi="Palatino"/>
      <w:b w:val="1"/>
      <w:w w:val="100"/>
      <w:position w:val="-1"/>
      <w:highlight w:val="none"/>
      <w:effect w:val="none"/>
      <w:vertAlign w:val="baseline"/>
      <w:cs w:val="0"/>
      <w:em w:val="none"/>
      <w:lang w:val="en-GB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/>
    </w:rPr>
  </w:style>
  <w:style w:type="paragraph" w:styleId="EDUCATIONheader">
    <w:name w:val="EDUCATION header"/>
    <w:basedOn w:val="Normal"/>
    <w:next w:val="EDUCATIONheader"/>
    <w:autoRedefine w:val="0"/>
    <w:hidden w:val="0"/>
    <w:qFormat w:val="0"/>
    <w:pPr>
      <w:keepNext w:val="1"/>
      <w:pBdr>
        <w:bottom w:color="auto" w:space="0" w:sz="12" w:val="single"/>
      </w:pBdr>
      <w:suppressAutoHyphens w:val="1"/>
      <w:spacing w:after="20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Palatino" w:hAnsi="Palatino"/>
      <w:b w:val="1"/>
      <w:smallCaps w:val="1"/>
      <w:w w:val="100"/>
      <w:position w:val="-1"/>
      <w:sz w:val="24"/>
      <w:szCs w:val="20"/>
      <w:highlight w:val="none"/>
      <w:effect w:val="none"/>
      <w:vertAlign w:val="baseline"/>
      <w:cs w:val="0"/>
      <w:em w:val="none"/>
      <w:lang w:bidi="ar-SA" w:eastAsia="en-US" w:val="en-GB"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2"/>
      <w:szCs w:val="22"/>
      <w:highlight w:val="non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70.0" w:type="dxa"/>
        <w:bottom w:w="0.0" w:type="dxa"/>
        <w:right w:w="1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pBdr/>
      <w:contextualSpacing w:val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pBdr/>
      <w:contextualSpacing w:val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