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7: Configure IOS Intrusion Prevention System (IPS) Using the CLI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routers have also been preconfigured with the following:   o Enable password: ciscoenpa55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Console password: ciscoconpa55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SSH username and password: SSHadmin / ciscosshpa55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OSPF 101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>Write the commands for the above</w:t>
      </w:r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Part 1: Enable IOS IPS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1: Enable the Security Technology package.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R1(config)#</w:t>
      </w:r>
      <w:r>
        <w:rPr>
          <w:rFonts w:hint="default" w:ascii="SimSun" w:hAnsi="SimSun" w:eastAsia="SimSun" w:cs="SimSun"/>
          <w:sz w:val="24"/>
          <w:szCs w:val="24"/>
          <w:lang w:val="en-US"/>
        </w:rPr>
        <w:t>Show version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R1(config)# license boot module c1900 technology-package securityk9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Accept the end user license agreement.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Do copy run start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R1(config)#</w:t>
      </w:r>
      <w:r>
        <w:rPr>
          <w:rFonts w:hint="default" w:ascii="SimSun" w:hAnsi="SimSun" w:eastAsia="SimSun" w:cs="SimSun"/>
          <w:sz w:val="24"/>
          <w:szCs w:val="24"/>
          <w:lang w:val="en-US"/>
        </w:rPr>
        <w:t>Show version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Verify network connectivity.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3: Create an IOS IPS configuration directory in flash. On R1, create a directory in flash using the mkdir command. Name the directory ipsdir.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R1# mkdir ipsdir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4: Configure the IPS signature storage location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R1(config)# ip ips config location flash:ipsdir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5: Create an IPS rule.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R1(config)# ip ips name iosips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6: Enable logging.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R1(config)# ip ips notify log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R1(config)# service timestamps log datetime msec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R1(config)# logging host 192.168.1.50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7: Configure IOS IPS to use the signature categories.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R1(config)# ip ips signaturecategory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R1(config-ips-category)# category all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R1(config-ips-category-action)# retired true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R1(config-ips-category-action)#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R1(config-ips-category)# category ios_ips basic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R1(config-ips-category-action)# retired false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R1(config-ips-category-action)#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R1(config-ips-cateogry)#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 you want to accept these changes? [confirm]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8: Apply the IPS rule to an interface.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R1(config)# interface g0/1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R1(config-if)# ip ips iosips out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Part </w:t>
      </w:r>
      <w:r>
        <w:rPr>
          <w:rFonts w:ascii="SimSun" w:hAnsi="SimSun" w:eastAsia="SimSun" w:cs="SimSun"/>
          <w:sz w:val="24"/>
          <w:szCs w:val="24"/>
        </w:rPr>
        <w:t>2: Modify the Signature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Change the event-action of a signature.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R1(config)# ip ips signature-definition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R1(config-sigdef)# signature 2004 0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R1(config-sigdef-sig)# status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R1(config-sigdef-sig-status)# retired false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R1(config-sigdef-sig-status)# enabled true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R1(config-sigdef-sig-status)# exit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R1(config-sigdef-sig)# engine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R1(config-sigdefsig-engine)# event-action deny-packet-inline R1(config-sigdef-sig-engine)#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R1(config-sigdef-sig)#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R1(config-sigdef)#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 you want to accept these changes? [confirm]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Use show commands to verify IPS.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show ip ips all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3: Verify that IPS is working properly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From PC-C, attempt to ping PC-A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t>The pings should fail. 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From PC-A, attempt to ping PC-C. Were the pings successful?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The ping should be successful. T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Step 4: View the syslog messages. a. Click the Syslog server. b. Select the Services tab. c. In the left navigation menu, select SYSLOG to view the log file.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6D7AD"/>
    <w:multiLevelType w:val="singleLevel"/>
    <w:tmpl w:val="4FF6D7A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22879"/>
    <w:rsid w:val="3EC86ACC"/>
    <w:rsid w:val="6192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2024-02-06T02:34:00Z</dcterms:created>
  <dc:creator>Vandana N</dc:creator>
  <cp:lastModifiedBy>Vandana N</cp:lastModifiedBy>
  <dcterms:modified xsi:type="dcterms:W3CDTF">2024-02-06T02:51:03Z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D22FB96862084FBB852EB853C236713C_11</vt:lpwstr>
  </property>
</Properties>
</file>