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before="0" w:after="0" w:line="276" w:lineRule="auto"/>
        <w:jc w:val="center"/>
        <w:rPr>
          <w:b/>
          <w:sz w:val="36"/>
          <w:szCs w:val="36"/>
        </w:rPr>
      </w:pPr>
      <w:bookmarkStart w:id="0" w:name="_heading=h.gjdgxs" w:colFirst="0" w:colLast="0"/>
      <w:bookmarkEnd w:id="0"/>
      <w:r>
        <w:rPr>
          <w:b/>
          <w:sz w:val="36"/>
          <w:szCs w:val="36"/>
          <w:rtl w:val="0"/>
        </w:rPr>
        <w:t xml:space="preserve">Lesson  Demo </w:t>
      </w:r>
    </w:p>
    <w:p w14:paraId="00000002">
      <w:pPr>
        <w:spacing w:before="0" w:after="0" w:line="276" w:lineRule="auto"/>
        <w:ind w:left="130" w:right="110" w:hanging="10"/>
        <w:jc w:val="center"/>
        <w:rPr>
          <w:b/>
          <w:sz w:val="36"/>
          <w:szCs w:val="36"/>
        </w:rPr>
      </w:pPr>
      <w:r>
        <w:rPr>
          <w:b/>
          <w:sz w:val="36"/>
          <w:szCs w:val="36"/>
          <w:rtl w:val="0"/>
        </w:rPr>
        <w:t>Calculated Fields</w:t>
      </w:r>
    </w:p>
    <w:p w14:paraId="00000003">
      <w:pPr>
        <w:spacing w:before="0" w:after="0" w:line="276" w:lineRule="auto"/>
        <w:ind w:left="130" w:right="110" w:hanging="10"/>
        <w:jc w:val="center"/>
        <w:rPr>
          <w:b/>
          <w:sz w:val="36"/>
          <w:szCs w:val="36"/>
        </w:rPr>
      </w:pPr>
    </w:p>
    <w:p w14:paraId="00000006">
      <w:pPr>
        <w:numPr>
          <w:ilvl w:val="0"/>
          <w:numId w:val="1"/>
        </w:numPr>
        <w:spacing w:before="280" w:after="200" w:line="276" w:lineRule="auto"/>
        <w:ind w:left="720" w:right="110" w:hanging="360"/>
        <w:jc w:val="both"/>
        <w:rPr>
          <w:sz w:val="24"/>
          <w:szCs w:val="24"/>
        </w:rPr>
      </w:pPr>
      <w:bookmarkStart w:id="1" w:name="_GoBack"/>
      <w:bookmarkEnd w:id="1"/>
      <w:r>
        <w:rPr>
          <w:sz w:val="24"/>
          <w:szCs w:val="24"/>
          <w:rtl w:val="0"/>
        </w:rPr>
        <w:t>Which state has the lowest customer count, and what is the count?</w:t>
      </w:r>
    </w:p>
    <w:p w14:paraId="00000007">
      <w:pPr>
        <w:numPr>
          <w:ilvl w:val="0"/>
          <w:numId w:val="1"/>
        </w:numPr>
        <w:spacing w:before="0" w:after="200" w:line="276" w:lineRule="auto"/>
        <w:ind w:left="720" w:right="110" w:hanging="36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>How many states have a customer count of at least 100? (</w:t>
      </w:r>
      <w:r>
        <w:rPr>
          <w:b/>
          <w:sz w:val="24"/>
          <w:szCs w:val="24"/>
          <w:rtl w:val="0"/>
        </w:rPr>
        <w:t>Note</w:t>
      </w:r>
      <w:r>
        <w:rPr>
          <w:sz w:val="24"/>
          <w:szCs w:val="24"/>
          <w:rtl w:val="0"/>
        </w:rPr>
        <w:t>: Place the distinct count of customer name field on filters)</w:t>
      </w:r>
    </w:p>
    <w:p w14:paraId="00000008">
      <w:pPr>
        <w:spacing w:before="280" w:after="200" w:line="276" w:lineRule="auto"/>
        <w:ind w:left="720" w:right="110" w:firstLine="0"/>
        <w:jc w:val="both"/>
        <w:rPr>
          <w:sz w:val="24"/>
          <w:szCs w:val="24"/>
        </w:rPr>
      </w:pPr>
    </w:p>
    <w:p w14:paraId="00000009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Overview:</w:t>
      </w:r>
    </w:p>
    <w:p w14:paraId="0000000A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after="0" w:line="276" w:lineRule="auto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Create a set to show states with 100 or more customers</w:t>
      </w:r>
    </w:p>
    <w:p w14:paraId="0000000B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0" w:after="0" w:line="276" w:lineRule="auto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Create a calculated field to show the average sales per customer</w:t>
      </w:r>
    </w:p>
    <w:p w14:paraId="0000000C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0" w:after="0" w:line="276" w:lineRule="auto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Create a calculated field to show sales </w:t>
      </w:r>
      <w:r>
        <w:rPr>
          <w:sz w:val="24"/>
          <w:szCs w:val="24"/>
          <w:rtl w:val="0"/>
        </w:rPr>
        <w:t>goals</w:t>
      </w:r>
    </w:p>
    <w:p w14:paraId="0000000D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0" w:after="0" w:line="276" w:lineRule="auto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Create a calculated field to show emerging and developing states</w:t>
      </w:r>
    </w:p>
    <w:p w14:paraId="0000000E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0" w:line="276" w:lineRule="auto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Create a view using the bullet chart</w:t>
      </w:r>
    </w:p>
    <w:p w14:paraId="0000000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line="276" w:lineRule="auto"/>
        <w:rPr>
          <w:sz w:val="24"/>
          <w:szCs w:val="24"/>
        </w:rPr>
      </w:pPr>
    </w:p>
    <w:p w14:paraId="0000001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line="276" w:lineRule="auto"/>
        <w:rPr>
          <w:sz w:val="24"/>
          <w:szCs w:val="24"/>
        </w:rPr>
      </w:pPr>
    </w:p>
    <w:p w14:paraId="0000001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line="276" w:lineRule="auto"/>
        <w:rPr>
          <w:sz w:val="24"/>
          <w:szCs w:val="24"/>
        </w:rPr>
      </w:pPr>
    </w:p>
    <w:p w14:paraId="0000001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line="276" w:lineRule="auto"/>
        <w:rPr>
          <w:sz w:val="24"/>
          <w:szCs w:val="24"/>
        </w:rPr>
      </w:pPr>
    </w:p>
    <w:p w14:paraId="00000013">
      <w:pPr>
        <w:widowControl w:val="0"/>
        <w:tabs>
          <w:tab w:val="left" w:pos="825"/>
          <w:tab w:val="left" w:pos="826"/>
        </w:tabs>
        <w:spacing w:before="280" w:line="276" w:lineRule="auto"/>
        <w:rPr>
          <w:sz w:val="24"/>
          <w:szCs w:val="24"/>
        </w:rPr>
      </w:pPr>
      <w:r>
        <w:rPr>
          <w:sz w:val="24"/>
          <w:szCs w:val="24"/>
          <w:rtl w:val="0"/>
        </w:rPr>
        <w:t>The result should resemble the image given below:</w:t>
      </w:r>
    </w:p>
    <w:p w14:paraId="00000014">
      <w:pPr>
        <w:widowControl w:val="0"/>
        <w:tabs>
          <w:tab w:val="left" w:pos="825"/>
          <w:tab w:val="left" w:pos="826"/>
        </w:tabs>
        <w:spacing w:before="280" w:line="276" w:lineRule="auto"/>
        <w:rPr>
          <w:sz w:val="24"/>
          <w:szCs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0</wp:posOffset>
            </wp:positionV>
            <wp:extent cx="5943600" cy="3117850"/>
            <wp:effectExtent l="12700" t="12700" r="12700" b="12700"/>
            <wp:wrapTopAndBottom/>
            <wp:docPr id="201" name="image11.png" descr="A picture containing 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11.png" descr="A picture containing graphical user interface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15">
      <w:pPr>
        <w:widowControl w:val="0"/>
        <w:tabs>
          <w:tab w:val="left" w:pos="825"/>
          <w:tab w:val="left" w:pos="826"/>
        </w:tabs>
        <w:spacing w:before="280" w:after="0" w:line="240" w:lineRule="auto"/>
        <w:rPr>
          <w:sz w:val="24"/>
          <w:szCs w:val="24"/>
        </w:rPr>
      </w:pPr>
    </w:p>
    <w:p w14:paraId="00000016">
      <w:pPr>
        <w:spacing w:before="280" w:after="0" w:line="273" w:lineRule="auto"/>
      </w:pPr>
    </w:p>
    <w:p w14:paraId="00000017">
      <w:pPr>
        <w:rPr>
          <w:b/>
          <w:sz w:val="24"/>
          <w:szCs w:val="24"/>
        </w:rPr>
      </w:pPr>
    </w:p>
    <w:p w14:paraId="00000018">
      <w:pPr>
        <w:rPr>
          <w:b/>
          <w:sz w:val="24"/>
          <w:szCs w:val="24"/>
        </w:rPr>
      </w:pPr>
    </w:p>
    <w:p w14:paraId="00000019">
      <w:pPr>
        <w:rPr>
          <w:b/>
          <w:sz w:val="24"/>
          <w:szCs w:val="24"/>
        </w:rPr>
      </w:pPr>
    </w:p>
    <w:p w14:paraId="0000001A">
      <w:pPr>
        <w:rPr>
          <w:b/>
          <w:sz w:val="24"/>
          <w:szCs w:val="24"/>
        </w:rPr>
      </w:pPr>
    </w:p>
    <w:p w14:paraId="0000001B">
      <w:pPr>
        <w:rPr>
          <w:b/>
          <w:sz w:val="24"/>
          <w:szCs w:val="24"/>
        </w:rPr>
      </w:pPr>
    </w:p>
    <w:p w14:paraId="0000001C">
      <w:pPr>
        <w:rPr>
          <w:b/>
          <w:sz w:val="24"/>
          <w:szCs w:val="24"/>
        </w:rPr>
      </w:pPr>
    </w:p>
    <w:p w14:paraId="0000001D">
      <w:pPr>
        <w:rPr>
          <w:b/>
          <w:sz w:val="24"/>
          <w:szCs w:val="24"/>
        </w:rPr>
      </w:pPr>
    </w:p>
    <w:p w14:paraId="0000001E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Detailed Instructions:</w:t>
      </w:r>
    </w:p>
    <w:p w14:paraId="0000001F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 w:hanging="360"/>
        <w:rPr>
          <w:color w:val="000000"/>
          <w:sz w:val="24"/>
          <w:szCs w:val="24"/>
        </w:rPr>
      </w:pPr>
      <w:r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margin">
              <wp:posOffset>774700</wp:posOffset>
            </wp:positionV>
            <wp:extent cx="5715000" cy="2409825"/>
            <wp:effectExtent l="12700" t="12700" r="12700" b="12700"/>
            <wp:wrapTopAndBottom/>
            <wp:docPr id="193" name="image13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13.png" descr="Graphical user interface, text, application&#10;&#10;Description automatically generated"/>
                    <pic:cNvPicPr preferRelativeResize="0"/>
                  </pic:nvPicPr>
                  <pic:blipFill>
                    <a:blip r:embed="rId9"/>
                    <a:srcRect t="7457" r="3846" b="2264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098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color w:val="000000"/>
          <w:rtl w:val="0"/>
        </w:rPr>
        <w:t xml:space="preserve"> </w:t>
      </w:r>
      <w:r>
        <w:rPr>
          <w:color w:val="000000"/>
          <w:sz w:val="24"/>
          <w:szCs w:val="24"/>
          <w:rtl w:val="0"/>
        </w:rPr>
        <w:t xml:space="preserve">From the home page, connect to the saved </w:t>
      </w:r>
      <w:r>
        <w:rPr>
          <w:b/>
          <w:color w:val="000000"/>
          <w:sz w:val="24"/>
          <w:szCs w:val="24"/>
          <w:rtl w:val="0"/>
        </w:rPr>
        <w:t>Sample - Superstore</w:t>
      </w:r>
      <w:r>
        <w:rPr>
          <w:color w:val="000000"/>
          <w:sz w:val="24"/>
          <w:szCs w:val="24"/>
          <w:rtl w:val="0"/>
        </w:rPr>
        <w:t xml:space="preserve"> dataset</w:t>
      </w:r>
    </w:p>
    <w:p w14:paraId="0000002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 w:firstLine="0"/>
        <w:rPr>
          <w:sz w:val="24"/>
          <w:szCs w:val="24"/>
        </w:rPr>
      </w:pPr>
    </w:p>
    <w:p w14:paraId="00000021">
      <w:pPr>
        <w:rPr>
          <w:b/>
          <w:sz w:val="24"/>
          <w:szCs w:val="24"/>
        </w:rPr>
      </w:pPr>
    </w:p>
    <w:p w14:paraId="00000022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From </w:t>
      </w:r>
      <w:r>
        <w:rPr>
          <w:b/>
          <w:color w:val="000000"/>
          <w:sz w:val="24"/>
          <w:szCs w:val="24"/>
          <w:rtl w:val="0"/>
        </w:rPr>
        <w:t>Dimensions</w:t>
      </w:r>
      <w:r>
        <w:rPr>
          <w:color w:val="000000"/>
          <w:sz w:val="24"/>
          <w:szCs w:val="24"/>
          <w:rtl w:val="0"/>
        </w:rPr>
        <w:t xml:space="preserve">, locate and </w:t>
      </w:r>
      <w:r>
        <w:rPr>
          <w:sz w:val="24"/>
          <w:szCs w:val="24"/>
          <w:rtl w:val="0"/>
        </w:rPr>
        <w:t>right-click</w:t>
      </w:r>
      <w:r>
        <w:rPr>
          <w:color w:val="000000"/>
          <w:sz w:val="24"/>
          <w:szCs w:val="24"/>
          <w:rtl w:val="0"/>
        </w:rPr>
        <w:t xml:space="preserve"> </w:t>
      </w:r>
      <w:r>
        <w:rPr>
          <w:b/>
          <w:color w:val="000000"/>
          <w:sz w:val="24"/>
          <w:szCs w:val="24"/>
          <w:rtl w:val="0"/>
        </w:rPr>
        <w:t>Customer Name</w:t>
      </w:r>
      <w:r>
        <w:rPr>
          <w:color w:val="000000"/>
          <w:sz w:val="24"/>
          <w:szCs w:val="24"/>
          <w:rtl w:val="0"/>
        </w:rPr>
        <w:t xml:space="preserve">. To create a set, select </w:t>
      </w:r>
      <w:r>
        <w:rPr>
          <w:b/>
          <w:color w:val="000000"/>
          <w:sz w:val="24"/>
          <w:szCs w:val="24"/>
          <w:rtl w:val="0"/>
        </w:rPr>
        <w:t>Create</w:t>
      </w:r>
      <w:r>
        <w:rPr>
          <w:color w:val="000000"/>
          <w:sz w:val="24"/>
          <w:szCs w:val="24"/>
          <w:rtl w:val="0"/>
        </w:rPr>
        <w:t xml:space="preserve"> and next click on </w:t>
      </w:r>
      <w:r>
        <w:rPr>
          <w:b/>
          <w:color w:val="000000"/>
          <w:sz w:val="24"/>
          <w:szCs w:val="24"/>
          <w:rtl w:val="0"/>
        </w:rPr>
        <w:t>Set</w:t>
      </w:r>
    </w:p>
    <w:p w14:paraId="0000002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sz w:val="24"/>
          <w:szCs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485775</wp:posOffset>
            </wp:positionH>
            <wp:positionV relativeFrom="paragraph">
              <wp:posOffset>304800</wp:posOffset>
            </wp:positionV>
            <wp:extent cx="5943600" cy="2884170"/>
            <wp:effectExtent l="12700" t="12700" r="12700" b="12700"/>
            <wp:wrapTopAndBottom/>
            <wp:docPr id="209" name="image15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15.png" descr="Graphical user interface&#10;&#10;Description automatically generated"/>
                    <pic:cNvPicPr preferRelativeResize="0"/>
                  </pic:nvPicPr>
                  <pic:blipFill>
                    <a:blip r:embed="rId10"/>
                    <a:srcRect b="174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2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 w:firstLine="0"/>
        <w:rPr>
          <w:sz w:val="24"/>
          <w:szCs w:val="24"/>
        </w:rPr>
      </w:pPr>
    </w:p>
    <w:p w14:paraId="0000002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 w:firstLine="0"/>
        <w:rPr>
          <w:sz w:val="24"/>
          <w:szCs w:val="24"/>
        </w:rPr>
      </w:pPr>
    </w:p>
    <w:p w14:paraId="00000026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In the Create Set window, enter </w:t>
      </w:r>
      <w:r>
        <w:rPr>
          <w:sz w:val="24"/>
          <w:szCs w:val="24"/>
          <w:rtl w:val="0"/>
        </w:rPr>
        <w:t xml:space="preserve">the </w:t>
      </w:r>
      <w:r>
        <w:rPr>
          <w:color w:val="000000"/>
          <w:sz w:val="24"/>
          <w:szCs w:val="24"/>
          <w:rtl w:val="0"/>
        </w:rPr>
        <w:t xml:space="preserve">name as </w:t>
      </w:r>
      <w:r>
        <w:rPr>
          <w:b/>
          <w:color w:val="000000"/>
          <w:sz w:val="24"/>
          <w:szCs w:val="24"/>
          <w:rtl w:val="0"/>
        </w:rPr>
        <w:t>States with 100+ Customers</w:t>
      </w:r>
      <w:r>
        <w:rPr>
          <w:color w:val="000000"/>
          <w:sz w:val="24"/>
          <w:szCs w:val="24"/>
          <w:rtl w:val="0"/>
        </w:rPr>
        <w:t xml:space="preserve">. Navigate to the </w:t>
      </w:r>
      <w:r>
        <w:rPr>
          <w:b/>
          <w:color w:val="000000"/>
          <w:sz w:val="24"/>
          <w:szCs w:val="24"/>
          <w:rtl w:val="0"/>
        </w:rPr>
        <w:t>Condition</w:t>
      </w:r>
      <w:r>
        <w:rPr>
          <w:color w:val="000000"/>
          <w:sz w:val="24"/>
          <w:szCs w:val="24"/>
          <w:rtl w:val="0"/>
        </w:rPr>
        <w:t xml:space="preserve"> tab; Select </w:t>
      </w:r>
      <w:r>
        <w:rPr>
          <w:b/>
          <w:color w:val="000000"/>
          <w:sz w:val="24"/>
          <w:szCs w:val="24"/>
          <w:rtl w:val="0"/>
        </w:rPr>
        <w:t>By field</w:t>
      </w:r>
      <w:r>
        <w:rPr>
          <w:color w:val="000000"/>
          <w:sz w:val="24"/>
          <w:szCs w:val="24"/>
          <w:rtl w:val="0"/>
        </w:rPr>
        <w:t>. Apply condition as</w:t>
      </w:r>
      <w:r>
        <w:rPr>
          <w:b/>
          <w:color w:val="000000"/>
          <w:sz w:val="24"/>
          <w:szCs w:val="24"/>
          <w:rtl w:val="0"/>
        </w:rPr>
        <w:t xml:space="preserve"> Count(Customer Name) &gt;= 100</w:t>
      </w:r>
      <w:r>
        <w:rPr>
          <w:color w:val="000000"/>
          <w:sz w:val="24"/>
          <w:szCs w:val="24"/>
          <w:rtl w:val="0"/>
        </w:rPr>
        <w:t xml:space="preserve">. Click </w:t>
      </w:r>
      <w:r>
        <w:rPr>
          <w:b/>
          <w:color w:val="000000"/>
          <w:sz w:val="24"/>
          <w:szCs w:val="24"/>
          <w:rtl w:val="0"/>
        </w:rPr>
        <w:t>OK</w:t>
      </w:r>
    </w:p>
    <w:p w14:paraId="00000027">
      <w:pPr>
        <w:rPr>
          <w:sz w:val="24"/>
          <w:szCs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0</wp:posOffset>
            </wp:positionV>
            <wp:extent cx="5943600" cy="3615690"/>
            <wp:effectExtent l="12700" t="12700" r="12700" b="12700"/>
            <wp:wrapTopAndBottom/>
            <wp:docPr id="204" name="image10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.png" descr="Graphical user interface, applicati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28">
      <w:pPr>
        <w:ind w:left="466" w:firstLine="0"/>
        <w:rPr>
          <w:sz w:val="24"/>
          <w:szCs w:val="24"/>
        </w:rPr>
      </w:pPr>
    </w:p>
    <w:p w14:paraId="00000029">
      <w:pPr>
        <w:ind w:left="466" w:firstLine="0"/>
        <w:rPr>
          <w:sz w:val="24"/>
          <w:szCs w:val="24"/>
        </w:rPr>
      </w:pPr>
    </w:p>
    <w:p w14:paraId="0000002A">
      <w:pPr>
        <w:ind w:left="466" w:firstLine="0"/>
        <w:rPr>
          <w:sz w:val="24"/>
          <w:szCs w:val="24"/>
        </w:rPr>
      </w:pPr>
    </w:p>
    <w:p w14:paraId="0000002B">
      <w:pPr>
        <w:ind w:left="466" w:firstLine="0"/>
        <w:rPr>
          <w:sz w:val="24"/>
          <w:szCs w:val="24"/>
        </w:rPr>
      </w:pPr>
    </w:p>
    <w:p w14:paraId="0000002C">
      <w:pPr>
        <w:ind w:left="466" w:firstLine="0"/>
        <w:rPr>
          <w:sz w:val="24"/>
          <w:szCs w:val="24"/>
        </w:rPr>
      </w:pPr>
    </w:p>
    <w:p w14:paraId="0000002D">
      <w:pPr>
        <w:ind w:left="466" w:firstLine="0"/>
        <w:rPr>
          <w:sz w:val="24"/>
          <w:szCs w:val="24"/>
        </w:rPr>
      </w:pPr>
    </w:p>
    <w:p w14:paraId="0000002E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To determine average sales by customer, create a calculated field. Go to the </w:t>
      </w:r>
      <w:r>
        <w:rPr>
          <w:b/>
          <w:color w:val="000000"/>
          <w:sz w:val="24"/>
          <w:szCs w:val="24"/>
          <w:rtl w:val="0"/>
        </w:rPr>
        <w:t>Analysis</w:t>
      </w:r>
      <w:r>
        <w:rPr>
          <w:color w:val="000000"/>
          <w:sz w:val="24"/>
          <w:szCs w:val="24"/>
          <w:rtl w:val="0"/>
        </w:rPr>
        <w:t xml:space="preserve"> and click on the </w:t>
      </w:r>
      <w:r>
        <w:rPr>
          <w:b/>
          <w:color w:val="000000"/>
          <w:sz w:val="24"/>
          <w:szCs w:val="24"/>
          <w:rtl w:val="0"/>
        </w:rPr>
        <w:t>Create Calculated Field</w:t>
      </w:r>
    </w:p>
    <w:p w14:paraId="0000002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 w:firstLine="0"/>
        <w:rPr>
          <w:sz w:val="24"/>
          <w:szCs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76200</wp:posOffset>
            </wp:positionV>
            <wp:extent cx="5943600" cy="2619375"/>
            <wp:effectExtent l="12700" t="12700" r="12700" b="12700"/>
            <wp:wrapTopAndBottom/>
            <wp:docPr id="196" name="image18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8.png" descr="Graphical user interface, application&#10;&#10;Description automatically generated"/>
                    <pic:cNvPicPr preferRelativeResize="0"/>
                  </pic:nvPicPr>
                  <pic:blipFill>
                    <a:blip r:embed="rId12"/>
                    <a:srcRect b="156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30">
      <w:pPr>
        <w:ind w:left="720" w:firstLine="0"/>
        <w:rPr>
          <w:sz w:val="24"/>
          <w:szCs w:val="24"/>
        </w:rPr>
      </w:pPr>
    </w:p>
    <w:p w14:paraId="00000031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Enter name as </w:t>
      </w:r>
      <w:r>
        <w:rPr>
          <w:b/>
          <w:color w:val="000000"/>
          <w:sz w:val="24"/>
          <w:szCs w:val="24"/>
          <w:rtl w:val="0"/>
        </w:rPr>
        <w:t>Average sales per customer</w:t>
      </w:r>
      <w:r>
        <w:rPr>
          <w:b/>
          <w:sz w:val="24"/>
          <w:szCs w:val="24"/>
          <w:rtl w:val="0"/>
        </w:rPr>
        <w:t>.</w:t>
      </w:r>
      <w:r>
        <w:rPr>
          <w:sz w:val="24"/>
          <w:szCs w:val="24"/>
          <w:rtl w:val="0"/>
        </w:rPr>
        <w:t xml:space="preserve"> </w:t>
      </w:r>
      <w:r>
        <w:rPr>
          <w:color w:val="000000"/>
          <w:sz w:val="24"/>
          <w:szCs w:val="24"/>
          <w:rtl w:val="0"/>
        </w:rPr>
        <w:t xml:space="preserve">Type the formula: </w:t>
      </w:r>
    </w:p>
    <w:p w14:paraId="0000003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firstLine="720"/>
        <w:rPr>
          <w:color w:val="000000"/>
          <w:sz w:val="24"/>
          <w:szCs w:val="24"/>
        </w:rPr>
      </w:pPr>
      <w:r>
        <w:rPr>
          <w:b/>
          <w:sz w:val="24"/>
          <w:szCs w:val="24"/>
          <w:rtl w:val="0"/>
        </w:rPr>
        <w:t>AVG({ INCLUDE [Customer Name]:SUM([Sales])})</w:t>
      </w:r>
    </w:p>
    <w:p w14:paraId="0000003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 w:firstLine="0"/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inline distT="114300" distB="114300" distL="114300" distR="114300">
            <wp:extent cx="5943600" cy="2374900"/>
            <wp:effectExtent l="0" t="0" r="0" b="0"/>
            <wp:docPr id="20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sz w:val="24"/>
          <w:szCs w:val="24"/>
        </w:rPr>
      </w:pPr>
    </w:p>
    <w:p w14:paraId="00000035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Create one more calculation to determine </w:t>
      </w:r>
      <w:r>
        <w:rPr>
          <w:b/>
          <w:color w:val="000000"/>
          <w:sz w:val="24"/>
          <w:szCs w:val="24"/>
          <w:rtl w:val="0"/>
        </w:rPr>
        <w:t>Sales Goal</w:t>
      </w:r>
      <w:r>
        <w:rPr>
          <w:color w:val="000000"/>
          <w:sz w:val="24"/>
          <w:szCs w:val="24"/>
          <w:rtl w:val="0"/>
        </w:rPr>
        <w:t xml:space="preserve"> using the set and the previously created calculated field</w:t>
      </w:r>
    </w:p>
    <w:p w14:paraId="0000003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826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Type the formula: </w:t>
      </w:r>
    </w:p>
    <w:p w14:paraId="0000003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826" w:firstLine="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rtl w:val="0"/>
        </w:rPr>
        <w:t>IF MIN([States with 100+ Customers])= TRUE THEN SUM([Sales])*1.3</w:t>
      </w:r>
    </w:p>
    <w:p w14:paraId="0000003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826" w:firstLine="0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ELSE 100* [Average sales per customer] </w:t>
      </w:r>
    </w:p>
    <w:p w14:paraId="0000003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826" w:firstLine="0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END </w:t>
      </w:r>
    </w:p>
    <w:p w14:paraId="0000003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 w:firstLine="0"/>
        <w:rPr>
          <w:b/>
          <w:color w:val="000000"/>
          <w:sz w:val="24"/>
          <w:szCs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0</wp:posOffset>
            </wp:positionV>
            <wp:extent cx="5943600" cy="2781935"/>
            <wp:effectExtent l="12700" t="12700" r="12700" b="12700"/>
            <wp:wrapTopAndBottom/>
            <wp:docPr id="197" name="image7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7.png" descr="Graphical user interface, text, application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3B">
      <w:pPr>
        <w:rPr>
          <w:sz w:val="24"/>
          <w:szCs w:val="24"/>
        </w:rPr>
      </w:pPr>
      <w:r>
        <w:rPr>
          <w:sz w:val="24"/>
          <w:szCs w:val="24"/>
          <w:rtl w:val="0"/>
        </w:rPr>
        <w:tab/>
      </w:r>
    </w:p>
    <w:p w14:paraId="0000003C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Create a calculated field to find emerging and developing states. Enter name as </w:t>
      </w:r>
      <w:r>
        <w:rPr>
          <w:b/>
          <w:color w:val="000000"/>
          <w:sz w:val="24"/>
          <w:szCs w:val="24"/>
          <w:rtl w:val="0"/>
        </w:rPr>
        <w:t>Emerging or Developing State.</w:t>
      </w:r>
      <w:r>
        <w:rPr>
          <w:sz w:val="24"/>
          <w:szCs w:val="24"/>
          <w:rtl w:val="0"/>
        </w:rPr>
        <w:t xml:space="preserve"> </w:t>
      </w:r>
      <w:r>
        <w:rPr>
          <w:color w:val="000000"/>
          <w:sz w:val="24"/>
          <w:szCs w:val="24"/>
          <w:rtl w:val="0"/>
        </w:rPr>
        <w:t xml:space="preserve">Enter the formula: </w:t>
      </w:r>
    </w:p>
    <w:p w14:paraId="0000003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826" w:firstLine="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rtl w:val="0"/>
        </w:rPr>
        <w:t>IF COUNTD([Customer Name])&gt;=100 THEN "Developing State" ELSE "Emerging State"</w:t>
      </w:r>
    </w:p>
    <w:p w14:paraId="0000003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826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rtl w:val="0"/>
        </w:rPr>
        <w:t>END</w:t>
      </w:r>
    </w:p>
    <w:p w14:paraId="0000003F">
      <w:pPr>
        <w:rPr>
          <w:sz w:val="24"/>
          <w:szCs w:val="24"/>
        </w:rPr>
      </w:pPr>
      <w:r>
        <w:rPr>
          <w:sz w:val="24"/>
          <w:szCs w:val="24"/>
          <w:rtl w:val="0"/>
        </w:rPr>
        <w:tab/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47625</wp:posOffset>
            </wp:positionV>
            <wp:extent cx="5943600" cy="3022600"/>
            <wp:effectExtent l="12700" t="12700" r="12700" b="12700"/>
            <wp:wrapTopAndBottom/>
            <wp:docPr id="192" name="image6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6.png" descr="Graphical user interface, application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40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40" w:lineRule="auto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To create a view from measures, drag </w:t>
      </w:r>
      <w:r>
        <w:rPr>
          <w:b/>
          <w:color w:val="000000"/>
          <w:sz w:val="24"/>
          <w:szCs w:val="24"/>
          <w:rtl w:val="0"/>
        </w:rPr>
        <w:t>Sales Goal</w:t>
      </w:r>
      <w:r>
        <w:rPr>
          <w:color w:val="000000"/>
          <w:sz w:val="24"/>
          <w:szCs w:val="24"/>
          <w:rtl w:val="0"/>
        </w:rPr>
        <w:t xml:space="preserve"> onto </w:t>
      </w:r>
      <w:r>
        <w:rPr>
          <w:b/>
          <w:color w:val="000000"/>
          <w:sz w:val="24"/>
          <w:szCs w:val="24"/>
          <w:rtl w:val="0"/>
        </w:rPr>
        <w:t>Columns</w:t>
      </w:r>
    </w:p>
    <w:p w14:paraId="00000041">
      <w:pPr>
        <w:widowControl w:val="0"/>
        <w:spacing w:before="280" w:after="0" w:line="240" w:lineRule="auto"/>
        <w:ind w:left="720" w:firstLine="0"/>
        <w:rPr>
          <w:sz w:val="24"/>
          <w:szCs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200025</wp:posOffset>
            </wp:positionV>
            <wp:extent cx="5943600" cy="2867660"/>
            <wp:effectExtent l="12700" t="12700" r="12700" b="12700"/>
            <wp:wrapTopAndBottom/>
            <wp:docPr id="205" name="image19.png" descr="Graphical user interface, application, table, Exce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19.png" descr="Graphical user interface, application, table, Excel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42">
      <w:pPr>
        <w:widowControl w:val="0"/>
        <w:spacing w:before="280" w:after="0" w:line="240" w:lineRule="auto"/>
        <w:ind w:left="720" w:firstLine="0"/>
        <w:rPr>
          <w:sz w:val="24"/>
          <w:szCs w:val="24"/>
        </w:rPr>
      </w:pPr>
    </w:p>
    <w:p w14:paraId="00000043">
      <w:pPr>
        <w:widowControl w:val="0"/>
        <w:spacing w:before="280" w:after="0" w:line="240" w:lineRule="auto"/>
        <w:ind w:left="720" w:firstLine="0"/>
        <w:rPr>
          <w:sz w:val="24"/>
          <w:szCs w:val="24"/>
        </w:rPr>
      </w:pPr>
    </w:p>
    <w:p w14:paraId="00000044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From dimensions, drag </w:t>
      </w:r>
      <w:r>
        <w:rPr>
          <w:b/>
          <w:color w:val="000000"/>
          <w:sz w:val="24"/>
          <w:szCs w:val="24"/>
          <w:rtl w:val="0"/>
        </w:rPr>
        <w:t>State</w:t>
      </w:r>
      <w:r>
        <w:rPr>
          <w:color w:val="000000"/>
          <w:sz w:val="24"/>
          <w:szCs w:val="24"/>
          <w:rtl w:val="0"/>
        </w:rPr>
        <w:t xml:space="preserve"> to </w:t>
      </w:r>
      <w:r>
        <w:rPr>
          <w:b/>
          <w:color w:val="000000"/>
          <w:sz w:val="24"/>
          <w:szCs w:val="24"/>
          <w:rtl w:val="0"/>
        </w:rPr>
        <w:t>Rows</w:t>
      </w:r>
    </w:p>
    <w:p w14:paraId="0000004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sz w:val="24"/>
          <w:szCs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200025</wp:posOffset>
            </wp:positionV>
            <wp:extent cx="5943600" cy="2845435"/>
            <wp:effectExtent l="12700" t="12700" r="12700" b="12700"/>
            <wp:wrapTopAndBottom/>
            <wp:docPr id="200" name="image1.png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 descr="Chart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46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From dimensions, drag </w:t>
      </w:r>
      <w:r>
        <w:rPr>
          <w:b/>
          <w:color w:val="000000"/>
          <w:sz w:val="24"/>
          <w:szCs w:val="24"/>
          <w:rtl w:val="0"/>
        </w:rPr>
        <w:t>Customer Name</w:t>
      </w:r>
      <w:r>
        <w:rPr>
          <w:color w:val="000000"/>
          <w:sz w:val="24"/>
          <w:szCs w:val="24"/>
          <w:rtl w:val="0"/>
        </w:rPr>
        <w:t xml:space="preserve"> next to </w:t>
      </w:r>
      <w:r>
        <w:rPr>
          <w:b/>
          <w:color w:val="000000"/>
          <w:sz w:val="24"/>
          <w:szCs w:val="24"/>
          <w:rtl w:val="0"/>
        </w:rPr>
        <w:t>State</w:t>
      </w:r>
    </w:p>
    <w:p w14:paraId="00000047">
      <w:pPr>
        <w:ind w:left="720" w:firstLine="0"/>
        <w:rPr>
          <w:sz w:val="24"/>
          <w:szCs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38100</wp:posOffset>
            </wp:positionV>
            <wp:extent cx="5943600" cy="2880360"/>
            <wp:effectExtent l="12700" t="12700" r="12700" b="12700"/>
            <wp:wrapTopAndBottom/>
            <wp:docPr id="191" name="image9.png" descr="Graphical user interface, application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9.png" descr="Graphical user interface, application&#10;&#10;Description automatically generated with medium confidenc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48">
      <w:pPr>
        <w:ind w:left="720" w:firstLine="0"/>
        <w:rPr>
          <w:sz w:val="24"/>
          <w:szCs w:val="24"/>
        </w:rPr>
      </w:pPr>
    </w:p>
    <w:p w14:paraId="00000049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Select aggregation as </w:t>
      </w:r>
      <w:r>
        <w:rPr>
          <w:b/>
          <w:color w:val="000000"/>
          <w:sz w:val="24"/>
          <w:szCs w:val="24"/>
          <w:rtl w:val="0"/>
        </w:rPr>
        <w:t>Count Distinct</w:t>
      </w:r>
    </w:p>
    <w:p w14:paraId="0000004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720" w:firstLine="0"/>
        <w:rPr>
          <w:color w:val="000000"/>
          <w:sz w:val="24"/>
          <w:szCs w:val="24"/>
        </w:rPr>
      </w:pPr>
    </w:p>
    <w:p w14:paraId="0000004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720" w:firstLine="0"/>
        <w:rPr>
          <w:color w:val="000000"/>
          <w:sz w:val="24"/>
          <w:szCs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38100</wp:posOffset>
            </wp:positionV>
            <wp:extent cx="5943600" cy="2752725"/>
            <wp:effectExtent l="12700" t="12700" r="12700" b="12700"/>
            <wp:wrapTopAndBottom/>
            <wp:docPr id="207" name="image12.png" descr="Chart, waterfall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12.png" descr="Chart, waterfall chart&#10;&#10;Description automatically generated"/>
                    <pic:cNvPicPr preferRelativeResize="0"/>
                  </pic:nvPicPr>
                  <pic:blipFill>
                    <a:blip r:embed="rId19"/>
                    <a:srcRect b="221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4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720" w:firstLine="0"/>
        <w:rPr>
          <w:color w:val="000000"/>
          <w:sz w:val="24"/>
          <w:szCs w:val="24"/>
        </w:rPr>
      </w:pPr>
    </w:p>
    <w:p w14:paraId="0000004D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Right-click the </w:t>
      </w:r>
      <w:r>
        <w:rPr>
          <w:b/>
          <w:color w:val="000000"/>
          <w:sz w:val="24"/>
          <w:szCs w:val="24"/>
          <w:rtl w:val="0"/>
        </w:rPr>
        <w:t>Customer Name</w:t>
      </w:r>
      <w:r>
        <w:rPr>
          <w:color w:val="000000"/>
          <w:sz w:val="24"/>
          <w:szCs w:val="24"/>
          <w:rtl w:val="0"/>
        </w:rPr>
        <w:t xml:space="preserve"> pill, and from </w:t>
      </w:r>
      <w:r>
        <w:rPr>
          <w:sz w:val="24"/>
          <w:szCs w:val="24"/>
          <w:rtl w:val="0"/>
        </w:rPr>
        <w:t xml:space="preserve">the </w:t>
      </w:r>
      <w:r>
        <w:rPr>
          <w:color w:val="000000"/>
          <w:sz w:val="24"/>
          <w:szCs w:val="24"/>
          <w:rtl w:val="0"/>
        </w:rPr>
        <w:t xml:space="preserve">context menu, select </w:t>
      </w:r>
      <w:r>
        <w:rPr>
          <w:b/>
          <w:color w:val="000000"/>
          <w:sz w:val="24"/>
          <w:szCs w:val="24"/>
          <w:rtl w:val="0"/>
        </w:rPr>
        <w:t>Discrete</w:t>
      </w:r>
    </w:p>
    <w:p w14:paraId="0000004E">
      <w:pPr>
        <w:ind w:left="720" w:firstLine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43600" cy="2266950"/>
            <wp:effectExtent l="12700" t="12700" r="12700" b="12700"/>
            <wp:docPr id="206" name="image16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6.png" descr="Graphical user interface, application&#10;&#10;Description automatically generated"/>
                    <pic:cNvPicPr preferRelativeResize="0"/>
                  </pic:nvPicPr>
                  <pic:blipFill>
                    <a:blip r:embed="rId20"/>
                    <a:srcRect b="355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4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sz w:val="24"/>
          <w:szCs w:val="24"/>
        </w:rPr>
      </w:pPr>
    </w:p>
    <w:p w14:paraId="0000005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sz w:val="24"/>
          <w:szCs w:val="24"/>
        </w:rPr>
      </w:pPr>
    </w:p>
    <w:p w14:paraId="00000051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Drag the </w:t>
      </w:r>
      <w:r>
        <w:rPr>
          <w:b/>
          <w:color w:val="000000"/>
          <w:sz w:val="24"/>
          <w:szCs w:val="24"/>
          <w:rtl w:val="0"/>
        </w:rPr>
        <w:t>Sales</w:t>
      </w:r>
      <w:r>
        <w:rPr>
          <w:color w:val="000000"/>
          <w:sz w:val="24"/>
          <w:szCs w:val="24"/>
          <w:rtl w:val="0"/>
        </w:rPr>
        <w:t xml:space="preserve"> measure to </w:t>
      </w:r>
      <w:r>
        <w:rPr>
          <w:b/>
          <w:color w:val="000000"/>
          <w:sz w:val="24"/>
          <w:szCs w:val="24"/>
          <w:rtl w:val="0"/>
        </w:rPr>
        <w:t>Columns</w:t>
      </w:r>
    </w:p>
    <w:p w14:paraId="0000005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color w:val="000000"/>
          <w:sz w:val="24"/>
          <w:szCs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428625</wp:posOffset>
            </wp:positionH>
            <wp:positionV relativeFrom="paragraph">
              <wp:posOffset>104775</wp:posOffset>
            </wp:positionV>
            <wp:extent cx="5943600" cy="2720975"/>
            <wp:effectExtent l="12700" t="12700" r="12700" b="12700"/>
            <wp:wrapTopAndBottom/>
            <wp:docPr id="198" name="image4.png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4.png" descr="Chart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53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Open </w:t>
      </w:r>
      <w:r>
        <w:rPr>
          <w:b/>
          <w:color w:val="000000"/>
          <w:sz w:val="24"/>
          <w:szCs w:val="24"/>
          <w:rtl w:val="0"/>
        </w:rPr>
        <w:t>Show Me</w:t>
      </w:r>
      <w:r>
        <w:rPr>
          <w:color w:val="000000"/>
          <w:sz w:val="24"/>
          <w:szCs w:val="24"/>
          <w:rtl w:val="0"/>
        </w:rPr>
        <w:t xml:space="preserve"> and select the </w:t>
      </w:r>
      <w:r>
        <w:rPr>
          <w:b/>
          <w:color w:val="000000"/>
          <w:sz w:val="24"/>
          <w:szCs w:val="24"/>
          <w:rtl w:val="0"/>
        </w:rPr>
        <w:t>Bullet Chart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403225</wp:posOffset>
            </wp:positionH>
            <wp:positionV relativeFrom="paragraph">
              <wp:posOffset>635000</wp:posOffset>
            </wp:positionV>
            <wp:extent cx="5943600" cy="3244850"/>
            <wp:effectExtent l="12700" t="12700" r="12700" b="12700"/>
            <wp:wrapTopAndBottom/>
            <wp:docPr id="194" name="image2.png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2.png" descr="Chart, bar chart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5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rPr>
          <w:b/>
          <w:sz w:val="24"/>
          <w:szCs w:val="24"/>
        </w:rPr>
      </w:pPr>
    </w:p>
    <w:p w14:paraId="0000005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b/>
          <w:color w:val="000000"/>
          <w:sz w:val="24"/>
          <w:szCs w:val="24"/>
        </w:rPr>
      </w:pPr>
    </w:p>
    <w:p w14:paraId="00000056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To bring </w:t>
      </w:r>
      <w:r>
        <w:rPr>
          <w:b/>
          <w:color w:val="000000"/>
          <w:sz w:val="24"/>
          <w:szCs w:val="24"/>
          <w:rtl w:val="0"/>
        </w:rPr>
        <w:t>Sales Goal</w:t>
      </w:r>
      <w:r>
        <w:rPr>
          <w:color w:val="000000"/>
          <w:sz w:val="24"/>
          <w:szCs w:val="24"/>
          <w:rtl w:val="0"/>
        </w:rPr>
        <w:t xml:space="preserve"> to </w:t>
      </w:r>
      <w:r>
        <w:rPr>
          <w:sz w:val="24"/>
          <w:szCs w:val="24"/>
          <w:rtl w:val="0"/>
        </w:rPr>
        <w:t xml:space="preserve">the </w:t>
      </w:r>
      <w:r>
        <w:rPr>
          <w:color w:val="000000"/>
          <w:sz w:val="24"/>
          <w:szCs w:val="24"/>
          <w:rtl w:val="0"/>
        </w:rPr>
        <w:t xml:space="preserve">column, right-click the </w:t>
      </w:r>
      <w:r>
        <w:rPr>
          <w:b/>
          <w:color w:val="000000"/>
          <w:sz w:val="24"/>
          <w:szCs w:val="24"/>
          <w:rtl w:val="0"/>
        </w:rPr>
        <w:t>Sales axis</w:t>
      </w:r>
      <w:r>
        <w:rPr>
          <w:color w:val="000000"/>
          <w:sz w:val="24"/>
          <w:szCs w:val="24"/>
          <w:rtl w:val="0"/>
        </w:rPr>
        <w:t xml:space="preserve"> and select </w:t>
      </w:r>
      <w:r>
        <w:rPr>
          <w:b/>
          <w:color w:val="000000"/>
          <w:sz w:val="24"/>
          <w:szCs w:val="24"/>
          <w:rtl w:val="0"/>
        </w:rPr>
        <w:t>Swap Reference Line Fields</w:t>
      </w:r>
    </w:p>
    <w:p w14:paraId="0000005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sz w:val="24"/>
          <w:szCs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171450</wp:posOffset>
            </wp:positionV>
            <wp:extent cx="5943600" cy="3173095"/>
            <wp:effectExtent l="12700" t="12700" r="12700" b="12700"/>
            <wp:wrapTopAndBottom/>
            <wp:docPr id="195" name="image14.png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4.png" descr="Chart, bar chart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5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rPr>
          <w:sz w:val="24"/>
          <w:szCs w:val="24"/>
        </w:rPr>
      </w:pPr>
      <w:r>
        <w:br w:type="page"/>
      </w:r>
    </w:p>
    <w:p w14:paraId="00000059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From measures, drag and drop the </w:t>
      </w:r>
      <w:r>
        <w:rPr>
          <w:b/>
          <w:color w:val="000000"/>
          <w:sz w:val="24"/>
          <w:szCs w:val="24"/>
          <w:rtl w:val="0"/>
        </w:rPr>
        <w:t>Emerging or Developing</w:t>
      </w:r>
      <w:r>
        <w:rPr>
          <w:color w:val="000000"/>
          <w:sz w:val="24"/>
          <w:szCs w:val="24"/>
          <w:rtl w:val="0"/>
        </w:rPr>
        <w:t xml:space="preserve"> calculated field to </w:t>
      </w:r>
      <w:r>
        <w:rPr>
          <w:b/>
          <w:color w:val="000000"/>
          <w:sz w:val="24"/>
          <w:szCs w:val="24"/>
          <w:rtl w:val="0"/>
        </w:rPr>
        <w:t>Color</w:t>
      </w:r>
    </w:p>
    <w:p w14:paraId="0000005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rPr>
          <w:sz w:val="24"/>
          <w:szCs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485775</wp:posOffset>
            </wp:positionH>
            <wp:positionV relativeFrom="paragraph">
              <wp:posOffset>171450</wp:posOffset>
            </wp:positionV>
            <wp:extent cx="5943600" cy="2708910"/>
            <wp:effectExtent l="12700" t="12700" r="12700" b="12700"/>
            <wp:wrapTopAndBottom/>
            <wp:docPr id="199" name="image5.png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5.png" descr="Chart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5B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Rename the worksheet as </w:t>
      </w:r>
      <w:r>
        <w:rPr>
          <w:b/>
          <w:color w:val="000000"/>
          <w:sz w:val="24"/>
          <w:szCs w:val="24"/>
          <w:rtl w:val="0"/>
        </w:rPr>
        <w:t xml:space="preserve">Developing and </w:t>
      </w:r>
      <w:r>
        <w:rPr>
          <w:b/>
          <w:sz w:val="24"/>
          <w:szCs w:val="24"/>
          <w:rtl w:val="0"/>
        </w:rPr>
        <w:t xml:space="preserve">the </w:t>
      </w:r>
      <w:r>
        <w:rPr>
          <w:b/>
          <w:color w:val="000000"/>
          <w:sz w:val="24"/>
          <w:szCs w:val="24"/>
          <w:rtl w:val="0"/>
        </w:rPr>
        <w:t>Emerging States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479425</wp:posOffset>
            </wp:positionH>
            <wp:positionV relativeFrom="paragraph">
              <wp:posOffset>567055</wp:posOffset>
            </wp:positionV>
            <wp:extent cx="5943600" cy="3117850"/>
            <wp:effectExtent l="12700" t="12700" r="12700" b="12700"/>
            <wp:wrapTopAndBottom/>
            <wp:docPr id="202" name="image11.png" descr="A picture containing 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1.png" descr="A picture containing graphical user interface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5C"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6" w:lineRule="auto"/>
        <w:ind w:left="826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Keep the workbook open for the next exercise.</w:t>
      </w:r>
    </w:p>
    <w:p w14:paraId="0000005D">
      <w:pPr>
        <w:rPr>
          <w:b/>
          <w:sz w:val="24"/>
          <w:szCs w:val="24"/>
        </w:rPr>
      </w:pPr>
    </w:p>
    <w:p w14:paraId="0000005E">
      <w:pPr>
        <w:rPr>
          <w:sz w:val="28"/>
          <w:szCs w:val="28"/>
        </w:rPr>
      </w:pPr>
      <w:r>
        <w:rPr>
          <w:b/>
          <w:sz w:val="28"/>
          <w:szCs w:val="28"/>
          <w:rtl w:val="0"/>
        </w:rPr>
        <w:t>Answers:</w:t>
      </w:r>
    </w:p>
    <w:p w14:paraId="0000005F">
      <w:pPr>
        <w:ind w:left="20" w:firstLine="0"/>
        <w:rPr>
          <w:sz w:val="24"/>
          <w:szCs w:val="24"/>
        </w:rPr>
      </w:pPr>
      <w:r>
        <w:rPr>
          <w:sz w:val="24"/>
          <w:szCs w:val="24"/>
          <w:rtl w:val="0"/>
        </w:rPr>
        <w:t>Based on the view, these are the answers to the questions in the problem statement:</w:t>
      </w:r>
    </w:p>
    <w:p w14:paraId="00000060">
      <w:pPr>
        <w:numPr>
          <w:ilvl w:val="0"/>
          <w:numId w:val="4"/>
        </w:numPr>
        <w:tabs>
          <w:tab w:val="left" w:pos="740"/>
        </w:tabs>
        <w:spacing w:before="280" w:after="0" w:line="354" w:lineRule="auto"/>
        <w:ind w:left="720" w:right="2260" w:hanging="36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Which state has the lowest customer count, and what is the count? </w:t>
      </w:r>
    </w:p>
    <w:p w14:paraId="00000061">
      <w:pPr>
        <w:tabs>
          <w:tab w:val="left" w:pos="740"/>
        </w:tabs>
        <w:spacing w:before="280" w:after="0" w:line="354" w:lineRule="auto"/>
        <w:ind w:left="720" w:right="2260" w:firstLine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Answer: </w:t>
      </w:r>
      <w:r>
        <w:rPr>
          <w:b/>
          <w:sz w:val="24"/>
          <w:szCs w:val="24"/>
          <w:rtl w:val="0"/>
        </w:rPr>
        <w:t>Wyoming,</w:t>
      </w:r>
      <w:r>
        <w:rPr>
          <w:sz w:val="24"/>
          <w:szCs w:val="24"/>
          <w:rtl w:val="0"/>
        </w:rPr>
        <w:t xml:space="preserve"> and the count is </w:t>
      </w:r>
      <w:r>
        <w:rPr>
          <w:b/>
          <w:sz w:val="24"/>
          <w:szCs w:val="24"/>
          <w:rtl w:val="0"/>
        </w:rPr>
        <w:t>1</w:t>
      </w:r>
    </w:p>
    <w:p w14:paraId="00000062">
      <w:pPr>
        <w:numPr>
          <w:ilvl w:val="0"/>
          <w:numId w:val="4"/>
        </w:numPr>
        <w:tabs>
          <w:tab w:val="left" w:pos="740"/>
        </w:tabs>
        <w:spacing w:before="280" w:after="0" w:line="354" w:lineRule="auto"/>
        <w:ind w:left="720" w:right="3060" w:hanging="360"/>
        <w:rPr>
          <w:sz w:val="24"/>
          <w:szCs w:val="24"/>
        </w:rPr>
      </w:pPr>
      <w:r>
        <w:rPr>
          <w:sz w:val="24"/>
          <w:szCs w:val="24"/>
          <w:rtl w:val="0"/>
        </w:rPr>
        <w:t>How many states have a customer count of at least 100? Answer:</w:t>
      </w:r>
      <w:r>
        <w:rPr>
          <w:b/>
          <w:sz w:val="24"/>
          <w:szCs w:val="24"/>
          <w:rtl w:val="0"/>
        </w:rPr>
        <w:t xml:space="preserve"> 12 </w:t>
      </w:r>
    </w:p>
    <w:p w14:paraId="00000063">
      <w:pPr>
        <w:rPr>
          <w:sz w:val="24"/>
          <w:szCs w:val="24"/>
        </w:rPr>
      </w:pPr>
    </w:p>
    <w:p w14:paraId="00000064">
      <w:pPr>
        <w:rPr>
          <w:sz w:val="24"/>
          <w:szCs w:val="24"/>
        </w:rPr>
      </w:pPr>
    </w:p>
    <w:p w14:paraId="00000065">
      <w:pPr>
        <w:ind w:left="720" w:firstLine="0"/>
        <w:rPr>
          <w:sz w:val="24"/>
          <w:szCs w:val="24"/>
        </w:rPr>
      </w:pPr>
    </w:p>
    <w:sectPr>
      <w:headerReference r:id="rId5" w:type="default"/>
      <w:footerReference r:id="rId6" w:type="default"/>
      <w:pgSz w:w="12240" w:h="15840"/>
      <w:pgMar w:top="1440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Noto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68">
    <w:r>
      <w:rPr>
        <w:rtl w:val="0"/>
      </w:rPr>
      <w:t xml:space="preserve">                                                                   </w:t>
    </w:r>
    <w:r>
      <w:rPr>
        <w:color w:val="7F7F7F"/>
        <w:rtl w:val="0"/>
      </w:rPr>
      <w:t>Page</w:t>
    </w:r>
    <w:r>
      <w:rPr>
        <w:rtl w:val="0"/>
      </w:rPr>
      <w:t xml:space="preserve"> | </w:t>
    </w:r>
    <w:r>
      <w:fldChar w:fldCharType="begin"/>
    </w:r>
    <w:r>
      <w:instrText xml:space="preserve"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66">
    <w:pPr>
      <w:jc w:val="right"/>
    </w:pPr>
  </w:p>
  <w:p w14:paraId="00000067">
    <w:r>
      <w:drawing>
        <wp:inline distT="114300" distB="114300" distL="114300" distR="114300">
          <wp:extent cx="5943600" cy="63500"/>
          <wp:effectExtent l="0" t="0" r="0" b="0"/>
          <wp:docPr id="210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63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bullet"/>
      <w:lvlText w:val="•"/>
      <w:lvlJc w:val="left"/>
      <w:pPr>
        <w:ind w:left="826" w:hanging="360"/>
      </w:pPr>
      <w:rPr>
        <w:rFonts w:ascii="Arial" w:hAnsi="Arial" w:eastAsia="Arial" w:cs="Arial"/>
        <w:sz w:val="21"/>
        <w:szCs w:val="21"/>
      </w:rPr>
    </w:lvl>
    <w:lvl w:ilvl="1" w:tentative="0">
      <w:start w:val="1"/>
      <w:numFmt w:val="bullet"/>
      <w:lvlText w:val="•"/>
      <w:lvlJc w:val="left"/>
      <w:pPr>
        <w:ind w:left="1698" w:hanging="360"/>
      </w:pPr>
    </w:lvl>
    <w:lvl w:ilvl="2" w:tentative="0">
      <w:start w:val="1"/>
      <w:numFmt w:val="bullet"/>
      <w:lvlText w:val="•"/>
      <w:lvlJc w:val="left"/>
      <w:pPr>
        <w:ind w:left="2576" w:hanging="360"/>
      </w:pPr>
    </w:lvl>
    <w:lvl w:ilvl="3" w:tentative="0">
      <w:start w:val="1"/>
      <w:numFmt w:val="bullet"/>
      <w:lvlText w:val="•"/>
      <w:lvlJc w:val="left"/>
      <w:pPr>
        <w:ind w:left="3454" w:hanging="360"/>
      </w:pPr>
    </w:lvl>
    <w:lvl w:ilvl="4" w:tentative="0">
      <w:start w:val="1"/>
      <w:numFmt w:val="bullet"/>
      <w:lvlText w:val="•"/>
      <w:lvlJc w:val="left"/>
      <w:pPr>
        <w:ind w:left="4332" w:hanging="360"/>
      </w:pPr>
    </w:lvl>
    <w:lvl w:ilvl="5" w:tentative="0">
      <w:start w:val="1"/>
      <w:numFmt w:val="bullet"/>
      <w:lvlText w:val="•"/>
      <w:lvlJc w:val="left"/>
      <w:pPr>
        <w:ind w:left="5210" w:hanging="360"/>
      </w:pPr>
    </w:lvl>
    <w:lvl w:ilvl="6" w:tentative="0">
      <w:start w:val="1"/>
      <w:numFmt w:val="bullet"/>
      <w:lvlText w:val="•"/>
      <w:lvlJc w:val="left"/>
      <w:pPr>
        <w:ind w:left="6088" w:hanging="360"/>
      </w:pPr>
    </w:lvl>
    <w:lvl w:ilvl="7" w:tentative="0">
      <w:start w:val="1"/>
      <w:numFmt w:val="bullet"/>
      <w:lvlText w:val="•"/>
      <w:lvlJc w:val="left"/>
      <w:pPr>
        <w:ind w:left="6966" w:hanging="360"/>
      </w:pPr>
    </w:lvl>
    <w:lvl w:ilvl="8" w:tentative="0">
      <w:start w:val="1"/>
      <w:numFmt w:val="bullet"/>
      <w:lvlText w:val="•"/>
      <w:lvlJc w:val="left"/>
      <w:pPr>
        <w:ind w:left="7844" w:hanging="360"/>
      </w:pPr>
    </w:lvl>
  </w:abstractNum>
  <w:abstractNum w:abstractNumId="2">
    <w:nsid w:val="0053208E"/>
    <w:multiLevelType w:val="multilevel"/>
    <w:tmpl w:val="0053208E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826" w:hanging="360"/>
      </w:pPr>
      <w:rPr>
        <w:rFonts w:ascii="Noto Sans" w:hAnsi="Noto Sans" w:eastAsia="Noto Sans" w:cs="Noto Sans"/>
        <w:b w:val="0"/>
        <w:sz w:val="21"/>
        <w:szCs w:val="21"/>
      </w:rPr>
    </w:lvl>
    <w:lvl w:ilvl="1" w:tentative="0">
      <w:start w:val="1"/>
      <w:numFmt w:val="bullet"/>
      <w:lvlText w:val="●"/>
      <w:lvlJc w:val="left"/>
      <w:pPr>
        <w:ind w:left="1186" w:hanging="360"/>
      </w:pPr>
      <w:rPr>
        <w:rFonts w:ascii="Noto Sans Symbols" w:hAnsi="Noto Sans Symbols" w:eastAsia="Noto Sans Symbols" w:cs="Noto Sans Symbols"/>
        <w:sz w:val="22"/>
        <w:szCs w:val="22"/>
      </w:rPr>
    </w:lvl>
    <w:lvl w:ilvl="2" w:tentative="0">
      <w:start w:val="1"/>
      <w:numFmt w:val="bullet"/>
      <w:lvlText w:val="•"/>
      <w:lvlJc w:val="left"/>
      <w:pPr>
        <w:ind w:left="2115" w:hanging="360"/>
      </w:pPr>
    </w:lvl>
    <w:lvl w:ilvl="3" w:tentative="0">
      <w:start w:val="1"/>
      <w:numFmt w:val="bullet"/>
      <w:lvlText w:val="•"/>
      <w:lvlJc w:val="left"/>
      <w:pPr>
        <w:ind w:left="3051" w:hanging="360"/>
      </w:pPr>
    </w:lvl>
    <w:lvl w:ilvl="4" w:tentative="0">
      <w:start w:val="1"/>
      <w:numFmt w:val="bullet"/>
      <w:lvlText w:val="•"/>
      <w:lvlJc w:val="left"/>
      <w:pPr>
        <w:ind w:left="3986" w:hanging="360"/>
      </w:pPr>
    </w:lvl>
    <w:lvl w:ilvl="5" w:tentative="0">
      <w:start w:val="1"/>
      <w:numFmt w:val="bullet"/>
      <w:lvlText w:val="•"/>
      <w:lvlJc w:val="left"/>
      <w:pPr>
        <w:ind w:left="4922" w:hanging="360"/>
      </w:pPr>
    </w:lvl>
    <w:lvl w:ilvl="6" w:tentative="0">
      <w:start w:val="1"/>
      <w:numFmt w:val="bullet"/>
      <w:lvlText w:val="•"/>
      <w:lvlJc w:val="left"/>
      <w:pPr>
        <w:ind w:left="5857" w:hanging="360"/>
      </w:pPr>
    </w:lvl>
    <w:lvl w:ilvl="7" w:tentative="0">
      <w:start w:val="1"/>
      <w:numFmt w:val="bullet"/>
      <w:lvlText w:val="•"/>
      <w:lvlJc w:val="left"/>
      <w:pPr>
        <w:ind w:left="6793" w:hanging="360"/>
      </w:pPr>
    </w:lvl>
    <w:lvl w:ilvl="8" w:tentative="0">
      <w:start w:val="1"/>
      <w:numFmt w:val="bullet"/>
      <w:lvlText w:val="•"/>
      <w:lvlJc w:val="left"/>
      <w:pPr>
        <w:ind w:left="7728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10852791"/>
    <w:rsid w:val="16A0023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iPriority="99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iPriority="99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iPriority="99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beforeAutospacing="1" w:after="160" w:line="256" w:lineRule="auto"/>
    </w:pPr>
    <w:rPr>
      <w:rFonts w:ascii="Calibri" w:hAnsi="Calibri" w:eastAsia="Times New Roman" w:cs="Calibri"/>
      <w:sz w:val="22"/>
      <w:szCs w:val="22"/>
      <w:lang w:val="en-US"/>
    </w:rPr>
  </w:style>
  <w:style w:type="paragraph" w:styleId="2">
    <w:name w:val="heading 1"/>
    <w:next w:val="1"/>
    <w:qFormat/>
    <w:uiPriority w:val="9"/>
    <w:pPr>
      <w:keepNext/>
      <w:keepLines/>
      <w:spacing w:before="480" w:after="120" w:line="256" w:lineRule="auto"/>
      <w:outlineLvl w:val="0"/>
    </w:pPr>
    <w:rPr>
      <w:rFonts w:ascii="Calibri" w:hAnsi="Calibri" w:eastAsia="Calibri" w:cs="Calibri"/>
      <w:b/>
      <w:sz w:val="48"/>
      <w:szCs w:val="48"/>
      <w:lang w:val="en-US"/>
    </w:rPr>
  </w:style>
  <w:style w:type="paragraph" w:styleId="3">
    <w:name w:val="heading 2"/>
    <w:next w:val="1"/>
    <w:semiHidden/>
    <w:unhideWhenUsed/>
    <w:qFormat/>
    <w:uiPriority w:val="9"/>
    <w:pPr>
      <w:keepNext/>
      <w:keepLines/>
      <w:spacing w:before="360" w:after="80" w:line="256" w:lineRule="auto"/>
      <w:outlineLvl w:val="1"/>
    </w:pPr>
    <w:rPr>
      <w:rFonts w:ascii="Calibri" w:hAnsi="Calibri" w:eastAsia="Calibri" w:cs="Calibri"/>
      <w:b/>
      <w:sz w:val="36"/>
      <w:szCs w:val="36"/>
      <w:lang w:val="en-US"/>
    </w:rPr>
  </w:style>
  <w:style w:type="paragraph" w:styleId="4">
    <w:name w:val="heading 3"/>
    <w:next w:val="1"/>
    <w:semiHidden/>
    <w:unhideWhenUsed/>
    <w:qFormat/>
    <w:uiPriority w:val="9"/>
    <w:pPr>
      <w:keepNext/>
      <w:keepLines/>
      <w:spacing w:before="280" w:after="80" w:line="256" w:lineRule="auto"/>
      <w:outlineLvl w:val="2"/>
    </w:pPr>
    <w:rPr>
      <w:rFonts w:ascii="Calibri" w:hAnsi="Calibri" w:eastAsia="Calibri" w:cs="Calibri"/>
      <w:b/>
      <w:sz w:val="28"/>
      <w:szCs w:val="28"/>
      <w:lang w:val="en-US"/>
    </w:rPr>
  </w:style>
  <w:style w:type="paragraph" w:styleId="5">
    <w:name w:val="heading 4"/>
    <w:next w:val="1"/>
    <w:semiHidden/>
    <w:unhideWhenUsed/>
    <w:qFormat/>
    <w:uiPriority w:val="9"/>
    <w:pPr>
      <w:keepNext/>
      <w:keepLines/>
      <w:spacing w:before="240" w:after="40" w:line="256" w:lineRule="auto"/>
      <w:outlineLvl w:val="3"/>
    </w:pPr>
    <w:rPr>
      <w:rFonts w:ascii="Calibri" w:hAnsi="Calibri" w:eastAsia="Calibri" w:cs="Calibri"/>
      <w:b/>
      <w:sz w:val="24"/>
      <w:szCs w:val="24"/>
      <w:lang w:val="en-US"/>
    </w:rPr>
  </w:style>
  <w:style w:type="paragraph" w:styleId="6">
    <w:name w:val="heading 5"/>
    <w:next w:val="1"/>
    <w:semiHidden/>
    <w:unhideWhenUsed/>
    <w:qFormat/>
    <w:uiPriority w:val="9"/>
    <w:pPr>
      <w:keepNext/>
      <w:keepLines/>
      <w:spacing w:before="220" w:after="40" w:line="256" w:lineRule="auto"/>
      <w:outlineLvl w:val="4"/>
    </w:pPr>
    <w:rPr>
      <w:rFonts w:ascii="Calibri" w:hAnsi="Calibri" w:eastAsia="Calibri" w:cs="Calibri"/>
      <w:b/>
      <w:sz w:val="22"/>
      <w:szCs w:val="22"/>
      <w:lang w:val="en-US"/>
    </w:rPr>
  </w:style>
  <w:style w:type="paragraph" w:styleId="7">
    <w:name w:val="heading 6"/>
    <w:next w:val="1"/>
    <w:semiHidden/>
    <w:unhideWhenUsed/>
    <w:qFormat/>
    <w:uiPriority w:val="9"/>
    <w:pPr>
      <w:keepNext/>
      <w:keepLines/>
      <w:spacing w:before="200" w:after="40" w:line="256" w:lineRule="auto"/>
      <w:outlineLvl w:val="5"/>
    </w:pPr>
    <w:rPr>
      <w:rFonts w:ascii="Calibri" w:hAnsi="Calibri" w:eastAsia="Calibri" w:cs="Calibri"/>
      <w:b/>
      <w:sz w:val="20"/>
      <w:szCs w:val="20"/>
      <w:lang w:val="en-US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22"/>
    <w:semiHidden/>
    <w:unhideWhenUsed/>
    <w:uiPriority w:val="9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Body Text"/>
    <w:basedOn w:val="1"/>
    <w:link w:val="27"/>
    <w:qFormat/>
    <w:uiPriority w:val="1"/>
    <w:pPr>
      <w:widowControl w:val="0"/>
      <w:autoSpaceDE w:val="0"/>
      <w:autoSpaceDN w:val="0"/>
      <w:spacing w:before="0" w:beforeAutospacing="0" w:after="0" w:line="240" w:lineRule="auto"/>
      <w:ind w:left="826" w:hanging="360"/>
    </w:pPr>
    <w:rPr>
      <w:rFonts w:ascii="Noto Sans" w:hAnsi="Noto Sans" w:eastAsia="Noto Sans" w:cs="Noto Sans"/>
    </w:rPr>
  </w:style>
  <w:style w:type="character" w:styleId="12">
    <w:name w:val="annotation reference"/>
    <w:basedOn w:val="8"/>
    <w:semiHidden/>
    <w:unhideWhenUsed/>
    <w:uiPriority w:val="99"/>
    <w:rPr>
      <w:sz w:val="16"/>
      <w:szCs w:val="16"/>
    </w:rPr>
  </w:style>
  <w:style w:type="paragraph" w:styleId="13">
    <w:name w:val="annotation text"/>
    <w:basedOn w:val="1"/>
    <w:link w:val="24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14">
    <w:name w:val="annotation subject"/>
    <w:basedOn w:val="13"/>
    <w:next w:val="13"/>
    <w:link w:val="28"/>
    <w:semiHidden/>
    <w:unhideWhenUsed/>
    <w:uiPriority w:val="99"/>
    <w:rPr>
      <w:b/>
      <w:bCs/>
    </w:rPr>
  </w:style>
  <w:style w:type="paragraph" w:styleId="15">
    <w:name w:val="footer"/>
    <w:basedOn w:val="1"/>
    <w:link w:val="26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6">
    <w:name w:val="header"/>
    <w:basedOn w:val="1"/>
    <w:link w:val="25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7">
    <w:name w:val="Subtitle"/>
    <w:next w:val="1"/>
    <w:qFormat/>
    <w:uiPriority w:val="0"/>
    <w:pPr>
      <w:keepNext/>
      <w:keepLines/>
      <w:spacing w:before="360" w:after="80" w:line="256" w:lineRule="auto"/>
    </w:pPr>
    <w:rPr>
      <w:rFonts w:ascii="Georgia" w:hAnsi="Georgia" w:eastAsia="Georgia" w:cs="Georgia"/>
      <w:i/>
      <w:color w:val="666666"/>
      <w:sz w:val="48"/>
      <w:szCs w:val="48"/>
      <w:lang w:val="en-US"/>
    </w:rPr>
  </w:style>
  <w:style w:type="paragraph" w:styleId="18">
    <w:name w:val="Title"/>
    <w:next w:val="1"/>
    <w:qFormat/>
    <w:uiPriority w:val="10"/>
    <w:pPr>
      <w:keepNext/>
      <w:keepLines/>
      <w:spacing w:before="480" w:after="120" w:line="256" w:lineRule="auto"/>
    </w:pPr>
    <w:rPr>
      <w:rFonts w:ascii="Calibri" w:hAnsi="Calibri" w:eastAsia="Calibri" w:cs="Calibri"/>
      <w:b/>
      <w:sz w:val="72"/>
      <w:szCs w:val="72"/>
      <w:lang w:val="en-US"/>
    </w:rPr>
  </w:style>
  <w:style w:type="table" w:customStyle="1" w:styleId="19">
    <w:name w:val="Table Normal1"/>
    <w:qFormat/>
    <w:uiPriority w:val="0"/>
  </w:style>
  <w:style w:type="paragraph" w:customStyle="1" w:styleId="20">
    <w:name w:val="Normal1"/>
    <w:qFormat/>
    <w:uiPriority w:val="0"/>
    <w:pPr>
      <w:spacing w:after="160" w:line="256" w:lineRule="auto"/>
    </w:pPr>
    <w:rPr>
      <w:rFonts w:ascii="Calibri" w:hAnsi="Calibri" w:eastAsia="Calibri" w:cs="Calibri"/>
      <w:sz w:val="22"/>
      <w:szCs w:val="22"/>
      <w:lang w:val="en-US"/>
    </w:rPr>
  </w:style>
  <w:style w:type="paragraph" w:customStyle="1" w:styleId="21">
    <w:name w:val="Normal11"/>
    <w:uiPriority w:val="0"/>
    <w:pPr>
      <w:spacing w:after="160" w:line="256" w:lineRule="auto"/>
    </w:pPr>
    <w:rPr>
      <w:rFonts w:ascii="Calibri" w:hAnsi="Calibri" w:eastAsia="Calibri" w:cs="Calibri"/>
      <w:sz w:val="22"/>
      <w:szCs w:val="22"/>
      <w:lang w:val="en-US"/>
    </w:rPr>
  </w:style>
  <w:style w:type="character" w:customStyle="1" w:styleId="22">
    <w:name w:val="Balloon Text Char"/>
    <w:basedOn w:val="8"/>
    <w:link w:val="10"/>
    <w:semiHidden/>
    <w:uiPriority w:val="99"/>
    <w:rPr>
      <w:rFonts w:ascii="Tahoma" w:hAnsi="Tahoma" w:eastAsia="Times New Roman" w:cs="Tahoma"/>
      <w:sz w:val="16"/>
      <w:szCs w:val="16"/>
    </w:rPr>
  </w:style>
  <w:style w:type="paragraph" w:styleId="23">
    <w:name w:val="List Paragraph"/>
    <w:basedOn w:val="1"/>
    <w:qFormat/>
    <w:uiPriority w:val="1"/>
    <w:pPr>
      <w:ind w:left="720"/>
      <w:contextualSpacing/>
    </w:pPr>
  </w:style>
  <w:style w:type="character" w:customStyle="1" w:styleId="24">
    <w:name w:val="Comment Text Char"/>
    <w:basedOn w:val="8"/>
    <w:link w:val="13"/>
    <w:semiHidden/>
    <w:uiPriority w:val="99"/>
    <w:rPr>
      <w:rFonts w:eastAsia="Times New Roman"/>
      <w:sz w:val="20"/>
      <w:szCs w:val="20"/>
    </w:rPr>
  </w:style>
  <w:style w:type="character" w:customStyle="1" w:styleId="25">
    <w:name w:val="Header Char"/>
    <w:basedOn w:val="8"/>
    <w:link w:val="16"/>
    <w:qFormat/>
    <w:uiPriority w:val="99"/>
    <w:rPr>
      <w:rFonts w:eastAsia="Times New Roman"/>
    </w:rPr>
  </w:style>
  <w:style w:type="character" w:customStyle="1" w:styleId="26">
    <w:name w:val="Footer Char"/>
    <w:basedOn w:val="8"/>
    <w:link w:val="15"/>
    <w:qFormat/>
    <w:uiPriority w:val="99"/>
    <w:rPr>
      <w:rFonts w:eastAsia="Times New Roman"/>
    </w:rPr>
  </w:style>
  <w:style w:type="character" w:customStyle="1" w:styleId="27">
    <w:name w:val="Body Text Char"/>
    <w:basedOn w:val="8"/>
    <w:link w:val="11"/>
    <w:uiPriority w:val="1"/>
    <w:rPr>
      <w:rFonts w:ascii="Noto Sans" w:hAnsi="Noto Sans" w:eastAsia="Noto Sans" w:cs="Noto Sans"/>
    </w:rPr>
  </w:style>
  <w:style w:type="character" w:customStyle="1" w:styleId="28">
    <w:name w:val="Comment Subject Char"/>
    <w:basedOn w:val="24"/>
    <w:link w:val="14"/>
    <w:semiHidden/>
    <w:uiPriority w:val="99"/>
    <w:rPr>
      <w:rFonts w:eastAsia="Times New Roman"/>
      <w:b/>
      <w:bCs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numbering" Target="numbering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O8lVTUQpo0IDg303ml3/RhIf8Ww==">AMUW2mVgzaVTOrlIjokJWAe2sHzZGPhU3KEjDnQMlTsgaqc1kN41TmHACItR/EFxZ4lC/XgClf1u91xljm8oC8cnZPG+15gtG+BCuIFfiG3cwY1tqYyy9CDCvc0a3gPnYVoRwwLCkRxZ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13</Pages>
  <TotalTime>0</TotalTime>
  <ScaleCrop>false</ScaleCrop>
  <LinksUpToDate>false</LinksUpToDate>
  <Application>WPS Office_12.2.0.17119_F1E327BC-269C-435d-A152-05C5408002CA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2022-01-03T05:51:00Z</dcterms:created>
  <dc:creator>PAYAL</dc:creator>
  <cp:lastModifiedBy>Kanika</cp:lastModifiedBy>
  <dcterms:modified xsi:type="dcterms:W3CDTF">2024-07-15T10:45:46Z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B0072803FF904FAF86827E414937278F_12</vt:lpwstr>
  </property>
</Properties>
</file>