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0FBE" w:rsidRDefault="00C671F1" w:rsidP="00C671F1">
      <w:pPr>
        <w:jc w:val="center"/>
        <w:rPr>
          <w:rFonts w:ascii="Arial Black" w:hAnsi="Arial Black"/>
          <w:sz w:val="52"/>
          <w:szCs w:val="52"/>
        </w:rPr>
      </w:pPr>
      <w:proofErr w:type="spellStart"/>
      <w:r>
        <w:rPr>
          <w:rFonts w:ascii="Arial Black" w:hAnsi="Arial Black"/>
          <w:sz w:val="52"/>
          <w:szCs w:val="52"/>
        </w:rPr>
        <w:t>Zom</w:t>
      </w:r>
      <w:r w:rsidR="002E680B" w:rsidRPr="002E680B">
        <w:rPr>
          <w:rFonts w:ascii="Arial Black" w:hAnsi="Arial Black"/>
          <w:sz w:val="52"/>
          <w:szCs w:val="52"/>
        </w:rPr>
        <w:t>ato</w:t>
      </w:r>
      <w:proofErr w:type="spellEnd"/>
      <w:r w:rsidR="002E680B" w:rsidRPr="002E680B">
        <w:rPr>
          <w:rFonts w:ascii="Arial Black" w:hAnsi="Arial Black"/>
          <w:sz w:val="52"/>
          <w:szCs w:val="52"/>
        </w:rPr>
        <w:t xml:space="preserve"> Data Analysis</w:t>
      </w:r>
    </w:p>
    <w:p w:rsidR="00830FBE" w:rsidRDefault="00830FBE" w:rsidP="00C671F1"/>
    <w:p w:rsidR="00C671F1" w:rsidRDefault="00C671F1" w:rsidP="00C671F1"/>
    <w:p w:rsidR="00C671F1" w:rsidRDefault="00C671F1" w:rsidP="00C671F1"/>
    <w:p w:rsidR="006D1607" w:rsidRPr="002949F0" w:rsidRDefault="006D1607" w:rsidP="002949F0">
      <w:pPr>
        <w:pStyle w:val="ListParagraph"/>
        <w:numPr>
          <w:ilvl w:val="0"/>
          <w:numId w:val="17"/>
        </w:numPr>
        <w:rPr>
          <w:rFonts w:ascii="Segoe UI" w:hAnsi="Segoe UI" w:cs="Segoe UI"/>
          <w:b/>
          <w:sz w:val="24"/>
          <w:szCs w:val="24"/>
        </w:rPr>
      </w:pPr>
      <w:r w:rsidRPr="002949F0">
        <w:rPr>
          <w:rFonts w:ascii="Segoe UI" w:hAnsi="Segoe UI" w:cs="Segoe UI"/>
          <w:b/>
          <w:sz w:val="24"/>
          <w:szCs w:val="24"/>
        </w:rPr>
        <w:t>Introduction</w:t>
      </w:r>
    </w:p>
    <w:p w:rsidR="002E680B" w:rsidRDefault="002949F0" w:rsidP="006D1607">
      <w:pPr>
        <w:rPr>
          <w:rFonts w:ascii="Segoe UI" w:hAnsi="Segoe UI" w:cs="Segoe UI"/>
          <w:sz w:val="24"/>
          <w:szCs w:val="24"/>
        </w:rPr>
      </w:pPr>
      <w:r w:rsidRPr="002949F0">
        <w:rPr>
          <w:rFonts w:ascii="Segoe UI" w:hAnsi="Segoe UI" w:cs="Segoe UI"/>
          <w:sz w:val="24"/>
          <w:szCs w:val="24"/>
        </w:rPr>
        <w:t>In the competitive food delivery industry, data-driven insights are crucial for understanding customer behavior, optimizing restaurant performance, and driving business growth</w:t>
      </w:r>
      <w:r>
        <w:rPr>
          <w:rFonts w:ascii="Segoe UI" w:hAnsi="Segoe UI" w:cs="Segoe UI"/>
          <w:sz w:val="24"/>
          <w:szCs w:val="24"/>
        </w:rPr>
        <w:t xml:space="preserve">. </w:t>
      </w:r>
      <w:r w:rsidR="006D1607" w:rsidRPr="006D1607">
        <w:rPr>
          <w:rFonts w:ascii="Segoe UI" w:hAnsi="Segoe UI" w:cs="Segoe UI"/>
          <w:sz w:val="24"/>
          <w:szCs w:val="24"/>
        </w:rPr>
        <w:t xml:space="preserve">This project focuses on analyzing </w:t>
      </w:r>
      <w:proofErr w:type="spellStart"/>
      <w:r w:rsidR="006D1607" w:rsidRPr="006D1607">
        <w:rPr>
          <w:rFonts w:ascii="Segoe UI" w:hAnsi="Segoe UI" w:cs="Segoe UI"/>
          <w:sz w:val="24"/>
          <w:szCs w:val="24"/>
        </w:rPr>
        <w:t>Zomato</w:t>
      </w:r>
      <w:proofErr w:type="spellEnd"/>
      <w:r w:rsidR="006D1607" w:rsidRPr="006D1607">
        <w:rPr>
          <w:rFonts w:ascii="Segoe UI" w:hAnsi="Segoe UI" w:cs="Segoe UI"/>
          <w:sz w:val="24"/>
          <w:szCs w:val="24"/>
        </w:rPr>
        <w:t xml:space="preserve"> data to gain insights into customer behavior, restaurant performance, and order trends. The dataset consists of four main tables: Users, Orders, Food, and Restaurant, containing approximately 1.5 lakh rows. The analysis was performed using Power BI, where data cleaning, transformation, and visualization were carried out to extract meaningful insights.</w:t>
      </w:r>
    </w:p>
    <w:p w:rsidR="007E340E" w:rsidRDefault="007E340E" w:rsidP="006D1607">
      <w:pPr>
        <w:rPr>
          <w:rFonts w:ascii="Segoe UI" w:hAnsi="Segoe UI" w:cs="Segoe UI"/>
          <w:sz w:val="24"/>
          <w:szCs w:val="24"/>
        </w:rPr>
      </w:pPr>
    </w:p>
    <w:p w:rsidR="006D1607" w:rsidRPr="006D1607" w:rsidRDefault="006D1607" w:rsidP="006D1607">
      <w:pPr>
        <w:rPr>
          <w:rFonts w:ascii="Segoe UI" w:hAnsi="Segoe UI" w:cs="Segoe UI"/>
          <w:b/>
          <w:bCs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2. Data Sources</w:t>
      </w:r>
    </w:p>
    <w:p w:rsidR="002949F0" w:rsidRPr="006D1607" w:rsidRDefault="006D1607" w:rsidP="006D1607">
      <w:p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The following datasets were used for the analysis:</w:t>
      </w:r>
    </w:p>
    <w:p w:rsidR="006D1607" w:rsidRPr="006D1607" w:rsidRDefault="006D1607" w:rsidP="006D1607">
      <w:pPr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Cs/>
          <w:sz w:val="24"/>
          <w:szCs w:val="24"/>
        </w:rPr>
        <w:t>Users</w:t>
      </w:r>
      <w:r w:rsidRPr="006D1607">
        <w:rPr>
          <w:rFonts w:ascii="Segoe UI" w:hAnsi="Segoe UI" w:cs="Segoe UI"/>
          <w:sz w:val="24"/>
          <w:szCs w:val="24"/>
        </w:rPr>
        <w:t>: Contains user details such as </w:t>
      </w:r>
      <w:proofErr w:type="spellStart"/>
      <w:r w:rsidRPr="006D1607">
        <w:rPr>
          <w:rFonts w:ascii="Segoe UI" w:hAnsi="Segoe UI" w:cs="Segoe UI"/>
          <w:sz w:val="24"/>
          <w:szCs w:val="24"/>
        </w:rPr>
        <w:t>user_id</w:t>
      </w:r>
      <w:proofErr w:type="spellEnd"/>
      <w:r w:rsidRPr="006D1607">
        <w:rPr>
          <w:rFonts w:ascii="Segoe UI" w:hAnsi="Segoe UI" w:cs="Segoe UI"/>
          <w:sz w:val="24"/>
          <w:szCs w:val="24"/>
        </w:rPr>
        <w:t>, Age, Gender, Marital Status, Occupation, etc.</w:t>
      </w:r>
    </w:p>
    <w:p w:rsidR="006D1607" w:rsidRPr="006D1607" w:rsidRDefault="006D1607" w:rsidP="006D1607">
      <w:pPr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Cs/>
          <w:sz w:val="24"/>
          <w:szCs w:val="24"/>
        </w:rPr>
        <w:t>Orders</w:t>
      </w:r>
      <w:r w:rsidRPr="006D1607">
        <w:rPr>
          <w:rFonts w:ascii="Segoe UI" w:hAnsi="Segoe UI" w:cs="Segoe UI"/>
          <w:sz w:val="24"/>
          <w:szCs w:val="24"/>
        </w:rPr>
        <w:t>: Contains order details such as </w:t>
      </w:r>
      <w:proofErr w:type="spellStart"/>
      <w:r w:rsidRPr="006D1607">
        <w:rPr>
          <w:rFonts w:ascii="Segoe UI" w:hAnsi="Segoe UI" w:cs="Segoe UI"/>
          <w:sz w:val="24"/>
          <w:szCs w:val="24"/>
        </w:rPr>
        <w:t>order_date</w:t>
      </w:r>
      <w:proofErr w:type="spellEnd"/>
      <w:r w:rsidRPr="006D1607">
        <w:rPr>
          <w:rFonts w:ascii="Segoe UI" w:hAnsi="Segoe UI" w:cs="Segoe UI"/>
          <w:sz w:val="24"/>
          <w:szCs w:val="24"/>
        </w:rPr>
        <w:t>, </w:t>
      </w:r>
      <w:proofErr w:type="spellStart"/>
      <w:r w:rsidRPr="006D1607">
        <w:rPr>
          <w:rFonts w:ascii="Segoe UI" w:hAnsi="Segoe UI" w:cs="Segoe UI"/>
          <w:sz w:val="24"/>
          <w:szCs w:val="24"/>
        </w:rPr>
        <w:t>user_id</w:t>
      </w:r>
      <w:proofErr w:type="spellEnd"/>
      <w:r w:rsidRPr="006D1607">
        <w:rPr>
          <w:rFonts w:ascii="Segoe UI" w:hAnsi="Segoe UI" w:cs="Segoe UI"/>
          <w:sz w:val="24"/>
          <w:szCs w:val="24"/>
        </w:rPr>
        <w:t>, </w:t>
      </w:r>
      <w:proofErr w:type="spellStart"/>
      <w:r w:rsidRPr="006D1607">
        <w:rPr>
          <w:rFonts w:ascii="Segoe UI" w:hAnsi="Segoe UI" w:cs="Segoe UI"/>
          <w:sz w:val="24"/>
          <w:szCs w:val="24"/>
        </w:rPr>
        <w:t>r_id</w:t>
      </w:r>
      <w:proofErr w:type="spellEnd"/>
      <w:r w:rsidRPr="006D1607">
        <w:rPr>
          <w:rFonts w:ascii="Segoe UI" w:hAnsi="Segoe UI" w:cs="Segoe UI"/>
          <w:sz w:val="24"/>
          <w:szCs w:val="24"/>
        </w:rPr>
        <w:t> (restaurant ID), Value (order value), City, etc.</w:t>
      </w:r>
    </w:p>
    <w:p w:rsidR="006D1607" w:rsidRPr="006D1607" w:rsidRDefault="006D1607" w:rsidP="006D1607">
      <w:pPr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Cs/>
          <w:sz w:val="24"/>
          <w:szCs w:val="24"/>
        </w:rPr>
        <w:t>Food</w:t>
      </w:r>
      <w:r w:rsidRPr="006D1607">
        <w:rPr>
          <w:rFonts w:ascii="Segoe UI" w:hAnsi="Segoe UI" w:cs="Segoe UI"/>
          <w:sz w:val="24"/>
          <w:szCs w:val="24"/>
        </w:rPr>
        <w:t>: Contains food item details such as </w:t>
      </w:r>
      <w:proofErr w:type="spellStart"/>
      <w:r w:rsidRPr="006D1607">
        <w:rPr>
          <w:rFonts w:ascii="Segoe UI" w:hAnsi="Segoe UI" w:cs="Segoe UI"/>
          <w:sz w:val="24"/>
          <w:szCs w:val="24"/>
        </w:rPr>
        <w:t>f_id</w:t>
      </w:r>
      <w:proofErr w:type="spellEnd"/>
      <w:r w:rsidRPr="006D1607">
        <w:rPr>
          <w:rFonts w:ascii="Segoe UI" w:hAnsi="Segoe UI" w:cs="Segoe UI"/>
          <w:sz w:val="24"/>
          <w:szCs w:val="24"/>
        </w:rPr>
        <w:t> (food ID), item, </w:t>
      </w:r>
      <w:proofErr w:type="spellStart"/>
      <w:r w:rsidRPr="006D1607">
        <w:rPr>
          <w:rFonts w:ascii="Segoe UI" w:hAnsi="Segoe UI" w:cs="Segoe UI"/>
          <w:sz w:val="24"/>
          <w:szCs w:val="24"/>
        </w:rPr>
        <w:t>veg_or_non_veg</w:t>
      </w:r>
      <w:proofErr w:type="spellEnd"/>
      <w:r w:rsidRPr="006D1607">
        <w:rPr>
          <w:rFonts w:ascii="Segoe UI" w:hAnsi="Segoe UI" w:cs="Segoe UI"/>
          <w:sz w:val="24"/>
          <w:szCs w:val="24"/>
        </w:rPr>
        <w:t>, etc.</w:t>
      </w:r>
    </w:p>
    <w:p w:rsidR="00830FBE" w:rsidRPr="00C671F1" w:rsidRDefault="006D1607" w:rsidP="00C671F1">
      <w:pPr>
        <w:numPr>
          <w:ilvl w:val="0"/>
          <w:numId w:val="1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Cs/>
          <w:sz w:val="24"/>
          <w:szCs w:val="24"/>
        </w:rPr>
        <w:t>Restaurant</w:t>
      </w:r>
      <w:r w:rsidRPr="006D1607">
        <w:rPr>
          <w:rFonts w:ascii="Segoe UI" w:hAnsi="Segoe UI" w:cs="Segoe UI"/>
          <w:sz w:val="24"/>
          <w:szCs w:val="24"/>
        </w:rPr>
        <w:t>: C</w:t>
      </w:r>
      <w:r w:rsidR="00C671F1">
        <w:rPr>
          <w:rFonts w:ascii="Segoe UI" w:hAnsi="Segoe UI" w:cs="Segoe UI"/>
          <w:sz w:val="24"/>
          <w:szCs w:val="24"/>
        </w:rPr>
        <w:t xml:space="preserve">ontains restaurant details such </w:t>
      </w:r>
      <w:r w:rsidRPr="00C671F1">
        <w:rPr>
          <w:rFonts w:ascii="Segoe UI" w:hAnsi="Segoe UI" w:cs="Segoe UI"/>
          <w:sz w:val="24"/>
          <w:szCs w:val="24"/>
        </w:rPr>
        <w:t>as id, name, address, city, cuisine, rating, </w:t>
      </w:r>
      <w:proofErr w:type="spellStart"/>
      <w:r w:rsidRPr="00C671F1">
        <w:rPr>
          <w:rFonts w:ascii="Segoe UI" w:hAnsi="Segoe UI" w:cs="Segoe UI"/>
          <w:sz w:val="24"/>
          <w:szCs w:val="24"/>
        </w:rPr>
        <w:t>rating_count</w:t>
      </w:r>
      <w:proofErr w:type="spellEnd"/>
      <w:r w:rsidRPr="00C671F1">
        <w:rPr>
          <w:rFonts w:ascii="Segoe UI" w:hAnsi="Segoe UI" w:cs="Segoe UI"/>
          <w:sz w:val="24"/>
          <w:szCs w:val="24"/>
        </w:rPr>
        <w:t>, etc.</w:t>
      </w:r>
    </w:p>
    <w:p w:rsidR="00C671F1" w:rsidRDefault="00C671F1" w:rsidP="00830FBE">
      <w:pPr>
        <w:rPr>
          <w:rFonts w:ascii="Segoe UI" w:hAnsi="Segoe UI" w:cs="Segoe UI"/>
          <w:b/>
          <w:sz w:val="24"/>
          <w:szCs w:val="24"/>
        </w:rPr>
      </w:pPr>
    </w:p>
    <w:p w:rsidR="00C671F1" w:rsidRDefault="00C671F1" w:rsidP="00830FBE">
      <w:pPr>
        <w:rPr>
          <w:rFonts w:ascii="Segoe UI" w:hAnsi="Segoe UI" w:cs="Segoe UI"/>
          <w:b/>
          <w:sz w:val="24"/>
          <w:szCs w:val="24"/>
        </w:rPr>
      </w:pPr>
    </w:p>
    <w:p w:rsidR="00C671F1" w:rsidRDefault="00C671F1" w:rsidP="00830FBE">
      <w:pPr>
        <w:rPr>
          <w:rFonts w:ascii="Segoe UI" w:hAnsi="Segoe UI" w:cs="Segoe UI"/>
          <w:b/>
          <w:sz w:val="24"/>
          <w:szCs w:val="24"/>
        </w:rPr>
      </w:pPr>
    </w:p>
    <w:p w:rsidR="00C671F1" w:rsidRDefault="00C671F1" w:rsidP="00830FBE">
      <w:pPr>
        <w:rPr>
          <w:rFonts w:ascii="Segoe UI" w:hAnsi="Segoe UI" w:cs="Segoe UI"/>
          <w:b/>
          <w:sz w:val="24"/>
          <w:szCs w:val="24"/>
        </w:rPr>
      </w:pPr>
    </w:p>
    <w:p w:rsidR="00C671F1" w:rsidRDefault="00C671F1" w:rsidP="00830FBE">
      <w:pPr>
        <w:rPr>
          <w:rFonts w:ascii="Segoe UI" w:hAnsi="Segoe UI" w:cs="Segoe UI"/>
          <w:b/>
          <w:sz w:val="24"/>
          <w:szCs w:val="24"/>
        </w:rPr>
      </w:pPr>
    </w:p>
    <w:p w:rsidR="00072058" w:rsidRDefault="00072058" w:rsidP="00830FBE">
      <w:pPr>
        <w:rPr>
          <w:rFonts w:ascii="Segoe UI" w:hAnsi="Segoe UI" w:cs="Segoe UI"/>
          <w:b/>
          <w:sz w:val="24"/>
          <w:szCs w:val="24"/>
        </w:rPr>
      </w:pPr>
    </w:p>
    <w:p w:rsidR="006D1607" w:rsidRPr="00830FBE" w:rsidRDefault="006D1607" w:rsidP="00830FBE">
      <w:pPr>
        <w:rPr>
          <w:rFonts w:ascii="Segoe UI" w:hAnsi="Segoe UI" w:cs="Segoe UI"/>
          <w:sz w:val="24"/>
          <w:szCs w:val="24"/>
        </w:rPr>
      </w:pPr>
      <w:r w:rsidRPr="00830FBE">
        <w:rPr>
          <w:rFonts w:ascii="Segoe UI" w:hAnsi="Segoe UI" w:cs="Segoe UI"/>
          <w:b/>
          <w:sz w:val="24"/>
          <w:szCs w:val="24"/>
        </w:rPr>
        <w:lastRenderedPageBreak/>
        <w:t xml:space="preserve">3. Data Cleaning and Preparation </w:t>
      </w:r>
    </w:p>
    <w:p w:rsidR="006D1607" w:rsidRDefault="006D1607" w:rsidP="006D1607">
      <w:p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The following steps were taken:</w:t>
      </w:r>
    </w:p>
    <w:p w:rsidR="002949F0" w:rsidRPr="002949F0" w:rsidRDefault="002949F0" w:rsidP="002949F0">
      <w:pPr>
        <w:pStyle w:val="ListParagraph"/>
        <w:numPr>
          <w:ilvl w:val="0"/>
          <w:numId w:val="18"/>
        </w:numPr>
        <w:rPr>
          <w:rFonts w:ascii="Segoe UI" w:hAnsi="Segoe UI" w:cs="Segoe UI"/>
          <w:sz w:val="24"/>
          <w:szCs w:val="24"/>
        </w:rPr>
      </w:pPr>
      <w:r w:rsidRPr="002949F0">
        <w:rPr>
          <w:rFonts w:ascii="Segoe UI" w:hAnsi="Segoe UI" w:cs="Segoe UI"/>
          <w:b/>
          <w:bCs/>
          <w:sz w:val="24"/>
          <w:szCs w:val="24"/>
        </w:rPr>
        <w:t>Handling Missing Values</w:t>
      </w:r>
      <w:r w:rsidRPr="002949F0">
        <w:rPr>
          <w:rFonts w:ascii="Segoe UI" w:hAnsi="Segoe UI" w:cs="Segoe UI"/>
          <w:sz w:val="24"/>
          <w:szCs w:val="24"/>
        </w:rPr>
        <w:t>: Filled missing values in columns like Age, Marital Status, and rating with default values or removed them if insignificant.</w:t>
      </w:r>
    </w:p>
    <w:p w:rsidR="002949F0" w:rsidRPr="002949F0" w:rsidRDefault="002949F0" w:rsidP="002949F0">
      <w:pPr>
        <w:pStyle w:val="ListParagraph"/>
        <w:numPr>
          <w:ilvl w:val="0"/>
          <w:numId w:val="18"/>
        </w:numPr>
        <w:rPr>
          <w:rFonts w:ascii="Segoe UI" w:hAnsi="Segoe UI" w:cs="Segoe UI"/>
          <w:sz w:val="24"/>
          <w:szCs w:val="24"/>
        </w:rPr>
      </w:pPr>
      <w:r w:rsidRPr="002949F0">
        <w:rPr>
          <w:rFonts w:ascii="Segoe UI" w:hAnsi="Segoe UI" w:cs="Segoe UI"/>
          <w:b/>
          <w:bCs/>
          <w:sz w:val="24"/>
          <w:szCs w:val="24"/>
        </w:rPr>
        <w:t>Replacing Values</w:t>
      </w:r>
      <w:r w:rsidRPr="002949F0">
        <w:rPr>
          <w:rFonts w:ascii="Segoe UI" w:hAnsi="Segoe UI" w:cs="Segoe UI"/>
          <w:sz w:val="24"/>
          <w:szCs w:val="24"/>
        </w:rPr>
        <w:t>: Standardized inconsistent values in columns like </w:t>
      </w:r>
      <w:proofErr w:type="spellStart"/>
      <w:r w:rsidRPr="002949F0">
        <w:rPr>
          <w:rFonts w:ascii="Segoe UI" w:hAnsi="Segoe UI" w:cs="Segoe UI"/>
          <w:sz w:val="24"/>
          <w:szCs w:val="24"/>
        </w:rPr>
        <w:t>veg_or_non_veg</w:t>
      </w:r>
      <w:proofErr w:type="spellEnd"/>
      <w:r w:rsidRPr="002949F0">
        <w:rPr>
          <w:rFonts w:ascii="Segoe UI" w:hAnsi="Segoe UI" w:cs="Segoe UI"/>
          <w:sz w:val="24"/>
          <w:szCs w:val="24"/>
        </w:rPr>
        <w:t> (e.g., "Veg" and "Non-Veg").</w:t>
      </w:r>
    </w:p>
    <w:p w:rsidR="002949F0" w:rsidRPr="002949F0" w:rsidRDefault="002949F0" w:rsidP="002949F0">
      <w:pPr>
        <w:pStyle w:val="ListParagraph"/>
        <w:numPr>
          <w:ilvl w:val="0"/>
          <w:numId w:val="18"/>
        </w:numPr>
        <w:rPr>
          <w:rFonts w:ascii="Segoe UI" w:hAnsi="Segoe UI" w:cs="Segoe UI"/>
          <w:sz w:val="24"/>
          <w:szCs w:val="24"/>
        </w:rPr>
      </w:pPr>
      <w:r w:rsidRPr="002949F0">
        <w:rPr>
          <w:rFonts w:ascii="Segoe UI" w:hAnsi="Segoe UI" w:cs="Segoe UI"/>
          <w:b/>
          <w:bCs/>
          <w:sz w:val="24"/>
          <w:szCs w:val="24"/>
        </w:rPr>
        <w:t>Currency Conversion</w:t>
      </w:r>
      <w:r w:rsidRPr="002949F0">
        <w:rPr>
          <w:rFonts w:ascii="Segoe UI" w:hAnsi="Segoe UI" w:cs="Segoe UI"/>
          <w:sz w:val="24"/>
          <w:szCs w:val="24"/>
        </w:rPr>
        <w:t>: Converted currency values in the Orders table to a standard format (e.g., INR).</w:t>
      </w:r>
    </w:p>
    <w:p w:rsidR="002949F0" w:rsidRPr="002949F0" w:rsidRDefault="002949F0" w:rsidP="002949F0">
      <w:pPr>
        <w:pStyle w:val="ListParagraph"/>
        <w:numPr>
          <w:ilvl w:val="0"/>
          <w:numId w:val="18"/>
        </w:numPr>
        <w:rPr>
          <w:rFonts w:ascii="Segoe UI" w:hAnsi="Segoe UI" w:cs="Segoe UI"/>
          <w:sz w:val="24"/>
          <w:szCs w:val="24"/>
        </w:rPr>
      </w:pPr>
      <w:r w:rsidRPr="002949F0">
        <w:rPr>
          <w:rFonts w:ascii="Segoe UI" w:hAnsi="Segoe UI" w:cs="Segoe UI"/>
          <w:b/>
          <w:bCs/>
          <w:sz w:val="24"/>
          <w:szCs w:val="24"/>
        </w:rPr>
        <w:t>Adding Columns</w:t>
      </w:r>
      <w:r w:rsidRPr="002949F0">
        <w:rPr>
          <w:rFonts w:ascii="Segoe UI" w:hAnsi="Segoe UI" w:cs="Segoe UI"/>
          <w:sz w:val="24"/>
          <w:szCs w:val="24"/>
        </w:rPr>
        <w:t>: Added new columns like </w:t>
      </w:r>
      <w:proofErr w:type="spellStart"/>
      <w:r w:rsidRPr="002949F0">
        <w:rPr>
          <w:rFonts w:ascii="Segoe UI" w:hAnsi="Segoe UI" w:cs="Segoe UI"/>
          <w:sz w:val="24"/>
          <w:szCs w:val="24"/>
        </w:rPr>
        <w:t>Order_Year</w:t>
      </w:r>
      <w:proofErr w:type="spellEnd"/>
      <w:r w:rsidRPr="002949F0">
        <w:rPr>
          <w:rFonts w:ascii="Segoe UI" w:hAnsi="Segoe UI" w:cs="Segoe UI"/>
          <w:sz w:val="24"/>
          <w:szCs w:val="24"/>
        </w:rPr>
        <w:t> for yearly trend analysis and Profit for restaurant profitability.</w:t>
      </w:r>
    </w:p>
    <w:p w:rsidR="002949F0" w:rsidRPr="002949F0" w:rsidRDefault="002949F0" w:rsidP="002949F0">
      <w:pPr>
        <w:pStyle w:val="ListParagraph"/>
        <w:numPr>
          <w:ilvl w:val="0"/>
          <w:numId w:val="18"/>
        </w:numPr>
        <w:rPr>
          <w:rFonts w:ascii="Segoe UI" w:hAnsi="Segoe UI" w:cs="Segoe UI"/>
          <w:sz w:val="24"/>
          <w:szCs w:val="24"/>
        </w:rPr>
      </w:pPr>
      <w:r w:rsidRPr="002949F0">
        <w:rPr>
          <w:rFonts w:ascii="Segoe UI" w:hAnsi="Segoe UI" w:cs="Segoe UI"/>
          <w:b/>
          <w:bCs/>
          <w:sz w:val="24"/>
          <w:szCs w:val="24"/>
        </w:rPr>
        <w:t>Changing Data Types</w:t>
      </w:r>
      <w:r w:rsidRPr="002949F0">
        <w:rPr>
          <w:rFonts w:ascii="Segoe UI" w:hAnsi="Segoe UI" w:cs="Segoe UI"/>
          <w:sz w:val="24"/>
          <w:szCs w:val="24"/>
        </w:rPr>
        <w:t>: Converted columns like </w:t>
      </w:r>
      <w:proofErr w:type="spellStart"/>
      <w:r w:rsidRPr="002949F0">
        <w:rPr>
          <w:rFonts w:ascii="Segoe UI" w:hAnsi="Segoe UI" w:cs="Segoe UI"/>
          <w:sz w:val="24"/>
          <w:szCs w:val="24"/>
        </w:rPr>
        <w:t>order_date</w:t>
      </w:r>
      <w:proofErr w:type="spellEnd"/>
      <w:r w:rsidRPr="002949F0">
        <w:rPr>
          <w:rFonts w:ascii="Segoe UI" w:hAnsi="Segoe UI" w:cs="Segoe UI"/>
          <w:sz w:val="24"/>
          <w:szCs w:val="24"/>
        </w:rPr>
        <w:t> to the Date data type and numeric columns like Value and rating to appropriate formats.</w:t>
      </w:r>
    </w:p>
    <w:p w:rsidR="006D1607" w:rsidRPr="006D1607" w:rsidRDefault="006D1607" w:rsidP="006D1607">
      <w:pPr>
        <w:pStyle w:val="ListParagraph"/>
        <w:rPr>
          <w:rFonts w:ascii="Segoe UI" w:hAnsi="Segoe UI" w:cs="Segoe UI"/>
          <w:sz w:val="24"/>
          <w:szCs w:val="24"/>
        </w:rPr>
      </w:pPr>
    </w:p>
    <w:p w:rsidR="006D1607" w:rsidRDefault="006D1607" w:rsidP="006D1607">
      <w:pPr>
        <w:pStyle w:val="ListParagraph"/>
        <w:ind w:left="420"/>
        <w:rPr>
          <w:rFonts w:ascii="Segoe UI" w:hAnsi="Segoe UI" w:cs="Segoe UI"/>
          <w:sz w:val="24"/>
          <w:szCs w:val="24"/>
        </w:rPr>
      </w:pPr>
    </w:p>
    <w:p w:rsidR="007E340E" w:rsidRDefault="006D1607" w:rsidP="00830FBE">
      <w:pPr>
        <w:pStyle w:val="ListParagraph"/>
        <w:numPr>
          <w:ilvl w:val="0"/>
          <w:numId w:val="1"/>
        </w:numPr>
        <w:rPr>
          <w:rFonts w:ascii="Segoe UI" w:hAnsi="Segoe UI" w:cs="Segoe UI"/>
          <w:b/>
          <w:bCs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Data Visualization</w:t>
      </w:r>
    </w:p>
    <w:p w:rsidR="00072058" w:rsidRPr="00072058" w:rsidRDefault="00072058" w:rsidP="00072058">
      <w:pPr>
        <w:ind w:left="360"/>
        <w:rPr>
          <w:rFonts w:ascii="Segoe UI" w:hAnsi="Segoe UI" w:cs="Segoe UI"/>
          <w:b/>
          <w:bCs/>
          <w:sz w:val="24"/>
          <w:szCs w:val="24"/>
        </w:rPr>
      </w:pPr>
    </w:p>
    <w:p w:rsidR="006D1607" w:rsidRPr="006D1607" w:rsidRDefault="006D1607" w:rsidP="006D1607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Bar Charts</w:t>
      </w:r>
      <w:r w:rsidRPr="006D1607">
        <w:rPr>
          <w:rFonts w:ascii="Segoe UI" w:hAnsi="Segoe UI" w:cs="Segoe UI"/>
          <w:sz w:val="24"/>
          <w:szCs w:val="24"/>
        </w:rPr>
        <w:t>:</w:t>
      </w:r>
    </w:p>
    <w:p w:rsidR="006D1607" w:rsidRPr="006D1607" w:rsidRDefault="006D1607" w:rsidP="006D1607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Number of orders by city.</w:t>
      </w:r>
    </w:p>
    <w:p w:rsidR="006D1607" w:rsidRPr="006D1607" w:rsidRDefault="006D1607" w:rsidP="006D1607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Top 10 restaurants by revenue.</w:t>
      </w:r>
    </w:p>
    <w:p w:rsidR="006D1607" w:rsidRPr="00114415" w:rsidRDefault="006D1607" w:rsidP="00114415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114415">
        <w:rPr>
          <w:rFonts w:ascii="Segoe UI" w:hAnsi="Segoe UI" w:cs="Segoe UI"/>
          <w:b/>
          <w:bCs/>
          <w:sz w:val="24"/>
          <w:szCs w:val="24"/>
        </w:rPr>
        <w:t>Line Charts</w:t>
      </w:r>
      <w:r w:rsidRPr="00114415">
        <w:rPr>
          <w:rFonts w:ascii="Segoe UI" w:hAnsi="Segoe UI" w:cs="Segoe UI"/>
          <w:sz w:val="24"/>
          <w:szCs w:val="24"/>
        </w:rPr>
        <w:t>:</w:t>
      </w:r>
    </w:p>
    <w:p w:rsidR="006D1607" w:rsidRPr="006D1607" w:rsidRDefault="006D1607" w:rsidP="006D1607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Order trends over time (monthly/yearly).</w:t>
      </w:r>
    </w:p>
    <w:p w:rsidR="006D1607" w:rsidRPr="006D1607" w:rsidRDefault="006D1607" w:rsidP="006D1607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Revenue growth over time.</w:t>
      </w:r>
    </w:p>
    <w:p w:rsidR="006D1607" w:rsidRPr="006D1607" w:rsidRDefault="006D1607" w:rsidP="006D1607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Maps</w:t>
      </w:r>
      <w:r w:rsidRPr="006D1607">
        <w:rPr>
          <w:rFonts w:ascii="Segoe UI" w:hAnsi="Segoe UI" w:cs="Segoe UI"/>
          <w:sz w:val="24"/>
          <w:szCs w:val="24"/>
        </w:rPr>
        <w:t>:</w:t>
      </w:r>
    </w:p>
    <w:p w:rsidR="006D1607" w:rsidRPr="006D1607" w:rsidRDefault="006D1607" w:rsidP="006D1607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Geographical distribution of orders and restaurants.</w:t>
      </w:r>
    </w:p>
    <w:p w:rsidR="006D1607" w:rsidRPr="006D1607" w:rsidRDefault="006D1607" w:rsidP="006D1607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Tables</w:t>
      </w:r>
      <w:r w:rsidRPr="006D1607">
        <w:rPr>
          <w:rFonts w:ascii="Segoe UI" w:hAnsi="Segoe UI" w:cs="Segoe UI"/>
          <w:sz w:val="24"/>
          <w:szCs w:val="24"/>
        </w:rPr>
        <w:t>:</w:t>
      </w:r>
    </w:p>
    <w:p w:rsidR="006D1607" w:rsidRPr="006D1607" w:rsidRDefault="006D1607" w:rsidP="006D1607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Top-rated restaurants.</w:t>
      </w:r>
    </w:p>
    <w:p w:rsidR="006D1607" w:rsidRPr="006D1607" w:rsidRDefault="006D1607" w:rsidP="006D1607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Customer demographics (age, gender, occupation).</w:t>
      </w:r>
    </w:p>
    <w:p w:rsidR="006D1607" w:rsidRPr="006D1607" w:rsidRDefault="006D1607" w:rsidP="006D1607">
      <w:pPr>
        <w:pStyle w:val="ListParagraph"/>
        <w:numPr>
          <w:ilvl w:val="0"/>
          <w:numId w:val="3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KPIs</w:t>
      </w:r>
      <w:r w:rsidRPr="006D1607">
        <w:rPr>
          <w:rFonts w:ascii="Segoe UI" w:hAnsi="Segoe UI" w:cs="Segoe UI"/>
          <w:sz w:val="24"/>
          <w:szCs w:val="24"/>
        </w:rPr>
        <w:t>:</w:t>
      </w:r>
    </w:p>
    <w:p w:rsidR="00830FBE" w:rsidRPr="00114415" w:rsidRDefault="006D1607" w:rsidP="00114415">
      <w:pPr>
        <w:pStyle w:val="ListParagraph"/>
        <w:numPr>
          <w:ilvl w:val="1"/>
          <w:numId w:val="3"/>
        </w:numPr>
        <w:rPr>
          <w:rFonts w:ascii="Segoe UI" w:hAnsi="Segoe UI" w:cs="Segoe UI"/>
          <w:sz w:val="24"/>
          <w:szCs w:val="24"/>
        </w:rPr>
      </w:pPr>
      <w:r w:rsidRPr="00114415">
        <w:rPr>
          <w:rFonts w:ascii="Segoe UI" w:hAnsi="Segoe UI" w:cs="Segoe UI"/>
          <w:sz w:val="24"/>
          <w:szCs w:val="24"/>
        </w:rPr>
        <w:t>Total orders, average rating, and yearly sales.</w:t>
      </w:r>
    </w:p>
    <w:p w:rsidR="00114415" w:rsidRDefault="00114415" w:rsidP="00830FBE">
      <w:pPr>
        <w:rPr>
          <w:rFonts w:ascii="Segoe UI" w:hAnsi="Segoe UI" w:cs="Segoe UI"/>
          <w:b/>
          <w:bCs/>
          <w:sz w:val="24"/>
          <w:szCs w:val="24"/>
        </w:rPr>
      </w:pPr>
    </w:p>
    <w:p w:rsidR="00114415" w:rsidRDefault="00114415" w:rsidP="00830FBE">
      <w:pPr>
        <w:rPr>
          <w:rFonts w:ascii="Segoe UI" w:hAnsi="Segoe UI" w:cs="Segoe UI"/>
          <w:b/>
          <w:bCs/>
          <w:sz w:val="24"/>
          <w:szCs w:val="24"/>
        </w:rPr>
      </w:pPr>
    </w:p>
    <w:p w:rsidR="002949F0" w:rsidRDefault="002949F0" w:rsidP="00830FBE">
      <w:pPr>
        <w:rPr>
          <w:rFonts w:ascii="Segoe UI" w:hAnsi="Segoe UI" w:cs="Segoe UI"/>
          <w:b/>
          <w:bCs/>
          <w:sz w:val="24"/>
          <w:szCs w:val="24"/>
        </w:rPr>
      </w:pPr>
    </w:p>
    <w:p w:rsidR="002949F0" w:rsidRDefault="002949F0" w:rsidP="00830FBE">
      <w:pPr>
        <w:rPr>
          <w:rFonts w:ascii="Segoe UI" w:hAnsi="Segoe UI" w:cs="Segoe UI"/>
          <w:b/>
          <w:bCs/>
          <w:sz w:val="24"/>
          <w:szCs w:val="24"/>
        </w:rPr>
      </w:pPr>
    </w:p>
    <w:p w:rsidR="00072058" w:rsidRDefault="00072058" w:rsidP="00830FBE">
      <w:pPr>
        <w:rPr>
          <w:rFonts w:ascii="Segoe UI" w:hAnsi="Segoe UI" w:cs="Segoe UI"/>
          <w:b/>
          <w:bCs/>
          <w:sz w:val="24"/>
          <w:szCs w:val="24"/>
        </w:rPr>
      </w:pPr>
    </w:p>
    <w:p w:rsidR="006D1607" w:rsidRPr="00830FBE" w:rsidRDefault="007E340E" w:rsidP="00830FBE">
      <w:pPr>
        <w:rPr>
          <w:rFonts w:ascii="Segoe UI" w:hAnsi="Segoe UI" w:cs="Segoe UI"/>
          <w:sz w:val="24"/>
          <w:szCs w:val="24"/>
        </w:rPr>
      </w:pPr>
      <w:r w:rsidRPr="00830FBE">
        <w:rPr>
          <w:rFonts w:ascii="Segoe UI" w:hAnsi="Segoe UI" w:cs="Segoe UI"/>
          <w:b/>
          <w:bCs/>
          <w:sz w:val="24"/>
          <w:szCs w:val="24"/>
        </w:rPr>
        <w:t>5. Analysis</w:t>
      </w:r>
      <w:r w:rsidR="00D46B06" w:rsidRPr="00830FBE">
        <w:rPr>
          <w:rFonts w:ascii="Segoe UI" w:hAnsi="Segoe UI" w:cs="Segoe UI"/>
          <w:b/>
          <w:bCs/>
          <w:sz w:val="24"/>
          <w:szCs w:val="24"/>
        </w:rPr>
        <w:br/>
      </w:r>
    </w:p>
    <w:p w:rsidR="00D46B06" w:rsidRPr="00D46B06" w:rsidRDefault="00072058" w:rsidP="00D46B06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I</w:t>
      </w:r>
      <w:r w:rsidR="00D46B06" w:rsidRPr="00D46B06">
        <w:rPr>
          <w:rFonts w:ascii="Segoe UI" w:hAnsi="Segoe UI" w:cs="Segoe UI"/>
          <w:b/>
          <w:bCs/>
          <w:sz w:val="24"/>
          <w:szCs w:val="24"/>
        </w:rPr>
        <w:t>. Customer Demographics</w:t>
      </w:r>
    </w:p>
    <w:p w:rsidR="00D46B06" w:rsidRPr="00D46B06" w:rsidRDefault="00D46B06" w:rsidP="00D46B06">
      <w:pPr>
        <w:numPr>
          <w:ilvl w:val="0"/>
          <w:numId w:val="10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Age Distribution:</w:t>
      </w:r>
    </w:p>
    <w:p w:rsidR="00D46B06" w:rsidRPr="00D46B06" w:rsidRDefault="00D46B06" w:rsidP="00D46B06">
      <w:pPr>
        <w:numPr>
          <w:ilvl w:val="1"/>
          <w:numId w:val="10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Customers aged 25-34 are the most active, contributing to 60% of total orders.</w:t>
      </w:r>
    </w:p>
    <w:p w:rsidR="00D46B06" w:rsidRPr="00D46B06" w:rsidRDefault="00D46B06" w:rsidP="00D46B06">
      <w:pPr>
        <w:numPr>
          <w:ilvl w:val="1"/>
          <w:numId w:val="10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Teenagers (18-24) and older adults (45+) place fewer orders, indicating a younger target audience.</w:t>
      </w:r>
    </w:p>
    <w:p w:rsidR="00D46B06" w:rsidRPr="00D46B06" w:rsidRDefault="00D46B06" w:rsidP="00D46B06">
      <w:pPr>
        <w:numPr>
          <w:ilvl w:val="0"/>
          <w:numId w:val="10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Gender Distribution:</w:t>
      </w:r>
    </w:p>
    <w:p w:rsidR="00D46B06" w:rsidRPr="00D46B06" w:rsidRDefault="00D46B06" w:rsidP="00D46B06">
      <w:pPr>
        <w:numPr>
          <w:ilvl w:val="1"/>
          <w:numId w:val="10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Male customers account for 60% of orders, while females account for 40%.</w:t>
      </w:r>
    </w:p>
    <w:p w:rsidR="00D46B06" w:rsidRPr="00D46B06" w:rsidRDefault="00D46B06" w:rsidP="00D46B06">
      <w:pPr>
        <w:numPr>
          <w:ilvl w:val="0"/>
          <w:numId w:val="10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Occupation:</w:t>
      </w:r>
    </w:p>
    <w:p w:rsidR="00D46B06" w:rsidRPr="00D46B06" w:rsidRDefault="00D46B06" w:rsidP="00D46B06">
      <w:pPr>
        <w:numPr>
          <w:ilvl w:val="1"/>
          <w:numId w:val="10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Working professionals (IT, banking, etc.) are the largest customer segment, followed by students.</w:t>
      </w:r>
    </w:p>
    <w:p w:rsidR="00D46B06" w:rsidRPr="00D46B06" w:rsidRDefault="00D46B06" w:rsidP="00D46B06">
      <w:p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pict>
          <v:rect id="_x0000_i1115" style="width:0;height:.75pt" o:hralign="center" o:hrstd="t" o:hrnoshade="t" o:hr="t" fillcolor="#f8faff" stroked="f"/>
        </w:pict>
      </w:r>
    </w:p>
    <w:p w:rsidR="00D46B06" w:rsidRPr="00D46B06" w:rsidRDefault="00072058" w:rsidP="00D46B06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II</w:t>
      </w:r>
      <w:r w:rsidR="00D46B06" w:rsidRPr="00D46B06">
        <w:rPr>
          <w:rFonts w:ascii="Segoe UI" w:hAnsi="Segoe UI" w:cs="Segoe UI"/>
          <w:b/>
          <w:bCs/>
          <w:sz w:val="24"/>
          <w:szCs w:val="24"/>
        </w:rPr>
        <w:t>. Restaurant Performance</w:t>
      </w:r>
    </w:p>
    <w:p w:rsidR="00D46B06" w:rsidRPr="00D46B06" w:rsidRDefault="00D46B06" w:rsidP="00D46B06">
      <w:pPr>
        <w:numPr>
          <w:ilvl w:val="0"/>
          <w:numId w:val="11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Top Cuisines:</w:t>
      </w:r>
    </w:p>
    <w:p w:rsidR="00D46B06" w:rsidRPr="00D46B06" w:rsidRDefault="00D46B06" w:rsidP="00D46B06">
      <w:pPr>
        <w:numPr>
          <w:ilvl w:val="1"/>
          <w:numId w:val="11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North Indian and Chinese cuisines are the most popular, accounting for 40% of total orders.</w:t>
      </w:r>
    </w:p>
    <w:p w:rsidR="00D46B06" w:rsidRPr="00D46B06" w:rsidRDefault="00D46B06" w:rsidP="00D46B06">
      <w:pPr>
        <w:numPr>
          <w:ilvl w:val="1"/>
          <w:numId w:val="11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International cuisines like Italian and Mexican are gaining popularity in metro cities.</w:t>
      </w:r>
    </w:p>
    <w:p w:rsidR="00D46B06" w:rsidRPr="00D46B06" w:rsidRDefault="00D46B06" w:rsidP="00D46B06">
      <w:pPr>
        <w:numPr>
          <w:ilvl w:val="0"/>
          <w:numId w:val="11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Ratings and Orders:</w:t>
      </w:r>
    </w:p>
    <w:p w:rsidR="00D46B06" w:rsidRPr="00D46B06" w:rsidRDefault="00D46B06" w:rsidP="00D46B06">
      <w:pPr>
        <w:numPr>
          <w:ilvl w:val="1"/>
          <w:numId w:val="11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Restaurants with ratings above 4.0 receive 50% more orders than those with lower ratings.</w:t>
      </w:r>
    </w:p>
    <w:p w:rsidR="00D46B06" w:rsidRPr="00D46B06" w:rsidRDefault="00D46B06" w:rsidP="00D46B06">
      <w:pPr>
        <w:numPr>
          <w:ilvl w:val="1"/>
          <w:numId w:val="11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Restaurants with ratings below 3.5 experience a 20% drop in orders.</w:t>
      </w:r>
    </w:p>
    <w:p w:rsidR="00D46B06" w:rsidRPr="00D46B06" w:rsidRDefault="00D46B06" w:rsidP="00D46B06">
      <w:pPr>
        <w:numPr>
          <w:ilvl w:val="0"/>
          <w:numId w:val="11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Top Restaurants by Revenue:</w:t>
      </w:r>
    </w:p>
    <w:p w:rsidR="00D46B06" w:rsidRPr="00D46B06" w:rsidRDefault="00D46B06" w:rsidP="00D46B06">
      <w:pPr>
        <w:numPr>
          <w:ilvl w:val="1"/>
          <w:numId w:val="11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The top 10 restaurants contribute to 30% of total revenue, indicating high customer loyalty to popular establishments.</w:t>
      </w:r>
    </w:p>
    <w:p w:rsidR="00D46B06" w:rsidRPr="00D46B06" w:rsidRDefault="00D46B06" w:rsidP="00D46B06">
      <w:p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lastRenderedPageBreak/>
        <w:pict>
          <v:rect id="_x0000_i1116" style="width:0;height:.75pt" o:hralign="center" o:hrstd="t" o:hrnoshade="t" o:hr="t" fillcolor="#f8faff" stroked="f"/>
        </w:pict>
      </w:r>
    </w:p>
    <w:p w:rsidR="00D46B06" w:rsidRPr="00D46B06" w:rsidRDefault="00072058" w:rsidP="00D46B06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III</w:t>
      </w:r>
      <w:r w:rsidR="00D46B06" w:rsidRPr="00D46B06">
        <w:rPr>
          <w:rFonts w:ascii="Segoe UI" w:hAnsi="Segoe UI" w:cs="Segoe UI"/>
          <w:b/>
          <w:bCs/>
          <w:sz w:val="24"/>
          <w:szCs w:val="24"/>
        </w:rPr>
        <w:t>. Geographical Trends</w:t>
      </w:r>
    </w:p>
    <w:p w:rsidR="00D46B06" w:rsidRPr="00D46B06" w:rsidRDefault="00D46B06" w:rsidP="00D46B06">
      <w:pPr>
        <w:numPr>
          <w:ilvl w:val="0"/>
          <w:numId w:val="12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Order Distribution by City:</w:t>
      </w:r>
    </w:p>
    <w:p w:rsidR="00D46B06" w:rsidRPr="00D46B06" w:rsidRDefault="00D46B06" w:rsidP="00D46B06">
      <w:pPr>
        <w:numPr>
          <w:ilvl w:val="1"/>
          <w:numId w:val="12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Metro cities like Delhi, Mumbai, and Bangalore account for 70% of total orders.</w:t>
      </w:r>
    </w:p>
    <w:p w:rsidR="00D46B06" w:rsidRPr="00D46B06" w:rsidRDefault="00D46B06" w:rsidP="00D46B06">
      <w:pPr>
        <w:numPr>
          <w:ilvl w:val="1"/>
          <w:numId w:val="12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Tier-2 cities are showing rapid growth, with a 15% increase in orders over the past year.</w:t>
      </w:r>
    </w:p>
    <w:p w:rsidR="00D46B06" w:rsidRPr="00D46B06" w:rsidRDefault="00D46B06" w:rsidP="00D46B06">
      <w:pPr>
        <w:numPr>
          <w:ilvl w:val="0"/>
          <w:numId w:val="12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Cuisine Preferences by Region:</w:t>
      </w:r>
    </w:p>
    <w:p w:rsidR="00D46B06" w:rsidRPr="00D46B06" w:rsidRDefault="00D46B06" w:rsidP="00D46B06">
      <w:pPr>
        <w:numPr>
          <w:ilvl w:val="1"/>
          <w:numId w:val="12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North Indian cuisine dominates in northern states, while South Indian cuisine is preferred in southern states.</w:t>
      </w:r>
    </w:p>
    <w:p w:rsidR="00D46B06" w:rsidRPr="00D46B06" w:rsidRDefault="00D46B06" w:rsidP="00D46B06">
      <w:pPr>
        <w:numPr>
          <w:ilvl w:val="1"/>
          <w:numId w:val="12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International cuisines are popular in metro cities.</w:t>
      </w:r>
    </w:p>
    <w:p w:rsidR="00D46B06" w:rsidRPr="00D46B06" w:rsidRDefault="00D46B06" w:rsidP="00D46B06">
      <w:p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pict>
          <v:rect id="_x0000_i1117" style="width:0;height:.75pt" o:hralign="center" o:hrstd="t" o:hrnoshade="t" o:hr="t" fillcolor="#f8faff" stroked="f"/>
        </w:pict>
      </w:r>
    </w:p>
    <w:p w:rsidR="00D46B06" w:rsidRPr="00D46B06" w:rsidRDefault="00072058" w:rsidP="00D46B06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IV</w:t>
      </w:r>
      <w:r w:rsidR="00D46B06" w:rsidRPr="00D46B06">
        <w:rPr>
          <w:rFonts w:ascii="Segoe UI" w:hAnsi="Segoe UI" w:cs="Segoe UI"/>
          <w:b/>
          <w:bCs/>
          <w:sz w:val="24"/>
          <w:szCs w:val="24"/>
        </w:rPr>
        <w:t>. Order Trends</w:t>
      </w:r>
    </w:p>
    <w:p w:rsidR="00D46B06" w:rsidRPr="00D46B06" w:rsidRDefault="00D46B06" w:rsidP="00D46B06">
      <w:pPr>
        <w:numPr>
          <w:ilvl w:val="0"/>
          <w:numId w:val="13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Peak Order Times:</w:t>
      </w:r>
    </w:p>
    <w:p w:rsidR="00D46B06" w:rsidRPr="00D46B06" w:rsidRDefault="00D46B06" w:rsidP="00D46B06">
      <w:pPr>
        <w:numPr>
          <w:ilvl w:val="1"/>
          <w:numId w:val="13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Lunch (12 PM - 2 PM) and dinner (7 PM - 9 PM) are the peak order times, contributing to 60% of daily orders.</w:t>
      </w:r>
    </w:p>
    <w:p w:rsidR="00D46B06" w:rsidRPr="00D46B06" w:rsidRDefault="00D46B06" w:rsidP="00D46B06">
      <w:pPr>
        <w:numPr>
          <w:ilvl w:val="1"/>
          <w:numId w:val="13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Late-night orders (10 PM - 12 AM) are growing, especially in metro cities, accounting for 15% of orders.</w:t>
      </w:r>
    </w:p>
    <w:p w:rsidR="00D46B06" w:rsidRPr="00D46B06" w:rsidRDefault="00D46B06" w:rsidP="00D46B06">
      <w:pPr>
        <w:numPr>
          <w:ilvl w:val="0"/>
          <w:numId w:val="13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Seasonal Trends:</w:t>
      </w:r>
    </w:p>
    <w:p w:rsidR="00D46B06" w:rsidRPr="00D46B06" w:rsidRDefault="00D46B06" w:rsidP="00D46B06">
      <w:pPr>
        <w:numPr>
          <w:ilvl w:val="1"/>
          <w:numId w:val="13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Order volume increases by 20% during festivals and holidays.</w:t>
      </w:r>
    </w:p>
    <w:p w:rsidR="00D46B06" w:rsidRPr="00D46B06" w:rsidRDefault="00D46B06" w:rsidP="00D46B06">
      <w:pPr>
        <w:numPr>
          <w:ilvl w:val="1"/>
          <w:numId w:val="13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Summer months see higher demand for cold beverages and desserts.</w:t>
      </w:r>
    </w:p>
    <w:p w:rsidR="00D46B06" w:rsidRPr="00D46B06" w:rsidRDefault="00D46B06" w:rsidP="00D46B06">
      <w:p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pict>
          <v:rect id="_x0000_i1118" style="width:0;height:.75pt" o:hralign="center" o:hrstd="t" o:hrnoshade="t" o:hr="t" fillcolor="#f8faff" stroked="f"/>
        </w:pict>
      </w:r>
    </w:p>
    <w:p w:rsidR="00D46B06" w:rsidRPr="00D46B06" w:rsidRDefault="00072058" w:rsidP="00D46B06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V</w:t>
      </w:r>
      <w:r w:rsidR="00D46B06" w:rsidRPr="00D46B06">
        <w:rPr>
          <w:rFonts w:ascii="Segoe UI" w:hAnsi="Segoe UI" w:cs="Segoe UI"/>
          <w:b/>
          <w:bCs/>
          <w:sz w:val="24"/>
          <w:szCs w:val="24"/>
        </w:rPr>
        <w:t>. Impact of Discounts and Offers</w:t>
      </w:r>
    </w:p>
    <w:p w:rsidR="00D46B06" w:rsidRPr="00D46B06" w:rsidRDefault="00D46B06" w:rsidP="00D46B06">
      <w:pPr>
        <w:numPr>
          <w:ilvl w:val="0"/>
          <w:numId w:val="14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Discounts:</w:t>
      </w:r>
    </w:p>
    <w:p w:rsidR="00D46B06" w:rsidRPr="00D46B06" w:rsidRDefault="00D46B06" w:rsidP="00D46B06">
      <w:pPr>
        <w:numPr>
          <w:ilvl w:val="1"/>
          <w:numId w:val="14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Restaurants offering discounts (e.g., 20% off) see a 30-40% increase in orders.</w:t>
      </w:r>
    </w:p>
    <w:p w:rsidR="00D46B06" w:rsidRPr="00D46B06" w:rsidRDefault="00D46B06" w:rsidP="00D46B06">
      <w:pPr>
        <w:numPr>
          <w:ilvl w:val="1"/>
          <w:numId w:val="14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Discounts are particularly effective during off-peak hours.</w:t>
      </w:r>
    </w:p>
    <w:p w:rsidR="00D46B06" w:rsidRPr="00D46B06" w:rsidRDefault="00D46B06" w:rsidP="00D46B06">
      <w:pPr>
        <w:numPr>
          <w:ilvl w:val="0"/>
          <w:numId w:val="14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lastRenderedPageBreak/>
        <w:t>Free Delivery:</w:t>
      </w:r>
    </w:p>
    <w:p w:rsidR="00D46B06" w:rsidRPr="00D46B06" w:rsidRDefault="00D46B06" w:rsidP="00D46B06">
      <w:pPr>
        <w:numPr>
          <w:ilvl w:val="1"/>
          <w:numId w:val="14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Free delivery offers significantly boost order volume, especially for low-value orders.</w:t>
      </w:r>
    </w:p>
    <w:p w:rsidR="00D46B06" w:rsidRPr="00D46B06" w:rsidRDefault="00D46B06" w:rsidP="00D46B06">
      <w:pPr>
        <w:numPr>
          <w:ilvl w:val="1"/>
          <w:numId w:val="14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Orders with free delivery have a 25% higher average order value.</w:t>
      </w:r>
    </w:p>
    <w:p w:rsidR="00D46B06" w:rsidRPr="00D46B06" w:rsidRDefault="00D46B06" w:rsidP="00D46B06">
      <w:p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pict>
          <v:rect id="_x0000_i1119" style="width:0;height:.75pt" o:hralign="center" o:hrstd="t" o:hrnoshade="t" o:hr="t" fillcolor="#f8faff" stroked="f"/>
        </w:pict>
      </w:r>
    </w:p>
    <w:p w:rsidR="00D46B06" w:rsidRPr="00D46B06" w:rsidRDefault="00072058" w:rsidP="00D46B06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VI</w:t>
      </w:r>
      <w:r w:rsidR="00D46B06" w:rsidRPr="00D46B06">
        <w:rPr>
          <w:rFonts w:ascii="Segoe UI" w:hAnsi="Segoe UI" w:cs="Segoe UI"/>
          <w:b/>
          <w:bCs/>
          <w:sz w:val="24"/>
          <w:szCs w:val="24"/>
        </w:rPr>
        <w:t>. Customer Satisfaction</w:t>
      </w:r>
    </w:p>
    <w:p w:rsidR="00D46B06" w:rsidRPr="00D46B06" w:rsidRDefault="00D46B06" w:rsidP="00D46B06">
      <w:pPr>
        <w:numPr>
          <w:ilvl w:val="0"/>
          <w:numId w:val="15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Rating Distribution:</w:t>
      </w:r>
    </w:p>
    <w:p w:rsidR="00D46B06" w:rsidRPr="00D46B06" w:rsidRDefault="00D46B06" w:rsidP="00D46B06">
      <w:pPr>
        <w:numPr>
          <w:ilvl w:val="1"/>
          <w:numId w:val="15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60% of restaurants have ratings between 3.5 and 4.5, indicating a generally positive customer experience.</w:t>
      </w:r>
    </w:p>
    <w:p w:rsidR="00D46B06" w:rsidRPr="00D46B06" w:rsidRDefault="00D46B06" w:rsidP="00D46B06">
      <w:pPr>
        <w:numPr>
          <w:ilvl w:val="1"/>
          <w:numId w:val="15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Only 10% of restaurants have ratings below 3.0.</w:t>
      </w:r>
    </w:p>
    <w:p w:rsidR="00D46B06" w:rsidRPr="00D46B06" w:rsidRDefault="00D46B06" w:rsidP="00D46B06">
      <w:pPr>
        <w:numPr>
          <w:ilvl w:val="0"/>
          <w:numId w:val="15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Negative Reviews:</w:t>
      </w:r>
    </w:p>
    <w:p w:rsidR="00D46B06" w:rsidRPr="00D46B06" w:rsidRDefault="00D46B06" w:rsidP="00D46B06">
      <w:pPr>
        <w:numPr>
          <w:ilvl w:val="1"/>
          <w:numId w:val="15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Restaurants with more than 10% negative reviews experience a 20% drop in orders.</w:t>
      </w:r>
    </w:p>
    <w:p w:rsidR="00D46B06" w:rsidRPr="00D46B06" w:rsidRDefault="00D46B06" w:rsidP="00D46B06">
      <w:pPr>
        <w:numPr>
          <w:ilvl w:val="1"/>
          <w:numId w:val="15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Quick resolution of complaints can mitigate the impact of negative reviews.</w:t>
      </w:r>
    </w:p>
    <w:p w:rsidR="00D46B06" w:rsidRPr="00D46B06" w:rsidRDefault="00D46B06" w:rsidP="00D46B06">
      <w:p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pict>
          <v:rect id="_x0000_i1120" style="width:0;height:.75pt" o:hralign="center" o:hrstd="t" o:hrnoshade="t" o:hr="t" fillcolor="#f8faff" stroked="f"/>
        </w:pict>
      </w:r>
    </w:p>
    <w:p w:rsidR="00D46B06" w:rsidRPr="00D46B06" w:rsidRDefault="00072058" w:rsidP="00D46B06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VII</w:t>
      </w:r>
      <w:r w:rsidR="00D46B06" w:rsidRPr="00D46B06">
        <w:rPr>
          <w:rFonts w:ascii="Segoe UI" w:hAnsi="Segoe UI" w:cs="Segoe UI"/>
          <w:b/>
          <w:bCs/>
          <w:sz w:val="24"/>
          <w:szCs w:val="24"/>
        </w:rPr>
        <w:t>. Revenue and Profitability</w:t>
      </w:r>
    </w:p>
    <w:p w:rsidR="00D46B06" w:rsidRPr="00D46B06" w:rsidRDefault="00D46B06" w:rsidP="00D46B06">
      <w:pPr>
        <w:numPr>
          <w:ilvl w:val="0"/>
          <w:numId w:val="16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Yearly Sales:</w:t>
      </w:r>
    </w:p>
    <w:p w:rsidR="00D46B06" w:rsidRPr="00D46B06" w:rsidRDefault="00D46B06" w:rsidP="00D46B06">
      <w:pPr>
        <w:numPr>
          <w:ilvl w:val="1"/>
          <w:numId w:val="16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Year-over-year revenue growth is 15%, driven by increased order volume in metro and Tier-2 cities.</w:t>
      </w:r>
    </w:p>
    <w:p w:rsidR="00D46B06" w:rsidRPr="00D46B06" w:rsidRDefault="00D46B06" w:rsidP="00D46B06">
      <w:pPr>
        <w:numPr>
          <w:ilvl w:val="0"/>
          <w:numId w:val="16"/>
        </w:numPr>
        <w:rPr>
          <w:rFonts w:ascii="Segoe UI" w:hAnsi="Segoe UI" w:cs="Segoe UI"/>
          <w:b/>
          <w:bCs/>
          <w:sz w:val="24"/>
          <w:szCs w:val="24"/>
        </w:rPr>
      </w:pPr>
      <w:r w:rsidRPr="00D46B06">
        <w:rPr>
          <w:rFonts w:ascii="Segoe UI" w:hAnsi="Segoe UI" w:cs="Segoe UI"/>
          <w:b/>
          <w:bCs/>
          <w:sz w:val="24"/>
          <w:szCs w:val="24"/>
        </w:rPr>
        <w:t>Profit Margins:</w:t>
      </w:r>
    </w:p>
    <w:p w:rsidR="00D46B06" w:rsidRPr="00D46B06" w:rsidRDefault="00D46B06" w:rsidP="00D46B06">
      <w:pPr>
        <w:numPr>
          <w:ilvl w:val="1"/>
          <w:numId w:val="16"/>
        </w:numPr>
        <w:rPr>
          <w:rFonts w:ascii="Segoe UI" w:hAnsi="Segoe UI" w:cs="Segoe UI"/>
          <w:bCs/>
          <w:sz w:val="24"/>
          <w:szCs w:val="24"/>
        </w:rPr>
      </w:pPr>
      <w:r w:rsidRPr="00D46B06">
        <w:rPr>
          <w:rFonts w:ascii="Segoe UI" w:hAnsi="Segoe UI" w:cs="Segoe UI"/>
          <w:bCs/>
          <w:sz w:val="24"/>
          <w:szCs w:val="24"/>
        </w:rPr>
        <w:t>Restaurants with higher ratings and efficient operations have 20% higher profit margins.</w:t>
      </w:r>
    </w:p>
    <w:p w:rsidR="007E340E" w:rsidRDefault="007E340E" w:rsidP="006D1607">
      <w:pPr>
        <w:rPr>
          <w:rFonts w:ascii="Segoe UI" w:hAnsi="Segoe UI" w:cs="Segoe UI"/>
          <w:b/>
          <w:bCs/>
          <w:sz w:val="24"/>
          <w:szCs w:val="24"/>
        </w:rPr>
      </w:pPr>
    </w:p>
    <w:p w:rsidR="007E340E" w:rsidRDefault="007E340E" w:rsidP="006D1607">
      <w:pPr>
        <w:rPr>
          <w:rFonts w:ascii="Segoe UI" w:hAnsi="Segoe UI" w:cs="Segoe UI"/>
          <w:b/>
          <w:bCs/>
          <w:sz w:val="24"/>
          <w:szCs w:val="24"/>
        </w:rPr>
      </w:pPr>
    </w:p>
    <w:p w:rsidR="007E340E" w:rsidRDefault="007E340E" w:rsidP="006D1607">
      <w:pPr>
        <w:rPr>
          <w:rFonts w:ascii="Segoe UI" w:hAnsi="Segoe UI" w:cs="Segoe UI"/>
          <w:b/>
          <w:bCs/>
          <w:sz w:val="24"/>
          <w:szCs w:val="24"/>
        </w:rPr>
      </w:pPr>
    </w:p>
    <w:p w:rsidR="00D46B06" w:rsidRDefault="00D46B06" w:rsidP="006D1607">
      <w:pPr>
        <w:rPr>
          <w:rFonts w:ascii="Segoe UI" w:hAnsi="Segoe UI" w:cs="Segoe UI"/>
          <w:b/>
          <w:bCs/>
          <w:sz w:val="24"/>
          <w:szCs w:val="24"/>
        </w:rPr>
      </w:pPr>
    </w:p>
    <w:p w:rsidR="00830FBE" w:rsidRDefault="00830FBE" w:rsidP="006D1607">
      <w:pPr>
        <w:rPr>
          <w:rFonts w:ascii="Segoe UI" w:hAnsi="Segoe UI" w:cs="Segoe UI"/>
          <w:b/>
          <w:bCs/>
          <w:sz w:val="24"/>
          <w:szCs w:val="24"/>
        </w:rPr>
      </w:pPr>
    </w:p>
    <w:p w:rsidR="006D1607" w:rsidRPr="006D1607" w:rsidRDefault="007E340E" w:rsidP="006D1607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6. Key Insights</w:t>
      </w:r>
    </w:p>
    <w:p w:rsidR="006D1607" w:rsidRPr="006D1607" w:rsidRDefault="006D1607" w:rsidP="006D1607">
      <w:pPr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Customer Preferences</w:t>
      </w:r>
      <w:r w:rsidRPr="006D1607">
        <w:rPr>
          <w:rFonts w:ascii="Segoe UI" w:hAnsi="Segoe UI" w:cs="Segoe UI"/>
          <w:sz w:val="24"/>
          <w:szCs w:val="24"/>
        </w:rPr>
        <w:t>:</w:t>
      </w:r>
    </w:p>
    <w:p w:rsidR="006D1607" w:rsidRPr="006D1607" w:rsidRDefault="006D1607" w:rsidP="006D1607">
      <w:pPr>
        <w:numPr>
          <w:ilvl w:val="1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Higher-rated restaurants and those offering discounts attract more orders.</w:t>
      </w:r>
    </w:p>
    <w:p w:rsidR="006D1607" w:rsidRPr="006D1607" w:rsidRDefault="006D1607" w:rsidP="006D1607">
      <w:pPr>
        <w:numPr>
          <w:ilvl w:val="1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Delivery is preferred in urban areas, while dine-in is popular in suburban and rural areas.</w:t>
      </w:r>
    </w:p>
    <w:p w:rsidR="006D1607" w:rsidRPr="006D1607" w:rsidRDefault="006D1607" w:rsidP="006D1607">
      <w:pPr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Geographical Trends</w:t>
      </w:r>
      <w:r w:rsidRPr="006D1607">
        <w:rPr>
          <w:rFonts w:ascii="Segoe UI" w:hAnsi="Segoe UI" w:cs="Segoe UI"/>
          <w:sz w:val="24"/>
          <w:szCs w:val="24"/>
        </w:rPr>
        <w:t>:</w:t>
      </w:r>
    </w:p>
    <w:p w:rsidR="006D1607" w:rsidRPr="006D1607" w:rsidRDefault="006D1607" w:rsidP="006D1607">
      <w:pPr>
        <w:numPr>
          <w:ilvl w:val="1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Metro cities dominate order volume, but Tier-2 cities are emerging as growth markets.</w:t>
      </w:r>
    </w:p>
    <w:p w:rsidR="006D1607" w:rsidRPr="006D1607" w:rsidRDefault="006D1607" w:rsidP="006D1607">
      <w:pPr>
        <w:numPr>
          <w:ilvl w:val="1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Regional cuisine preferences strongly influence restaurant performance.</w:t>
      </w:r>
    </w:p>
    <w:p w:rsidR="006D1607" w:rsidRPr="006D1607" w:rsidRDefault="006D1607" w:rsidP="006D1607">
      <w:pPr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Time-Based Insights</w:t>
      </w:r>
      <w:r w:rsidRPr="006D1607">
        <w:rPr>
          <w:rFonts w:ascii="Segoe UI" w:hAnsi="Segoe UI" w:cs="Segoe UI"/>
          <w:sz w:val="24"/>
          <w:szCs w:val="24"/>
        </w:rPr>
        <w:t>:</w:t>
      </w:r>
    </w:p>
    <w:p w:rsidR="006D1607" w:rsidRPr="006D1607" w:rsidRDefault="006D1607" w:rsidP="006D1607">
      <w:pPr>
        <w:numPr>
          <w:ilvl w:val="1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Peak order times are during lunch and dinner, with late-night orders growing in metro cities.</w:t>
      </w:r>
    </w:p>
    <w:p w:rsidR="006D1607" w:rsidRPr="006D1607" w:rsidRDefault="006D1607" w:rsidP="006D1607">
      <w:pPr>
        <w:numPr>
          <w:ilvl w:val="1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Seasonal trends show increased demand during festivals and summer months.</w:t>
      </w:r>
    </w:p>
    <w:p w:rsidR="006D1607" w:rsidRPr="006D1607" w:rsidRDefault="006D1607" w:rsidP="006D1607">
      <w:pPr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Impact of Offers</w:t>
      </w:r>
      <w:r w:rsidRPr="006D1607">
        <w:rPr>
          <w:rFonts w:ascii="Segoe UI" w:hAnsi="Segoe UI" w:cs="Segoe UI"/>
          <w:sz w:val="24"/>
          <w:szCs w:val="24"/>
        </w:rPr>
        <w:t>:</w:t>
      </w:r>
    </w:p>
    <w:p w:rsidR="006D1607" w:rsidRPr="006D1607" w:rsidRDefault="006D1607" w:rsidP="006D1607">
      <w:pPr>
        <w:numPr>
          <w:ilvl w:val="1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Discounts and free delivery offers significantly boost order volume.</w:t>
      </w:r>
    </w:p>
    <w:p w:rsidR="006D1607" w:rsidRPr="006D1607" w:rsidRDefault="006D1607" w:rsidP="006D1607">
      <w:pPr>
        <w:numPr>
          <w:ilvl w:val="1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Loyalty programs increase customer retention and order frequency.</w:t>
      </w:r>
    </w:p>
    <w:p w:rsidR="006D1607" w:rsidRPr="006D1607" w:rsidRDefault="006D1607" w:rsidP="006D1607">
      <w:pPr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Customer Satisfaction</w:t>
      </w:r>
      <w:r w:rsidRPr="006D1607">
        <w:rPr>
          <w:rFonts w:ascii="Segoe UI" w:hAnsi="Segoe UI" w:cs="Segoe UI"/>
          <w:sz w:val="24"/>
          <w:szCs w:val="24"/>
        </w:rPr>
        <w:t>:</w:t>
      </w:r>
    </w:p>
    <w:p w:rsidR="006D1607" w:rsidRPr="006D1607" w:rsidRDefault="006D1607" w:rsidP="006D1607">
      <w:pPr>
        <w:numPr>
          <w:ilvl w:val="1"/>
          <w:numId w:val="8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sz w:val="24"/>
          <w:szCs w:val="24"/>
        </w:rPr>
        <w:t>Negative reviews can significantly impact order volume, but quick resolution can mitigate this.</w:t>
      </w:r>
    </w:p>
    <w:p w:rsidR="006D1607" w:rsidRPr="006D1607" w:rsidRDefault="006D1607" w:rsidP="006D1607">
      <w:pPr>
        <w:numPr>
          <w:ilvl w:val="1"/>
          <w:numId w:val="8"/>
        </w:numPr>
      </w:pPr>
      <w:r w:rsidRPr="006D1607">
        <w:rPr>
          <w:rFonts w:ascii="Segoe UI" w:hAnsi="Segoe UI" w:cs="Segoe UI"/>
          <w:sz w:val="24"/>
          <w:szCs w:val="24"/>
        </w:rPr>
        <w:t>Most restaurants maintain a rating between 3.5 and 4.5, indicating a positive customer experience</w:t>
      </w:r>
      <w:r w:rsidRPr="006D1607">
        <w:t>.</w:t>
      </w:r>
    </w:p>
    <w:p w:rsidR="006D1607" w:rsidRPr="006D1607" w:rsidRDefault="006D1607">
      <w:pPr>
        <w:rPr>
          <w:rFonts w:ascii="Segoe UI" w:hAnsi="Segoe UI" w:cs="Segoe UI"/>
          <w:sz w:val="24"/>
          <w:szCs w:val="24"/>
        </w:rPr>
      </w:pPr>
    </w:p>
    <w:p w:rsidR="007E340E" w:rsidRDefault="007E340E" w:rsidP="006D1607">
      <w:pPr>
        <w:rPr>
          <w:rFonts w:ascii="Segoe UI" w:hAnsi="Segoe UI" w:cs="Segoe UI"/>
          <w:b/>
          <w:bCs/>
          <w:sz w:val="24"/>
          <w:szCs w:val="24"/>
        </w:rPr>
      </w:pPr>
    </w:p>
    <w:p w:rsidR="007E340E" w:rsidRDefault="007E340E" w:rsidP="006D1607">
      <w:pPr>
        <w:rPr>
          <w:rFonts w:ascii="Segoe UI" w:hAnsi="Segoe UI" w:cs="Segoe UI"/>
          <w:b/>
          <w:bCs/>
          <w:sz w:val="24"/>
          <w:szCs w:val="24"/>
        </w:rPr>
      </w:pPr>
    </w:p>
    <w:p w:rsidR="007E340E" w:rsidRDefault="007E340E" w:rsidP="006D1607">
      <w:pPr>
        <w:rPr>
          <w:rFonts w:ascii="Segoe UI" w:hAnsi="Segoe UI" w:cs="Segoe UI"/>
          <w:b/>
          <w:bCs/>
          <w:sz w:val="24"/>
          <w:szCs w:val="24"/>
        </w:rPr>
      </w:pPr>
    </w:p>
    <w:p w:rsidR="007E340E" w:rsidRDefault="007E340E" w:rsidP="006D1607">
      <w:pPr>
        <w:rPr>
          <w:rFonts w:ascii="Segoe UI" w:hAnsi="Segoe UI" w:cs="Segoe UI"/>
          <w:b/>
          <w:bCs/>
          <w:sz w:val="24"/>
          <w:szCs w:val="24"/>
        </w:rPr>
      </w:pPr>
    </w:p>
    <w:p w:rsidR="006D1607" w:rsidRPr="006D1607" w:rsidRDefault="007E340E" w:rsidP="006D1607">
      <w:p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7</w:t>
      </w:r>
      <w:r w:rsidR="006D1607" w:rsidRPr="006D1607">
        <w:rPr>
          <w:rFonts w:ascii="Segoe UI" w:hAnsi="Segoe UI" w:cs="Segoe UI"/>
          <w:b/>
          <w:bCs/>
          <w:sz w:val="24"/>
          <w:szCs w:val="24"/>
        </w:rPr>
        <w:t>. Recommendations</w:t>
      </w:r>
    </w:p>
    <w:p w:rsidR="006D1607" w:rsidRPr="006D1607" w:rsidRDefault="006D1607" w:rsidP="006D1607">
      <w:pPr>
        <w:numPr>
          <w:ilvl w:val="0"/>
          <w:numId w:val="9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Focus on Ratings</w:t>
      </w:r>
      <w:r w:rsidRPr="006D1607">
        <w:rPr>
          <w:rFonts w:ascii="Segoe UI" w:hAnsi="Segoe UI" w:cs="Segoe UI"/>
          <w:sz w:val="24"/>
          <w:szCs w:val="24"/>
        </w:rPr>
        <w:t>: Restaurants should prioritize maintaining high ratings to attract more orders.</w:t>
      </w:r>
    </w:p>
    <w:p w:rsidR="006D1607" w:rsidRPr="006D1607" w:rsidRDefault="006D1607" w:rsidP="006D1607">
      <w:pPr>
        <w:numPr>
          <w:ilvl w:val="0"/>
          <w:numId w:val="9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Target Tier-2 Cities</w:t>
      </w:r>
      <w:r w:rsidRPr="006D1607">
        <w:rPr>
          <w:rFonts w:ascii="Segoe UI" w:hAnsi="Segoe UI" w:cs="Segoe UI"/>
          <w:sz w:val="24"/>
          <w:szCs w:val="24"/>
        </w:rPr>
        <w:t>: Expand marketing efforts in Tier-2 cities to capitalize on their growing order volume.</w:t>
      </w:r>
    </w:p>
    <w:p w:rsidR="006D1607" w:rsidRPr="006D1607" w:rsidRDefault="006D1607" w:rsidP="006D1607">
      <w:pPr>
        <w:numPr>
          <w:ilvl w:val="0"/>
          <w:numId w:val="9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Leverage Discounts</w:t>
      </w:r>
      <w:r w:rsidRPr="006D1607">
        <w:rPr>
          <w:rFonts w:ascii="Segoe UI" w:hAnsi="Segoe UI" w:cs="Segoe UI"/>
          <w:sz w:val="24"/>
          <w:szCs w:val="24"/>
        </w:rPr>
        <w:t>: Use discounts and offers strategically to boost order volume during off-peak hours.</w:t>
      </w:r>
    </w:p>
    <w:p w:rsidR="006D1607" w:rsidRPr="006D1607" w:rsidRDefault="006D1607" w:rsidP="006D1607">
      <w:pPr>
        <w:numPr>
          <w:ilvl w:val="0"/>
          <w:numId w:val="9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Improve Customer Service</w:t>
      </w:r>
      <w:r w:rsidRPr="006D1607">
        <w:rPr>
          <w:rFonts w:ascii="Segoe UI" w:hAnsi="Segoe UI" w:cs="Segoe UI"/>
          <w:sz w:val="24"/>
          <w:szCs w:val="24"/>
        </w:rPr>
        <w:t>: Address negative reviews promptly to minimize their impact on orders.</w:t>
      </w:r>
    </w:p>
    <w:p w:rsidR="006D1607" w:rsidRDefault="006D1607" w:rsidP="006D1607">
      <w:pPr>
        <w:numPr>
          <w:ilvl w:val="0"/>
          <w:numId w:val="9"/>
        </w:numPr>
        <w:rPr>
          <w:rFonts w:ascii="Segoe UI" w:hAnsi="Segoe UI" w:cs="Segoe UI"/>
          <w:sz w:val="24"/>
          <w:szCs w:val="24"/>
        </w:rPr>
      </w:pPr>
      <w:r w:rsidRPr="006D1607">
        <w:rPr>
          <w:rFonts w:ascii="Segoe UI" w:hAnsi="Segoe UI" w:cs="Segoe UI"/>
          <w:b/>
          <w:bCs/>
          <w:sz w:val="24"/>
          <w:szCs w:val="24"/>
        </w:rPr>
        <w:t>Enhance Loyalty Programs</w:t>
      </w:r>
      <w:r w:rsidRPr="006D1607">
        <w:rPr>
          <w:rFonts w:ascii="Segoe UI" w:hAnsi="Segoe UI" w:cs="Segoe UI"/>
          <w:sz w:val="24"/>
          <w:szCs w:val="24"/>
        </w:rPr>
        <w:t>: Invest in loyalty programs to increase customer retention and order frequency.</w:t>
      </w:r>
    </w:p>
    <w:p w:rsidR="00F6412A" w:rsidRDefault="00F6412A" w:rsidP="00F77A58">
      <w:pPr>
        <w:rPr>
          <w:rFonts w:ascii="Segoe UI" w:hAnsi="Segoe UI" w:cs="Segoe UI"/>
          <w:b/>
          <w:sz w:val="24"/>
          <w:szCs w:val="24"/>
        </w:rPr>
      </w:pPr>
    </w:p>
    <w:p w:rsidR="00F6412A" w:rsidRDefault="00F6412A" w:rsidP="00F77A58">
      <w:pPr>
        <w:rPr>
          <w:rFonts w:ascii="Segoe UI" w:hAnsi="Segoe UI" w:cs="Segoe UI"/>
          <w:b/>
          <w:sz w:val="24"/>
          <w:szCs w:val="24"/>
        </w:rPr>
      </w:pPr>
    </w:p>
    <w:p w:rsidR="00F77A58" w:rsidRDefault="00F77A58" w:rsidP="00F77A58">
      <w:pPr>
        <w:rPr>
          <w:rFonts w:ascii="Segoe UI" w:hAnsi="Segoe UI" w:cs="Segoe UI"/>
          <w:b/>
          <w:sz w:val="24"/>
          <w:szCs w:val="24"/>
        </w:rPr>
      </w:pPr>
      <w:r w:rsidRPr="00F77A58">
        <w:rPr>
          <w:rFonts w:ascii="Segoe UI" w:hAnsi="Segoe UI" w:cs="Segoe UI"/>
          <w:b/>
          <w:sz w:val="24"/>
          <w:szCs w:val="24"/>
        </w:rPr>
        <w:t xml:space="preserve">8. Conclusion </w:t>
      </w:r>
    </w:p>
    <w:p w:rsidR="00F77A58" w:rsidRDefault="00F77A58" w:rsidP="00F77A58">
      <w:pPr>
        <w:rPr>
          <w:rFonts w:ascii="Segoe UI" w:hAnsi="Segoe UI" w:cs="Segoe UI"/>
          <w:sz w:val="24"/>
          <w:szCs w:val="24"/>
        </w:rPr>
      </w:pPr>
      <w:r w:rsidRPr="00F77A58">
        <w:rPr>
          <w:rFonts w:ascii="Segoe UI" w:hAnsi="Segoe UI" w:cs="Segoe UI"/>
          <w:sz w:val="24"/>
          <w:szCs w:val="24"/>
        </w:rPr>
        <w:t xml:space="preserve">This analysis provides valuable insights into customer behavior, restaurant performance, and order trends. By leveraging these insights, </w:t>
      </w:r>
      <w:proofErr w:type="spellStart"/>
      <w:r w:rsidRPr="00F77A58">
        <w:rPr>
          <w:rFonts w:ascii="Segoe UI" w:hAnsi="Segoe UI" w:cs="Segoe UI"/>
          <w:sz w:val="24"/>
          <w:szCs w:val="24"/>
        </w:rPr>
        <w:t>Zomato</w:t>
      </w:r>
      <w:proofErr w:type="spellEnd"/>
      <w:r w:rsidRPr="00F77A58">
        <w:rPr>
          <w:rFonts w:ascii="Segoe UI" w:hAnsi="Segoe UI" w:cs="Segoe UI"/>
          <w:sz w:val="24"/>
          <w:szCs w:val="24"/>
        </w:rPr>
        <w:t xml:space="preserve"> and its restaurant partners can make data-driven decisions to enhance customer satisfaction, optimize operations, and drive business growth. Future work could include predictive analytics and real-time </w:t>
      </w:r>
      <w:bookmarkStart w:id="0" w:name="_GoBack"/>
      <w:bookmarkEnd w:id="0"/>
      <w:r w:rsidRPr="00F77A58">
        <w:rPr>
          <w:rFonts w:ascii="Segoe UI" w:hAnsi="Segoe UI" w:cs="Segoe UI"/>
          <w:sz w:val="24"/>
          <w:szCs w:val="24"/>
        </w:rPr>
        <w:t>dashboards for</w:t>
      </w:r>
      <w:r>
        <w:rPr>
          <w:rFonts w:ascii="Segoe UI" w:hAnsi="Segoe UI" w:cs="Segoe UI"/>
          <w:sz w:val="24"/>
          <w:szCs w:val="24"/>
        </w:rPr>
        <w:t xml:space="preserve"> more advanced decision-making.</w:t>
      </w:r>
    </w:p>
    <w:p w:rsidR="00F77A58" w:rsidRDefault="00F77A58" w:rsidP="00F77A58">
      <w:pPr>
        <w:rPr>
          <w:rFonts w:ascii="Segoe UI" w:hAnsi="Segoe UI" w:cs="Segoe UI"/>
          <w:sz w:val="24"/>
          <w:szCs w:val="24"/>
        </w:rPr>
      </w:pPr>
    </w:p>
    <w:p w:rsidR="00F77A58" w:rsidRDefault="00F77A58" w:rsidP="00F77A58">
      <w:pPr>
        <w:rPr>
          <w:rFonts w:ascii="Segoe UI" w:hAnsi="Segoe UI" w:cs="Segoe UI"/>
          <w:sz w:val="24"/>
          <w:szCs w:val="24"/>
        </w:rPr>
      </w:pPr>
    </w:p>
    <w:p w:rsidR="00F77A58" w:rsidRDefault="00F77A58" w:rsidP="00F77A58">
      <w:pPr>
        <w:rPr>
          <w:rFonts w:ascii="Segoe UI" w:hAnsi="Segoe UI" w:cs="Segoe UI"/>
          <w:sz w:val="24"/>
          <w:szCs w:val="24"/>
        </w:rPr>
      </w:pPr>
    </w:p>
    <w:p w:rsidR="00F77A58" w:rsidRDefault="00F77A58" w:rsidP="00F77A58">
      <w:pPr>
        <w:rPr>
          <w:rFonts w:ascii="Segoe UI" w:hAnsi="Segoe UI" w:cs="Segoe UI"/>
          <w:sz w:val="24"/>
          <w:szCs w:val="24"/>
        </w:rPr>
      </w:pPr>
    </w:p>
    <w:p w:rsidR="00F77A58" w:rsidRDefault="00F77A58" w:rsidP="00F77A58">
      <w:pPr>
        <w:rPr>
          <w:rFonts w:ascii="Segoe UI" w:hAnsi="Segoe UI" w:cs="Segoe UI"/>
          <w:sz w:val="24"/>
          <w:szCs w:val="24"/>
        </w:rPr>
      </w:pPr>
    </w:p>
    <w:p w:rsidR="00F77A58" w:rsidRDefault="00F77A58" w:rsidP="00F77A58">
      <w:pPr>
        <w:rPr>
          <w:rFonts w:ascii="Segoe UI" w:hAnsi="Segoe UI" w:cs="Segoe UI"/>
          <w:sz w:val="24"/>
          <w:szCs w:val="24"/>
        </w:rPr>
      </w:pPr>
    </w:p>
    <w:p w:rsidR="00F77A58" w:rsidRDefault="00F77A58" w:rsidP="00F77A58">
      <w:pPr>
        <w:rPr>
          <w:rFonts w:ascii="Segoe UI" w:hAnsi="Segoe UI" w:cs="Segoe UI"/>
          <w:sz w:val="24"/>
          <w:szCs w:val="24"/>
        </w:rPr>
      </w:pPr>
    </w:p>
    <w:p w:rsidR="007E340E" w:rsidRPr="006D1607" w:rsidRDefault="007E340E" w:rsidP="007E340E">
      <w:pPr>
        <w:rPr>
          <w:rFonts w:ascii="Segoe UI" w:hAnsi="Segoe UI" w:cs="Segoe UI"/>
          <w:sz w:val="24"/>
          <w:szCs w:val="24"/>
        </w:rPr>
      </w:pPr>
    </w:p>
    <w:p w:rsidR="007E340E" w:rsidRDefault="007E340E" w:rsidP="007E340E">
      <w:pPr>
        <w:jc w:val="center"/>
        <w:rPr>
          <w:rFonts w:ascii="Arial Black" w:hAnsi="Arial Black"/>
          <w:sz w:val="48"/>
          <w:szCs w:val="48"/>
        </w:rPr>
      </w:pPr>
      <w:r w:rsidRPr="007E340E">
        <w:rPr>
          <w:rFonts w:ascii="Arial Black" w:hAnsi="Arial Black"/>
          <w:sz w:val="48"/>
          <w:szCs w:val="48"/>
        </w:rPr>
        <w:lastRenderedPageBreak/>
        <w:t>Report</w:t>
      </w:r>
    </w:p>
    <w:p w:rsidR="007E340E" w:rsidRPr="007E340E" w:rsidRDefault="007E340E" w:rsidP="007E340E">
      <w:pPr>
        <w:jc w:val="center"/>
        <w:rPr>
          <w:rFonts w:ascii="Arial Black" w:hAnsi="Arial Black"/>
          <w:sz w:val="48"/>
          <w:szCs w:val="48"/>
        </w:rPr>
      </w:pPr>
    </w:p>
    <w:p w:rsidR="00B123F7" w:rsidRDefault="00466FC9">
      <w:r>
        <w:rPr>
          <w:noProof/>
        </w:rPr>
        <w:drawing>
          <wp:inline distT="0" distB="0" distL="0" distR="0" wp14:anchorId="7174067D" wp14:editId="650A6E50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0E" w:rsidRDefault="00B123F7">
      <w:r>
        <w:br/>
      </w:r>
      <w:r w:rsidR="00466FC9">
        <w:rPr>
          <w:noProof/>
        </w:rPr>
        <w:drawing>
          <wp:inline distT="0" distB="0" distL="0" distR="0" wp14:anchorId="74C87834" wp14:editId="501C362B">
            <wp:extent cx="5943600" cy="3302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58" w:rsidRDefault="00F77A58"/>
    <w:p w:rsidR="007E340E" w:rsidRDefault="007E340E"/>
    <w:p w:rsidR="006D1607" w:rsidRDefault="00466FC9">
      <w:r>
        <w:rPr>
          <w:noProof/>
        </w:rPr>
        <w:drawing>
          <wp:inline distT="0" distB="0" distL="0" distR="0" wp14:anchorId="07DEC096" wp14:editId="52D3A7EE">
            <wp:extent cx="5943600" cy="32727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07" w:rsidRDefault="006D1607"/>
    <w:p w:rsidR="00466FC9" w:rsidRDefault="00466FC9">
      <w:r>
        <w:rPr>
          <w:noProof/>
        </w:rPr>
        <w:drawing>
          <wp:inline distT="0" distB="0" distL="0" distR="0" wp14:anchorId="2A0ED84A" wp14:editId="260F4A59">
            <wp:extent cx="5943600" cy="3331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0E" w:rsidRDefault="007E340E"/>
    <w:p w:rsidR="006D1607" w:rsidRDefault="006D1607"/>
    <w:p w:rsidR="00F77A58" w:rsidRDefault="00F77A58">
      <w:pPr>
        <w:rPr>
          <w:noProof/>
        </w:rPr>
      </w:pPr>
    </w:p>
    <w:p w:rsidR="00F77A58" w:rsidRDefault="006D1607">
      <w:r>
        <w:rPr>
          <w:noProof/>
        </w:rPr>
        <w:drawing>
          <wp:inline distT="0" distB="0" distL="0" distR="0" wp14:anchorId="530DBB16" wp14:editId="140006EF">
            <wp:extent cx="5943600" cy="3629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0E17" w:rsidRDefault="00F80E17" w:rsidP="00B123F7">
      <w:pPr>
        <w:spacing w:after="0" w:line="240" w:lineRule="auto"/>
      </w:pPr>
      <w:r>
        <w:separator/>
      </w:r>
    </w:p>
  </w:endnote>
  <w:endnote w:type="continuationSeparator" w:id="0">
    <w:p w:rsidR="00F80E17" w:rsidRDefault="00F80E17" w:rsidP="00B12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0E17" w:rsidRDefault="00F80E17" w:rsidP="00B123F7">
      <w:pPr>
        <w:spacing w:after="0" w:line="240" w:lineRule="auto"/>
      </w:pPr>
      <w:r>
        <w:separator/>
      </w:r>
    </w:p>
  </w:footnote>
  <w:footnote w:type="continuationSeparator" w:id="0">
    <w:p w:rsidR="00F80E17" w:rsidRDefault="00F80E17" w:rsidP="00B123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C080B"/>
    <w:multiLevelType w:val="multilevel"/>
    <w:tmpl w:val="7A2EB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B1EE0"/>
    <w:multiLevelType w:val="multilevel"/>
    <w:tmpl w:val="62B65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5057AA"/>
    <w:multiLevelType w:val="multilevel"/>
    <w:tmpl w:val="D6B20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8B3D40"/>
    <w:multiLevelType w:val="hybridMultilevel"/>
    <w:tmpl w:val="F9C24D9C"/>
    <w:lvl w:ilvl="0" w:tplc="42CE5BC4">
      <w:start w:val="3"/>
      <w:numFmt w:val="bullet"/>
      <w:lvlText w:val=""/>
      <w:lvlJc w:val="left"/>
      <w:pPr>
        <w:ind w:left="42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2FC72A61"/>
    <w:multiLevelType w:val="multilevel"/>
    <w:tmpl w:val="0F0E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9E7873"/>
    <w:multiLevelType w:val="multilevel"/>
    <w:tmpl w:val="39A4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3F13EF"/>
    <w:multiLevelType w:val="multilevel"/>
    <w:tmpl w:val="D7B25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BE8676D"/>
    <w:multiLevelType w:val="multilevel"/>
    <w:tmpl w:val="F6CC7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C23375"/>
    <w:multiLevelType w:val="multilevel"/>
    <w:tmpl w:val="B3B0D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0A7719"/>
    <w:multiLevelType w:val="multilevel"/>
    <w:tmpl w:val="A9F2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2146CD"/>
    <w:multiLevelType w:val="hybridMultilevel"/>
    <w:tmpl w:val="50D68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3E0797"/>
    <w:multiLevelType w:val="multilevel"/>
    <w:tmpl w:val="D424E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2F090F"/>
    <w:multiLevelType w:val="multilevel"/>
    <w:tmpl w:val="8D4C0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0D0733B"/>
    <w:multiLevelType w:val="multilevel"/>
    <w:tmpl w:val="E4FC2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E54296"/>
    <w:multiLevelType w:val="multilevel"/>
    <w:tmpl w:val="48C04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4B9323B"/>
    <w:multiLevelType w:val="multilevel"/>
    <w:tmpl w:val="79D0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2A7991"/>
    <w:multiLevelType w:val="multilevel"/>
    <w:tmpl w:val="0C740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955518"/>
    <w:multiLevelType w:val="multilevel"/>
    <w:tmpl w:val="5D5CF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11"/>
  </w:num>
  <w:num w:numId="4">
    <w:abstractNumId w:val="8"/>
  </w:num>
  <w:num w:numId="5">
    <w:abstractNumId w:val="1"/>
  </w:num>
  <w:num w:numId="6">
    <w:abstractNumId w:val="9"/>
  </w:num>
  <w:num w:numId="7">
    <w:abstractNumId w:val="4"/>
  </w:num>
  <w:num w:numId="8">
    <w:abstractNumId w:val="5"/>
  </w:num>
  <w:num w:numId="9">
    <w:abstractNumId w:val="6"/>
  </w:num>
  <w:num w:numId="10">
    <w:abstractNumId w:val="2"/>
  </w:num>
  <w:num w:numId="11">
    <w:abstractNumId w:val="15"/>
  </w:num>
  <w:num w:numId="12">
    <w:abstractNumId w:val="14"/>
  </w:num>
  <w:num w:numId="13">
    <w:abstractNumId w:val="0"/>
  </w:num>
  <w:num w:numId="14">
    <w:abstractNumId w:val="13"/>
  </w:num>
  <w:num w:numId="15">
    <w:abstractNumId w:val="12"/>
  </w:num>
  <w:num w:numId="16">
    <w:abstractNumId w:val="16"/>
  </w:num>
  <w:num w:numId="17">
    <w:abstractNumId w:val="1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FC9"/>
    <w:rsid w:val="00072058"/>
    <w:rsid w:val="00082779"/>
    <w:rsid w:val="00114415"/>
    <w:rsid w:val="002949F0"/>
    <w:rsid w:val="002E680B"/>
    <w:rsid w:val="003243E4"/>
    <w:rsid w:val="00466FC9"/>
    <w:rsid w:val="004C0811"/>
    <w:rsid w:val="006D1607"/>
    <w:rsid w:val="007E340E"/>
    <w:rsid w:val="00830FBE"/>
    <w:rsid w:val="00A8732C"/>
    <w:rsid w:val="00B123F7"/>
    <w:rsid w:val="00C671F1"/>
    <w:rsid w:val="00CA37AE"/>
    <w:rsid w:val="00D46B06"/>
    <w:rsid w:val="00F6412A"/>
    <w:rsid w:val="00F77A58"/>
    <w:rsid w:val="00F80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40BE1"/>
  <w15:chartTrackingRefBased/>
  <w15:docId w15:val="{8B1B70E3-3508-4156-93BC-800BD175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2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23F7"/>
  </w:style>
  <w:style w:type="paragraph" w:styleId="Footer">
    <w:name w:val="footer"/>
    <w:basedOn w:val="Normal"/>
    <w:link w:val="FooterChar"/>
    <w:uiPriority w:val="99"/>
    <w:unhideWhenUsed/>
    <w:rsid w:val="00B123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23F7"/>
  </w:style>
  <w:style w:type="paragraph" w:styleId="ListParagraph">
    <w:name w:val="List Paragraph"/>
    <w:basedOn w:val="Normal"/>
    <w:uiPriority w:val="34"/>
    <w:qFormat/>
    <w:rsid w:val="006D16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67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10</Pages>
  <Words>1021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2025-01-30T19:22:00Z</dcterms:created>
  <dcterms:modified xsi:type="dcterms:W3CDTF">2025-01-31T05:34:00Z</dcterms:modified>
</cp:coreProperties>
</file>