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704" w:rsidRPr="000C5704" w:rsidRDefault="000C5704" w:rsidP="000C5704">
      <w:pPr>
        <w:spacing w:after="0" w:line="240" w:lineRule="auto"/>
        <w:ind w:left="450" w:right="450"/>
        <w:outlineLvl w:val="0"/>
        <w:rPr>
          <w:rFonts w:ascii="Arial" w:eastAsia="Times New Roman" w:hAnsi="Arial" w:cs="Arial"/>
          <w:b/>
          <w:bCs/>
          <w:color w:val="000000"/>
          <w:kern w:val="36"/>
          <w:sz w:val="52"/>
          <w:szCs w:val="52"/>
        </w:rPr>
      </w:pPr>
      <w:r w:rsidRPr="000C5704">
        <w:rPr>
          <w:rFonts w:ascii="Arial" w:eastAsia="Times New Roman" w:hAnsi="Arial" w:cs="Arial"/>
          <w:b/>
          <w:bCs/>
          <w:color w:val="000000"/>
          <w:kern w:val="36"/>
          <w:sz w:val="52"/>
          <w:szCs w:val="52"/>
        </w:rPr>
        <w:t>Specialist e-mentoring</w:t>
      </w:r>
    </w:p>
    <w:p w:rsidR="000C5704" w:rsidRPr="000C5704" w:rsidRDefault="000C5704" w:rsidP="000C5704">
      <w:pPr>
        <w:spacing w:after="0" w:line="240" w:lineRule="auto"/>
        <w:ind w:left="450" w:right="450"/>
        <w:rPr>
          <w:rFonts w:ascii="Palatino Linotype" w:eastAsia="Times New Roman" w:hAnsi="Palatino Linotype" w:cs="Times New Roman"/>
          <w:color w:val="000000"/>
          <w:sz w:val="23"/>
          <w:szCs w:val="23"/>
        </w:rPr>
      </w:pPr>
      <w:r w:rsidRPr="000C5704">
        <w:rPr>
          <w:rFonts w:ascii="Palatino Linotype" w:eastAsia="Times New Roman" w:hAnsi="Palatino Linotype" w:cs="Times New Roman"/>
          <w:color w:val="000000"/>
          <w:sz w:val="23"/>
          <w:szCs w:val="23"/>
        </w:rPr>
        <w:t>eMentor Pro has been helping provide secure internet-based mentoring for young and vulnerable people since 2002. Since then we have widened our area of expertise to encompass education, social and corporate mentoring.</w:t>
      </w:r>
    </w:p>
    <w:p w:rsidR="000C5704" w:rsidRPr="000C5704" w:rsidRDefault="000C5704" w:rsidP="000C5704">
      <w:pPr>
        <w:spacing w:after="0" w:line="240" w:lineRule="auto"/>
        <w:ind w:left="450" w:right="450"/>
        <w:rPr>
          <w:rFonts w:ascii="Palatino Linotype" w:eastAsia="Times New Roman" w:hAnsi="Palatino Linotype" w:cs="Times New Roman"/>
          <w:color w:val="000000"/>
          <w:sz w:val="23"/>
          <w:szCs w:val="23"/>
        </w:rPr>
      </w:pPr>
      <w:r w:rsidRPr="000C5704">
        <w:rPr>
          <w:rFonts w:ascii="Palatino Linotype" w:eastAsia="Times New Roman" w:hAnsi="Palatino Linotype" w:cs="Times New Roman"/>
          <w:color w:val="000000"/>
          <w:sz w:val="23"/>
          <w:szCs w:val="23"/>
        </w:rPr>
        <w:t>Mentoring allows people who are skilled either in specific areas or in general life skills, to help people with less experience, as they work to establish their own aspirations and how they might achieve their goals. eMentor Pro facilitates these relationships by allowing secure and safe communication without the constraints of time or geography.</w:t>
      </w:r>
    </w:p>
    <w:p w:rsidR="000C5704" w:rsidRPr="000C5704" w:rsidRDefault="000C5704" w:rsidP="000C5704">
      <w:pPr>
        <w:spacing w:after="0" w:line="240" w:lineRule="auto"/>
        <w:ind w:left="450" w:right="450"/>
        <w:rPr>
          <w:rFonts w:ascii="Palatino Linotype" w:eastAsia="Times New Roman" w:hAnsi="Palatino Linotype" w:cs="Times New Roman"/>
          <w:color w:val="000000"/>
          <w:sz w:val="23"/>
          <w:szCs w:val="23"/>
        </w:rPr>
      </w:pPr>
      <w:r w:rsidRPr="000C5704">
        <w:rPr>
          <w:rFonts w:ascii="Palatino Linotype" w:eastAsia="Times New Roman" w:hAnsi="Palatino Linotype" w:cs="Times New Roman"/>
          <w:color w:val="000000"/>
          <w:sz w:val="23"/>
          <w:szCs w:val="23"/>
        </w:rPr>
        <w:t>Secure stand alone e-mail based mentoring has the following advantages:</w:t>
      </w:r>
    </w:p>
    <w:p w:rsidR="000C5704" w:rsidRPr="000C5704" w:rsidRDefault="000C5704" w:rsidP="000C5704">
      <w:pPr>
        <w:numPr>
          <w:ilvl w:val="0"/>
          <w:numId w:val="1"/>
        </w:numPr>
        <w:spacing w:after="0" w:line="240" w:lineRule="auto"/>
        <w:ind w:left="450" w:right="450"/>
        <w:textAlignment w:val="top"/>
        <w:rPr>
          <w:rFonts w:ascii="Palatino Linotype" w:eastAsia="Times New Roman" w:hAnsi="Palatino Linotype" w:cs="Times New Roman"/>
          <w:color w:val="000000"/>
          <w:sz w:val="23"/>
          <w:szCs w:val="23"/>
        </w:rPr>
      </w:pPr>
      <w:r w:rsidRPr="000C5704">
        <w:rPr>
          <w:rFonts w:ascii="Palatino Linotype" w:eastAsia="Times New Roman" w:hAnsi="Palatino Linotype" w:cs="Times New Roman"/>
          <w:color w:val="000000"/>
          <w:sz w:val="23"/>
          <w:szCs w:val="23"/>
        </w:rPr>
        <w:t>It can be done anywhere</w:t>
      </w:r>
    </w:p>
    <w:p w:rsidR="000C5704" w:rsidRPr="000C5704" w:rsidRDefault="000C5704" w:rsidP="000C5704">
      <w:pPr>
        <w:numPr>
          <w:ilvl w:val="0"/>
          <w:numId w:val="1"/>
        </w:numPr>
        <w:spacing w:after="0" w:line="240" w:lineRule="auto"/>
        <w:ind w:left="450" w:right="450"/>
        <w:textAlignment w:val="top"/>
        <w:rPr>
          <w:rFonts w:ascii="Palatino Linotype" w:eastAsia="Times New Roman" w:hAnsi="Palatino Linotype" w:cs="Times New Roman"/>
          <w:color w:val="000000"/>
          <w:sz w:val="23"/>
          <w:szCs w:val="23"/>
        </w:rPr>
      </w:pPr>
      <w:r w:rsidRPr="000C5704">
        <w:rPr>
          <w:rFonts w:ascii="Palatino Linotype" w:eastAsia="Times New Roman" w:hAnsi="Palatino Linotype" w:cs="Times New Roman"/>
          <w:color w:val="000000"/>
          <w:sz w:val="23"/>
          <w:szCs w:val="23"/>
        </w:rPr>
        <w:t>It can be done at any time</w:t>
      </w:r>
    </w:p>
    <w:p w:rsidR="000C5704" w:rsidRPr="000C5704" w:rsidRDefault="000C5704" w:rsidP="000C5704">
      <w:pPr>
        <w:numPr>
          <w:ilvl w:val="0"/>
          <w:numId w:val="1"/>
        </w:numPr>
        <w:spacing w:after="0" w:line="240" w:lineRule="auto"/>
        <w:ind w:left="450" w:right="450"/>
        <w:textAlignment w:val="top"/>
        <w:rPr>
          <w:rFonts w:ascii="Palatino Linotype" w:eastAsia="Times New Roman" w:hAnsi="Palatino Linotype" w:cs="Times New Roman"/>
          <w:color w:val="000000"/>
          <w:sz w:val="23"/>
          <w:szCs w:val="23"/>
        </w:rPr>
      </w:pPr>
      <w:r w:rsidRPr="000C5704">
        <w:rPr>
          <w:rFonts w:ascii="Palatino Linotype" w:eastAsia="Times New Roman" w:hAnsi="Palatino Linotype" w:cs="Times New Roman"/>
          <w:color w:val="000000"/>
          <w:sz w:val="23"/>
          <w:szCs w:val="23"/>
        </w:rPr>
        <w:t>It encourages honest feedback</w:t>
      </w:r>
    </w:p>
    <w:p w:rsidR="000C5704" w:rsidRPr="000C5704" w:rsidRDefault="000C5704" w:rsidP="000C5704">
      <w:pPr>
        <w:numPr>
          <w:ilvl w:val="0"/>
          <w:numId w:val="1"/>
        </w:numPr>
        <w:spacing w:after="0" w:line="240" w:lineRule="auto"/>
        <w:ind w:left="450" w:right="450"/>
        <w:textAlignment w:val="top"/>
        <w:rPr>
          <w:rFonts w:ascii="Palatino Linotype" w:eastAsia="Times New Roman" w:hAnsi="Palatino Linotype" w:cs="Times New Roman"/>
          <w:color w:val="000000"/>
          <w:sz w:val="23"/>
          <w:szCs w:val="23"/>
        </w:rPr>
      </w:pPr>
      <w:r w:rsidRPr="000C5704">
        <w:rPr>
          <w:rFonts w:ascii="Palatino Linotype" w:eastAsia="Times New Roman" w:hAnsi="Palatino Linotype" w:cs="Times New Roman"/>
          <w:color w:val="000000"/>
          <w:sz w:val="23"/>
          <w:szCs w:val="23"/>
        </w:rPr>
        <w:t>Both mentors and mentees have time to give considered responses</w:t>
      </w:r>
    </w:p>
    <w:p w:rsidR="000C5704" w:rsidRPr="000C5704" w:rsidRDefault="000C5704" w:rsidP="000C5704">
      <w:pPr>
        <w:numPr>
          <w:ilvl w:val="0"/>
          <w:numId w:val="1"/>
        </w:numPr>
        <w:spacing w:after="0" w:line="240" w:lineRule="auto"/>
        <w:ind w:left="450" w:right="450"/>
        <w:textAlignment w:val="top"/>
        <w:rPr>
          <w:rFonts w:ascii="Palatino Linotype" w:eastAsia="Times New Roman" w:hAnsi="Palatino Linotype" w:cs="Times New Roman"/>
          <w:color w:val="000000"/>
          <w:sz w:val="23"/>
          <w:szCs w:val="23"/>
        </w:rPr>
      </w:pPr>
      <w:r w:rsidRPr="000C5704">
        <w:rPr>
          <w:rFonts w:ascii="Palatino Linotype" w:eastAsia="Times New Roman" w:hAnsi="Palatino Linotype" w:cs="Times New Roman"/>
          <w:color w:val="000000"/>
          <w:sz w:val="23"/>
          <w:szCs w:val="23"/>
        </w:rPr>
        <w:t>It can be less demanding on coordinator and mentor's time</w:t>
      </w:r>
    </w:p>
    <w:p w:rsidR="000C5704" w:rsidRPr="000C5704" w:rsidRDefault="000C5704" w:rsidP="000C5704">
      <w:pPr>
        <w:numPr>
          <w:ilvl w:val="0"/>
          <w:numId w:val="1"/>
        </w:numPr>
        <w:spacing w:after="0" w:line="240" w:lineRule="auto"/>
        <w:ind w:left="450" w:right="450"/>
        <w:textAlignment w:val="top"/>
        <w:rPr>
          <w:rFonts w:ascii="Palatino Linotype" w:eastAsia="Times New Roman" w:hAnsi="Palatino Linotype" w:cs="Times New Roman"/>
          <w:color w:val="000000"/>
          <w:sz w:val="23"/>
          <w:szCs w:val="23"/>
        </w:rPr>
      </w:pPr>
      <w:r w:rsidRPr="000C5704">
        <w:rPr>
          <w:rFonts w:ascii="Palatino Linotype" w:eastAsia="Times New Roman" w:hAnsi="Palatino Linotype" w:cs="Times New Roman"/>
          <w:color w:val="000000"/>
          <w:sz w:val="23"/>
          <w:szCs w:val="23"/>
        </w:rPr>
        <w:t>There is a record of all that takes place</w:t>
      </w:r>
    </w:p>
    <w:p w:rsidR="000C5704" w:rsidRPr="000C5704" w:rsidRDefault="000C5704" w:rsidP="000C5704">
      <w:pPr>
        <w:numPr>
          <w:ilvl w:val="0"/>
          <w:numId w:val="1"/>
        </w:numPr>
        <w:spacing w:after="0" w:line="240" w:lineRule="auto"/>
        <w:ind w:left="450" w:right="450"/>
        <w:textAlignment w:val="top"/>
        <w:rPr>
          <w:rFonts w:ascii="Palatino Linotype" w:eastAsia="Times New Roman" w:hAnsi="Palatino Linotype" w:cs="Times New Roman"/>
          <w:color w:val="000000"/>
          <w:sz w:val="23"/>
          <w:szCs w:val="23"/>
        </w:rPr>
      </w:pPr>
      <w:r w:rsidRPr="000C5704">
        <w:rPr>
          <w:rFonts w:ascii="Palatino Linotype" w:eastAsia="Times New Roman" w:hAnsi="Palatino Linotype" w:cs="Times New Roman"/>
          <w:color w:val="000000"/>
          <w:sz w:val="23"/>
          <w:szCs w:val="23"/>
        </w:rPr>
        <w:t>Activity reports can be generated on demand</w:t>
      </w:r>
    </w:p>
    <w:p w:rsidR="000C5704" w:rsidRPr="000C5704" w:rsidRDefault="000C5704" w:rsidP="000C5704">
      <w:pPr>
        <w:numPr>
          <w:ilvl w:val="0"/>
          <w:numId w:val="1"/>
        </w:numPr>
        <w:spacing w:after="0" w:line="240" w:lineRule="auto"/>
        <w:ind w:left="450" w:right="450"/>
        <w:textAlignment w:val="top"/>
        <w:rPr>
          <w:rFonts w:ascii="Palatino Linotype" w:eastAsia="Times New Roman" w:hAnsi="Palatino Linotype" w:cs="Times New Roman"/>
          <w:color w:val="000000"/>
          <w:sz w:val="23"/>
          <w:szCs w:val="23"/>
        </w:rPr>
      </w:pPr>
      <w:r w:rsidRPr="000C5704">
        <w:rPr>
          <w:rFonts w:ascii="Palatino Linotype" w:eastAsia="Times New Roman" w:hAnsi="Palatino Linotype" w:cs="Times New Roman"/>
          <w:color w:val="000000"/>
          <w:sz w:val="23"/>
          <w:szCs w:val="23"/>
        </w:rPr>
        <w:t>It can be used as a stand alone solution or in conjunction with face to face.</w:t>
      </w:r>
    </w:p>
    <w:p w:rsidR="009F261E" w:rsidRDefault="009F261E"/>
    <w:p w:rsidR="00E17512" w:rsidRDefault="00E17512"/>
    <w:p w:rsidR="00E17512" w:rsidRDefault="00E17512"/>
    <w:p w:rsidR="00E17512" w:rsidRDefault="00E17512"/>
    <w:p w:rsidR="00E17512" w:rsidRDefault="00E17512">
      <w:r>
        <w:t>ABOUT US</w:t>
      </w:r>
    </w:p>
    <w:p w:rsidR="00E17512" w:rsidRDefault="00E17512" w:rsidP="00E17512">
      <w:pPr>
        <w:pStyle w:val="NormalWeb"/>
        <w:spacing w:before="0" w:beforeAutospacing="0" w:after="0" w:afterAutospacing="0" w:line="360" w:lineRule="atLeast"/>
        <w:textAlignment w:val="baseline"/>
        <w:rPr>
          <w:rFonts w:ascii="PTSans" w:hAnsi="PTSans"/>
          <w:color w:val="343434"/>
          <w:sz w:val="21"/>
          <w:szCs w:val="21"/>
        </w:rPr>
      </w:pPr>
      <w:r>
        <w:rPr>
          <w:rFonts w:ascii="PTSansBold" w:hAnsi="PTSansBold"/>
          <w:b/>
          <w:bCs/>
          <w:color w:val="343434"/>
          <w:sz w:val="25"/>
          <w:szCs w:val="25"/>
          <w:bdr w:val="none" w:sz="0" w:space="0" w:color="auto" w:frame="1"/>
        </w:rPr>
        <w:t>Think back to when you were in high school and ask yourself:</w:t>
      </w:r>
      <w:r>
        <w:rPr>
          <w:rStyle w:val="pullquote"/>
          <w:rFonts w:ascii="PTSansItalic" w:hAnsi="PTSansItalic"/>
          <w:color w:val="343434"/>
          <w:sz w:val="21"/>
          <w:szCs w:val="21"/>
          <w:bdr w:val="none" w:sz="0" w:space="0" w:color="auto" w:frame="1"/>
        </w:rPr>
        <w:t>Knowing all that I know now, what guidance about college and careers do I wish I had gotten as a high school student?</w:t>
      </w:r>
    </w:p>
    <w:p w:rsidR="00E17512" w:rsidRDefault="00E17512" w:rsidP="00E17512">
      <w:pPr>
        <w:pStyle w:val="NormalWeb"/>
        <w:spacing w:before="0" w:beforeAutospacing="0" w:after="0" w:afterAutospacing="0" w:line="360" w:lineRule="atLeast"/>
        <w:textAlignment w:val="baseline"/>
        <w:rPr>
          <w:rFonts w:ascii="PTSans" w:hAnsi="PTSans"/>
          <w:color w:val="343434"/>
          <w:sz w:val="21"/>
          <w:szCs w:val="21"/>
        </w:rPr>
      </w:pPr>
      <w:r>
        <w:rPr>
          <w:rFonts w:ascii="PTSans" w:hAnsi="PTSans"/>
          <w:color w:val="343434"/>
          <w:sz w:val="21"/>
          <w:szCs w:val="21"/>
        </w:rPr>
        <w:t>PA eMentoring is a chance to give that guidance to a high school student who, below the surface, is just as nervous and scared as you were.</w:t>
      </w:r>
    </w:p>
    <w:p w:rsidR="00E17512" w:rsidRDefault="00E17512" w:rsidP="00E17512">
      <w:pPr>
        <w:pStyle w:val="NormalWeb"/>
        <w:spacing w:before="0" w:beforeAutospacing="0" w:after="0" w:afterAutospacing="0" w:line="360" w:lineRule="atLeast"/>
        <w:textAlignment w:val="baseline"/>
        <w:rPr>
          <w:rFonts w:ascii="PTSans" w:hAnsi="PTSans"/>
          <w:color w:val="343434"/>
          <w:sz w:val="21"/>
          <w:szCs w:val="21"/>
        </w:rPr>
      </w:pPr>
      <w:r>
        <w:rPr>
          <w:rFonts w:ascii="PTSans" w:hAnsi="PTSans"/>
          <w:color w:val="343434"/>
          <w:sz w:val="21"/>
          <w:szCs w:val="21"/>
        </w:rPr>
        <w:t>In fact, by giving</w:t>
      </w:r>
      <w:r>
        <w:rPr>
          <w:rStyle w:val="apple-converted-space"/>
          <w:rFonts w:ascii="PTSans" w:hAnsi="PTSans"/>
          <w:color w:val="343434"/>
          <w:sz w:val="21"/>
          <w:szCs w:val="21"/>
        </w:rPr>
        <w:t> </w:t>
      </w:r>
      <w:r>
        <w:rPr>
          <w:rStyle w:val="green"/>
          <w:rFonts w:ascii="PTSansBold" w:hAnsi="PTSansBold"/>
          <w:color w:val="93BC02"/>
          <w:sz w:val="25"/>
          <w:szCs w:val="25"/>
          <w:bdr w:val="none" w:sz="0" w:space="0" w:color="auto" w:frame="1"/>
        </w:rPr>
        <w:t>just 30 minutes a week</w:t>
      </w:r>
      <w:r>
        <w:rPr>
          <w:rStyle w:val="apple-converted-space"/>
          <w:rFonts w:ascii="PTSans" w:hAnsi="PTSans"/>
          <w:color w:val="343434"/>
          <w:sz w:val="21"/>
          <w:szCs w:val="21"/>
        </w:rPr>
        <w:t> </w:t>
      </w:r>
      <w:r>
        <w:rPr>
          <w:rFonts w:ascii="PTSans" w:hAnsi="PTSans"/>
          <w:color w:val="343434"/>
          <w:sz w:val="21"/>
          <w:szCs w:val="21"/>
        </w:rPr>
        <w:t>from your desk or home computer, an online career eMentor can provide the guidance and reinforcement necessary to positively</w:t>
      </w:r>
      <w:r>
        <w:rPr>
          <w:rStyle w:val="apple-converted-space"/>
          <w:rFonts w:ascii="PTSans" w:hAnsi="PTSans"/>
          <w:color w:val="343434"/>
          <w:sz w:val="21"/>
          <w:szCs w:val="21"/>
        </w:rPr>
        <w:t> </w:t>
      </w:r>
      <w:r>
        <w:rPr>
          <w:rStyle w:val="green"/>
          <w:rFonts w:ascii="PTSansBold" w:hAnsi="PTSansBold"/>
          <w:color w:val="93BC02"/>
          <w:sz w:val="25"/>
          <w:szCs w:val="25"/>
          <w:bdr w:val="none" w:sz="0" w:space="0" w:color="auto" w:frame="1"/>
        </w:rPr>
        <w:t>impact a student for a lifetime.</w:t>
      </w:r>
    </w:p>
    <w:p w:rsidR="00E17512" w:rsidRDefault="00E17512" w:rsidP="00E17512">
      <w:pPr>
        <w:pStyle w:val="NormalWeb"/>
        <w:spacing w:before="0" w:beforeAutospacing="0" w:after="0" w:afterAutospacing="0" w:line="360" w:lineRule="atLeast"/>
        <w:textAlignment w:val="baseline"/>
        <w:rPr>
          <w:rFonts w:ascii="PTSans" w:hAnsi="PTSans"/>
          <w:color w:val="343434"/>
          <w:sz w:val="21"/>
          <w:szCs w:val="21"/>
        </w:rPr>
      </w:pPr>
      <w:r>
        <w:rPr>
          <w:rFonts w:ascii="PTSans" w:hAnsi="PTSans"/>
          <w:color w:val="343434"/>
          <w:sz w:val="21"/>
          <w:szCs w:val="21"/>
        </w:rPr>
        <w:t>The Program uses working and retired adults and mature college students serving as online career mentors, as well as a structured online curriculum to</w:t>
      </w:r>
      <w:r>
        <w:rPr>
          <w:rFonts w:ascii="PTSansBold" w:hAnsi="PTSansBold"/>
          <w:b/>
          <w:bCs/>
          <w:color w:val="343434"/>
          <w:sz w:val="25"/>
          <w:szCs w:val="25"/>
          <w:bdr w:val="none" w:sz="0" w:space="0" w:color="auto" w:frame="1"/>
        </w:rPr>
        <w:t>help give young teens the knowledge and skills they need</w:t>
      </w:r>
      <w:r>
        <w:rPr>
          <w:rStyle w:val="apple-converted-space"/>
          <w:rFonts w:ascii="PTSans" w:hAnsi="PTSans"/>
          <w:color w:val="343434"/>
          <w:sz w:val="21"/>
          <w:szCs w:val="21"/>
        </w:rPr>
        <w:t> </w:t>
      </w:r>
      <w:r>
        <w:rPr>
          <w:rFonts w:ascii="PTSans" w:hAnsi="PTSans"/>
          <w:color w:val="343434"/>
          <w:sz w:val="21"/>
          <w:szCs w:val="21"/>
        </w:rPr>
        <w:t>to "get real" about their futures - "real" about the demands and opportunities within the job market, and "real" about a plan that leads to their eventual success.</w:t>
      </w:r>
    </w:p>
    <w:p w:rsidR="00E17512" w:rsidRDefault="00E17512" w:rsidP="00E17512">
      <w:pPr>
        <w:pStyle w:val="NormalWeb"/>
        <w:spacing w:before="0" w:beforeAutospacing="0" w:after="0" w:afterAutospacing="0" w:line="360" w:lineRule="atLeast"/>
        <w:textAlignment w:val="baseline"/>
        <w:rPr>
          <w:rFonts w:ascii="PTSans" w:hAnsi="PTSans"/>
          <w:color w:val="343434"/>
          <w:sz w:val="21"/>
          <w:szCs w:val="21"/>
        </w:rPr>
      </w:pPr>
      <w:r>
        <w:rPr>
          <w:rFonts w:ascii="PTSans" w:hAnsi="PTSans"/>
          <w:color w:val="343434"/>
          <w:sz w:val="21"/>
          <w:szCs w:val="21"/>
        </w:rPr>
        <w:t>The ultimate goal of PA eMentoring is to</w:t>
      </w:r>
      <w:r>
        <w:rPr>
          <w:rStyle w:val="apple-converted-space"/>
          <w:rFonts w:ascii="PTSans" w:hAnsi="PTSans"/>
          <w:color w:val="343434"/>
          <w:sz w:val="21"/>
          <w:szCs w:val="21"/>
        </w:rPr>
        <w:t> </w:t>
      </w:r>
      <w:r>
        <w:rPr>
          <w:rStyle w:val="green"/>
          <w:rFonts w:ascii="PTSansBold" w:hAnsi="PTSansBold"/>
          <w:color w:val="93BC02"/>
          <w:sz w:val="25"/>
          <w:szCs w:val="25"/>
          <w:bdr w:val="none" w:sz="0" w:space="0" w:color="auto" w:frame="1"/>
        </w:rPr>
        <w:t>help kids achieve success</w:t>
      </w:r>
      <w:r>
        <w:rPr>
          <w:rStyle w:val="apple-converted-space"/>
          <w:rFonts w:ascii="PTSans" w:hAnsi="PTSans"/>
          <w:color w:val="343434"/>
          <w:sz w:val="21"/>
          <w:szCs w:val="21"/>
        </w:rPr>
        <w:t> </w:t>
      </w:r>
      <w:r>
        <w:rPr>
          <w:rFonts w:ascii="PTSans" w:hAnsi="PTSans"/>
          <w:color w:val="343434"/>
          <w:sz w:val="21"/>
          <w:szCs w:val="21"/>
        </w:rPr>
        <w:t>after high school by providing them with a detailed, realistic post secondary plan that is created with and supported by a career mentor.</w:t>
      </w:r>
    </w:p>
    <w:p w:rsidR="00F62BF1" w:rsidRDefault="00F62BF1" w:rsidP="00F62BF1">
      <w:pPr>
        <w:pStyle w:val="Heading3"/>
        <w:spacing w:before="0"/>
        <w:textAlignment w:val="baseline"/>
        <w:rPr>
          <w:color w:val="93BC02"/>
        </w:rPr>
      </w:pPr>
      <w:r>
        <w:rPr>
          <w:color w:val="51386F"/>
          <w:sz w:val="39"/>
          <w:szCs w:val="39"/>
          <w:bdr w:val="none" w:sz="0" w:space="0" w:color="auto" w:frame="1"/>
        </w:rPr>
        <w:lastRenderedPageBreak/>
        <w:t>for Employers</w:t>
      </w:r>
    </w:p>
    <w:p w:rsidR="00F62BF1" w:rsidRDefault="00F62BF1" w:rsidP="00F62BF1">
      <w:pPr>
        <w:pStyle w:val="NormalWeb"/>
        <w:spacing w:before="0" w:beforeAutospacing="0" w:after="0" w:afterAutospacing="0" w:line="360" w:lineRule="atLeast"/>
        <w:textAlignment w:val="baseline"/>
        <w:rPr>
          <w:rFonts w:ascii="PTSans" w:hAnsi="PTSans"/>
          <w:color w:val="343434"/>
          <w:sz w:val="21"/>
          <w:szCs w:val="21"/>
        </w:rPr>
      </w:pPr>
      <w:r>
        <w:rPr>
          <w:rFonts w:ascii="PTSansBold" w:hAnsi="PTSansBold"/>
          <w:b/>
          <w:bCs/>
          <w:color w:val="343434"/>
          <w:sz w:val="25"/>
          <w:szCs w:val="25"/>
          <w:bdr w:val="none" w:sz="0" w:space="0" w:color="auto" w:frame="1"/>
        </w:rPr>
        <w:t>What employers are saying:</w:t>
      </w:r>
      <w:r>
        <w:rPr>
          <w:rStyle w:val="pullquote"/>
          <w:rFonts w:ascii="PTSansItalic" w:hAnsi="PTSansItalic"/>
          <w:color w:val="343434"/>
          <w:sz w:val="21"/>
          <w:szCs w:val="21"/>
          <w:bdr w:val="none" w:sz="0" w:space="0" w:color="auto" w:frame="1"/>
        </w:rPr>
        <w:t>PA eMentoring promotes community service and volunteerism that is good for schools and</w:t>
      </w:r>
      <w:r>
        <w:rPr>
          <w:rStyle w:val="apple-converted-space"/>
          <w:rFonts w:ascii="PTSansItalic" w:hAnsi="PTSansItalic"/>
          <w:color w:val="343434"/>
          <w:sz w:val="21"/>
          <w:szCs w:val="21"/>
          <w:bdr w:val="none" w:sz="0" w:space="0" w:color="auto" w:frame="1"/>
        </w:rPr>
        <w:t> </w:t>
      </w:r>
      <w:r>
        <w:rPr>
          <w:rStyle w:val="green"/>
          <w:rFonts w:ascii="PTSansBold" w:hAnsi="PTSansBold"/>
          <w:color w:val="93BC02"/>
          <w:sz w:val="25"/>
          <w:szCs w:val="25"/>
          <w:bdr w:val="none" w:sz="0" w:space="0" w:color="auto" w:frame="1"/>
        </w:rPr>
        <w:t>good for business</w:t>
      </w:r>
      <w:r>
        <w:rPr>
          <w:rStyle w:val="pullquote"/>
          <w:rFonts w:ascii="PTSansItalic" w:hAnsi="PTSansItalic"/>
          <w:color w:val="343434"/>
          <w:sz w:val="21"/>
          <w:szCs w:val="21"/>
          <w:bdr w:val="none" w:sz="0" w:space="0" w:color="auto" w:frame="1"/>
        </w:rPr>
        <w:t>.Serving as an online career mentor is</w:t>
      </w:r>
      <w:r>
        <w:rPr>
          <w:rStyle w:val="apple-converted-space"/>
          <w:rFonts w:ascii="PTSansItalic" w:hAnsi="PTSansItalic"/>
          <w:color w:val="343434"/>
          <w:sz w:val="21"/>
          <w:szCs w:val="21"/>
          <w:bdr w:val="none" w:sz="0" w:space="0" w:color="auto" w:frame="1"/>
        </w:rPr>
        <w:t> </w:t>
      </w:r>
      <w:r>
        <w:rPr>
          <w:rStyle w:val="pullquote"/>
          <w:rFonts w:ascii="PTSansBold" w:hAnsi="PTSansBold"/>
          <w:b/>
          <w:bCs/>
          <w:color w:val="343434"/>
          <w:sz w:val="25"/>
          <w:szCs w:val="25"/>
          <w:bdr w:val="none" w:sz="0" w:space="0" w:color="auto" w:frame="1"/>
        </w:rPr>
        <w:t>an ideal corporate volunteer opportunity</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 it's easy and fun and our employees like that they can positively impact a young person."</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Providing eMentors is a tangible way for regional employers to directly support our schools in</w:t>
      </w:r>
      <w:r>
        <w:rPr>
          <w:rStyle w:val="apple-converted-space"/>
          <w:rFonts w:ascii="PTSansItalic" w:hAnsi="PTSansItalic"/>
          <w:color w:val="343434"/>
          <w:sz w:val="21"/>
          <w:szCs w:val="21"/>
          <w:bdr w:val="none" w:sz="0" w:space="0" w:color="auto" w:frame="1"/>
        </w:rPr>
        <w:t> </w:t>
      </w:r>
      <w:r>
        <w:rPr>
          <w:rStyle w:val="green"/>
          <w:rFonts w:ascii="PTSansBold" w:hAnsi="PTSansBold"/>
          <w:color w:val="93BC02"/>
          <w:sz w:val="25"/>
          <w:szCs w:val="25"/>
          <w:bdr w:val="none" w:sz="0" w:space="0" w:color="auto" w:frame="1"/>
        </w:rPr>
        <w:t>preparing kids for the 21st century workplace</w:t>
      </w:r>
      <w:r>
        <w:rPr>
          <w:rStyle w:val="pullquote"/>
          <w:rFonts w:ascii="PTSansItalic" w:hAnsi="PTSansItalic"/>
          <w:color w:val="343434"/>
          <w:sz w:val="21"/>
          <w:szCs w:val="21"/>
          <w:bdr w:val="none" w:sz="0" w:space="0" w:color="auto" w:frame="1"/>
        </w:rPr>
        <w:t>.By giving just 30-minutes a week from their desk during lunch hour,</w:t>
      </w:r>
      <w:r>
        <w:rPr>
          <w:rStyle w:val="apple-converted-space"/>
          <w:rFonts w:ascii="PTSansItalic" w:hAnsi="PTSansItalic"/>
          <w:color w:val="343434"/>
          <w:sz w:val="21"/>
          <w:szCs w:val="21"/>
          <w:bdr w:val="none" w:sz="0" w:space="0" w:color="auto" w:frame="1"/>
        </w:rPr>
        <w:t> </w:t>
      </w:r>
      <w:r>
        <w:rPr>
          <w:rStyle w:val="pullquote"/>
          <w:rFonts w:ascii="PTSansBold" w:hAnsi="PTSansBold"/>
          <w:b/>
          <w:bCs/>
          <w:color w:val="343434"/>
          <w:sz w:val="25"/>
          <w:szCs w:val="25"/>
          <w:bdr w:val="none" w:sz="0" w:space="0" w:color="auto" w:frame="1"/>
        </w:rPr>
        <w:t>our employees can positively impact a high school student</w:t>
      </w:r>
      <w:r>
        <w:rPr>
          <w:rStyle w:val="pullquote"/>
          <w:rFonts w:ascii="PTSansItalic" w:hAnsi="PTSansItalic"/>
          <w:color w:val="343434"/>
          <w:sz w:val="21"/>
          <w:szCs w:val="21"/>
          <w:bdr w:val="none" w:sz="0" w:space="0" w:color="auto" w:frame="1"/>
        </w:rPr>
        <w:t>.</w:t>
      </w:r>
    </w:p>
    <w:p w:rsidR="00E17512" w:rsidRDefault="00E17512"/>
    <w:p w:rsidR="00F62BF1" w:rsidRDefault="00F62BF1"/>
    <w:p w:rsidR="00F62BF1" w:rsidRDefault="00F62BF1" w:rsidP="00F62BF1">
      <w:pPr>
        <w:pStyle w:val="Heading3"/>
        <w:spacing w:before="0"/>
        <w:textAlignment w:val="baseline"/>
        <w:rPr>
          <w:color w:val="93BC02"/>
        </w:rPr>
      </w:pPr>
      <w:r>
        <w:rPr>
          <w:color w:val="51386F"/>
          <w:sz w:val="39"/>
          <w:szCs w:val="39"/>
          <w:bdr w:val="none" w:sz="0" w:space="0" w:color="auto" w:frame="1"/>
        </w:rPr>
        <w:t>for Teachers</w:t>
      </w:r>
    </w:p>
    <w:p w:rsidR="00F62BF1" w:rsidRDefault="00F62BF1" w:rsidP="00F62BF1">
      <w:pPr>
        <w:pStyle w:val="NormalWeb"/>
        <w:spacing w:before="0" w:beforeAutospacing="0" w:after="0" w:afterAutospacing="0" w:line="360" w:lineRule="atLeast"/>
        <w:textAlignment w:val="baseline"/>
        <w:rPr>
          <w:rFonts w:ascii="PTSans" w:hAnsi="PTSans"/>
          <w:color w:val="343434"/>
          <w:sz w:val="21"/>
          <w:szCs w:val="21"/>
        </w:rPr>
      </w:pPr>
      <w:r>
        <w:rPr>
          <w:rFonts w:ascii="PTSansBold" w:hAnsi="PTSansBold"/>
          <w:b/>
          <w:bCs/>
          <w:color w:val="343434"/>
          <w:sz w:val="25"/>
          <w:szCs w:val="25"/>
          <w:bdr w:val="none" w:sz="0" w:space="0" w:color="auto" w:frame="1"/>
        </w:rPr>
        <w:t>What teachers are saying:</w:t>
      </w:r>
      <w:r>
        <w:rPr>
          <w:rStyle w:val="green"/>
          <w:rFonts w:ascii="PTSansBold" w:hAnsi="PTSansBold"/>
          <w:color w:val="93BC02"/>
          <w:sz w:val="25"/>
          <w:szCs w:val="25"/>
          <w:bdr w:val="none" w:sz="0" w:space="0" w:color="auto" w:frame="1"/>
        </w:rPr>
        <w:t>I wish I had had a mentor</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to help me develop a college and career plan when I was</w:t>
      </w:r>
      <w:r>
        <w:rPr>
          <w:rStyle w:val="apple-converted-space"/>
          <w:rFonts w:ascii="PTSansItalic" w:hAnsi="PTSansItalic"/>
          <w:color w:val="343434"/>
          <w:sz w:val="21"/>
          <w:szCs w:val="21"/>
          <w:bdr w:val="none" w:sz="0" w:space="0" w:color="auto" w:frame="1"/>
        </w:rPr>
        <w:t> </w:t>
      </w:r>
      <w:r>
        <w:rPr>
          <w:rStyle w:val="green"/>
          <w:rFonts w:ascii="PTSansBold" w:hAnsi="PTSansBold"/>
          <w:color w:val="93BC02"/>
          <w:sz w:val="25"/>
          <w:szCs w:val="25"/>
          <w:bdr w:val="none" w:sz="0" w:space="0" w:color="auto" w:frame="1"/>
        </w:rPr>
        <w:t>in 10th grade</w:t>
      </w:r>
      <w:r>
        <w:rPr>
          <w:rStyle w:val="pullquote"/>
          <w:rFonts w:ascii="PTSansItalic" w:hAnsi="PTSansItalic"/>
          <w:color w:val="343434"/>
          <w:sz w:val="21"/>
          <w:szCs w:val="21"/>
          <w:bdr w:val="none" w:sz="0" w:space="0" w:color="auto" w:frame="1"/>
        </w:rPr>
        <w:t>.My</w:t>
      </w:r>
      <w:r>
        <w:rPr>
          <w:rStyle w:val="apple-converted-space"/>
          <w:rFonts w:ascii="PTSansItalic" w:hAnsi="PTSansItalic"/>
          <w:color w:val="343434"/>
          <w:sz w:val="21"/>
          <w:szCs w:val="21"/>
          <w:bdr w:val="none" w:sz="0" w:space="0" w:color="auto" w:frame="1"/>
        </w:rPr>
        <w:t> </w:t>
      </w:r>
      <w:r>
        <w:rPr>
          <w:rStyle w:val="pullquote"/>
          <w:rFonts w:ascii="PTSansBold" w:hAnsi="PTSansBold"/>
          <w:b/>
          <w:bCs/>
          <w:color w:val="343434"/>
          <w:sz w:val="25"/>
          <w:szCs w:val="25"/>
          <w:bdr w:val="none" w:sz="0" w:space="0" w:color="auto" w:frame="1"/>
        </w:rPr>
        <w:t>students are far more open to</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college and career advice coming from</w:t>
      </w:r>
      <w:r>
        <w:rPr>
          <w:rStyle w:val="apple-converted-space"/>
          <w:rFonts w:ascii="PTSansItalic" w:hAnsi="PTSansItalic"/>
          <w:color w:val="343434"/>
          <w:sz w:val="21"/>
          <w:szCs w:val="21"/>
          <w:bdr w:val="none" w:sz="0" w:space="0" w:color="auto" w:frame="1"/>
        </w:rPr>
        <w:t> </w:t>
      </w:r>
      <w:r>
        <w:rPr>
          <w:rStyle w:val="pullquote"/>
          <w:rFonts w:ascii="PTSansBold" w:hAnsi="PTSansBold"/>
          <w:b/>
          <w:bCs/>
          <w:color w:val="343434"/>
          <w:sz w:val="25"/>
          <w:szCs w:val="25"/>
          <w:bdr w:val="none" w:sz="0" w:space="0" w:color="auto" w:frame="1"/>
        </w:rPr>
        <w:t>an adult working outside of the school</w:t>
      </w:r>
      <w:r>
        <w:rPr>
          <w:rStyle w:val="pullquote"/>
          <w:rFonts w:ascii="PTSansItalic" w:hAnsi="PTSansItalic"/>
          <w:color w:val="343434"/>
          <w:sz w:val="21"/>
          <w:szCs w:val="21"/>
          <w:bdr w:val="none" w:sz="0" w:space="0" w:color="auto" w:frame="1"/>
        </w:rPr>
        <w:t>.My</w:t>
      </w:r>
      <w:r>
        <w:rPr>
          <w:rStyle w:val="apple-converted-space"/>
          <w:rFonts w:ascii="PTSansItalic" w:hAnsi="PTSansItalic"/>
          <w:color w:val="343434"/>
          <w:sz w:val="21"/>
          <w:szCs w:val="21"/>
          <w:bdr w:val="none" w:sz="0" w:space="0" w:color="auto" w:frame="1"/>
        </w:rPr>
        <w:t> </w:t>
      </w:r>
      <w:r>
        <w:rPr>
          <w:rStyle w:val="green"/>
          <w:rFonts w:ascii="PTSansBold" w:hAnsi="PTSansBold"/>
          <w:color w:val="93BC02"/>
          <w:sz w:val="25"/>
          <w:szCs w:val="25"/>
          <w:bdr w:val="none" w:sz="0" w:space="0" w:color="auto" w:frame="1"/>
        </w:rPr>
        <w:t>students look forward to communicating with their mentor</w:t>
      </w:r>
      <w:r>
        <w:rPr>
          <w:rStyle w:val="pullquote"/>
          <w:rFonts w:ascii="PTSansItalic" w:hAnsi="PTSansItalic"/>
          <w:color w:val="343434"/>
          <w:sz w:val="21"/>
          <w:szCs w:val="21"/>
          <w:bdr w:val="none" w:sz="0" w:space="0" w:color="auto" w:frame="1"/>
        </w:rPr>
        <w:t>. They enjoyed the online activities.The program</w:t>
      </w:r>
      <w:r>
        <w:rPr>
          <w:rStyle w:val="apple-converted-space"/>
          <w:rFonts w:ascii="PTSansItalic" w:hAnsi="PTSansItalic"/>
          <w:color w:val="343434"/>
          <w:sz w:val="21"/>
          <w:szCs w:val="21"/>
          <w:bdr w:val="none" w:sz="0" w:space="0" w:color="auto" w:frame="1"/>
        </w:rPr>
        <w:t> </w:t>
      </w:r>
      <w:r>
        <w:rPr>
          <w:rStyle w:val="pullquote"/>
          <w:rFonts w:ascii="PTSansBold" w:hAnsi="PTSansBold"/>
          <w:b/>
          <w:bCs/>
          <w:color w:val="343434"/>
          <w:sz w:val="25"/>
          <w:szCs w:val="25"/>
          <w:bdr w:val="none" w:sz="0" w:space="0" w:color="auto" w:frame="1"/>
        </w:rPr>
        <w:t>allows us to meet</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the 11th grade</w:t>
      </w:r>
      <w:r>
        <w:rPr>
          <w:rStyle w:val="apple-converted-space"/>
          <w:rFonts w:ascii="PTSansItalic" w:hAnsi="PTSansItalic"/>
          <w:color w:val="343434"/>
          <w:sz w:val="21"/>
          <w:szCs w:val="21"/>
          <w:bdr w:val="none" w:sz="0" w:space="0" w:color="auto" w:frame="1"/>
        </w:rPr>
        <w:t> </w:t>
      </w:r>
      <w:r>
        <w:rPr>
          <w:rStyle w:val="pullquote"/>
          <w:rFonts w:ascii="PTSansBold" w:hAnsi="PTSansBold"/>
          <w:b/>
          <w:bCs/>
          <w:color w:val="343434"/>
          <w:sz w:val="25"/>
          <w:szCs w:val="25"/>
          <w:bdr w:val="none" w:sz="0" w:space="0" w:color="auto" w:frame="1"/>
        </w:rPr>
        <w:t>Pennsylvania Standards</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for Career Education and Work.</w:t>
      </w:r>
    </w:p>
    <w:p w:rsidR="00F62BF1" w:rsidRDefault="00F62BF1"/>
    <w:p w:rsidR="00F62BF1" w:rsidRDefault="00F62BF1"/>
    <w:p w:rsidR="00F62BF1" w:rsidRDefault="00F62BF1" w:rsidP="00F62BF1">
      <w:pPr>
        <w:pStyle w:val="Heading3"/>
        <w:spacing w:before="0"/>
        <w:textAlignment w:val="baseline"/>
        <w:rPr>
          <w:color w:val="93BC02"/>
        </w:rPr>
      </w:pPr>
      <w:r>
        <w:rPr>
          <w:color w:val="51386F"/>
          <w:sz w:val="39"/>
          <w:szCs w:val="39"/>
          <w:bdr w:val="none" w:sz="0" w:space="0" w:color="auto" w:frame="1"/>
        </w:rPr>
        <w:t>for eMentees</w:t>
      </w:r>
    </w:p>
    <w:p w:rsidR="00F62BF1" w:rsidRDefault="00F62BF1" w:rsidP="00F62BF1">
      <w:pPr>
        <w:pStyle w:val="NormalWeb"/>
        <w:spacing w:before="0" w:beforeAutospacing="0" w:after="0" w:afterAutospacing="0" w:line="360" w:lineRule="atLeast"/>
        <w:textAlignment w:val="baseline"/>
        <w:rPr>
          <w:rFonts w:ascii="PTSans" w:hAnsi="PTSans"/>
          <w:color w:val="343434"/>
          <w:sz w:val="21"/>
          <w:szCs w:val="21"/>
        </w:rPr>
      </w:pPr>
      <w:r>
        <w:rPr>
          <w:rFonts w:ascii="PTSansBold" w:hAnsi="PTSansBold"/>
          <w:b/>
          <w:bCs/>
          <w:color w:val="343434"/>
          <w:sz w:val="25"/>
          <w:szCs w:val="25"/>
          <w:bdr w:val="none" w:sz="0" w:space="0" w:color="auto" w:frame="1"/>
        </w:rPr>
        <w:t>What our eMentees are saying:</w:t>
      </w:r>
      <w:r>
        <w:rPr>
          <w:rStyle w:val="green"/>
          <w:rFonts w:ascii="PTSansBold" w:hAnsi="PTSansBold"/>
          <w:color w:val="93BC02"/>
          <w:sz w:val="25"/>
          <w:szCs w:val="25"/>
          <w:bdr w:val="none" w:sz="0" w:space="0" w:color="auto" w:frame="1"/>
        </w:rPr>
        <w:t>It's fun</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to talk with someone - other than just my parents and teachers - about careers.I had just</w:t>
      </w:r>
      <w:r>
        <w:rPr>
          <w:rStyle w:val="apple-converted-space"/>
          <w:rFonts w:ascii="PTSansItalic" w:hAnsi="PTSansItalic"/>
          <w:color w:val="343434"/>
          <w:sz w:val="21"/>
          <w:szCs w:val="21"/>
          <w:bdr w:val="none" w:sz="0" w:space="0" w:color="auto" w:frame="1"/>
        </w:rPr>
        <w:t> </w:t>
      </w:r>
      <w:r>
        <w:rPr>
          <w:rStyle w:val="pullquote"/>
          <w:rFonts w:ascii="PTSansBold" w:hAnsi="PTSansBold"/>
          <w:b/>
          <w:bCs/>
          <w:color w:val="343434"/>
          <w:sz w:val="25"/>
          <w:szCs w:val="25"/>
          <w:bdr w:val="none" w:sz="0" w:space="0" w:color="auto" w:frame="1"/>
        </w:rPr>
        <w:t>always assumed that I was going to a 4-year college</w:t>
      </w:r>
      <w:r>
        <w:rPr>
          <w:rStyle w:val="pullquote"/>
          <w:rFonts w:ascii="PTSansItalic" w:hAnsi="PTSansItalic"/>
          <w:color w:val="343434"/>
          <w:sz w:val="21"/>
          <w:szCs w:val="21"/>
          <w:bdr w:val="none" w:sz="0" w:space="0" w:color="auto" w:frame="1"/>
        </w:rPr>
        <w:t>.</w:t>
      </w:r>
      <w:r>
        <w:rPr>
          <w:rStyle w:val="green"/>
          <w:rFonts w:ascii="PTSansBold" w:hAnsi="PTSansBold"/>
          <w:color w:val="93BC02"/>
          <w:sz w:val="25"/>
          <w:szCs w:val="25"/>
          <w:bdr w:val="none" w:sz="0" w:space="0" w:color="auto" w:frame="1"/>
        </w:rPr>
        <w:t>My mentor has been through everything</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that I'm going through now.I had</w:t>
      </w:r>
      <w:r>
        <w:rPr>
          <w:rStyle w:val="apple-converted-space"/>
          <w:rFonts w:ascii="PTSansItalic" w:hAnsi="PTSansItalic"/>
          <w:color w:val="343434"/>
          <w:sz w:val="21"/>
          <w:szCs w:val="21"/>
          <w:bdr w:val="none" w:sz="0" w:space="0" w:color="auto" w:frame="1"/>
        </w:rPr>
        <w:t> </w:t>
      </w:r>
      <w:r>
        <w:rPr>
          <w:rStyle w:val="pullquote"/>
          <w:rFonts w:ascii="PTSansBold" w:hAnsi="PTSansBold"/>
          <w:b/>
          <w:bCs/>
          <w:color w:val="343434"/>
          <w:sz w:val="25"/>
          <w:szCs w:val="25"/>
          <w:bdr w:val="none" w:sz="0" w:space="0" w:color="auto" w:frame="1"/>
        </w:rPr>
        <w:t>never even thought about some of the jobs</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that are out there.This is</w:t>
      </w:r>
      <w:r>
        <w:rPr>
          <w:rStyle w:val="apple-converted-space"/>
          <w:rFonts w:ascii="PTSansItalic" w:hAnsi="PTSansItalic"/>
          <w:color w:val="343434"/>
          <w:sz w:val="21"/>
          <w:szCs w:val="21"/>
          <w:bdr w:val="none" w:sz="0" w:space="0" w:color="auto" w:frame="1"/>
        </w:rPr>
        <w:t> </w:t>
      </w:r>
      <w:r>
        <w:rPr>
          <w:rStyle w:val="green"/>
          <w:rFonts w:ascii="PTSansBold" w:hAnsi="PTSansBold"/>
          <w:color w:val="93BC02"/>
          <w:sz w:val="25"/>
          <w:szCs w:val="25"/>
          <w:bdr w:val="none" w:sz="0" w:space="0" w:color="auto" w:frame="1"/>
        </w:rPr>
        <w:t>the one program</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that we used in class</w:t>
      </w:r>
      <w:r>
        <w:rPr>
          <w:rStyle w:val="apple-converted-space"/>
          <w:rFonts w:ascii="PTSansItalic" w:hAnsi="PTSansItalic"/>
          <w:color w:val="343434"/>
          <w:sz w:val="21"/>
          <w:szCs w:val="21"/>
          <w:bdr w:val="none" w:sz="0" w:space="0" w:color="auto" w:frame="1"/>
        </w:rPr>
        <w:t> </w:t>
      </w:r>
      <w:r>
        <w:rPr>
          <w:rStyle w:val="green"/>
          <w:rFonts w:ascii="PTSansBold" w:hAnsi="PTSansBold"/>
          <w:color w:val="93BC02"/>
          <w:sz w:val="25"/>
          <w:szCs w:val="25"/>
          <w:bdr w:val="none" w:sz="0" w:space="0" w:color="auto" w:frame="1"/>
        </w:rPr>
        <w:t>that actually made sense</w:t>
      </w:r>
      <w:r>
        <w:rPr>
          <w:rStyle w:val="pullquote"/>
          <w:rFonts w:ascii="PTSansItalic" w:hAnsi="PTSansItalic"/>
          <w:color w:val="343434"/>
          <w:sz w:val="21"/>
          <w:szCs w:val="21"/>
          <w:bdr w:val="none" w:sz="0" w:space="0" w:color="auto" w:frame="1"/>
        </w:rPr>
        <w:t>.</w:t>
      </w:r>
    </w:p>
    <w:p w:rsidR="00F62BF1" w:rsidRDefault="00F62BF1"/>
    <w:p w:rsidR="00F62BF1" w:rsidRDefault="00F62BF1"/>
    <w:p w:rsidR="00F62BF1" w:rsidRDefault="00F62BF1" w:rsidP="00F62BF1">
      <w:pPr>
        <w:pStyle w:val="Heading3"/>
        <w:spacing w:before="0"/>
        <w:textAlignment w:val="baseline"/>
        <w:rPr>
          <w:color w:val="93BC02"/>
        </w:rPr>
      </w:pPr>
      <w:r>
        <w:rPr>
          <w:color w:val="51386F"/>
          <w:sz w:val="39"/>
          <w:szCs w:val="39"/>
          <w:bdr w:val="none" w:sz="0" w:space="0" w:color="auto" w:frame="1"/>
        </w:rPr>
        <w:t>for eMentors</w:t>
      </w:r>
    </w:p>
    <w:p w:rsidR="00F62BF1" w:rsidRDefault="00F62BF1" w:rsidP="00F62BF1">
      <w:pPr>
        <w:pStyle w:val="NormalWeb"/>
        <w:spacing w:before="0" w:beforeAutospacing="0" w:after="0" w:afterAutospacing="0" w:line="360" w:lineRule="atLeast"/>
        <w:textAlignment w:val="baseline"/>
        <w:rPr>
          <w:rFonts w:ascii="PTSans" w:hAnsi="PTSans"/>
          <w:color w:val="343434"/>
          <w:sz w:val="21"/>
          <w:szCs w:val="21"/>
        </w:rPr>
      </w:pPr>
      <w:r>
        <w:rPr>
          <w:rFonts w:ascii="PTSansBold" w:hAnsi="PTSansBold"/>
          <w:b/>
          <w:bCs/>
          <w:color w:val="343434"/>
          <w:sz w:val="25"/>
          <w:szCs w:val="25"/>
          <w:bdr w:val="none" w:sz="0" w:space="0" w:color="auto" w:frame="1"/>
        </w:rPr>
        <w:t>What our eMentors are saying:</w:t>
      </w:r>
      <w:r>
        <w:rPr>
          <w:rStyle w:val="pullquote"/>
          <w:rFonts w:ascii="PTSansItalic" w:hAnsi="PTSansItalic"/>
          <w:color w:val="343434"/>
          <w:sz w:val="21"/>
          <w:szCs w:val="21"/>
          <w:bdr w:val="none" w:sz="0" w:space="0" w:color="auto" w:frame="1"/>
        </w:rPr>
        <w:t>It</w:t>
      </w:r>
      <w:r>
        <w:rPr>
          <w:rStyle w:val="apple-converted-space"/>
          <w:rFonts w:ascii="PTSansItalic" w:hAnsi="PTSansItalic"/>
          <w:color w:val="343434"/>
          <w:sz w:val="21"/>
          <w:szCs w:val="21"/>
          <w:bdr w:val="none" w:sz="0" w:space="0" w:color="auto" w:frame="1"/>
        </w:rPr>
        <w:t> </w:t>
      </w:r>
      <w:r>
        <w:rPr>
          <w:rStyle w:val="green"/>
          <w:rFonts w:ascii="PTSansBold" w:hAnsi="PTSansBold"/>
          <w:color w:val="93BC02"/>
          <w:sz w:val="25"/>
          <w:szCs w:val="25"/>
          <w:bdr w:val="none" w:sz="0" w:space="0" w:color="auto" w:frame="1"/>
        </w:rPr>
        <w:t>reminded me of</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just how clueless I was</w:t>
      </w:r>
      <w:r>
        <w:rPr>
          <w:rStyle w:val="apple-converted-space"/>
          <w:rFonts w:ascii="PTSansItalic" w:hAnsi="PTSansItalic"/>
          <w:color w:val="343434"/>
          <w:sz w:val="21"/>
          <w:szCs w:val="21"/>
          <w:bdr w:val="none" w:sz="0" w:space="0" w:color="auto" w:frame="1"/>
        </w:rPr>
        <w:t> </w:t>
      </w:r>
      <w:r>
        <w:rPr>
          <w:rStyle w:val="green"/>
          <w:rFonts w:ascii="PTSansBold" w:hAnsi="PTSansBold"/>
          <w:color w:val="93BC02"/>
          <w:sz w:val="25"/>
          <w:szCs w:val="25"/>
          <w:bdr w:val="none" w:sz="0" w:space="0" w:color="auto" w:frame="1"/>
        </w:rPr>
        <w:t>when I was their age</w:t>
      </w:r>
      <w:r>
        <w:rPr>
          <w:rStyle w:val="pullquote"/>
          <w:rFonts w:ascii="PTSansItalic" w:hAnsi="PTSansItalic"/>
          <w:color w:val="343434"/>
          <w:sz w:val="21"/>
          <w:szCs w:val="21"/>
          <w:bdr w:val="none" w:sz="0" w:space="0" w:color="auto" w:frame="1"/>
        </w:rPr>
        <w:t>.</w:t>
      </w:r>
      <w:r>
        <w:rPr>
          <w:rStyle w:val="pullquote"/>
          <w:rFonts w:ascii="PTSansBold" w:hAnsi="PTSansBold"/>
          <w:b/>
          <w:bCs/>
          <w:color w:val="343434"/>
          <w:sz w:val="25"/>
          <w:szCs w:val="25"/>
          <w:bdr w:val="none" w:sz="0" w:space="0" w:color="auto" w:frame="1"/>
        </w:rPr>
        <w:t>My mentee</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had just assumed he was going to a 4-year college, but</w:t>
      </w:r>
      <w:r>
        <w:rPr>
          <w:rStyle w:val="pullquote"/>
          <w:rFonts w:ascii="PTSansBold" w:hAnsi="PTSansBold"/>
          <w:b/>
          <w:bCs/>
          <w:color w:val="343434"/>
          <w:sz w:val="25"/>
          <w:szCs w:val="25"/>
          <w:bdr w:val="none" w:sz="0" w:space="0" w:color="auto" w:frame="1"/>
        </w:rPr>
        <w:t>decided to pursue a two-year degree</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at community college based on his career choice and financial situation.I</w:t>
      </w:r>
      <w:r>
        <w:rPr>
          <w:rStyle w:val="apple-converted-space"/>
          <w:rFonts w:ascii="PTSansItalic" w:hAnsi="PTSansItalic"/>
          <w:color w:val="343434"/>
          <w:sz w:val="21"/>
          <w:szCs w:val="21"/>
          <w:bdr w:val="none" w:sz="0" w:space="0" w:color="auto" w:frame="1"/>
        </w:rPr>
        <w:t> </w:t>
      </w:r>
      <w:r>
        <w:rPr>
          <w:rStyle w:val="green"/>
          <w:rFonts w:ascii="PTSansBold" w:hAnsi="PTSansBold"/>
          <w:color w:val="93BC02"/>
          <w:sz w:val="25"/>
          <w:szCs w:val="25"/>
          <w:bdr w:val="none" w:sz="0" w:space="0" w:color="auto" w:frame="1"/>
        </w:rPr>
        <w:t>learned how to better talk</w:t>
      </w:r>
      <w:r>
        <w:rPr>
          <w:rStyle w:val="apple-converted-space"/>
          <w:rFonts w:ascii="PTSansItalic" w:hAnsi="PTSansItalic"/>
          <w:color w:val="343434"/>
          <w:sz w:val="21"/>
          <w:szCs w:val="21"/>
          <w:bdr w:val="none" w:sz="0" w:space="0" w:color="auto" w:frame="1"/>
        </w:rPr>
        <w:t> </w:t>
      </w:r>
      <w:r>
        <w:rPr>
          <w:rStyle w:val="pullquote"/>
          <w:rFonts w:ascii="PTSansItalic" w:hAnsi="PTSansItalic"/>
          <w:color w:val="343434"/>
          <w:sz w:val="21"/>
          <w:szCs w:val="21"/>
          <w:bdr w:val="none" w:sz="0" w:space="0" w:color="auto" w:frame="1"/>
        </w:rPr>
        <w:t>about college and career issues</w:t>
      </w:r>
      <w:r>
        <w:rPr>
          <w:rStyle w:val="apple-converted-space"/>
          <w:rFonts w:ascii="PTSansItalic" w:hAnsi="PTSansItalic"/>
          <w:color w:val="343434"/>
          <w:sz w:val="21"/>
          <w:szCs w:val="21"/>
          <w:bdr w:val="none" w:sz="0" w:space="0" w:color="auto" w:frame="1"/>
        </w:rPr>
        <w:t> </w:t>
      </w:r>
      <w:r>
        <w:rPr>
          <w:rStyle w:val="green"/>
          <w:rFonts w:ascii="PTSansBold" w:hAnsi="PTSansBold"/>
          <w:color w:val="93BC02"/>
          <w:sz w:val="25"/>
          <w:szCs w:val="25"/>
          <w:bdr w:val="none" w:sz="0" w:space="0" w:color="auto" w:frame="1"/>
        </w:rPr>
        <w:t>with my own children</w:t>
      </w:r>
      <w:r>
        <w:rPr>
          <w:rStyle w:val="pullquote"/>
          <w:rFonts w:ascii="PTSansItalic" w:hAnsi="PTSansItalic"/>
          <w:color w:val="343434"/>
          <w:sz w:val="21"/>
          <w:szCs w:val="21"/>
          <w:bdr w:val="none" w:sz="0" w:space="0" w:color="auto" w:frame="1"/>
        </w:rPr>
        <w:t>.Prior to participating in PA eMentoring, my mentee had no idea of the college and career options available to them.</w:t>
      </w:r>
    </w:p>
    <w:p w:rsidR="00F62BF1" w:rsidRDefault="00F62BF1"/>
    <w:p w:rsidR="00F62BF1" w:rsidRDefault="00F62BF1"/>
    <w:p w:rsidR="00F62BF1" w:rsidRDefault="00F62BF1"/>
    <w:p w:rsidR="00F62BF1" w:rsidRDefault="00F62BF1"/>
    <w:sectPr w:rsidR="00F62BF1" w:rsidSect="009F26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TSansBold">
    <w:altName w:val="Times New Roman"/>
    <w:panose1 w:val="00000000000000000000"/>
    <w:charset w:val="00"/>
    <w:family w:val="roman"/>
    <w:notTrueType/>
    <w:pitch w:val="default"/>
    <w:sig w:usb0="00000000" w:usb1="00000000" w:usb2="00000000" w:usb3="00000000" w:csb0="00000000" w:csb1="00000000"/>
  </w:font>
  <w:font w:name="PTSans">
    <w:altName w:val="Times New Roman"/>
    <w:panose1 w:val="00000000000000000000"/>
    <w:charset w:val="00"/>
    <w:family w:val="roman"/>
    <w:notTrueType/>
    <w:pitch w:val="default"/>
    <w:sig w:usb0="00000000" w:usb1="00000000" w:usb2="00000000" w:usb3="00000000" w:csb0="00000000" w:csb1="00000000"/>
  </w:font>
  <w:font w:name="PTSansItal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0938D2"/>
    <w:multiLevelType w:val="multilevel"/>
    <w:tmpl w:val="514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5704"/>
    <w:rsid w:val="000C5704"/>
    <w:rsid w:val="001F542D"/>
    <w:rsid w:val="009F261E"/>
    <w:rsid w:val="00E17512"/>
    <w:rsid w:val="00F62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61E"/>
  </w:style>
  <w:style w:type="paragraph" w:styleId="Heading1">
    <w:name w:val="heading 1"/>
    <w:basedOn w:val="Normal"/>
    <w:link w:val="Heading1Char"/>
    <w:uiPriority w:val="9"/>
    <w:qFormat/>
    <w:rsid w:val="000C57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62B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70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C5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quote">
    <w:name w:val="pullquote"/>
    <w:basedOn w:val="DefaultParagraphFont"/>
    <w:rsid w:val="00E17512"/>
  </w:style>
  <w:style w:type="character" w:customStyle="1" w:styleId="apple-converted-space">
    <w:name w:val="apple-converted-space"/>
    <w:basedOn w:val="DefaultParagraphFont"/>
    <w:rsid w:val="00E17512"/>
  </w:style>
  <w:style w:type="character" w:customStyle="1" w:styleId="green">
    <w:name w:val="green"/>
    <w:basedOn w:val="DefaultParagraphFont"/>
    <w:rsid w:val="00E17512"/>
  </w:style>
  <w:style w:type="character" w:customStyle="1" w:styleId="Heading3Char">
    <w:name w:val="Heading 3 Char"/>
    <w:basedOn w:val="DefaultParagraphFont"/>
    <w:link w:val="Heading3"/>
    <w:uiPriority w:val="9"/>
    <w:semiHidden/>
    <w:rsid w:val="00F62BF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6364269">
      <w:bodyDiv w:val="1"/>
      <w:marLeft w:val="0"/>
      <w:marRight w:val="0"/>
      <w:marTop w:val="0"/>
      <w:marBottom w:val="0"/>
      <w:divBdr>
        <w:top w:val="none" w:sz="0" w:space="0" w:color="auto"/>
        <w:left w:val="none" w:sz="0" w:space="0" w:color="auto"/>
        <w:bottom w:val="none" w:sz="0" w:space="0" w:color="auto"/>
        <w:right w:val="none" w:sz="0" w:space="0" w:color="auto"/>
      </w:divBdr>
    </w:div>
    <w:div w:id="298533037">
      <w:bodyDiv w:val="1"/>
      <w:marLeft w:val="0"/>
      <w:marRight w:val="0"/>
      <w:marTop w:val="0"/>
      <w:marBottom w:val="0"/>
      <w:divBdr>
        <w:top w:val="none" w:sz="0" w:space="0" w:color="auto"/>
        <w:left w:val="none" w:sz="0" w:space="0" w:color="auto"/>
        <w:bottom w:val="none" w:sz="0" w:space="0" w:color="auto"/>
        <w:right w:val="none" w:sz="0" w:space="0" w:color="auto"/>
      </w:divBdr>
    </w:div>
    <w:div w:id="1323268282">
      <w:bodyDiv w:val="1"/>
      <w:marLeft w:val="0"/>
      <w:marRight w:val="0"/>
      <w:marTop w:val="0"/>
      <w:marBottom w:val="0"/>
      <w:divBdr>
        <w:top w:val="none" w:sz="0" w:space="0" w:color="auto"/>
        <w:left w:val="none" w:sz="0" w:space="0" w:color="auto"/>
        <w:bottom w:val="none" w:sz="0" w:space="0" w:color="auto"/>
        <w:right w:val="none" w:sz="0" w:space="0" w:color="auto"/>
      </w:divBdr>
    </w:div>
    <w:div w:id="1678921651">
      <w:bodyDiv w:val="1"/>
      <w:marLeft w:val="0"/>
      <w:marRight w:val="0"/>
      <w:marTop w:val="0"/>
      <w:marBottom w:val="0"/>
      <w:divBdr>
        <w:top w:val="none" w:sz="0" w:space="0" w:color="auto"/>
        <w:left w:val="none" w:sz="0" w:space="0" w:color="auto"/>
        <w:bottom w:val="none" w:sz="0" w:space="0" w:color="auto"/>
        <w:right w:val="none" w:sz="0" w:space="0" w:color="auto"/>
      </w:divBdr>
    </w:div>
    <w:div w:id="1721439075">
      <w:bodyDiv w:val="1"/>
      <w:marLeft w:val="0"/>
      <w:marRight w:val="0"/>
      <w:marTop w:val="0"/>
      <w:marBottom w:val="0"/>
      <w:divBdr>
        <w:top w:val="none" w:sz="0" w:space="0" w:color="auto"/>
        <w:left w:val="none" w:sz="0" w:space="0" w:color="auto"/>
        <w:bottom w:val="none" w:sz="0" w:space="0" w:color="auto"/>
        <w:right w:val="none" w:sz="0" w:space="0" w:color="auto"/>
      </w:divBdr>
    </w:div>
    <w:div w:id="172559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dc:creator>
  <cp:lastModifiedBy>Vinayak</cp:lastModifiedBy>
  <cp:revision>3</cp:revision>
  <dcterms:created xsi:type="dcterms:W3CDTF">2013-01-11T10:24:00Z</dcterms:created>
  <dcterms:modified xsi:type="dcterms:W3CDTF">2013-01-11T10:29:00Z</dcterms:modified>
</cp:coreProperties>
</file>