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IN"/>
        </w:rPr>
        <w:t>As</w:t>
      </w:r>
      <w:r>
        <w:rPr>
          <w:rFonts w:hint="default"/>
          <w:lang w:val="en-GB"/>
        </w:rPr>
        <w:t>signment 2: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1.docker pull: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5334000" cy="1379220"/>
            <wp:effectExtent l="0" t="0" r="0" b="762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docker run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05655" cy="2887345"/>
            <wp:effectExtent l="0" t="0" r="12065" b="825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We can do a docker run without giving the docker pull command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786F9"/>
    <w:multiLevelType w:val="singleLevel"/>
    <w:tmpl w:val="6AE786F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C4"/>
    <w:rsid w:val="001133BA"/>
    <w:rsid w:val="002C22D9"/>
    <w:rsid w:val="0031060B"/>
    <w:rsid w:val="003F31BD"/>
    <w:rsid w:val="005F18C4"/>
    <w:rsid w:val="009B6473"/>
    <w:rsid w:val="2C6B1C81"/>
    <w:rsid w:val="33853AB7"/>
    <w:rsid w:val="37EA34C5"/>
    <w:rsid w:val="3B352D51"/>
    <w:rsid w:val="462D631D"/>
    <w:rsid w:val="5399545D"/>
    <w:rsid w:val="59520E07"/>
    <w:rsid w:val="624C491C"/>
    <w:rsid w:val="74FE5241"/>
    <w:rsid w:val="7FF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563</TotalTime>
  <ScaleCrop>false</ScaleCrop>
  <LinksUpToDate>false</LinksUpToDate>
  <CharactersWithSpaces>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2022-10-09T16:31:00Z</dcterms:created>
  <dc:creator>vinayak srinivasan</dc:creator>
  <cp:lastModifiedBy>Relax_ stay cool</cp:lastModifiedBy>
  <dcterms:modified xsi:type="dcterms:W3CDTF">2022-10-10T16:23:58Z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5727035A551E42A99C62A717699BA45A</vt:lpwstr>
  </property>
</Properties>
</file>