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8"/>
        </w:rPr>
        <w:t>KPI Engine — Orchestration Flow and Design</w:t>
      </w:r>
    </w:p>
    <w:p>
      <w:pPr>
        <w:jc w:val="center"/>
      </w:pPr>
      <w:r>
        <w:rPr>
          <w:color w:val="44546A"/>
          <w:sz w:val="28"/>
        </w:rPr>
        <w:t>How context JSON and YAML formulas become JSON results</w:t>
      </w:r>
    </w:p>
    <w:p>
      <w:pPr>
        <w:jc w:val="center"/>
      </w:pPr>
      <w:r>
        <w:rPr>
          <w:i/>
          <w:sz w:val="20"/>
        </w:rPr>
        <w:t>Version: August 2026  |  Audience: Architecture team, tech leads, platform engineers</w:t>
      </w:r>
    </w:p>
    <w:p>
      <w:r>
        <w:br w:type="page"/>
      </w:r>
    </w:p>
    <w:p>
      <w:r>
        <w:rPr>
          <w:i/>
        </w:rPr>
        <w:t>**Audience:** Architecture team, tech leads, platform engineers</w:t>
      </w:r>
    </w:p>
    <w:p>
      <w:r>
        <w:rPr>
          <w:i/>
        </w:rPr>
        <w:t>**Version:** August 2026</w:t>
      </w:r>
    </w:p>
    <w:p>
      <w:r>
        <w:t>**Related docs:** kpi-system-architecture.md, kpi-framework-plan.md, kpi-onboarding-guide.md</w:t>
      </w:r>
    </w:p>
    <w:p>
      <w:pPr>
        <w:pStyle w:val="Heading1"/>
      </w:pPr>
      <w:r>
        <w:t>1. Executive summary</w:t>
      </w:r>
    </w:p>
    <w:p>
      <w:r>
        <w:t>The KPI Engine is an **in-process Python library** invoked by the existing metadata platform. It is **not** a standalone service.</w:t>
      </w:r>
    </w:p>
    <w:p>
      <w:r>
        <w:t>The host sends a **context JSON** (KPI id, requested measures, filters, dataset paths). The engine loads **KPI YAML** and **model YAML**, retrieves data through **DuckDB** (ADLS Parquet/Delta), calculates measures in **Pandas**, and returns a **JSON payload** of table rows plus optional trend arrays.</w:t>
      </w:r>
    </w:p>
    <w:p>
      <w:r>
        <w:t>**Key design choices:**</w:t>
      </w:r>
    </w:p>
    <w:p>
      <w:pPr>
        <w:pStyle w:val="ListBullet"/>
      </w:pPr>
      <w:r>
        <w:t>**YAML owns all KPI math** — no per-KPI Python branches in the pipeline.</w:t>
      </w:r>
    </w:p>
    <w:p>
      <w:pPr>
        <w:pStyle w:val="ListBullet"/>
      </w:pPr>
      <w:r>
        <w:t>**DuckDB retrieves; Pandas calculates** — extract and pre-aggregate in SQL; all derived measures in Pandas.</w:t>
      </w:r>
    </w:p>
    <w:p>
      <w:pPr>
        <w:pStyle w:val="ListBullet"/>
      </w:pPr>
      <w:r>
        <w:t>**Frozen pipeline, extensible catalog** — stage order is fixed; new behavior is added via ops, hooks, and functions in registries.</w:t>
      </w:r>
    </w:p>
    <w:p>
      <w:pPr>
        <w:pStyle w:val="ListBullet"/>
      </w:pPr>
      <w:r>
        <w:t>**One anchor per request** — the selected reporting period is frozen for every cut and measure.</w:t>
      </w:r>
    </w:p>
    <w:p>
      <w:r>
        <w:t>**Entry point:** `kpi_engine.compute(context)` → `pipeline/orchestrator.py::_compute()`</w:t>
      </w:r>
    </w:p>
    <w:p>
      <w:pPr>
        <w:pStyle w:val="Heading1"/>
      </w:pPr>
      <w:r>
        <w:t>2. System boundary</w:t>
      </w:r>
    </w:p>
    <w:p>
      <w:pPr>
        <w:pStyle w:val="Heading2"/>
      </w:pPr>
      <w:r>
        <w:t>2.1 What the engine owns</w:t>
      </w:r>
    </w:p>
    <w:p>
      <w:pPr>
        <w:pStyle w:val="ListBullet"/>
      </w:pPr>
      <w:r>
        <w:t>Resolve KPI and model YAML by `kpi_id`</w:t>
      </w:r>
    </w:p>
    <w:p>
      <w:pPr>
        <w:pStyle w:val="ListBullet"/>
      </w:pPr>
      <w:r>
        <w:t>Claim the time selection and compute lookback span</w:t>
      </w:r>
    </w:p>
    <w:p>
      <w:pPr>
        <w:pStyle w:val="ListBullet"/>
      </w:pPr>
      <w:r>
        <w:t>Compile and run DuckDB retrieve SQL</w:t>
      </w:r>
    </w:p>
    <w:p>
      <w:pPr>
        <w:pStyle w:val="ListBullet"/>
      </w:pPr>
      <w:r>
        <w:t>Densify a calendar month spine</w:t>
      </w:r>
    </w:p>
    <w:p>
      <w:pPr>
        <w:pStyle w:val="ListBullet"/>
      </w:pPr>
      <w:r>
        <w:t>Evaluate measure formulas (ops, hooks, functions)</w:t>
      </w:r>
    </w:p>
    <w:p>
      <w:pPr>
        <w:pStyle w:val="ListBullet"/>
      </w:pPr>
      <w:r>
        <w:t>Paginate, sort, and return JSON</w:t>
      </w:r>
    </w:p>
    <w:p>
      <w:pPr>
        <w:pStyle w:val="Heading2"/>
      </w:pPr>
      <w:r>
        <w:t>2.2 What stays in the host platform</w:t>
      </w:r>
    </w:p>
    <w:p>
      <w:pPr>
        <w:pStyle w:val="ListBullet"/>
      </w:pPr>
      <w:r>
        <w:t>Building the context JSON from metadata tables</w:t>
      </w:r>
    </w:p>
    <w:p>
      <w:pPr>
        <w:pStyle w:val="ListBullet"/>
      </w:pPr>
      <w:r>
        <w:t>ADLS credentials and path resolution</w:t>
      </w:r>
    </w:p>
    <w:p>
      <w:pPr>
        <w:pStyle w:val="ListBullet"/>
      </w:pPr>
      <w:r>
        <w:t>Authentication and authorization</w:t>
      </w:r>
    </w:p>
    <w:p>
      <w:pPr>
        <w:pStyle w:val="ListBullet"/>
      </w:pPr>
      <w:r>
        <w:t>Hierarchy expansion for heir filters</w:t>
      </w:r>
    </w:p>
    <w:p>
      <w:pPr>
        <w:pStyle w:val="ListBullet"/>
      </w:pPr>
      <w:r>
        <w:t>UI rendering of rows and charts</w:t>
      </w:r>
    </w:p>
    <w:p>
      <w:r>
        <w:rPr>
          <w:rFonts w:ascii="Consolas" w:hAnsi="Consolas"/>
          <w:sz w:val="18"/>
        </w:rPr>
        <w:t xml:space="preserve">  UI / page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Metadata platform ──context JSON──► kpi_engine.compute()</w:t>
      </w:r>
    </w:p>
    <w:p>
      <w:r>
        <w:rPr>
          <w:rFonts w:ascii="Consolas" w:hAnsi="Consolas"/>
          <w:sz w:val="18"/>
        </w:rPr>
        <w:t xml:space="preserve">      ▲                                      │</w:t>
      </w:r>
    </w:p>
    <w:p>
      <w:r>
        <w:rPr>
          <w:rFonts w:ascii="Consolas" w:hAnsi="Consolas"/>
          <w:sz w:val="18"/>
        </w:rPr>
        <w:t xml:space="preserve">      │                                      ├── DuckDB ◄── ADLS (Parquet/Delta)</w:t>
      </w:r>
    </w:p>
    <w:p>
      <w:r>
        <w:rPr>
          <w:rFonts w:ascii="Consolas" w:hAnsi="Consolas"/>
          <w:sz w:val="18"/>
        </w:rPr>
        <w:t xml:space="preserve">      │                                      ├── kpi_config YAML</w:t>
      </w:r>
    </w:p>
    <w:p>
      <w:r>
        <w:rPr>
          <w:rFonts w:ascii="Consolas" w:hAnsi="Consolas"/>
          <w:sz w:val="18"/>
        </w:rPr>
        <w:t xml:space="preserve">      └── JSON rows + trends ◄───────────────┘</w:t>
      </w:r>
    </w:p>
    <w:p>
      <w:pPr>
        <w:pStyle w:val="Heading1"/>
      </w:pPr>
      <w:r>
        <w:t>3. Three configuration layers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Layer</w:t>
            </w:r>
          </w:p>
        </w:tc>
        <w:tc>
          <w:tcPr>
            <w:tcW w:type="dxa" w:w="2340"/>
          </w:tcPr>
          <w:p>
            <w:r>
              <w:rPr>
                <w:b/>
              </w:rPr>
              <w:t>Location</w:t>
            </w:r>
          </w:p>
        </w:tc>
        <w:tc>
          <w:tcPr>
            <w:tcW w:type="dxa" w:w="2340"/>
          </w:tcPr>
          <w:p>
            <w:r>
              <w:rPr>
                <w:b/>
              </w:rPr>
              <w:t>Purpose</w:t>
            </w:r>
          </w:p>
        </w:tc>
        <w:tc>
          <w:tcPr>
            <w:tcW w:type="dxa" w:w="2340"/>
          </w:tcPr>
          <w:p>
            <w:r>
              <w:rPr>
                <w:b/>
              </w:rPr>
              <w:t>Changes when</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Host envelope</w:t>
            </w:r>
          </w:p>
        </w:tc>
        <w:tc>
          <w:tcPr>
            <w:tcW w:type="dxa" w:w="2340"/>
          </w:tcPr>
          <w:p>
            <w:r>
              <w:rPr>
                <w:b/>
              </w:rPr>
              <w:t>Context JSON</w:t>
            </w:r>
          </w:p>
        </w:tc>
        <w:tc>
          <w:tcPr>
            <w:tcW w:type="dxa" w:w="2340"/>
          </w:tcPr>
          <w:p>
            <w:r>
              <w:rPr>
                <w:b/>
              </w:rPr>
              <w:t>Which KPI, measures, filters, paths</w:t>
            </w:r>
          </w:p>
        </w:tc>
        <w:tc>
          <w:tcPr>
            <w:tcW w:type="dxa" w:w="2340"/>
          </w:tcPr>
          <w:p>
            <w:r>
              <w:rPr>
                <w:b/>
              </w:rPr>
              <w:t>UI / metadata request</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Extract</w:t>
            </w:r>
          </w:p>
        </w:tc>
        <w:tc>
          <w:tcPr>
            <w:tcW w:type="dxa" w:w="2340"/>
          </w:tcPr>
          <w:p>
            <w:r>
              <w:rPr>
                <w:b/>
              </w:rPr>
              <w:t>`kpi_config/models/`</w:t>
            </w:r>
          </w:p>
        </w:tc>
        <w:tc>
          <w:tcPr>
            <w:tcW w:type="dxa" w:w="2340"/>
          </w:tcPr>
          <w:p>
            <w:r>
              <w:rPr>
                <w:b/>
              </w:rPr>
              <w:t>Tables, joins, SQL CTE</w:t>
            </w:r>
          </w:p>
        </w:tc>
        <w:tc>
          <w:tcPr>
            <w:tcW w:type="dxa" w:w="2340"/>
          </w:tcPr>
          <w:p>
            <w:r>
              <w:rPr>
                <w:b/>
              </w:rPr>
              <w:t>New data source or join</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Calculation</w:t>
            </w:r>
          </w:p>
        </w:tc>
        <w:tc>
          <w:tcPr>
            <w:tcW w:type="dxa" w:w="2340"/>
          </w:tcPr>
          <w:p>
            <w:r>
              <w:rPr>
                <w:b/>
              </w:rPr>
              <w:t>`kpi_config/kpis/`</w:t>
            </w:r>
          </w:p>
        </w:tc>
        <w:tc>
          <w:tcPr>
            <w:tcW w:type="dxa" w:w="2340"/>
          </w:tcPr>
          <w:p>
            <w:r>
              <w:rPr>
                <w:b/>
              </w:rPr>
              <w:t>Time, dims, facts, cuts, formulas</w:t>
            </w:r>
          </w:p>
        </w:tc>
        <w:tc>
          <w:tcPr>
            <w:tcW w:type="dxa" w:w="2340"/>
          </w:tcPr>
          <w:p>
            <w:r>
              <w:rPr>
                <w:b/>
              </w:rPr>
              <w:t>New KPI or measure</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Plugin bodies</w:t>
            </w:r>
          </w:p>
        </w:tc>
        <w:tc>
          <w:tcPr>
            <w:tcW w:type="dxa" w:w="2340"/>
          </w:tcPr>
          <w:p>
            <w:r>
              <w:rPr>
                <w:b/>
              </w:rPr>
              <w:t>`kpi_engine/capabilities/`</w:t>
            </w:r>
          </w:p>
        </w:tc>
        <w:tc>
          <w:tcPr>
            <w:tcW w:type="dxa" w:w="2340"/>
          </w:tcPr>
          <w:p>
            <w:r>
              <w:rPr>
                <w:b/>
              </w:rPr>
              <w:t>Op, hook, function implementations</w:t>
            </w:r>
          </w:p>
        </w:tc>
        <w:tc>
          <w:tcPr>
            <w:tcW w:type="dxa" w:w="2340"/>
          </w:tcPr>
          <w:p>
            <w:r>
              <w:rPr>
                <w:b/>
              </w:rPr>
              <w:t>New reusable algorithm</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Allowlists</w:t>
            </w:r>
          </w:p>
        </w:tc>
        <w:tc>
          <w:tcPr>
            <w:tcW w:type="dxa" w:w="2340"/>
          </w:tcPr>
          <w:p>
            <w:r>
              <w:rPr>
                <w:b/>
              </w:rPr>
              <w:t>`kpi_engine/registries/`</w:t>
            </w:r>
          </w:p>
        </w:tc>
        <w:tc>
          <w:tcPr>
            <w:tcW w:type="dxa" w:w="2340"/>
          </w:tcPr>
          <w:p>
            <w:r>
              <w:rPr>
                <w:b/>
              </w:rPr>
              <w:t>Callable names</w:t>
            </w:r>
          </w:p>
        </w:tc>
        <w:tc>
          <w:tcPr>
            <w:tcW w:type="dxa" w:w="2340"/>
          </w:tcPr>
          <w:p>
            <w:r>
              <w:rPr>
                <w:b/>
              </w:rPr>
              <w:t>New catalog entry</w:t>
            </w:r>
          </w:p>
        </w:tc>
      </w:tr>
    </w:tbl>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Frozen pipeline</w:t>
            </w:r>
          </w:p>
        </w:tc>
        <w:tc>
          <w:tcPr>
            <w:tcW w:type="dxa" w:w="2340"/>
          </w:tcPr>
          <w:p>
            <w:r>
              <w:rPr>
                <w:b/>
              </w:rPr>
              <w:t>`kpi_engine/pipeline/`</w:t>
            </w:r>
          </w:p>
        </w:tc>
        <w:tc>
          <w:tcPr>
            <w:tcW w:type="dxa" w:w="2340"/>
          </w:tcPr>
          <w:p>
            <w:r>
              <w:rPr>
                <w:b/>
              </w:rPr>
              <w:t>Stage order, SQL compile, dispatch</w:t>
            </w:r>
          </w:p>
        </w:tc>
        <w:tc>
          <w:tcPr>
            <w:tcW w:type="dxa" w:w="2340"/>
          </w:tcPr>
          <w:p>
            <w:r>
              <w:rPr>
                <w:b/>
              </w:rPr>
              <w:t>Architecture decision only</w:t>
            </w:r>
          </w:p>
        </w:tc>
      </w:tr>
    </w:tbl>
    <w:p/>
    <w:p>
      <w:r>
        <w:t>A **new KPI** is YAML only. A **new reusable name** (op, hook, function) is capabilities + registries. A **new engine behavior** (agg type, filter stage, time format) requires pipeline work.</w:t>
      </w:r>
    </w:p>
    <w:p>
      <w:pPr>
        <w:pStyle w:val="Heading1"/>
      </w:pPr>
      <w:r>
        <w:t>4. Request inputs</w:t>
      </w:r>
    </w:p>
    <w:p>
      <w:r>
        <w:t>Every compute request combines three inputs: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Input</w:t>
            </w:r>
          </w:p>
        </w:tc>
        <w:tc>
          <w:tcPr>
            <w:tcW w:type="dxa" w:w="3120"/>
          </w:tcPr>
          <w:p>
            <w:r>
              <w:rPr>
                <w:b/>
              </w:rPr>
              <w:t>Carries</w:t>
            </w:r>
          </w:p>
        </w:tc>
        <w:tc>
          <w:tcPr>
            <w:tcW w:type="dxa" w:w="3120"/>
          </w:tcPr>
          <w:p>
            <w:r>
              <w:rPr>
                <w:b/>
              </w:rPr>
              <w:t>Example</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Context JSON</w:t>
            </w:r>
          </w:p>
        </w:tc>
        <w:tc>
          <w:tcPr>
            <w:tcW w:type="dxa" w:w="3120"/>
          </w:tcPr>
          <w:p>
            <w:r>
              <w:rPr>
                <w:b/>
              </w:rPr>
              <w:t>kpi_id, measure_keys, filters, dataset paths, pagination</w:t>
            </w:r>
          </w:p>
        </w:tc>
        <w:tc>
          <w:tcPr>
            <w:tcW w:type="dxa" w:w="3120"/>
          </w:tcPr>
          <w:p>
            <w:r>
              <w:rPr>
                <w:b/>
              </w:rPr>
              <w:t>`execution.kpi_id: 3004`</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 YAML</w:t>
            </w:r>
          </w:p>
        </w:tc>
        <w:tc>
          <w:tcPr>
            <w:tcW w:type="dxa" w:w="3120"/>
          </w:tcPr>
          <w:p>
            <w:r>
              <w:rPr>
                <w:b/>
              </w:rPr>
              <w:t>Time, dimensions, base facts, cuts, measure formulas</w:t>
            </w:r>
          </w:p>
        </w:tc>
        <w:tc>
          <w:tcPr>
            <w:tcW w:type="dxa" w:w="3120"/>
          </w:tcPr>
          <w:p>
            <w:r>
              <w:rPr>
                <w:b/>
              </w:rPr>
              <w:t>`kpi_config/kpis/sotif/3004.yaml`</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Model YAML</w:t>
            </w:r>
          </w:p>
        </w:tc>
        <w:tc>
          <w:tcPr>
            <w:tcW w:type="dxa" w:w="3120"/>
          </w:tcPr>
          <w:p>
            <w:r>
              <w:rPr>
                <w:b/>
              </w:rPr>
              <w:t>How to query ADLS</w:t>
            </w:r>
          </w:p>
        </w:tc>
        <w:tc>
          <w:tcPr>
            <w:tcW w:type="dxa" w:w="3120"/>
          </w:tcPr>
          <w:p>
            <w:r>
              <w:rPr>
                <w:b/>
              </w:rPr>
              <w:t>`kpi_config/models/sotif/sotif.yaml`</w:t>
            </w:r>
          </w:p>
        </w:tc>
      </w:tr>
    </w:tbl>
    <w:p/>
    <w:p>
      <w:r>
        <w:t>The context says **what to compute**. KPI YAML says **how**. Model YAML says **what to read**.</w:t>
      </w:r>
    </w:p>
    <w:p>
      <w:r>
        <w:t>Typical context shape:</w:t>
      </w:r>
    </w:p>
    <w:p>
      <w:r>
        <w:rPr>
          <w:rFonts w:ascii="Consolas" w:hAnsi="Consolas"/>
          <w:sz w:val="18"/>
        </w:rPr>
        <w:t>{</w:t>
      </w:r>
    </w:p>
    <w:p>
      <w:r>
        <w:rPr>
          <w:rFonts w:ascii="Consolas" w:hAnsi="Consolas"/>
          <w:sz w:val="18"/>
        </w:rPr>
        <w:t xml:space="preserve">  "execution": {</w:t>
      </w:r>
    </w:p>
    <w:p>
      <w:r>
        <w:rPr>
          <w:rFonts w:ascii="Consolas" w:hAnsi="Consolas"/>
          <w:sz w:val="18"/>
        </w:rPr>
        <w:t xml:space="preserve">    "kpi_id": 3004,</w:t>
      </w:r>
    </w:p>
    <w:p>
      <w:r>
        <w:rPr>
          <w:rFonts w:ascii="Consolas" w:hAnsi="Consolas"/>
          <w:sz w:val="18"/>
        </w:rPr>
        <w:t xml:space="preserve">    "request_id": "REQ-001",</w:t>
      </w:r>
    </w:p>
    <w:p>
      <w:r>
        <w:rPr>
          <w:rFonts w:ascii="Consolas" w:hAnsi="Consolas"/>
          <w:sz w:val="18"/>
        </w:rPr>
        <w:t xml:space="preserve">    "view_details": [{</w:t>
      </w:r>
    </w:p>
    <w:p>
      <w:r>
        <w:rPr>
          <w:rFonts w:ascii="Consolas" w:hAnsi="Consolas"/>
          <w:sz w:val="18"/>
        </w:rPr>
        <w:t xml:space="preserve">      "measures_required": [</w:t>
      </w:r>
    </w:p>
    <w:p>
      <w:r>
        <w:rPr>
          <w:rFonts w:ascii="Consolas" w:hAnsi="Consolas"/>
          <w:sz w:val="18"/>
        </w:rPr>
        <w:t xml:space="preserve">        { "measure_key": "current_value" },</w:t>
      </w:r>
    </w:p>
    <w:p>
      <w:r>
        <w:rPr>
          <w:rFonts w:ascii="Consolas" w:hAnsi="Consolas"/>
          <w:sz w:val="18"/>
        </w:rPr>
        <w:t xml:space="preserve">        { "measure_key": "yoy_month"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"filters": {</w:t>
      </w:r>
    </w:p>
    <w:p>
      <w:r>
        <w:rPr>
          <w:rFonts w:ascii="Consolas" w:hAnsi="Consolas"/>
          <w:sz w:val="18"/>
        </w:rPr>
        <w:t xml:space="preserve">    "reporting_month": { "value": ["2026-07-01"] },</w:t>
      </w:r>
    </w:p>
    <w:p>
      <w:r>
        <w:rPr>
          <w:rFonts w:ascii="Consolas" w:hAnsi="Consolas"/>
          <w:sz w:val="18"/>
        </w:rPr>
        <w:t xml:space="preserve">    "region": { "values": ["NA"] }</w:t>
      </w:r>
    </w:p>
    <w:p>
      <w:r>
        <w:rPr>
          <w:rFonts w:ascii="Consolas" w:hAnsi="Consolas"/>
          <w:sz w:val="18"/>
        </w:rPr>
        <w:t xml:space="preserve">  },</w:t>
      </w:r>
    </w:p>
    <w:p>
      <w:r>
        <w:rPr>
          <w:rFonts w:ascii="Consolas" w:hAnsi="Consolas"/>
          <w:sz w:val="18"/>
        </w:rPr>
        <w:t xml:space="preserve">  "datasets": [{ "alias": "sotif", "path": "abfss://..." }]</w:t>
      </w:r>
    </w:p>
    <w:p>
      <w:r>
        <w:rPr>
          <w:rFonts w:ascii="Consolas" w:hAnsi="Consolas"/>
          <w:sz w:val="18"/>
        </w:rPr>
        <w:t>}</w:t>
      </w:r>
    </w:p>
    <w:p>
      <w:pPr>
        <w:pStyle w:val="Heading1"/>
      </w:pPr>
      <w:r>
        <w:t>5. End-to-end orchestration sequence</w:t>
      </w:r>
    </w:p>
    <w:p>
      <w:r>
        <w:t>Every request follows this order. There is no `if kpi_id == …` branch in Python.</w:t>
      </w:r>
    </w:p>
    <w:p>
      <w:r>
        <w:rPr>
          <w:rFonts w:ascii="Consolas" w:hAnsi="Consolas"/>
          <w:sz w:val="18"/>
        </w:rPr>
        <w:t xml:space="preserve">  Host context JSON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1. adapt(context)                    → AdaptedRequest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2. load_kpi + load_model             → KpiSpec + ModelSpec</w:t>
      </w:r>
    </w:p>
    <w:p>
      <w:r>
        <w:rPr>
          <w:rFonts w:ascii="Consolas" w:hAnsi="Consolas"/>
          <w:sz w:val="18"/>
        </w:rPr>
        <w:t xml:space="preserve">     bind_datasets                     → ADLS paths from context</w:t>
      </w:r>
    </w:p>
    <w:p>
      <w:r>
        <w:rPr>
          <w:rFonts w:ascii="Consolas" w:hAnsi="Consolas"/>
          <w:sz w:val="18"/>
        </w:rPr>
        <w:t xml:space="preserve">     resolve_requested_graph            → dependency closure</w:t>
      </w:r>
    </w:p>
    <w:p>
      <w:r>
        <w:rPr>
          <w:rFonts w:ascii="Consolas" w:hAnsi="Consolas"/>
          <w:sz w:val="18"/>
        </w:rPr>
        <w:t xml:space="preserve">     partition_request                  → per-model pipelines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3. plan_time                         → anchor + required_span</w:t>
      </w:r>
    </w:p>
    <w:p>
      <w:r>
        <w:rPr>
          <w:rFonts w:ascii="Consolas" w:hAnsi="Consolas"/>
          <w:sz w:val="18"/>
        </w:rPr>
        <w:t xml:space="preserve">     bind_filters + split_filters       → extract / calc / result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4. compile_extract + DuckDB execute  → row-level DataFrame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5. apply_pandas_facts                → row helpers, named facts</w:t>
      </w:r>
    </w:p>
    <w:p>
      <w:r>
        <w:rPr>
          <w:rFonts w:ascii="Consolas" w:hAnsi="Consolas"/>
          <w:sz w:val="18"/>
        </w:rPr>
        <w:t xml:space="preserve">     collapse_pandas_detail            → GROUP BY extract grain</w:t>
      </w:r>
    </w:p>
    <w:p>
      <w:r>
        <w:rPr>
          <w:rFonts w:ascii="Consolas" w:hAnsi="Consolas"/>
          <w:sz w:val="18"/>
        </w:rPr>
        <w:t xml:space="preserve">     densify                            → combo × every month in span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6. compute_cuts                      → ops per combo per cut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7. result filters, green, sort,</w:t>
      </w:r>
    </w:p>
    <w:p>
      <w:r>
        <w:rPr>
          <w:rFonts w:ascii="Consolas" w:hAnsi="Consolas"/>
          <w:sz w:val="18"/>
        </w:rPr>
        <w:t xml:space="preserve">     paginate, period wrap              → JSON response</w:t>
      </w:r>
    </w:p>
    <w:p>
      <w:pPr>
        <w:pStyle w:val="Heading2"/>
      </w:pPr>
      <w:r>
        <w:t>Module map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Function</w:t>
            </w:r>
          </w:p>
        </w:tc>
        <w:tc>
          <w:tcPr>
            <w:tcW w:type="dxa" w:w="3120"/>
          </w:tcPr>
          <w:p>
            <w:r>
              <w:rPr>
                <w:b/>
              </w:rPr>
              <w:t>File</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Parse context</w:t>
            </w:r>
          </w:p>
        </w:tc>
        <w:tc>
          <w:tcPr>
            <w:tcW w:type="dxa" w:w="3120"/>
          </w:tcPr>
          <w:p>
            <w:r>
              <w:rPr>
                <w:b/>
              </w:rPr>
              <w:t>`adapt`</w:t>
            </w:r>
          </w:p>
        </w:tc>
        <w:tc>
          <w:tcPr>
            <w:tcW w:type="dxa" w:w="3120"/>
          </w:tcPr>
          <w:p>
            <w:r>
              <w:rPr>
                <w:b/>
              </w:rPr>
              <w:t>`pipeline/adapter.py`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Load YAML</w:t>
            </w:r>
          </w:p>
        </w:tc>
        <w:tc>
          <w:tcPr>
            <w:tcW w:type="dxa" w:w="3120"/>
          </w:tcPr>
          <w:p>
            <w:r>
              <w:rPr>
                <w:b/>
              </w:rPr>
              <w:t>`load_kpi`, `load_model`</w:t>
            </w:r>
          </w:p>
        </w:tc>
        <w:tc>
          <w:tcPr>
            <w:tcW w:type="dxa" w:w="3120"/>
          </w:tcPr>
          <w:p>
            <w:r>
              <w:rPr>
                <w:b/>
              </w:rPr>
              <w:t>`pipeline/binder.py`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Measure graph</w:t>
            </w:r>
          </w:p>
        </w:tc>
        <w:tc>
          <w:tcPr>
            <w:tcW w:type="dxa" w:w="3120"/>
          </w:tcPr>
          <w:p>
            <w:r>
              <w:rPr>
                <w:b/>
              </w:rPr>
              <w:t>`resolve_requested_graph`</w:t>
            </w:r>
          </w:p>
        </w:tc>
        <w:tc>
          <w:tcPr>
            <w:tcW w:type="dxa" w:w="3120"/>
          </w:tcPr>
          <w:p>
            <w:r>
              <w:rPr>
                <w:b/>
              </w:rPr>
              <w:t>`pipeline/binder.py`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Split extracts</w:t>
            </w:r>
          </w:p>
        </w:tc>
        <w:tc>
          <w:tcPr>
            <w:tcW w:type="dxa" w:w="3120"/>
          </w:tcPr>
          <w:p>
            <w:r>
              <w:rPr>
                <w:b/>
              </w:rPr>
              <w:t>`partition_request`</w:t>
            </w:r>
          </w:p>
        </w:tc>
        <w:tc>
          <w:tcPr>
            <w:tcW w:type="dxa" w:w="3120"/>
          </w:tcPr>
          <w:p>
            <w:r>
              <w:rPr>
                <w:b/>
              </w:rPr>
              <w:t>`pipeline/pipelines.py`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Time selection</w:t>
            </w:r>
          </w:p>
        </w:tc>
        <w:tc>
          <w:tcPr>
            <w:tcW w:type="dxa" w:w="3120"/>
          </w:tcPr>
          <w:p>
            <w:r>
              <w:rPr>
                <w:b/>
              </w:rPr>
              <w:t>`plan_time`</w:t>
            </w:r>
          </w:p>
        </w:tc>
        <w:tc>
          <w:tcPr>
            <w:tcW w:type="dxa" w:w="3120"/>
          </w:tcPr>
          <w:p>
            <w:r>
              <w:rPr>
                <w:b/>
              </w:rPr>
              <w:t>`pipeline/time_planner.py`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Filter bind/split</w:t>
            </w:r>
          </w:p>
        </w:tc>
        <w:tc>
          <w:tcPr>
            <w:tcW w:type="dxa" w:w="3120"/>
          </w:tcPr>
          <w:p>
            <w:r>
              <w:rPr>
                <w:b/>
              </w:rPr>
              <w:t>`bind_filters`, `split_filters`</w:t>
            </w:r>
          </w:p>
        </w:tc>
        <w:tc>
          <w:tcPr>
            <w:tcW w:type="dxa" w:w="3120"/>
          </w:tcPr>
          <w:p>
            <w:r>
              <w:rPr>
                <w:b/>
              </w:rPr>
              <w:t>`pipeline/filters.py`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SQL compile + run</w:t>
            </w:r>
          </w:p>
        </w:tc>
        <w:tc>
          <w:tcPr>
            <w:tcW w:type="dxa" w:w="3120"/>
          </w:tcPr>
          <w:p>
            <w:r>
              <w:rPr>
                <w:b/>
              </w:rPr>
              <w:t>`compile_extract`, `extract`</w:t>
            </w:r>
          </w:p>
        </w:tc>
        <w:tc>
          <w:tcPr>
            <w:tcW w:type="dxa" w:w="3120"/>
          </w:tcPr>
          <w:p>
            <w:r>
              <w:rPr>
                <w:b/>
              </w:rPr>
              <w:t>`pipeline/model_sql.py`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Facts + fold</w:t>
            </w:r>
          </w:p>
        </w:tc>
        <w:tc>
          <w:tcPr>
            <w:tcW w:type="dxa" w:w="3120"/>
          </w:tcPr>
          <w:p>
            <w:r>
              <w:rPr>
                <w:b/>
              </w:rPr>
              <w:t>`apply_pandas_facts`, `collapse_pandas_detail`</w:t>
            </w:r>
          </w:p>
        </w:tc>
        <w:tc>
          <w:tcPr>
            <w:tcW w:type="dxa" w:w="3120"/>
          </w:tcPr>
          <w:p>
            <w:r>
              <w:rPr>
                <w:b/>
              </w:rPr>
              <w:t>`pipeline/fn_apply.py`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Dense calendar</w:t>
            </w:r>
          </w:p>
        </w:tc>
        <w:tc>
          <w:tcPr>
            <w:tcW w:type="dxa" w:w="3120"/>
          </w:tcPr>
          <w:p>
            <w:r>
              <w:rPr>
                <w:b/>
              </w:rPr>
              <w:t>`densify`</w:t>
            </w:r>
          </w:p>
        </w:tc>
        <w:tc>
          <w:tcPr>
            <w:tcW w:type="dxa" w:w="3120"/>
          </w:tcPr>
          <w:p>
            <w:r>
              <w:rPr>
                <w:b/>
              </w:rPr>
              <w:t>`pipeline/calc_engine.py`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Cuts + ops</w:t>
            </w:r>
          </w:p>
        </w:tc>
        <w:tc>
          <w:tcPr>
            <w:tcW w:type="dxa" w:w="3120"/>
          </w:tcPr>
          <w:p>
            <w:r>
              <w:rPr>
                <w:b/>
              </w:rPr>
              <w:t>`compute_cuts`, `evaluate`</w:t>
            </w:r>
          </w:p>
        </w:tc>
        <w:tc>
          <w:tcPr>
            <w:tcW w:type="dxa" w:w="3120"/>
          </w:tcPr>
          <w:p>
            <w:r>
              <w:rPr>
                <w:b/>
              </w:rPr>
              <w:t>`pipeline/calc_engine.py`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Plugin bodies</w:t>
            </w:r>
          </w:p>
        </w:tc>
        <w:tc>
          <w:tcPr>
            <w:tcW w:type="dxa" w:w="3120"/>
          </w:tcPr>
          <w:p>
            <w:r>
              <w:rPr>
                <w:b/>
              </w:rPr>
              <w:t>`OpPlugin.evaluate`</w:t>
            </w:r>
          </w:p>
        </w:tc>
        <w:tc>
          <w:tcPr>
            <w:tcW w:type="dxa" w:w="3120"/>
          </w:tcPr>
          <w:p>
            <w:r>
              <w:rPr>
                <w:b/>
              </w:rPr>
              <w:t>`capabilities/ops/`</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JSON envelope</w:t>
            </w:r>
          </w:p>
        </w:tc>
        <w:tc>
          <w:tcPr>
            <w:tcW w:type="dxa" w:w="3120"/>
          </w:tcPr>
          <w:p>
            <w:r>
              <w:rPr>
                <w:b/>
              </w:rPr>
              <w:t>`_compute` tail</w:t>
            </w:r>
          </w:p>
        </w:tc>
        <w:tc>
          <w:tcPr>
            <w:tcW w:type="dxa" w:w="3120"/>
          </w:tcPr>
          <w:p>
            <w:r>
              <w:rPr>
                <w:b/>
              </w:rPr>
              <w:t>`pipeline/orchestrator.py`</w:t>
            </w:r>
          </w:p>
        </w:tc>
      </w:tr>
    </w:tbl>
    <w:p/>
    <w:p>
      <w:r>
        <w:t>`validate(context)` runs the same path through **compile SQL only** — no ADLS scan.</w:t>
      </w:r>
    </w:p>
    <w:p>
      <w:pPr>
        <w:pStyle w:val="Heading1"/>
      </w:pPr>
      <w:r>
        <w:t>6. How YAML formulas flow to results</w:t>
      </w:r>
    </w:p>
    <w:p>
      <w:r>
        <w:t>KPI YAML defines calculation at two levels.</w:t>
      </w:r>
    </w:p>
    <w:p>
      <w:pPr>
        <w:pStyle w:val="Heading2"/>
      </w:pPr>
      <w:r>
        <w:t>6.1 base_measures — internal facts</w:t>
      </w:r>
    </w:p>
    <w:p>
      <w:r>
        <w:t>Not returned to the UI. Pulled from DuckDB and aggregated to monthly grain.</w:t>
      </w:r>
    </w:p>
    <w:p>
      <w:r>
        <w:rPr>
          <w:rFonts w:ascii="Consolas" w:hAnsi="Consolas"/>
          <w:sz w:val="18"/>
        </w:rPr>
        <w:t>base_measures:</w:t>
      </w:r>
    </w:p>
    <w:p>
      <w:r>
        <w:rPr>
          <w:rFonts w:ascii="Consolas" w:hAnsi="Consolas"/>
          <w:sz w:val="18"/>
        </w:rPr>
        <w:t xml:space="preserve">  sotif_value:</w:t>
      </w:r>
    </w:p>
    <w:p>
      <w:r>
        <w:rPr>
          <w:rFonts w:ascii="Consolas" w:hAnsi="Consolas"/>
          <w:sz w:val="18"/>
        </w:rPr>
        <w:t xml:space="preserve">    sql: amount</w:t>
      </w:r>
    </w:p>
    <w:p>
      <w:r>
        <w:rPr>
          <w:rFonts w:ascii="Consolas" w:hAnsi="Consolas"/>
          <w:sz w:val="18"/>
        </w:rPr>
        <w:t xml:space="preserve">    agg: sum</w:t>
      </w:r>
    </w:p>
    <w:p>
      <w:pPr>
        <w:pStyle w:val="Heading2"/>
      </w:pPr>
      <w:r>
        <w:t>6.2 measures — UI-facing formulas</w:t>
      </w:r>
    </w:p>
    <w:p>
      <w:r>
        <w:t>Requested via `measure_key` in the context. Each has an `op:` (measure kind).</w:t>
      </w:r>
    </w:p>
    <w:p>
      <w:r>
        <w:rPr>
          <w:rFonts w:ascii="Consolas" w:hAnsi="Consolas"/>
          <w:sz w:val="18"/>
        </w:rPr>
        <w:t>measures:</w:t>
      </w:r>
    </w:p>
    <w:p>
      <w:r>
        <w:rPr>
          <w:rFonts w:ascii="Consolas" w:hAnsi="Consolas"/>
          <w:sz w:val="18"/>
        </w:rPr>
        <w:t xml:space="preserve">  current_value:</w:t>
      </w:r>
    </w:p>
    <w:p>
      <w:r>
        <w:rPr>
          <w:rFonts w:ascii="Consolas" w:hAnsi="Consolas"/>
          <w:sz w:val="18"/>
        </w:rPr>
        <w:t xml:space="preserve">    of: sotif_value</w:t>
      </w:r>
    </w:p>
    <w:p>
      <w:r>
        <w:rPr>
          <w:rFonts w:ascii="Consolas" w:hAnsi="Consolas"/>
          <w:sz w:val="18"/>
        </w:rPr>
        <w:t xml:space="preserve">    op: point</w:t>
      </w:r>
    </w:p>
    <w:p>
      <w:r>
        <w:rPr>
          <w:rFonts w:ascii="Consolas" w:hAnsi="Consolas"/>
          <w:sz w:val="18"/>
        </w:rPr>
        <w:t xml:space="preserve">    offset: { months: 0 }</w:t>
      </w:r>
    </w:p>
    <w:p>
      <w:r>
        <w:rPr>
          <w:rFonts w:ascii="Consolas" w:hAnsi="Consolas"/>
          <w:sz w:val="18"/>
        </w:rPr>
        <w:t xml:space="preserve"> </w:t>
      </w:r>
    </w:p>
    <w:p>
      <w:r>
        <w:rPr>
          <w:rFonts w:ascii="Consolas" w:hAnsi="Consolas"/>
          <w:sz w:val="18"/>
        </w:rPr>
        <w:t xml:space="preserve">  value_12m:</w:t>
      </w:r>
    </w:p>
    <w:p>
      <w:r>
        <w:rPr>
          <w:rFonts w:ascii="Consolas" w:hAnsi="Consolas"/>
          <w:sz w:val="18"/>
        </w:rPr>
        <w:t xml:space="preserve">    of: sotif_value</w:t>
      </w:r>
    </w:p>
    <w:p>
      <w:r>
        <w:rPr>
          <w:rFonts w:ascii="Consolas" w:hAnsi="Consolas"/>
          <w:sz w:val="18"/>
        </w:rPr>
        <w:t xml:space="preserve">    op: window</w:t>
      </w:r>
    </w:p>
    <w:p>
      <w:r>
        <w:rPr>
          <w:rFonts w:ascii="Consolas" w:hAnsi="Consolas"/>
          <w:sz w:val="18"/>
        </w:rPr>
        <w:t xml:space="preserve">    trailing: { months: 12 }</w:t>
      </w:r>
    </w:p>
    <w:p>
      <w:r>
        <w:rPr>
          <w:rFonts w:ascii="Consolas" w:hAnsi="Consolas"/>
          <w:sz w:val="18"/>
        </w:rPr>
        <w:t xml:space="preserve"> </w:t>
      </w:r>
    </w:p>
    <w:p>
      <w:r>
        <w:rPr>
          <w:rFonts w:ascii="Consolas" w:hAnsi="Consolas"/>
          <w:sz w:val="18"/>
        </w:rPr>
        <w:t xml:space="preserve">  yoy_month:</w:t>
      </w:r>
    </w:p>
    <w:p>
      <w:r>
        <w:rPr>
          <w:rFonts w:ascii="Consolas" w:hAnsi="Consolas"/>
          <w:sz w:val="18"/>
        </w:rPr>
        <w:t xml:space="preserve">    op: arithmetic</w:t>
      </w:r>
    </w:p>
    <w:p>
      <w:r>
        <w:rPr>
          <w:rFonts w:ascii="Consolas" w:hAnsi="Consolas"/>
          <w:sz w:val="18"/>
        </w:rPr>
        <w:t xml:space="preserve">    fn: growth_pct</w:t>
      </w:r>
    </w:p>
    <w:p>
      <w:r>
        <w:rPr>
          <w:rFonts w:ascii="Consolas" w:hAnsi="Consolas"/>
          <w:sz w:val="18"/>
        </w:rPr>
        <w:t xml:space="preserve">    left: current_value</w:t>
      </w:r>
    </w:p>
    <w:p>
      <w:r>
        <w:rPr>
          <w:rFonts w:ascii="Consolas" w:hAnsi="Consolas"/>
          <w:sz w:val="18"/>
        </w:rPr>
        <w:t xml:space="preserve">    right: previous_year_value</w:t>
      </w:r>
    </w:p>
    <w:p>
      <w:pPr>
        <w:pStyle w:val="Heading2"/>
      </w:pPr>
      <w:r>
        <w:t>6.3 Dispatch path</w:t>
      </w:r>
    </w:p>
    <w:p>
      <w:r>
        <w:rPr>
          <w:rFonts w:ascii="Consolas" w:hAnsi="Consolas"/>
          <w:sz w:val="18"/>
        </w:rPr>
        <w:t xml:space="preserve">  measures.current_value: { op: point, of: sotif_value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registries/ops.yaml  →  Point class (OpPlugin)</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calc_engine.evaluate()  →  slice series for one combo</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Point.evaluate(EvalCtx)  →  scalar at anchor month</w:t>
      </w:r>
    </w:p>
    <w:p>
      <w:r>
        <w:t>Child measures recurse through the same `evaluate()` (e.g. `yoy_month` evaluates `current_value` and `previous_year_value` first). Hooks use `op: hook` → `hook_registry.run()`.</w:t>
      </w:r>
    </w:p>
    <w:p>
      <w:pPr>
        <w:pStyle w:val="Heading1"/>
      </w:pPr>
      <w:r>
        <w:t>7. DuckDB vs Pandas — the two-engine split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Responsibility</w:t>
            </w:r>
          </w:p>
        </w:tc>
        <w:tc>
          <w:tcPr>
            <w:tcW w:type="dxa" w:w="3120"/>
          </w:tcPr>
          <w:p>
            <w:r>
              <w:rPr>
                <w:b/>
              </w:rPr>
              <w:t>Examples</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DuckDB</w:t>
            </w:r>
          </w:p>
        </w:tc>
        <w:tc>
          <w:tcPr>
            <w:tcW w:type="dxa" w:w="3120"/>
          </w:tcPr>
          <w:p>
            <w:r>
              <w:rPr>
                <w:b/>
              </w:rPr>
              <w:t>Scan ADLS, IN filters, time range, base GROUP BY</w:t>
            </w:r>
          </w:p>
        </w:tc>
        <w:tc>
          <w:tcPr>
            <w:tcW w:type="dxa" w:w="3120"/>
          </w:tcPr>
          <w:p>
            <w:r>
              <w:rPr>
                <w:b/>
              </w:rPr>
              <w:t>`WHERE region IN ('NA')`, `event_month BETWEEN span_start AND anchor`</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Pandas</w:t>
            </w:r>
          </w:p>
        </w:tc>
        <w:tc>
          <w:tcPr>
            <w:tcW w:type="dxa" w:w="3120"/>
          </w:tcPr>
          <w:p>
            <w:r>
              <w:rPr>
                <w:b/>
              </w:rPr>
              <w:t>All KPI math</w:t>
            </w:r>
          </w:p>
        </w:tc>
        <w:tc>
          <w:tcPr>
            <w:tcW w:type="dxa" w:w="3120"/>
          </w:tcPr>
          <w:p>
            <w:r>
              <w:rPr>
                <w:b/>
              </w:rPr>
              <w:t>`op: window`, `op: point`, `op: rank`, `op: hook`</w:t>
            </w:r>
          </w:p>
        </w:tc>
      </w:tr>
    </w:tbl>
    <w:p/>
    <w:p>
      <w:r>
        <w:t>DuckDB does **not** run measure formulas. It retrieves physical columns and pre-aggregates to the finest grain any cut needs.</w:t>
      </w:r>
    </w:p>
    <w:p>
      <w:r>
        <w:t>After handoff, Pandas:</w:t>
      </w:r>
    </w:p>
    <w:p>
      <w:pPr>
        <w:pStyle w:val="ListNumber"/>
      </w:pPr>
      <w:r>
        <w:t>1. Applies row-level column functions and facts</w:t>
      </w:r>
    </w:p>
    <w:p>
      <w:pPr>
        <w:pStyle w:val="ListNumber"/>
      </w:pPr>
      <w:r>
        <w:t>2. Folds to extract grain with declared `agg`</w:t>
      </w:r>
    </w:p>
    <w:p>
      <w:pPr>
        <w:pStyle w:val="ListNumber"/>
      </w:pPr>
      <w:r>
        <w:t>3. **Densifies** — every dimension combo × every calendar month in the span</w:t>
      </w:r>
    </w:p>
    <w:p>
      <w:pPr>
        <w:pStyle w:val="ListNumber"/>
      </w:pPr>
      <w:r>
        <w:t>4. Re-aggregates per cut and runs op plugins</w:t>
      </w:r>
    </w:p>
    <w:p>
      <w:r>
        <w:t>**Why densify:** YoY, trailing-N, and lag must move by **calendar months**, not by row order in the extract.</w:t>
      </w:r>
    </w:p>
    <w:p>
      <w:pPr>
        <w:pStyle w:val="Heading1"/>
      </w:pPr>
      <w:r>
        <w:t>8. Time planning</w:t>
      </w:r>
    </w:p>
    <w:p>
      <w:r>
        <w:t>The selected reporting period is **claimed** by `plan_time` and removed from generic IN filters. Lookback widens the DuckDB scan; calculation collapses back to the anchor.</w:t>
      </w:r>
    </w:p>
    <w:p>
      <w:r>
        <w:t>Rules:</w:t>
      </w:r>
    </w:p>
    <w:p>
      <w:pPr>
        <w:pStyle w:val="ListBullet"/>
      </w:pPr>
      <w:r>
        <w:t>Scalar time filter on the context = exactly one value → **anchor**</w:t>
      </w:r>
    </w:p>
    <w:p>
      <w:pPr>
        <w:pStyle w:val="ListBullet"/>
      </w:pPr>
      <w:r>
        <w:t>Lookback computed from **requested measures only** — unrequested measures do not widen the scan</w:t>
      </w:r>
    </w:p>
    <w:p>
      <w:pPr>
        <w:pStyle w:val="ListBullet"/>
      </w:pPr>
      <w:r>
        <w:t>DuckDB gets a **date range** (`BETWEEN span_start AND anchor`), never a single-month IN</w:t>
      </w:r>
    </w:p>
    <w:p>
      <w:pPr>
        <w:pStyle w:val="ListBullet"/>
      </w:pPr>
      <w:r>
        <w:t>Snapshot KPIs (no `time:` block): point at offset 0 and constant only</w:t>
      </w:r>
    </w:p>
    <w:p>
      <w:r>
        <w:t>If the selection is unbounded, a **period probe** SQL finds min/max dates in the data before densify.</w:t>
      </w:r>
    </w:p>
    <w:p>
      <w:pPr>
        <w:pStyle w:val="Heading1"/>
      </w:pPr>
      <w:r>
        <w:t>9. Filters — three stages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Stage</w:t>
            </w:r>
          </w:p>
        </w:tc>
        <w:tc>
          <w:tcPr>
            <w:tcW w:type="dxa" w:w="3120"/>
          </w:tcPr>
          <w:p>
            <w:r>
              <w:rPr>
                <w:b/>
              </w:rPr>
              <w:t>When applied</w:t>
            </w:r>
          </w:p>
        </w:tc>
        <w:tc>
          <w:tcPr>
            <w:tcW w:type="dxa" w:w="3120"/>
          </w:tcPr>
          <w:p>
            <w:r>
              <w:rPr>
                <w:b/>
              </w:rPr>
              <w:t>Effect</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`extract`</w:t>
            </w:r>
          </w:p>
        </w:tc>
        <w:tc>
          <w:tcPr>
            <w:tcW w:type="dxa" w:w="3120"/>
          </w:tcPr>
          <w:p>
            <w:r>
              <w:rPr>
                <w:b/>
              </w:rPr>
              <w:t>Default for host IN lists</w:t>
            </w:r>
          </w:p>
        </w:tc>
        <w:tc>
          <w:tcPr>
            <w:tcW w:type="dxa" w:w="3120"/>
          </w:tcPr>
          <w:p>
            <w:r>
              <w:rPr>
                <w:b/>
              </w:rPr>
              <w:t>Predicate in DuckDB WHERE</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`calc`</w:t>
            </w:r>
          </w:p>
        </w:tc>
        <w:tc>
          <w:tcPr>
            <w:tcW w:type="dxa" w:w="3120"/>
          </w:tcPr>
          <w:p>
            <w:r>
              <w:rPr>
                <w:b/>
              </w:rPr>
              <w:t>Cut `ignore_filters`, or YAML `apply: calc`</w:t>
            </w:r>
          </w:p>
        </w:tc>
        <w:tc>
          <w:tcPr>
            <w:tcW w:type="dxa" w:w="3120"/>
          </w:tcPr>
          <w:p>
            <w:r>
              <w:rPr>
                <w:b/>
              </w:rPr>
              <w:t>Mask Pandas frame per cut (e.g. G ignores region)</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`result`</w:t>
            </w:r>
          </w:p>
        </w:tc>
        <w:tc>
          <w:tcPr>
            <w:tcW w:type="dxa" w:w="3120"/>
          </w:tcPr>
          <w:p>
            <w:r>
              <w:rPr>
                <w:b/>
              </w:rPr>
              <w:t>YAML `apply: result`</w:t>
            </w:r>
          </w:p>
        </w:tc>
        <w:tc>
          <w:tcPr>
            <w:tcW w:type="dxa" w:w="3120"/>
          </w:tcPr>
          <w:p>
            <w:r>
              <w:rPr>
                <w:b/>
              </w:rPr>
              <w:t>Drop JSON rows after calculation</w:t>
            </w:r>
          </w:p>
        </w:tc>
      </w:tr>
    </w:tbl>
    <w:p/>
    <w:p>
      <w:r>
        <w:t>Example: cut G ignores the region filter so global totals include all regions while cut R still filters by region.</w:t>
      </w:r>
    </w:p>
    <w:p>
      <w:pPr>
        <w:pStyle w:val="Heading1"/>
      </w:pPr>
      <w:r>
        <w:t>10. Cuts — grouping grains, not measures</w:t>
      </w:r>
    </w:p>
    <w:p>
      <w:r>
        <w:t>Cuts define **how rows are grouped** on the same extract. They are not separate measures.</w:t>
      </w:r>
    </w:p>
    <w:p>
      <w:r>
        <w:rPr>
          <w:rFonts w:ascii="Consolas" w:hAnsi="Consolas"/>
          <w:sz w:val="18"/>
        </w:rPr>
        <w:t>cuts:</w:t>
      </w:r>
    </w:p>
    <w:p>
      <w:r>
        <w:rPr>
          <w:rFonts w:ascii="Consolas" w:hAnsi="Consolas"/>
          <w:sz w:val="18"/>
        </w:rPr>
        <w:t xml:space="preserve">  - name: G</w:t>
      </w:r>
    </w:p>
    <w:p>
      <w:r>
        <w:rPr>
          <w:rFonts w:ascii="Consolas" w:hAnsi="Consolas"/>
          <w:sz w:val="18"/>
        </w:rPr>
        <w:t xml:space="preserve">    group_by: []</w:t>
      </w:r>
    </w:p>
    <w:p>
      <w:r>
        <w:rPr>
          <w:rFonts w:ascii="Consolas" w:hAnsi="Consolas"/>
          <w:sz w:val="18"/>
        </w:rPr>
        <w:t xml:space="preserve">    exclude_from_grain: [region]</w:t>
      </w:r>
    </w:p>
    <w:p>
      <w:r>
        <w:rPr>
          <w:rFonts w:ascii="Consolas" w:hAnsi="Consolas"/>
          <w:sz w:val="18"/>
        </w:rPr>
        <w:t xml:space="preserve">    ignore_filters: [region]</w:t>
      </w:r>
    </w:p>
    <w:p>
      <w:r>
        <w:rPr>
          <w:rFonts w:ascii="Consolas" w:hAnsi="Consolas"/>
          <w:sz w:val="18"/>
        </w:rPr>
        <w:t xml:space="preserve">    also_emit: [R]</w:t>
      </w:r>
    </w:p>
    <w:p>
      <w:r>
        <w:rPr>
          <w:rFonts w:ascii="Consolas" w:hAnsi="Consolas"/>
          <w:sz w:val="18"/>
        </w:rPr>
        <w:t xml:space="preserve">  - name: R</w:t>
      </w:r>
    </w:p>
    <w:p>
      <w:r>
        <w:rPr>
          <w:rFonts w:ascii="Consolas" w:hAnsi="Consolas"/>
          <w:sz w:val="18"/>
        </w:rPr>
        <w:t xml:space="preserve">    group_by: [region]</w:t>
      </w:r>
    </w:p>
    <w:p>
      <w:r>
        <w:t>Effective grain = `request_grain` − `exclude_from_grain` + `group_by` extras.</w:t>
      </w:r>
    </w:p>
    <w:p>
      <w:r>
        <w:t>One DuckDB extract and one monthly spine feed **both** cuts. Pandas re-aggregates per cut and tags each row with `output_cut`.</w:t>
      </w:r>
    </w:p>
    <w:p>
      <w:pPr>
        <w:pStyle w:val="Heading1"/>
      </w:pPr>
      <w:r>
        <w:t>11. Measure evaluation phases</w:t>
      </w:r>
    </w:p>
    <w:p>
      <w:r>
        <w:t>Within `compute_cuts()`, measures run in three phases:</w:t>
      </w:r>
    </w:p>
    <w:p>
      <w:r>
        <w:rPr>
          <w:rFonts w:ascii="Consolas" w:hAnsi="Consolas"/>
          <w:sz w:val="18"/>
        </w:rPr>
        <w:t xml:space="preserve">  Monthly densified frame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For each emitted cut</w:t>
      </w:r>
    </w:p>
    <w:p>
      <w:r>
        <w:rPr>
          <w:rFonts w:ascii="Consolas" w:hAnsi="Consolas"/>
          <w:sz w:val="18"/>
        </w:rPr>
        <w:t xml:space="preserve">        │</w:t>
      </w:r>
    </w:p>
    <w:p>
      <w:r>
        <w:rPr>
          <w:rFonts w:ascii="Consolas" w:hAnsi="Consolas"/>
          <w:sz w:val="18"/>
        </w:rPr>
        <w:t xml:space="preserve">        ├── apply_cut_filters (ignore_filters)</w:t>
      </w:r>
    </w:p>
    <w:p>
      <w:r>
        <w:rPr>
          <w:rFonts w:ascii="Consolas" w:hAnsi="Consolas"/>
          <w:sz w:val="18"/>
        </w:rPr>
        <w:t xml:space="preserve">        ├── unique dimension combos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COMBO PHASE (per combo, on that group's time series)</w:t>
      </w:r>
    </w:p>
    <w:p>
      <w:r>
        <w:rPr>
          <w:rFonts w:ascii="Consolas" w:hAnsi="Consolas"/>
          <w:sz w:val="18"/>
        </w:rPr>
        <w:t xml:space="preserve">        point, window, trend, arithmetic, fn, hook, lag,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CUT PHASE (across all combos in the cut)</w:t>
      </w:r>
    </w:p>
    <w:p>
      <w:r>
        <w:rPr>
          <w:rFonts w:ascii="Consolas" w:hAnsi="Consolas"/>
          <w:sz w:val="18"/>
        </w:rPr>
        <w:t xml:space="preserve">        rank, percent_of_total, ntile,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CUT-DERIVED (fn/arithmetic on cut-phase outputs)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JSON row: dims + measure_keys + output_cut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Input scope</w:t>
            </w:r>
          </w:p>
        </w:tc>
        <w:tc>
          <w:tcPr>
            <w:tcW w:type="dxa" w:w="3120"/>
          </w:tcPr>
          <w:p>
            <w:r>
              <w:rPr>
                <w:b/>
              </w:rPr>
              <w:t>Example ops</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Combo</w:t>
            </w:r>
          </w:p>
        </w:tc>
        <w:tc>
          <w:tcPr>
            <w:tcW w:type="dxa" w:w="3120"/>
          </w:tcPr>
          <w:p>
            <w:r>
              <w:rPr>
                <w:b/>
              </w:rPr>
              <w:t>One combo's aligned monthly series</w:t>
            </w:r>
          </w:p>
        </w:tc>
        <w:tc>
          <w:tcPr>
            <w:tcW w:type="dxa" w:w="3120"/>
          </w:tcPr>
          <w:p>
            <w:r>
              <w:rPr>
                <w:b/>
              </w:rPr>
              <w:t>`point`, `window`, `trend`, `fn`, `hook`</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Cut</w:t>
            </w:r>
          </w:p>
        </w:tc>
        <w:tc>
          <w:tcPr>
            <w:tcW w:type="dxa" w:w="3120"/>
          </w:tcPr>
          <w:p>
            <w:r>
              <w:rPr>
                <w:b/>
              </w:rPr>
              <w:t>Full set of combos on the cut</w:t>
            </w:r>
          </w:p>
        </w:tc>
        <w:tc>
          <w:tcPr>
            <w:tcW w:type="dxa" w:w="3120"/>
          </w:tcPr>
          <w:p>
            <w:r>
              <w:rPr>
                <w:b/>
              </w:rPr>
              <w:t>`rank`, `percent_of_total`</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Cut-derived</w:t>
            </w:r>
          </w:p>
        </w:tc>
        <w:tc>
          <w:tcPr>
            <w:tcW w:type="dxa" w:w="3120"/>
          </w:tcPr>
          <w:p>
            <w:r>
              <w:rPr>
                <w:b/>
              </w:rPr>
              <w:t>Cut-phase outputs</w:t>
            </w:r>
          </w:p>
        </w:tc>
        <w:tc>
          <w:tcPr>
            <w:tcW w:type="dxa" w:w="3120"/>
          </w:tcPr>
          <w:p>
            <w:r>
              <w:rPr>
                <w:b/>
              </w:rPr>
              <w:t>`fn` over rank values</w:t>
            </w:r>
          </w:p>
        </w:tc>
      </w:tr>
    </w:tbl>
    <w:p/>
    <w:p>
      <w:pPr>
        <w:pStyle w:val="Heading1"/>
      </w:pPr>
      <w:r>
        <w:t>12. Capability catalog and extensibility</w:t>
      </w:r>
    </w:p>
    <w:p>
      <w:r>
        <w:t>YAML `op: window` is not string evaluation. It resolves through a closed allowlist:</w:t>
      </w:r>
    </w:p>
    <w:p>
      <w:r>
        <w:rPr>
          <w:rFonts w:ascii="Consolas" w:hAnsi="Consolas"/>
          <w:sz w:val="18"/>
        </w:rPr>
        <w:t xml:space="preserve">  measures.x: { op: window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registries/ops.yaml  (module + attr)</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loader.ensure_loaded()  at import</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op_registry.OP_KINDS  →  capabilities.ops.combo.Window</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evaluate(EvalCtx)  at runtime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Registry</w:t>
            </w:r>
          </w:p>
        </w:tc>
        <w:tc>
          <w:tcPr>
            <w:tcW w:type="dxa" w:w="3120"/>
          </w:tcPr>
          <w:p>
            <w:r>
              <w:rPr>
                <w:b/>
              </w:rPr>
              <w:t>Body folder</w:t>
            </w:r>
          </w:p>
        </w:tc>
        <w:tc>
          <w:tcPr>
            <w:tcW w:type="dxa" w:w="3120"/>
          </w:tcPr>
          <w:p>
            <w:r>
              <w:rPr>
                <w:b/>
              </w:rPr>
              <w:t>Used by</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`ops.yaml`</w:t>
            </w:r>
          </w:p>
        </w:tc>
        <w:tc>
          <w:tcPr>
            <w:tcW w:type="dxa" w:w="3120"/>
          </w:tcPr>
          <w:p>
            <w:r>
              <w:rPr>
                <w:b/>
              </w:rPr>
              <w:t>`capabilities/ops/`</w:t>
            </w:r>
          </w:p>
        </w:tc>
        <w:tc>
          <w:tcPr>
            <w:tcW w:type="dxa" w:w="3120"/>
          </w:tcPr>
          <w:p>
            <w:r>
              <w:rPr>
                <w:b/>
              </w:rPr>
              <w:t>`measures.op`</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`hooks.yaml`</w:t>
            </w:r>
          </w:p>
        </w:tc>
        <w:tc>
          <w:tcPr>
            <w:tcW w:type="dxa" w:w="3120"/>
          </w:tcPr>
          <w:p>
            <w:r>
              <w:rPr>
                <w:b/>
              </w:rPr>
              <w:t>`capabilities/hooks/`</w:t>
            </w:r>
          </w:p>
        </w:tc>
        <w:tc>
          <w:tcPr>
            <w:tcW w:type="dxa" w:w="3120"/>
          </w:tcPr>
          <w:p>
            <w:r>
              <w:rPr>
                <w:b/>
              </w:rPr>
              <w:t>`op: hook`</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`functions/column.yaml`</w:t>
            </w:r>
          </w:p>
        </w:tc>
        <w:tc>
          <w:tcPr>
            <w:tcW w:type="dxa" w:w="3120"/>
          </w:tcPr>
          <w:p>
            <w:r>
              <w:rPr>
                <w:b/>
              </w:rPr>
              <w:t>`capabilities/functions/column/`</w:t>
            </w:r>
          </w:p>
        </w:tc>
        <w:tc>
          <w:tcPr>
            <w:tcW w:type="dxa" w:w="3120"/>
          </w:tcPr>
          <w:p>
            <w:r>
              <w:rPr>
                <w:b/>
              </w:rPr>
              <w:t>`base_measures` row transforms</w:t>
            </w:r>
          </w:p>
        </w:tc>
      </w:tr>
    </w:tbl>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`functions/measure.yaml`</w:t>
            </w:r>
          </w:p>
        </w:tc>
        <w:tc>
          <w:tcPr>
            <w:tcW w:type="dxa" w:w="3120"/>
          </w:tcPr>
          <w:p>
            <w:r>
              <w:rPr>
                <w:b/>
              </w:rPr>
              <w:t>`capabilities/functions/measure/`</w:t>
            </w:r>
          </w:p>
        </w:tc>
        <w:tc>
          <w:tcPr>
            <w:tcW w:type="dxa" w:w="3120"/>
          </w:tcPr>
          <w:p>
            <w:r>
              <w:rPr>
                <w:b/>
              </w:rPr>
              <w:t>`op: fn` / `arithmetic`</w:t>
            </w:r>
          </w:p>
        </w:tc>
      </w:tr>
    </w:tbl>
    <w:p/>
    <w:p>
      <w:r>
        <w:t>Unknown or disabled names fail at **bind time**, not at runtime mid-request.</w:t>
      </w:r>
    </w:p>
    <w:p>
      <w:r>
        <w:t>Current catalog scale: ~58 ops, 36 hooks, 46 column functions, 41 measure functions.</w:t>
      </w:r>
    </w:p>
    <w:p>
      <w:pPr>
        <w:pStyle w:val="Heading1"/>
      </w:pPr>
      <w:r>
        <w:t>13. Worked example — SOTIF KPI 3004</w:t>
      </w:r>
    </w:p>
    <w:p>
      <w:pPr>
        <w:pStyle w:val="Heading2"/>
      </w:pPr>
      <w:r>
        <w:t>Request</w:t>
      </w:r>
    </w:p>
    <w:p>
      <w:pPr>
        <w:pStyle w:val="ListBullet"/>
      </w:pPr>
      <w:r>
        <w:t>KPI: 3004</w:t>
      </w:r>
    </w:p>
    <w:p>
      <w:pPr>
        <w:pStyle w:val="ListBullet"/>
      </w:pPr>
      <w:r>
        <w:t>Measures: `current_value`, `yoy_month`</w:t>
      </w:r>
    </w:p>
    <w:p>
      <w:pPr>
        <w:pStyle w:val="ListBullet"/>
      </w:pPr>
      <w:r>
        <w:t>Anchor: July 2026</w:t>
      </w:r>
    </w:p>
    <w:p>
      <w:pPr>
        <w:pStyle w:val="ListBullet"/>
      </w:pPr>
      <w:r>
        <w:t>Filter: region = NA</w:t>
      </w:r>
    </w:p>
    <w:p>
      <w:pPr>
        <w:pStyle w:val="Heading2"/>
      </w:pPr>
      <w:r>
        <w:t>Engine steps</w:t>
      </w:r>
    </w:p>
    <w:p>
      <w:pPr>
        <w:pStyle w:val="ListNumber"/>
      </w:pPr>
      <w:r>
        <w:t>1. **Bind** — Load `3004.yaml`. Graph: `yoy_month` also needs `previous_year_value`.</w:t>
      </w:r>
    </w:p>
    <w:p>
      <w:pPr>
        <w:pStyle w:val="ListNumber"/>
      </w:pPr>
      <w:r>
        <w:t>2. **Time plan** — Anchor = 2026-07-01. Span back to 2025-07-01 for YoY.</w:t>
      </w:r>
    </w:p>
    <w:p>
      <w:pPr>
        <w:pStyle w:val="ListNumber"/>
      </w:pPr>
      <w:r>
        <w:t>3. **Extract** — DuckDB sums `amount` by reason_code, region, event_month over the span.</w:t>
      </w:r>
    </w:p>
    <w:p>
      <w:pPr>
        <w:pStyle w:val="ListNumber"/>
      </w:pPr>
      <w:r>
        <w:t>4. **Densify** — Every combo gets a row for every month Jul 2025 – Jul 2026.</w:t>
      </w:r>
    </w:p>
    <w:p>
      <w:pPr>
        <w:pStyle w:val="ListNumber"/>
      </w:pPr>
      <w:r>
        <w:t>5. **Cut G** — Ignore region filter; group without region:</w:t>
      </w:r>
    </w:p>
    <w:p>
      <w:r>
        <w:t>- `current_value` → point at Jul 2026</w:t>
      </w:r>
    </w:p>
    <w:p>
      <w:r>
        <w:t>- `previous_year_value` → point offset 1 year</w:t>
      </w:r>
    </w:p>
    <w:p>
      <w:r>
        <w:t>- `yoy_month` → growth_pct of the two</w:t>
      </w:r>
    </w:p>
    <w:p>
      <w:pPr>
        <w:pStyle w:val="ListNumber"/>
      </w:pPr>
      <w:r>
        <w:t>6. **Cut R** — Same measures, grouped by region (via `also_emit`).</w:t>
      </w:r>
    </w:p>
    <w:p>
      <w:pPr>
        <w:pStyle w:val="ListNumber"/>
      </w:pPr>
      <w:r>
        <w:t>7. **Response** — JSON rows with period-wrapped values.</w:t>
      </w:r>
    </w:p>
    <w:p>
      <w:pPr>
        <w:pStyle w:val="Heading2"/>
      </w:pPr>
      <w:r>
        <w:t>Sample response row</w:t>
      </w:r>
    </w:p>
    <w:p>
      <w:r>
        <w:rPr>
          <w:rFonts w:ascii="Consolas" w:hAnsi="Consolas"/>
          <w:sz w:val="18"/>
        </w:rPr>
        <w:t>{</w:t>
      </w:r>
    </w:p>
    <w:p>
      <w:r>
        <w:rPr>
          <w:rFonts w:ascii="Consolas" w:hAnsi="Consolas"/>
          <w:sz w:val="18"/>
        </w:rPr>
        <w:t xml:space="preserve">  "output_cut": "G",</w:t>
      </w:r>
    </w:p>
    <w:p>
      <w:r>
        <w:rPr>
          <w:rFonts w:ascii="Consolas" w:hAnsi="Consolas"/>
          <w:sz w:val="18"/>
        </w:rPr>
        <w:t xml:space="preserve">  "reason_code": "SUPPLIER",</w:t>
      </w:r>
    </w:p>
    <w:p>
      <w:r>
        <w:rPr>
          <w:rFonts w:ascii="Consolas" w:hAnsi="Consolas"/>
          <w:sz w:val="18"/>
        </w:rPr>
        <w:t xml:space="preserve">  "current_value": {</w:t>
      </w:r>
    </w:p>
    <w:p>
      <w:r>
        <w:rPr>
          <w:rFonts w:ascii="Consolas" w:hAnsi="Consolas"/>
          <w:sz w:val="18"/>
        </w:rPr>
        <w:t xml:space="preserve">    "value": 8500,</w:t>
      </w:r>
    </w:p>
    <w:p>
      <w:r>
        <w:rPr>
          <w:rFonts w:ascii="Consolas" w:hAnsi="Consolas"/>
          <w:sz w:val="18"/>
        </w:rPr>
        <w:t xml:space="preserve">    "period": "2026-07-01",</w:t>
      </w:r>
    </w:p>
    <w:p>
      <w:r>
        <w:rPr>
          <w:rFonts w:ascii="Consolas" w:hAnsi="Consolas"/>
          <w:sz w:val="18"/>
        </w:rPr>
        <w:t xml:space="preserve">    "period_start": "2026-07-01",</w:t>
      </w:r>
    </w:p>
    <w:p>
      <w:r>
        <w:rPr>
          <w:rFonts w:ascii="Consolas" w:hAnsi="Consolas"/>
          <w:sz w:val="18"/>
        </w:rPr>
        <w:t xml:space="preserve">    "period_end": "2026-07-31"</w:t>
      </w:r>
    </w:p>
    <w:p>
      <w:r>
        <w:rPr>
          <w:rFonts w:ascii="Consolas" w:hAnsi="Consolas"/>
          <w:sz w:val="18"/>
        </w:rPr>
        <w:t xml:space="preserve">  },</w:t>
      </w:r>
    </w:p>
    <w:p>
      <w:r>
        <w:rPr>
          <w:rFonts w:ascii="Consolas" w:hAnsi="Consolas"/>
          <w:sz w:val="18"/>
        </w:rPr>
        <w:t xml:space="preserve">  "yoy_month": {</w:t>
      </w:r>
    </w:p>
    <w:p>
      <w:r>
        <w:rPr>
          <w:rFonts w:ascii="Consolas" w:hAnsi="Consolas"/>
          <w:sz w:val="18"/>
        </w:rPr>
        <w:t xml:space="preserve">    "value": 18.06,</w:t>
      </w:r>
    </w:p>
    <w:p>
      <w:r>
        <w:rPr>
          <w:rFonts w:ascii="Consolas" w:hAnsi="Consolas"/>
          <w:sz w:val="18"/>
        </w:rPr>
        <w:t xml:space="preserve">    "period": "2026-07-01"</w:t>
      </w:r>
    </w:p>
    <w:p>
      <w:r>
        <w:rPr>
          <w:rFonts w:ascii="Consolas" w:hAnsi="Consolas"/>
          <w:sz w:val="18"/>
        </w:rPr>
        <w:t xml:space="preserve">  }</w:t>
      </w:r>
    </w:p>
    <w:p>
      <w:r>
        <w:rPr>
          <w:rFonts w:ascii="Consolas" w:hAnsi="Consolas"/>
          <w:sz w:val="18"/>
        </w:rPr>
        <w:t>}</w:t>
      </w:r>
    </w:p>
    <w:p>
      <w:pPr>
        <w:pStyle w:val="Heading1"/>
      </w:pPr>
      <w:r>
        <w:t>14. Response contract</w:t>
      </w:r>
    </w:p>
    <w:p>
      <w:r>
        <w:t>Key fields returned by `compute()`:</w:t>
      </w:r>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Meaning</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`kpi_id`, `request_id`</w:t>
            </w:r>
          </w:p>
        </w:tc>
        <w:tc>
          <w:tcPr>
            <w:tcW w:type="dxa" w:w="4680"/>
          </w:tcPr>
          <w:p>
            <w:r>
              <w:rPr>
                <w:b/>
              </w:rPr>
              <w:t>Echo from request</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`rows`</w:t>
            </w:r>
          </w:p>
        </w:tc>
        <w:tc>
          <w:tcPr>
            <w:tcW w:type="dxa" w:w="4680"/>
          </w:tcPr>
          <w:p>
            <w:r>
              <w:rPr>
                <w:b/>
              </w:rPr>
              <w:t>One object per dimension combo per cut; one column per requested measure_key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`parameters`</w:t>
            </w:r>
          </w:p>
        </w:tc>
        <w:tc>
          <w:tcPr>
            <w:tcW w:type="dxa" w:w="4680"/>
          </w:tcPr>
          <w:p>
            <w:r>
              <w:rPr>
                <w:b/>
              </w:rPr>
              <w:t>Anchor, span_start, time_grain, time_selection</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`trend_axes` / `trend_labels`</w:t>
            </w:r>
          </w:p>
        </w:tc>
        <w:tc>
          <w:tcPr>
            <w:tcW w:type="dxa" w:w="4680"/>
          </w:tcPr>
          <w:p>
            <w:r>
              <w:rPr>
                <w:b/>
              </w:rPr>
              <w:t>Shared period axis for graph measures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`applied_filters` / `ignored_filters`</w:t>
            </w:r>
          </w:p>
        </w:tc>
        <w:tc>
          <w:tcPr>
            <w:tcW w:type="dxa" w:w="4680"/>
          </w:tcPr>
          <w:p>
            <w:r>
              <w:rPr>
                <w:b/>
              </w:rPr>
              <w:t>Filter audit trail by stage</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`applied_cuts` / `dropped_cuts`</w:t>
            </w:r>
          </w:p>
        </w:tc>
        <w:tc>
          <w:tcPr>
            <w:tcW w:type="dxa" w:w="4680"/>
          </w:tcPr>
          <w:p>
            <w:r>
              <w:rPr>
                <w:b/>
              </w:rPr>
              <w:t>Which cuts ran and why any dropped</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`notes` / `quality_flags`</w:t>
            </w:r>
          </w:p>
        </w:tc>
        <w:tc>
          <w:tcPr>
            <w:tcW w:type="dxa" w:w="4680"/>
          </w:tcPr>
          <w:p>
            <w:r>
              <w:rPr>
                <w:b/>
              </w:rPr>
              <w:t>Warnings (empty selection, required measure null, etc.)</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`sql` / `sqls`</w:t>
            </w:r>
          </w:p>
        </w:tc>
        <w:tc>
          <w:tcPr>
            <w:tcW w:type="dxa" w:w="4680"/>
          </w:tcPr>
          <w:p>
            <w:r>
              <w:rPr>
                <w:b/>
              </w:rPr>
              <w:t>Compiled DuckDB SQL for debugging</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`pagination`</w:t>
            </w:r>
          </w:p>
        </w:tc>
        <w:tc>
          <w:tcPr>
            <w:tcW w:type="dxa" w:w="4680"/>
          </w:tcPr>
          <w:p>
            <w:r>
              <w:rPr>
                <w:b/>
              </w:rPr>
              <w:t>page, page_size, total_count, has_more</w:t>
            </w:r>
          </w:p>
        </w:tc>
      </w:tr>
    </w:tbl>
    <w:p/>
    <w:p>
      <w:r>
        <w:t>Post-calculation order: result filters → green flag → sort → paginate → dimension roles → period wrap on page rows only.</w:t>
      </w:r>
    </w:p>
    <w:p>
      <w:pPr>
        <w:pStyle w:val="Heading1"/>
      </w:pPr>
      <w:r>
        <w:t>15. Design principles</w:t>
      </w:r>
    </w:p>
    <w:tbl>
      <w:tblPr>
        <w:tblStyle w:val="LightGrid-Accent1"/>
        <w:tblW w:type="auto" w:w="0"/>
        <w:tblLook w:firstColumn="1" w:firstRow="1" w:lastColumn="0" w:lastRow="0" w:noHBand="0" w:noVBand="1" w:val="04A0"/>
      </w:tblPr>
      <w:tblGrid>
        <w:gridCol w:w="4680"/>
        <w:gridCol w:w="4680"/>
      </w:tblGrid>
      <w:tr>
        <w:tc>
          <w:tcPr>
            <w:tcW w:type="dxa" w:w="4680"/>
          </w:tcPr>
          <w:p>
            <w:r>
              <w:rPr>
                <w:b/>
              </w:rPr>
              <w:t>Principle</w:t>
            </w:r>
          </w:p>
        </w:tc>
        <w:tc>
          <w:tcPr>
            <w:tcW w:type="dxa" w:w="4680"/>
          </w:tcPr>
          <w:p>
            <w:r>
              <w:rPr>
                <w:b/>
              </w:rPr>
              <w:t>Rationale</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YAML owns math</w:t>
            </w:r>
          </w:p>
        </w:tc>
        <w:tc>
          <w:tcPr>
            <w:tcW w:type="dxa" w:w="4680"/>
          </w:tcPr>
          <w:p>
            <w:r>
              <w:rPr>
                <w:b/>
              </w:rPr>
              <w:t>Onboard KPIs without pipeline edits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Frozen pipeline</w:t>
            </w:r>
          </w:p>
        </w:tc>
        <w:tc>
          <w:tcPr>
            <w:tcW w:type="dxa" w:w="4680"/>
          </w:tcPr>
          <w:p>
            <w:r>
              <w:rPr>
                <w:b/>
              </w:rPr>
              <w:t>Predictable stage order; test once, extend via catalog</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Anchor frozen per request</w:t>
            </w:r>
          </w:p>
        </w:tc>
        <w:tc>
          <w:tcPr>
            <w:tcW w:type="dxa" w:w="4680"/>
          </w:tcPr>
          <w:p>
            <w:r>
              <w:rPr>
                <w:b/>
              </w:rPr>
              <w:t>Consistent period across cuts and measures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Lookback from requested measures</w:t>
            </w:r>
          </w:p>
        </w:tc>
        <w:tc>
          <w:tcPr>
            <w:tcW w:type="dxa" w:w="4680"/>
          </w:tcPr>
          <w:p>
            <w:r>
              <w:rPr>
                <w:b/>
              </w:rPr>
              <w:t>Avoid scanning years of data for unused measures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Calendar spine</w:t>
            </w:r>
          </w:p>
        </w:tc>
        <w:tc>
          <w:tcPr>
            <w:tcW w:type="dxa" w:w="4680"/>
          </w:tcPr>
          <w:p>
            <w:r>
              <w:rPr>
                <w:b/>
              </w:rPr>
              <w:t>Correct YoY, trailing, lag semantics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Cuts are generic</w:t>
            </w:r>
          </w:p>
        </w:tc>
        <w:tc>
          <w:tcPr>
            <w:tcW w:type="dxa" w:w="4680"/>
          </w:tcPr>
          <w:p>
            <w:r>
              <w:rPr>
                <w:b/>
              </w:rPr>
              <w:t>G/R are examples; any grain via YAML</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Closed catalog</w:t>
            </w:r>
          </w:p>
        </w:tc>
        <w:tc>
          <w:tcPr>
            <w:tcW w:type="dxa" w:w="4680"/>
          </w:tcPr>
          <w:p>
            <w:r>
              <w:rPr>
                <w:b/>
              </w:rPr>
              <w:t>Bind-time validation; no arbitrary Python in YAML</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DuckDB retrieve, Pandas calc</w:t>
            </w:r>
          </w:p>
        </w:tc>
        <w:tc>
          <w:tcPr>
            <w:tcW w:type="dxa" w:w="4680"/>
          </w:tcPr>
          <w:p>
            <w:r>
              <w:rPr>
                <w:b/>
              </w:rPr>
              <w:t>SQL for I/O scale; Pandas for flexible time logic</w:t>
            </w:r>
          </w:p>
        </w:tc>
      </w:tr>
    </w:tbl>
    <w:p/>
    <w:p>
      <w:pPr>
        <w:pStyle w:val="Heading1"/>
      </w:pPr>
      <w:r>
        <w:t>16. Code and documentation map</w:t>
      </w:r>
    </w:p>
    <w:tbl>
      <w:tblPr>
        <w:tblStyle w:val="LightGrid-Accent1"/>
        <w:tblW w:type="auto" w:w="0"/>
        <w:tblLook w:firstColumn="1" w:firstRow="1" w:lastColumn="0" w:lastRow="0" w:noHBand="0" w:noVBand="1" w:val="04A0"/>
      </w:tblPr>
      <w:tblGrid>
        <w:gridCol w:w="4680"/>
        <w:gridCol w:w="4680"/>
      </w:tblGrid>
      <w:tr>
        <w:tc>
          <w:tcPr>
            <w:tcW w:type="dxa" w:w="4680"/>
          </w:tcPr>
          <w:p>
            <w:r>
              <w:rPr>
                <w:b/>
              </w:rPr>
              <w:t>Concern</w:t>
            </w:r>
          </w:p>
        </w:tc>
        <w:tc>
          <w:tcPr>
            <w:tcW w:type="dxa" w:w="4680"/>
          </w:tcPr>
          <w:p>
            <w:r>
              <w:rPr>
                <w:b/>
              </w:rPr>
              <w:t>Primary file / doc</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Full lifecycle</w:t>
            </w:r>
          </w:p>
        </w:tc>
        <w:tc>
          <w:tcPr>
            <w:tcW w:type="dxa" w:w="4680"/>
          </w:tcPr>
          <w:p>
            <w:r>
              <w:rPr>
                <w:b/>
              </w:rPr>
              <w:t>`kpi_engine/pipeline/orchestrator.py`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Context adaptation</w:t>
            </w:r>
          </w:p>
        </w:tc>
        <w:tc>
          <w:tcPr>
            <w:tcW w:type="dxa" w:w="4680"/>
          </w:tcPr>
          <w:p>
            <w:r>
              <w:rPr>
                <w:b/>
              </w:rPr>
              <w:t>`kpi_engine/pipeline/adapter.py`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YAML binding</w:t>
            </w:r>
          </w:p>
        </w:tc>
        <w:tc>
          <w:tcPr>
            <w:tcW w:type="dxa" w:w="4680"/>
          </w:tcPr>
          <w:p>
            <w:r>
              <w:rPr>
                <w:b/>
              </w:rPr>
              <w:t>`kpi_engine/pipeline/binder.py`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Time anchor + span</w:t>
            </w:r>
          </w:p>
        </w:tc>
        <w:tc>
          <w:tcPr>
            <w:tcW w:type="dxa" w:w="4680"/>
          </w:tcPr>
          <w:p>
            <w:r>
              <w:rPr>
                <w:b/>
              </w:rPr>
              <w:t>`kpi_engine/pipeline/time_planner.py`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SQL compile + extract</w:t>
            </w:r>
          </w:p>
        </w:tc>
        <w:tc>
          <w:tcPr>
            <w:tcW w:type="dxa" w:w="4680"/>
          </w:tcPr>
          <w:p>
            <w:r>
              <w:rPr>
                <w:b/>
              </w:rPr>
              <w:t>`kpi_engine/pipeline/model_sql.py`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Spine + cut loop</w:t>
            </w:r>
          </w:p>
        </w:tc>
        <w:tc>
          <w:tcPr>
            <w:tcW w:type="dxa" w:w="4680"/>
          </w:tcPr>
          <w:p>
            <w:r>
              <w:rPr>
                <w:b/>
              </w:rPr>
              <w:t>`kpi_engine/pipeline/calc_engine.py`</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Op implementations</w:t>
            </w:r>
          </w:p>
        </w:tc>
        <w:tc>
          <w:tcPr>
            <w:tcW w:type="dxa" w:w="4680"/>
          </w:tcPr>
          <w:p>
            <w:r>
              <w:rPr>
                <w:b/>
              </w:rPr>
              <w:t>`kpi_engine/capabilities/ops/`</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Runtime architecture</w:t>
            </w:r>
          </w:p>
        </w:tc>
        <w:tc>
          <w:tcPr>
            <w:tcW w:type="dxa" w:w="4680"/>
          </w:tcPr>
          <w:p>
            <w:r>
              <w:rPr>
                <w:b/>
              </w:rPr>
              <w:t>`kpi-system-architecture.md`</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Locked product decisions</w:t>
            </w:r>
          </w:p>
        </w:tc>
        <w:tc>
          <w:tcPr>
            <w:tcW w:type="dxa" w:w="4680"/>
          </w:tcPr>
          <w:p>
            <w:r>
              <w:rPr>
                <w:b/>
              </w:rPr>
              <w:t>`kpi-framework-plan.md`</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Capability catalog</w:t>
            </w:r>
          </w:p>
        </w:tc>
        <w:tc>
          <w:tcPr>
            <w:tcW w:type="dxa" w:w="4680"/>
          </w:tcPr>
          <w:p>
            <w:r>
              <w:rPr>
                <w:b/>
              </w:rPr>
              <w:t>`kpi_engine/registries/CAPABILITIES.md`</w:t>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Excel capability workbook</w:t>
            </w:r>
          </w:p>
        </w:tc>
        <w:tc>
          <w:tcPr>
            <w:tcW w:type="dxa" w:w="4680"/>
          </w:tcPr>
          <w:p>
            <w:r>
              <w:rPr>
                <w:b/>
              </w:rPr>
              <w:t>`docs/KPI-Engine-Capabilities.xlsx`</w:t>
            </w:r>
          </w:p>
        </w:tc>
      </w:tr>
    </w:tbl>
    <w:p/>
    <w:p>
      <w:pPr>
        <w:pStyle w:val="Heading1"/>
      </w:pPr>
      <w:r>
        <w:t>17. Summary</w:t>
      </w:r>
    </w:p>
    <w:p>
      <w:r>
        <w:rPr>
          <w:rFonts w:ascii="Consolas" w:hAnsi="Consolas"/>
          <w:sz w:val="18"/>
        </w:rPr>
        <w:t xml:space="preserve">  Context picks KPI + measures</w:t>
      </w:r>
    </w:p>
    <w:p>
      <w:r>
        <w:rPr>
          <w:rFonts w:ascii="Consolas" w:hAnsi="Consolas"/>
          <w:sz w:val="18"/>
        </w:rPr>
        <w:t xml:space="preserve">        +</w:t>
      </w:r>
    </w:p>
    <w:p>
      <w:r>
        <w:rPr>
          <w:rFonts w:ascii="Consolas" w:hAnsi="Consolas"/>
          <w:sz w:val="18"/>
        </w:rPr>
        <w:t xml:space="preserve">  KPI YAML defines facts + formulas</w:t>
      </w:r>
    </w:p>
    <w:p>
      <w:r>
        <w:rPr>
          <w:rFonts w:ascii="Consolas" w:hAnsi="Consolas"/>
          <w:sz w:val="18"/>
        </w:rPr>
        <w:t xml:space="preserve">        +</w:t>
      </w:r>
    </w:p>
    <w:p>
      <w:r>
        <w:rPr>
          <w:rFonts w:ascii="Consolas" w:hAnsi="Consolas"/>
          <w:sz w:val="18"/>
        </w:rPr>
        <w:t xml:space="preserve">  Model YAML defines DuckDB retrieve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DuckDB: scan, filter, pre-aggregate</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Pandas: densify calendar spine → cuts → ops/hooks</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JSON rows with values, trends, and audit metadata</w:t>
      </w:r>
    </w:p>
    <w:p>
      <w:r>
        <w:t>The orchestrator is the conductor: it never implements KPI math itself. It binds YAML, plans time, extracts once (per pipeline), densifies, dispatches the catalog, and shapes the response. All business logic lives in YAML formulas and registered plugins.</w:t>
      </w:r>
    </w:p>
    <w:p>
      <w:pPr>
        <w:pStyle w:val="Heading1"/>
      </w:pPr>
      <w:r>
        <w:t>18. Presentation talking points</w:t>
      </w:r>
    </w:p>
    <w:p>
      <w:pPr>
        <w:pStyle w:val="ListNumber"/>
      </w:pPr>
      <w:r>
        <w:t>1. **Separation of concerns** — Host builds context; engine computes; YAML configures; catalog extends.</w:t>
      </w:r>
    </w:p>
    <w:p>
      <w:pPr>
        <w:pStyle w:val="ListNumber"/>
      </w:pPr>
      <w:r>
        <w:t>2. **Scale path** — New KPI = YAML file. New algorithm = registry entry. Pipeline stays frozen.</w:t>
      </w:r>
    </w:p>
    <w:p>
      <w:pPr>
        <w:pStyle w:val="ListNumber"/>
      </w:pPr>
      <w:r>
        <w:t>3. **Time correctness** — Dense calendar spine + frozen anchor avoids subtle off-by-one and YoY bugs.</w:t>
      </w:r>
    </w:p>
    <w:p>
      <w:pPr>
        <w:pStyle w:val="ListNumber"/>
      </w:pPr>
      <w:r>
        <w:t>4. **Multi-cut efficiency** — One extract powers G and R (and more) via re-aggregation, not re-query.</w:t>
      </w:r>
    </w:p>
    <w:p>
      <w:pPr>
        <w:pStyle w:val="ListNumber"/>
      </w:pPr>
      <w:r>
        <w:t>5. **Auditability** — Response includes SQL, applied/ignored filters, notes, and quality flags.</w:t>
      </w:r>
    </w:p>
    <w:p>
      <w:pPr>
        <w:pStyle w:val="ListNumber"/>
      </w:pPr>
      <w:r>
        <w:t>6. **Validate without scan** — `validate(context)` compiles SQL for review before production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