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3BA" w:rsidRDefault="00F55B2A">
      <w:pPr>
        <w:rPr>
          <w:rFonts w:ascii="Arial" w:hAnsi="Arial" w:cs="Arial"/>
          <w:color w:val="212121"/>
          <w:shd w:val="clear" w:color="auto" w:fill="FFFFFF"/>
        </w:rPr>
      </w:pPr>
      <w:proofErr w:type="spellStart"/>
      <w:proofErr w:type="gramStart"/>
      <w:r w:rsidRPr="00F55B2A">
        <w:rPr>
          <w:b/>
          <w:sz w:val="24"/>
          <w:lang w:val="en-US"/>
        </w:rPr>
        <w:t>NameSpace</w:t>
      </w:r>
      <w:proofErr w:type="spellEnd"/>
      <w:r w:rsidRPr="00F55B2A">
        <w:rPr>
          <w:b/>
          <w:sz w:val="24"/>
          <w:lang w:val="en-US"/>
        </w:rPr>
        <w:t>:-</w:t>
      </w:r>
      <w:proofErr w:type="gramEnd"/>
      <w:r w:rsidRPr="00F55B2A">
        <w:rPr>
          <w:b/>
          <w:sz w:val="24"/>
          <w:lang w:val="en-US"/>
        </w:rPr>
        <w:t xml:space="preserve"> </w:t>
      </w:r>
      <w:r>
        <w:rPr>
          <w:b/>
          <w:sz w:val="24"/>
          <w:lang w:val="en-US"/>
        </w:rPr>
        <w:t xml:space="preserve"> </w:t>
      </w:r>
      <w:r>
        <w:rPr>
          <w:rFonts w:ascii="Arial" w:hAnsi="Arial" w:cs="Arial"/>
          <w:color w:val="212121"/>
          <w:shd w:val="clear" w:color="auto" w:fill="FFFFFF"/>
        </w:rPr>
        <w:t xml:space="preserve">Software projects consist of several pieces of code such as classes, declarations, procedures and functions etc., known as the component or identifiers of the software project. In large projects the number of these components can be very large. These components can be grouped into smaller subcategories. This logical grouping construct is known as a "Namespace" or </w:t>
      </w:r>
      <w:r w:rsidRPr="00F55B2A">
        <w:rPr>
          <w:rFonts w:ascii="Arial" w:hAnsi="Arial" w:cs="Arial"/>
          <w:b/>
          <w:color w:val="212121"/>
          <w:shd w:val="clear" w:color="auto" w:fill="FFFFFF"/>
        </w:rPr>
        <w:t>we can say that the group of code having a specific name is a "Namespace".</w:t>
      </w:r>
      <w:r>
        <w:rPr>
          <w:rFonts w:ascii="Arial" w:hAnsi="Arial" w:cs="Arial"/>
          <w:color w:val="212121"/>
          <w:shd w:val="clear" w:color="auto" w:fill="FFFFFF"/>
        </w:rPr>
        <w:t xml:space="preserve"> In a Namespace the groups of components are somehow related to each other. Namespaces are similar in concept to a folder in a computer file system.</w:t>
      </w:r>
    </w:p>
    <w:p w:rsidR="00F55B2A" w:rsidRPr="00F55B2A" w:rsidRDefault="00F55B2A" w:rsidP="00F55B2A">
      <w:pPr>
        <w:pStyle w:val="ListParagraph"/>
        <w:numPr>
          <w:ilvl w:val="0"/>
          <w:numId w:val="2"/>
        </w:numPr>
        <w:rPr>
          <w:rFonts w:ascii="Arial" w:hAnsi="Arial" w:cs="Arial"/>
          <w:color w:val="212121"/>
          <w:shd w:val="clear" w:color="auto" w:fill="FFFFFF"/>
        </w:rPr>
      </w:pPr>
      <w:r w:rsidRPr="00F55B2A">
        <w:rPr>
          <w:rFonts w:ascii="Arial" w:hAnsi="Arial" w:cs="Arial"/>
          <w:color w:val="212121"/>
          <w:shd w:val="clear" w:color="auto" w:fill="FFFFFF"/>
        </w:rPr>
        <w:t>w</w:t>
      </w:r>
      <w:r w:rsidRPr="00F55B2A">
        <w:rPr>
          <w:rFonts w:ascii="Arial" w:hAnsi="Arial" w:cs="Arial"/>
          <w:color w:val="212121"/>
          <w:shd w:val="clear" w:color="auto" w:fill="FFFFFF"/>
        </w:rPr>
        <w:t>e can access a member of a Namespace by using a dot(.) operator</w:t>
      </w:r>
    </w:p>
    <w:p w:rsidR="00F55B2A" w:rsidRDefault="00F55B2A" w:rsidP="00F55B2A">
      <w:pPr>
        <w:pStyle w:val="alt"/>
        <w:numPr>
          <w:ilvl w:val="0"/>
          <w:numId w:val="1"/>
        </w:numPr>
        <w:pBdr>
          <w:left w:val="single" w:sz="18" w:space="0" w:color="6CE26C"/>
        </w:pBdr>
        <w:shd w:val="clear" w:color="auto" w:fill="FFFFFF"/>
        <w:spacing w:before="0" w:after="0" w:line="270" w:lineRule="atLeast"/>
        <w:ind w:left="525"/>
        <w:rPr>
          <w:rFonts w:ascii="Consolas" w:hAnsi="Consolas"/>
          <w:color w:val="000000"/>
          <w:bdr w:val="none" w:sz="0" w:space="0" w:color="auto" w:frame="1"/>
        </w:rPr>
      </w:pPr>
      <w:r>
        <w:rPr>
          <w:b/>
          <w:lang w:val="en-US"/>
        </w:rPr>
        <w:t xml:space="preserve">Ex. </w:t>
      </w:r>
      <w:r>
        <w:rPr>
          <w:rStyle w:val="keyword"/>
          <w:rFonts w:ascii="Consolas" w:hAnsi="Consolas"/>
          <w:b/>
          <w:bCs/>
          <w:color w:val="006699"/>
          <w:bdr w:val="none" w:sz="0" w:space="0" w:color="auto" w:frame="1"/>
        </w:rPr>
        <w:t>Imports</w:t>
      </w:r>
      <w:r>
        <w:rPr>
          <w:rFonts w:ascii="Consolas" w:hAnsi="Consolas"/>
          <w:color w:val="000000"/>
          <w:bdr w:val="none" w:sz="0" w:space="0" w:color="auto" w:frame="1"/>
        </w:rPr>
        <w:t> System</w:t>
      </w:r>
    </w:p>
    <w:p w:rsidR="00F55B2A" w:rsidRDefault="00F55B2A" w:rsidP="00F55B2A">
      <w:pPr>
        <w:rPr>
          <w:rFonts w:ascii="Segoe UI" w:hAnsi="Segoe UI" w:cs="Segoe UI"/>
          <w:color w:val="333333"/>
          <w:shd w:val="clear" w:color="auto" w:fill="FFFFFF"/>
        </w:rPr>
      </w:pPr>
      <w:proofErr w:type="gramStart"/>
      <w:r w:rsidRPr="00F55B2A">
        <w:rPr>
          <w:b/>
          <w:sz w:val="24"/>
        </w:rPr>
        <w:t>FCL</w:t>
      </w:r>
      <w:r w:rsidRPr="00F55B2A">
        <w:rPr>
          <w:b/>
          <w:sz w:val="24"/>
        </w:rPr>
        <w:t>(</w:t>
      </w:r>
      <w:proofErr w:type="gramEnd"/>
      <w:r w:rsidRPr="00F55B2A">
        <w:rPr>
          <w:b/>
          <w:sz w:val="24"/>
        </w:rPr>
        <w:t>Framework Class Library</w:t>
      </w:r>
      <w:r w:rsidRPr="00F55B2A">
        <w:rPr>
          <w:b/>
          <w:sz w:val="24"/>
        </w:rPr>
        <w:t>)</w:t>
      </w:r>
      <w:r>
        <w:rPr>
          <w:b/>
          <w:sz w:val="24"/>
        </w:rPr>
        <w:t xml:space="preserve"> :- </w:t>
      </w:r>
      <w:r w:rsidRPr="00F55B2A">
        <w:rPr>
          <w:rFonts w:ascii="Segoe UI" w:hAnsi="Segoe UI" w:cs="Segoe UI"/>
          <w:color w:val="333333"/>
          <w:shd w:val="clear" w:color="auto" w:fill="FFFFFF"/>
        </w:rPr>
        <w:t>.NET Framework Class Library is the collection of classes, namespaces, interfaces and value types that are used for .NET applications.</w:t>
      </w:r>
      <w:r w:rsidRPr="00F55B2A">
        <w:rPr>
          <w:rFonts w:ascii="Segoe UI" w:hAnsi="Segoe UI" w:cs="Segoe UI"/>
          <w:color w:val="333333"/>
          <w:shd w:val="clear" w:color="auto" w:fill="FFFFFF"/>
        </w:rPr>
        <w:t xml:space="preserve"> </w:t>
      </w:r>
      <w:r w:rsidRPr="00F55B2A">
        <w:t>This is also called as Base Class Library and it is common for all types of applications i.e. the way you access the Library Classes and Methods in VB.NET will be the same in C#, and it is common for all other languages in .NET.</w:t>
      </w:r>
    </w:p>
    <w:p w:rsidR="00F55B2A" w:rsidRDefault="00F55B2A" w:rsidP="00F55B2A">
      <w:pPr>
        <w:rPr>
          <w:rStyle w:val="IntenseReference"/>
          <w:sz w:val="28"/>
        </w:rPr>
      </w:pPr>
      <w:r w:rsidRPr="00F55B2A">
        <w:rPr>
          <w:rStyle w:val="IntenseReference"/>
          <w:sz w:val="24"/>
        </w:rPr>
        <w:t xml:space="preserve">    </w:t>
      </w:r>
      <w:r w:rsidRPr="00F55B2A">
        <w:rPr>
          <w:rStyle w:val="IntenseReference"/>
          <w:sz w:val="28"/>
        </w:rPr>
        <w:t xml:space="preserve">Ex. </w:t>
      </w:r>
      <w:proofErr w:type="spellStart"/>
      <w:proofErr w:type="gramStart"/>
      <w:r w:rsidRPr="00F55B2A">
        <w:rPr>
          <w:rStyle w:val="IntenseReference"/>
          <w:sz w:val="28"/>
        </w:rPr>
        <w:t>System.Data.OleDb</w:t>
      </w:r>
      <w:proofErr w:type="spellEnd"/>
      <w:proofErr w:type="gramEnd"/>
    </w:p>
    <w:p w:rsidR="005979B2" w:rsidRPr="005979B2" w:rsidRDefault="005979B2" w:rsidP="00F55B2A">
      <w:pPr>
        <w:rPr>
          <w:rStyle w:val="IntenseReference"/>
          <w:sz w:val="32"/>
        </w:rPr>
      </w:pPr>
      <w:r w:rsidRPr="005979B2">
        <w:rPr>
          <w:sz w:val="24"/>
        </w:rPr>
        <w:t>The following are different types of applications that can make use of .net class library.</w:t>
      </w:r>
    </w:p>
    <w:p w:rsidR="005979B2" w:rsidRDefault="005979B2" w:rsidP="005979B2">
      <w:pPr>
        <w:ind w:left="720"/>
      </w:pPr>
      <w:r>
        <w:t xml:space="preserve">1. Windows Application. </w:t>
      </w:r>
    </w:p>
    <w:p w:rsidR="005979B2" w:rsidRDefault="005979B2" w:rsidP="005979B2">
      <w:pPr>
        <w:ind w:left="720"/>
      </w:pPr>
      <w:r>
        <w:t xml:space="preserve">2. Console Application </w:t>
      </w:r>
    </w:p>
    <w:p w:rsidR="005979B2" w:rsidRDefault="005979B2" w:rsidP="005979B2">
      <w:pPr>
        <w:ind w:left="720"/>
      </w:pPr>
      <w:r>
        <w:t xml:space="preserve">3. Web Application. </w:t>
      </w:r>
    </w:p>
    <w:p w:rsidR="005979B2" w:rsidRDefault="005979B2" w:rsidP="005979B2">
      <w:pPr>
        <w:ind w:left="720"/>
      </w:pPr>
      <w:r>
        <w:t xml:space="preserve">4. XML Web Services. </w:t>
      </w:r>
    </w:p>
    <w:p w:rsidR="00F55B2A" w:rsidRDefault="005979B2" w:rsidP="005979B2">
      <w:pPr>
        <w:ind w:left="720"/>
        <w:rPr>
          <w:rStyle w:val="IntenseReference"/>
          <w:sz w:val="28"/>
        </w:rPr>
      </w:pPr>
      <w:r>
        <w:t>5. Windows Services.</w:t>
      </w:r>
    </w:p>
    <w:p w:rsidR="00F55B2A" w:rsidRDefault="005979B2" w:rsidP="00F55B2A">
      <w:pPr>
        <w:rPr>
          <w:sz w:val="24"/>
        </w:rPr>
      </w:pPr>
      <w:r w:rsidRPr="005979B2">
        <w:rPr>
          <w:b/>
          <w:sz w:val="24"/>
        </w:rPr>
        <w:t>Common Type System (CTS</w:t>
      </w:r>
      <w:proofErr w:type="gramStart"/>
      <w:r w:rsidRPr="005979B2">
        <w:rPr>
          <w:b/>
          <w:sz w:val="24"/>
        </w:rPr>
        <w:t>)</w:t>
      </w:r>
      <w:r>
        <w:rPr>
          <w:b/>
          <w:sz w:val="24"/>
        </w:rPr>
        <w:t xml:space="preserve"> :</w:t>
      </w:r>
      <w:proofErr w:type="gramEnd"/>
      <w:r>
        <w:rPr>
          <w:b/>
          <w:sz w:val="24"/>
        </w:rPr>
        <w:t xml:space="preserve">- </w:t>
      </w:r>
      <w:r w:rsidRPr="005979B2">
        <w:rPr>
          <w:sz w:val="24"/>
        </w:rPr>
        <w:t>Common Type System (CTS) describes a set of data types, it ensure that objects written in different .Net supported languages can interact with each other.</w:t>
      </w:r>
      <w:r>
        <w:rPr>
          <w:sz w:val="24"/>
        </w:rPr>
        <w:t xml:space="preserve"> </w:t>
      </w:r>
      <w:r w:rsidRPr="005979B2">
        <w:rPr>
          <w:b/>
          <w:sz w:val="24"/>
        </w:rPr>
        <w:t>For example</w:t>
      </w:r>
      <w:r w:rsidRPr="005979B2">
        <w:rPr>
          <w:sz w:val="24"/>
        </w:rPr>
        <w:t>, C# has int Data Type and VB.Net has Integer Data Type. Hence a variable declared as int in C# or Integer in vb.net, finally after compilation, use the same structure Int32 from CTS.</w:t>
      </w:r>
    </w:p>
    <w:p w:rsidR="005979B2" w:rsidRDefault="005979B2" w:rsidP="00F55B2A">
      <w:pPr>
        <w:rPr>
          <w:sz w:val="24"/>
        </w:rPr>
      </w:pPr>
      <w:r w:rsidRPr="005979B2">
        <w:rPr>
          <w:b/>
          <w:sz w:val="24"/>
        </w:rPr>
        <w:t>Common Language Specification (CLS)</w:t>
      </w:r>
      <w:r w:rsidRPr="005979B2">
        <w:rPr>
          <w:sz w:val="24"/>
        </w:rPr>
        <w:t xml:space="preserve"> It is a sub set of </w:t>
      </w:r>
      <w:proofErr w:type="gramStart"/>
      <w:r w:rsidRPr="005979B2">
        <w:rPr>
          <w:sz w:val="24"/>
        </w:rPr>
        <w:t>CTS</w:t>
      </w:r>
      <w:proofErr w:type="gramEnd"/>
      <w:r w:rsidRPr="005979B2">
        <w:rPr>
          <w:sz w:val="24"/>
        </w:rPr>
        <w:t xml:space="preserve"> and it specifies a set of rules that needs to be satisfied by all language compilers targeting CLR. It helps in cross language inheritance and cross language debugging.</w:t>
      </w:r>
    </w:p>
    <w:p w:rsidR="005979B2" w:rsidRDefault="005979B2" w:rsidP="00F55B2A">
      <w:pPr>
        <w:rPr>
          <w:sz w:val="24"/>
        </w:rPr>
      </w:pPr>
      <w:r w:rsidRPr="005979B2">
        <w:rPr>
          <w:b/>
          <w:sz w:val="24"/>
        </w:rPr>
        <w:t xml:space="preserve">Garbage </w:t>
      </w:r>
      <w:proofErr w:type="gramStart"/>
      <w:r w:rsidRPr="005979B2">
        <w:rPr>
          <w:b/>
          <w:sz w:val="24"/>
        </w:rPr>
        <w:t>Collection :</w:t>
      </w:r>
      <w:proofErr w:type="gramEnd"/>
      <w:r>
        <w:rPr>
          <w:b/>
          <w:sz w:val="24"/>
        </w:rPr>
        <w:t xml:space="preserve"> </w:t>
      </w:r>
      <w:r w:rsidRPr="005979B2">
        <w:rPr>
          <w:sz w:val="24"/>
        </w:rPr>
        <w:t xml:space="preserve">Garbage collection is the </w:t>
      </w:r>
      <w:proofErr w:type="spellStart"/>
      <w:r w:rsidRPr="005979B2">
        <w:rPr>
          <w:sz w:val="24"/>
        </w:rPr>
        <w:t>mechanisam</w:t>
      </w:r>
      <w:proofErr w:type="spellEnd"/>
      <w:r w:rsidRPr="005979B2">
        <w:rPr>
          <w:sz w:val="24"/>
        </w:rPr>
        <w:t xml:space="preserve"> to releasing memory from unused objects and components of the application. Language such as C++ do not have any garbage collection</w:t>
      </w:r>
      <w:r>
        <w:rPr>
          <w:sz w:val="24"/>
        </w:rPr>
        <w:t xml:space="preserve"> </w:t>
      </w:r>
      <w:r w:rsidRPr="005979B2">
        <w:rPr>
          <w:sz w:val="24"/>
        </w:rPr>
        <w:t>system, therefor developers have to manually clean the memory. Visual Basic provides automatically Garbage collection system.</w:t>
      </w:r>
    </w:p>
    <w:p w:rsidR="005979B2" w:rsidRDefault="000D14BE" w:rsidP="00F55B2A">
      <w:r w:rsidRPr="000D14BE">
        <w:rPr>
          <w:b/>
          <w:sz w:val="24"/>
        </w:rPr>
        <w:t>Option Explicit statement</w:t>
      </w:r>
      <w:r w:rsidRPr="000D14BE">
        <w:rPr>
          <w:sz w:val="24"/>
        </w:rPr>
        <w:t xml:space="preserve"> </w:t>
      </w:r>
      <w:r>
        <w:t xml:space="preserve">When Option Explicit statement is set to ON, you must explicitly declare all variables using the Dim or </w:t>
      </w:r>
      <w:proofErr w:type="spellStart"/>
      <w:r>
        <w:t>ReDim</w:t>
      </w:r>
      <w:proofErr w:type="spellEnd"/>
      <w:r>
        <w:t xml:space="preserve"> statements. By </w:t>
      </w:r>
      <w:proofErr w:type="gramStart"/>
      <w:r>
        <w:t>default</w:t>
      </w:r>
      <w:proofErr w:type="gramEnd"/>
      <w:r>
        <w:t xml:space="preserve"> it in ON</w:t>
      </w:r>
      <w:r>
        <w:t>.</w:t>
      </w:r>
    </w:p>
    <w:p w:rsidR="000D14BE" w:rsidRDefault="000D14BE" w:rsidP="000D14BE">
      <w:pPr>
        <w:pStyle w:val="ListParagraph"/>
        <w:numPr>
          <w:ilvl w:val="0"/>
          <w:numId w:val="2"/>
        </w:numPr>
      </w:pPr>
      <w:r>
        <w:t>Option Explicit statement</w:t>
      </w:r>
      <w:r>
        <w:t xml:space="preserve"> Must be first line in the code</w:t>
      </w:r>
    </w:p>
    <w:p w:rsidR="000D14BE" w:rsidRDefault="000D14BE" w:rsidP="00F55B2A">
      <w:pPr>
        <w:rPr>
          <w:rStyle w:val="IntenseReference"/>
          <w:b w:val="0"/>
          <w:bCs w:val="0"/>
          <w:smallCaps w:val="0"/>
          <w:color w:val="auto"/>
          <w:spacing w:val="0"/>
        </w:rPr>
      </w:pPr>
    </w:p>
    <w:p w:rsidR="000D14BE" w:rsidRPr="001711C8" w:rsidRDefault="000D14BE" w:rsidP="001711C8">
      <w:pPr>
        <w:pStyle w:val="NoSpacing"/>
        <w:rPr>
          <w:rStyle w:val="SubtleEmphasis"/>
          <w:i w:val="0"/>
        </w:rPr>
      </w:pPr>
      <w:r w:rsidRPr="001711C8">
        <w:rPr>
          <w:rStyle w:val="SubtleEmphasis"/>
          <w:i w:val="0"/>
        </w:rPr>
        <w:lastRenderedPageBreak/>
        <w:t>Option Explicit Off</w:t>
      </w:r>
    </w:p>
    <w:p w:rsidR="000D14BE" w:rsidRPr="001711C8" w:rsidRDefault="000D14BE" w:rsidP="001711C8">
      <w:pPr>
        <w:pStyle w:val="NoSpacing"/>
        <w:rPr>
          <w:rStyle w:val="SubtleEmphasis"/>
          <w:i w:val="0"/>
        </w:rPr>
      </w:pPr>
      <w:r w:rsidRPr="001711C8">
        <w:rPr>
          <w:rStyle w:val="SubtleEmphasis"/>
          <w:i w:val="0"/>
        </w:rPr>
        <w:t xml:space="preserve">Module </w:t>
      </w:r>
      <w:proofErr w:type="spellStart"/>
      <w:r w:rsidRPr="001711C8">
        <w:rPr>
          <w:rStyle w:val="SubtleEmphasis"/>
          <w:i w:val="0"/>
        </w:rPr>
        <w:t>VBModule</w:t>
      </w:r>
      <w:proofErr w:type="spellEnd"/>
    </w:p>
    <w:p w:rsidR="000D14BE" w:rsidRPr="001711C8" w:rsidRDefault="000D14BE" w:rsidP="001711C8">
      <w:pPr>
        <w:pStyle w:val="NoSpacing"/>
        <w:rPr>
          <w:rStyle w:val="SubtleEmphasis"/>
          <w:i w:val="0"/>
        </w:rPr>
      </w:pPr>
      <w:r w:rsidRPr="001711C8">
        <w:rPr>
          <w:rStyle w:val="SubtleEmphasis"/>
          <w:i w:val="0"/>
        </w:rPr>
        <w:t xml:space="preserve">    Sub </w:t>
      </w:r>
      <w:proofErr w:type="gramStart"/>
      <w:r w:rsidRPr="001711C8">
        <w:rPr>
          <w:rStyle w:val="SubtleEmphasis"/>
          <w:i w:val="0"/>
        </w:rPr>
        <w:t>Main(</w:t>
      </w:r>
      <w:proofErr w:type="gramEnd"/>
      <w:r w:rsidRPr="001711C8">
        <w:rPr>
          <w:rStyle w:val="SubtleEmphasis"/>
          <w:i w:val="0"/>
        </w:rPr>
        <w:t>)</w:t>
      </w:r>
    </w:p>
    <w:p w:rsidR="000D14BE" w:rsidRPr="001711C8" w:rsidRDefault="000D14BE" w:rsidP="001711C8">
      <w:pPr>
        <w:pStyle w:val="NoSpacing"/>
        <w:rPr>
          <w:rStyle w:val="IntenseEmphasis"/>
        </w:rPr>
      </w:pPr>
      <w:r w:rsidRPr="001711C8">
        <w:rPr>
          <w:rStyle w:val="SubtleEmphasis"/>
          <w:i w:val="0"/>
        </w:rPr>
        <w:t xml:space="preserve">        </w:t>
      </w:r>
      <w:r w:rsidRPr="001711C8">
        <w:rPr>
          <w:rStyle w:val="IntenseEmphasis"/>
        </w:rPr>
        <w:t xml:space="preserve">'Dim x As Integer </w:t>
      </w:r>
      <w:r w:rsidRPr="001711C8">
        <w:rPr>
          <w:rStyle w:val="IntenseEmphasis"/>
        </w:rPr>
        <w:sym w:font="Wingdings" w:char="F0E0"/>
      </w:r>
      <w:r w:rsidRPr="001711C8">
        <w:rPr>
          <w:rStyle w:val="IntenseEmphasis"/>
        </w:rPr>
        <w:t xml:space="preserve"> if Option Explicit On then we must have to declare it</w:t>
      </w:r>
    </w:p>
    <w:p w:rsidR="000D14BE" w:rsidRPr="001711C8" w:rsidRDefault="000D14BE" w:rsidP="001711C8">
      <w:pPr>
        <w:pStyle w:val="NoSpacing"/>
        <w:rPr>
          <w:rStyle w:val="IntenseEmphasis"/>
        </w:rPr>
      </w:pPr>
      <w:r w:rsidRPr="001711C8">
        <w:rPr>
          <w:rStyle w:val="IntenseEmphasis"/>
        </w:rPr>
        <w:t xml:space="preserve">        x = </w:t>
      </w:r>
      <w:proofErr w:type="gramStart"/>
      <w:r w:rsidRPr="001711C8">
        <w:rPr>
          <w:rStyle w:val="IntenseEmphasis"/>
        </w:rPr>
        <w:t>100  ‘</w:t>
      </w:r>
      <w:proofErr w:type="gramEnd"/>
      <w:r w:rsidRPr="001711C8">
        <w:rPr>
          <w:rStyle w:val="IntenseEmphasis"/>
        </w:rPr>
        <w:t>if  Option Explicit Off then we can directly declare variable like this</w:t>
      </w:r>
    </w:p>
    <w:p w:rsidR="000D14BE" w:rsidRPr="001711C8" w:rsidRDefault="000D14BE" w:rsidP="001711C8">
      <w:pPr>
        <w:pStyle w:val="NoSpacing"/>
        <w:rPr>
          <w:rStyle w:val="SubtleEmphasis"/>
          <w:i w:val="0"/>
        </w:rPr>
      </w:pPr>
      <w:r w:rsidRPr="001711C8">
        <w:rPr>
          <w:rStyle w:val="SubtleEmphasis"/>
          <w:i w:val="0"/>
        </w:rPr>
        <w:t xml:space="preserve">        </w:t>
      </w:r>
      <w:proofErr w:type="spellStart"/>
      <w:r w:rsidRPr="001711C8">
        <w:rPr>
          <w:rStyle w:val="SubtleEmphasis"/>
          <w:i w:val="0"/>
        </w:rPr>
        <w:t>Console.WriteLine</w:t>
      </w:r>
      <w:proofErr w:type="spellEnd"/>
      <w:r w:rsidRPr="001711C8">
        <w:rPr>
          <w:rStyle w:val="SubtleEmphasis"/>
          <w:i w:val="0"/>
        </w:rPr>
        <w:t>("Hello World" &amp; x)</w:t>
      </w:r>
    </w:p>
    <w:p w:rsidR="000D14BE" w:rsidRPr="001711C8" w:rsidRDefault="000D14BE" w:rsidP="001711C8">
      <w:pPr>
        <w:pStyle w:val="NoSpacing"/>
        <w:rPr>
          <w:rStyle w:val="SubtleEmphasis"/>
          <w:i w:val="0"/>
        </w:rPr>
      </w:pPr>
      <w:r w:rsidRPr="001711C8">
        <w:rPr>
          <w:rStyle w:val="SubtleEmphasis"/>
          <w:i w:val="0"/>
        </w:rPr>
        <w:t xml:space="preserve">    End Sub</w:t>
      </w:r>
    </w:p>
    <w:p w:rsidR="000D14BE" w:rsidRPr="001711C8" w:rsidRDefault="000D14BE" w:rsidP="001711C8">
      <w:pPr>
        <w:pStyle w:val="NoSpacing"/>
        <w:rPr>
          <w:rStyle w:val="SubtleEmphasis"/>
          <w:i w:val="0"/>
        </w:rPr>
      </w:pPr>
      <w:r w:rsidRPr="001711C8">
        <w:rPr>
          <w:rStyle w:val="SubtleEmphasis"/>
          <w:i w:val="0"/>
        </w:rPr>
        <w:t>End Module</w:t>
      </w:r>
    </w:p>
    <w:p w:rsidR="000D14BE" w:rsidRDefault="000D14BE" w:rsidP="000D14BE">
      <w:pPr>
        <w:rPr>
          <w:rStyle w:val="IntenseReference"/>
          <w:b w:val="0"/>
          <w:bCs w:val="0"/>
          <w:smallCaps w:val="0"/>
          <w:color w:val="auto"/>
          <w:spacing w:val="0"/>
        </w:rPr>
      </w:pPr>
    </w:p>
    <w:p w:rsidR="000D14BE" w:rsidRDefault="000D14BE" w:rsidP="000D14BE">
      <w:pPr>
        <w:rPr>
          <w:sz w:val="24"/>
        </w:rPr>
      </w:pPr>
      <w:r w:rsidRPr="000D14BE">
        <w:rPr>
          <w:b/>
          <w:sz w:val="24"/>
        </w:rPr>
        <w:t>Option Strict Statement</w:t>
      </w:r>
      <w:r>
        <w:rPr>
          <w:b/>
          <w:sz w:val="24"/>
        </w:rPr>
        <w:t xml:space="preserve"> </w:t>
      </w:r>
      <w:r w:rsidRPr="000D14BE">
        <w:rPr>
          <w:sz w:val="24"/>
        </w:rPr>
        <w:t>If Option Strict Statement is set to ON, Visual Basic prevents (disallows) implicit narrowing data type conversion.</w:t>
      </w:r>
      <w:bookmarkStart w:id="0" w:name="_GoBack"/>
      <w:bookmarkEnd w:id="0"/>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Option Strict On</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Module </w:t>
      </w:r>
      <w:proofErr w:type="spellStart"/>
      <w:r w:rsidRPr="001711C8">
        <w:rPr>
          <w:rStyle w:val="IntenseReference"/>
          <w:b w:val="0"/>
          <w:bCs w:val="0"/>
          <w:smallCaps w:val="0"/>
          <w:color w:val="auto"/>
          <w:spacing w:val="0"/>
        </w:rPr>
        <w:t>VBModule</w:t>
      </w:r>
      <w:proofErr w:type="spellEnd"/>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Sub </w:t>
      </w:r>
      <w:proofErr w:type="gramStart"/>
      <w:r w:rsidRPr="001711C8">
        <w:rPr>
          <w:rStyle w:val="IntenseReference"/>
          <w:b w:val="0"/>
          <w:bCs w:val="0"/>
          <w:smallCaps w:val="0"/>
          <w:color w:val="auto"/>
          <w:spacing w:val="0"/>
        </w:rPr>
        <w:t>Main(</w:t>
      </w:r>
      <w:proofErr w:type="gramEnd"/>
      <w:r w:rsidRPr="001711C8">
        <w:rPr>
          <w:rStyle w:val="IntenseReference"/>
          <w:b w:val="0"/>
          <w:bCs w:val="0"/>
          <w:smallCaps w:val="0"/>
          <w:color w:val="auto"/>
          <w:spacing w:val="0"/>
        </w:rPr>
        <w:t>)</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Dim x As Double</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Dim y As Integer</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y = 651.72</w:t>
      </w:r>
    </w:p>
    <w:p w:rsidR="001711C8" w:rsidRPr="001711C8" w:rsidRDefault="001711C8" w:rsidP="001711C8">
      <w:pPr>
        <w:pStyle w:val="NoSpacing"/>
        <w:rPr>
          <w:rStyle w:val="IntenseEmphasis"/>
        </w:rPr>
      </w:pPr>
      <w:r w:rsidRPr="001711C8">
        <w:rPr>
          <w:rStyle w:val="IntenseEmphasis"/>
        </w:rPr>
        <w:t xml:space="preserve">        </w:t>
      </w:r>
      <w:proofErr w:type="gramStart"/>
      <w:r w:rsidRPr="001711C8">
        <w:rPr>
          <w:rStyle w:val="IntenseEmphasis"/>
        </w:rPr>
        <w:t>‘ x</w:t>
      </w:r>
      <w:proofErr w:type="gramEnd"/>
      <w:r w:rsidRPr="001711C8">
        <w:rPr>
          <w:rStyle w:val="IntenseEmphasis"/>
        </w:rPr>
        <w:t xml:space="preserve"> = y   ‘</w:t>
      </w:r>
      <w:r w:rsidRPr="001711C8">
        <w:rPr>
          <w:rStyle w:val="IntenseEmphasis"/>
        </w:rPr>
        <w:sym w:font="Wingdings" w:char="F0E0"/>
      </w:r>
      <w:r w:rsidRPr="001711C8">
        <w:rPr>
          <w:rStyle w:val="IntenseEmphasis"/>
        </w:rPr>
        <w:t xml:space="preserve"> throw complete time error if  Option Strict On</w:t>
      </w:r>
    </w:p>
    <w:p w:rsidR="001711C8" w:rsidRPr="001711C8" w:rsidRDefault="001711C8" w:rsidP="001711C8">
      <w:pPr>
        <w:pStyle w:val="NoSpacing"/>
        <w:rPr>
          <w:rStyle w:val="IntenseEmphasis"/>
        </w:rPr>
      </w:pPr>
      <w:r w:rsidRPr="001711C8">
        <w:rPr>
          <w:rStyle w:val="IntenseEmphasis"/>
        </w:rPr>
        <w:t xml:space="preserve">       x = </w:t>
      </w:r>
      <w:proofErr w:type="spellStart"/>
      <w:r w:rsidRPr="001711C8">
        <w:rPr>
          <w:rStyle w:val="IntenseEmphasis"/>
        </w:rPr>
        <w:t>CDbl</w:t>
      </w:r>
      <w:proofErr w:type="spellEnd"/>
      <w:r w:rsidRPr="001711C8">
        <w:rPr>
          <w:rStyle w:val="IntenseEmphasis"/>
        </w:rPr>
        <w:t>(y) ' Explicitly converting y to Double</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w:t>
      </w:r>
      <w:proofErr w:type="spellStart"/>
      <w:r w:rsidRPr="001711C8">
        <w:rPr>
          <w:rStyle w:val="IntenseReference"/>
          <w:b w:val="0"/>
          <w:bCs w:val="0"/>
          <w:smallCaps w:val="0"/>
          <w:color w:val="auto"/>
          <w:spacing w:val="0"/>
        </w:rPr>
        <w:t>Console.WriteLine</w:t>
      </w:r>
      <w:proofErr w:type="spellEnd"/>
      <w:r w:rsidRPr="001711C8">
        <w:rPr>
          <w:rStyle w:val="IntenseReference"/>
          <w:b w:val="0"/>
          <w:bCs w:val="0"/>
          <w:smallCaps w:val="0"/>
          <w:color w:val="auto"/>
          <w:spacing w:val="0"/>
        </w:rPr>
        <w:t>("Hello World" &amp; x)</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End Sub</w:t>
      </w:r>
    </w:p>
    <w:p w:rsidR="001711C8" w:rsidRPr="001711C8" w:rsidRDefault="001711C8" w:rsidP="001711C8">
      <w:pPr>
        <w:pStyle w:val="NoSpacing"/>
      </w:pPr>
      <w:r w:rsidRPr="001711C8">
        <w:rPr>
          <w:rStyle w:val="IntenseReference"/>
          <w:b w:val="0"/>
          <w:bCs w:val="0"/>
          <w:smallCaps w:val="0"/>
          <w:color w:val="auto"/>
          <w:spacing w:val="0"/>
        </w:rPr>
        <w:t>End Module</w:t>
      </w:r>
    </w:p>
    <w:sectPr w:rsidR="001711C8" w:rsidRPr="0017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12A52"/>
    <w:multiLevelType w:val="hybridMultilevel"/>
    <w:tmpl w:val="3C7CBFF4"/>
    <w:lvl w:ilvl="0" w:tplc="23CA534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5D4B11"/>
    <w:multiLevelType w:val="multilevel"/>
    <w:tmpl w:val="20F0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2A"/>
    <w:rsid w:val="000D14BE"/>
    <w:rsid w:val="001711C8"/>
    <w:rsid w:val="00560F8B"/>
    <w:rsid w:val="00564B75"/>
    <w:rsid w:val="005979B2"/>
    <w:rsid w:val="00A743BA"/>
    <w:rsid w:val="00C413FB"/>
    <w:rsid w:val="00F55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DBAB"/>
  <w15:chartTrackingRefBased/>
  <w15:docId w15:val="{7350FE66-7FD3-45C0-89C9-C8C72A59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F55B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55B2A"/>
  </w:style>
  <w:style w:type="paragraph" w:styleId="ListParagraph">
    <w:name w:val="List Paragraph"/>
    <w:basedOn w:val="Normal"/>
    <w:uiPriority w:val="34"/>
    <w:qFormat/>
    <w:rsid w:val="00F55B2A"/>
    <w:pPr>
      <w:ind w:left="720"/>
      <w:contextualSpacing/>
    </w:pPr>
  </w:style>
  <w:style w:type="character" w:styleId="IntenseReference">
    <w:name w:val="Intense Reference"/>
    <w:basedOn w:val="DefaultParagraphFont"/>
    <w:uiPriority w:val="32"/>
    <w:qFormat/>
    <w:rsid w:val="00F55B2A"/>
    <w:rPr>
      <w:b/>
      <w:bCs/>
      <w:smallCaps/>
      <w:color w:val="4472C4" w:themeColor="accent1"/>
      <w:spacing w:val="5"/>
    </w:rPr>
  </w:style>
  <w:style w:type="paragraph" w:styleId="NoSpacing">
    <w:name w:val="No Spacing"/>
    <w:uiPriority w:val="1"/>
    <w:qFormat/>
    <w:rsid w:val="001711C8"/>
    <w:pPr>
      <w:spacing w:after="0" w:line="240" w:lineRule="auto"/>
    </w:pPr>
  </w:style>
  <w:style w:type="character" w:styleId="IntenseEmphasis">
    <w:name w:val="Intense Emphasis"/>
    <w:basedOn w:val="DefaultParagraphFont"/>
    <w:uiPriority w:val="21"/>
    <w:qFormat/>
    <w:rsid w:val="001711C8"/>
    <w:rPr>
      <w:i/>
      <w:iCs/>
      <w:color w:val="4472C4" w:themeColor="accent1"/>
    </w:rPr>
  </w:style>
  <w:style w:type="character" w:styleId="SubtleEmphasis">
    <w:name w:val="Subtle Emphasis"/>
    <w:basedOn w:val="DefaultParagraphFont"/>
    <w:uiPriority w:val="19"/>
    <w:qFormat/>
    <w:rsid w:val="001711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1</cp:revision>
  <dcterms:created xsi:type="dcterms:W3CDTF">2024-02-25T02:43:00Z</dcterms:created>
  <dcterms:modified xsi:type="dcterms:W3CDTF">2024-02-25T03:40:00Z</dcterms:modified>
</cp:coreProperties>
</file>