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A3184" w14:textId="77777777" w:rsidR="00141463" w:rsidRDefault="00141463">
      <w:pPr>
        <w:spacing w:before="60" w:after="60"/>
      </w:pPr>
    </w:p>
    <w:p w14:paraId="082A9156" w14:textId="77777777" w:rsidR="00141463" w:rsidRDefault="00141463">
      <w:pPr>
        <w:spacing w:before="60" w:after="60"/>
      </w:pPr>
    </w:p>
    <w:p w14:paraId="641657CC" w14:textId="77777777" w:rsidR="00141463" w:rsidRDefault="00000000">
      <w:pPr>
        <w:spacing w:before="400"/>
        <w:jc w:val="center"/>
      </w:pPr>
      <w:r>
        <w:rPr>
          <w:b/>
          <w:bCs/>
          <w:color w:val="1F4E79"/>
          <w:sz w:val="72"/>
          <w:szCs w:val="72"/>
        </w:rPr>
        <w:t>TEAM TRIMAX</w:t>
      </w:r>
    </w:p>
    <w:p w14:paraId="483318DB" w14:textId="77777777" w:rsidR="00141463" w:rsidRDefault="00000000">
      <w:pPr>
        <w:spacing w:before="120" w:after="300"/>
        <w:jc w:val="center"/>
      </w:pPr>
      <w:r>
        <w:rPr>
          <w:b/>
          <w:bCs/>
          <w:color w:val="444444"/>
          <w:sz w:val="36"/>
          <w:szCs w:val="36"/>
        </w:rPr>
        <w:t>High-Fidelity Offroad Autonomy Segmentation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1463" w14:paraId="69D1D146" w14:textId="77777777">
        <w:tc>
          <w:tcPr>
            <w:tcW w:w="0" w:type="auto"/>
            <w:tcBorders>
              <w:top w:val="single" w:sz="1" w:space="0" w:color="CCCCCC"/>
              <w:left w:val="single" w:sz="1" w:space="0" w:color="CCCCCC"/>
              <w:bottom w:val="single" w:sz="1" w:space="0" w:color="CCCCCC"/>
              <w:right w:val="single" w:sz="1" w:space="0" w:color="CCCCCC"/>
            </w:tcBorders>
            <w:shd w:val="clear" w:color="auto" w:fill="D6E4F0"/>
            <w:tcMar>
              <w:top w:w="200" w:type="dxa"/>
              <w:left w:w="300" w:type="dxa"/>
              <w:bottom w:w="200" w:type="dxa"/>
              <w:right w:w="300" w:type="dxa"/>
            </w:tcMar>
          </w:tcPr>
          <w:p w14:paraId="6B4D6B0A" w14:textId="77777777" w:rsidR="00141463" w:rsidRDefault="00000000">
            <w:pPr>
              <w:jc w:val="center"/>
            </w:pPr>
            <w:r>
              <w:rPr>
                <w:b/>
                <w:bCs/>
                <w:color w:val="1F4E79"/>
                <w:sz w:val="28"/>
                <w:szCs w:val="28"/>
              </w:rPr>
              <w:t>GHR 2.0 Offroad Autonomy Challenge</w:t>
            </w:r>
          </w:p>
          <w:p w14:paraId="1410448A" w14:textId="77777777" w:rsidR="00141463" w:rsidRDefault="00000000">
            <w:pPr>
              <w:spacing w:before="80"/>
              <w:jc w:val="center"/>
            </w:pPr>
            <w:proofErr w:type="spellStart"/>
            <w:r>
              <w:rPr>
                <w:color w:val="444444"/>
              </w:rPr>
              <w:t>Startathon</w:t>
            </w:r>
            <w:proofErr w:type="spellEnd"/>
            <w:r>
              <w:rPr>
                <w:color w:val="444444"/>
              </w:rPr>
              <w:t xml:space="preserve"> </w:t>
            </w:r>
            <w:proofErr w:type="gramStart"/>
            <w:r>
              <w:rPr>
                <w:color w:val="444444"/>
              </w:rPr>
              <w:t>2026  |</w:t>
            </w:r>
            <w:proofErr w:type="gramEnd"/>
            <w:r>
              <w:rPr>
                <w:color w:val="444444"/>
              </w:rPr>
              <w:t xml:space="preserve">  E-Cell VIT </w:t>
            </w:r>
            <w:proofErr w:type="gramStart"/>
            <w:r>
              <w:rPr>
                <w:color w:val="444444"/>
              </w:rPr>
              <w:t>Bhopal  |</w:t>
            </w:r>
            <w:proofErr w:type="gramEnd"/>
            <w:r>
              <w:rPr>
                <w:color w:val="444444"/>
              </w:rPr>
              <w:t xml:space="preserve">  18 February 2026</w:t>
            </w:r>
          </w:p>
          <w:p w14:paraId="4F2216CF" w14:textId="77777777" w:rsidR="00141463" w:rsidRDefault="00000000">
            <w:pPr>
              <w:spacing w:before="40"/>
              <w:jc w:val="center"/>
            </w:pPr>
            <w:r>
              <w:rPr>
                <w:color w:val="666666"/>
                <w:sz w:val="20"/>
                <w:szCs w:val="20"/>
              </w:rPr>
              <w:t xml:space="preserve">Powered by Duality AI Falcon </w:t>
            </w:r>
            <w:proofErr w:type="gramStart"/>
            <w:r>
              <w:rPr>
                <w:color w:val="666666"/>
                <w:sz w:val="20"/>
                <w:szCs w:val="20"/>
              </w:rPr>
              <w:t>Platform  |</w:t>
            </w:r>
            <w:proofErr w:type="gramEnd"/>
            <w:r>
              <w:rPr>
                <w:color w:val="666666"/>
                <w:sz w:val="20"/>
                <w:szCs w:val="20"/>
              </w:rPr>
              <w:t xml:space="preserve">  Python 3.8</w:t>
            </w:r>
            <w:proofErr w:type="gramStart"/>
            <w:r>
              <w:rPr>
                <w:color w:val="666666"/>
                <w:sz w:val="20"/>
                <w:szCs w:val="20"/>
              </w:rPr>
              <w:t>+  |</w:t>
            </w:r>
            <w:proofErr w:type="gramEnd"/>
            <w:r>
              <w:rPr>
                <w:color w:val="666666"/>
                <w:sz w:val="20"/>
                <w:szCs w:val="20"/>
              </w:rPr>
              <w:t xml:space="preserve">  </w:t>
            </w:r>
            <w:proofErr w:type="spellStart"/>
            <w:proofErr w:type="gramStart"/>
            <w:r>
              <w:rPr>
                <w:color w:val="666666"/>
                <w:sz w:val="20"/>
                <w:szCs w:val="20"/>
              </w:rPr>
              <w:t>PyTorch</w:t>
            </w:r>
            <w:proofErr w:type="spellEnd"/>
            <w:r>
              <w:rPr>
                <w:color w:val="666666"/>
                <w:sz w:val="20"/>
                <w:szCs w:val="20"/>
              </w:rPr>
              <w:t xml:space="preserve">  |</w:t>
            </w:r>
            <w:proofErr w:type="gramEnd"/>
            <w:r>
              <w:rPr>
                <w:color w:val="666666"/>
                <w:sz w:val="20"/>
                <w:szCs w:val="20"/>
              </w:rPr>
              <w:t xml:space="preserve">  NVIDIA RTX 3050</w:t>
            </w:r>
          </w:p>
        </w:tc>
      </w:tr>
    </w:tbl>
    <w:p w14:paraId="31564E9C" w14:textId="77777777" w:rsidR="00141463" w:rsidRDefault="00141463">
      <w:pPr>
        <w:spacing w:before="60" w:after="60"/>
      </w:pPr>
    </w:p>
    <w:p w14:paraId="57128AE4" w14:textId="77777777" w:rsidR="00141463" w:rsidRDefault="00141463">
      <w:pPr>
        <w:spacing w:before="60" w:after="60"/>
      </w:pPr>
    </w:p>
    <w:p w14:paraId="3A5DF01C" w14:textId="77777777" w:rsidR="00141463" w:rsidRDefault="00141463">
      <w:pPr>
        <w:spacing w:before="60" w:after="60"/>
      </w:pPr>
    </w:p>
    <w:p w14:paraId="40D12502" w14:textId="77777777" w:rsidR="00141463" w:rsidRDefault="00141463">
      <w:pPr>
        <w:spacing w:before="60" w:after="60"/>
      </w:pPr>
    </w:p>
    <w:p w14:paraId="32859877" w14:textId="77777777" w:rsidR="00141463" w:rsidRDefault="00000000">
      <w:r>
        <w:br w:type="page"/>
      </w:r>
    </w:p>
    <w:p w14:paraId="4A36E5CC" w14:textId="77777777" w:rsidR="00141463" w:rsidRDefault="00000000">
      <w:pPr>
        <w:shd w:val="clear" w:color="auto" w:fill="1F4E79"/>
        <w:spacing w:before="240" w:after="200"/>
        <w:ind w:left="200" w:right="200"/>
      </w:pPr>
      <w:r>
        <w:rPr>
          <w:b/>
          <w:bCs/>
          <w:color w:val="FFFFFF"/>
          <w:sz w:val="36"/>
          <w:szCs w:val="36"/>
        </w:rPr>
        <w:lastRenderedPageBreak/>
        <w:t>2. METHODOLOGY</w:t>
      </w:r>
    </w:p>
    <w:p w14:paraId="371A9169" w14:textId="77777777" w:rsidR="00141463" w:rsidRDefault="00141463">
      <w:pPr>
        <w:spacing w:before="60" w:after="60"/>
      </w:pPr>
    </w:p>
    <w:p w14:paraId="11493BDE" w14:textId="77777777" w:rsidR="00141463" w:rsidRDefault="00000000">
      <w:pPr>
        <w:pBdr>
          <w:bottom w:val="single" w:sz="6" w:space="1" w:color="1F4E79"/>
        </w:pBdr>
        <w:spacing w:before="300" w:after="120"/>
      </w:pPr>
      <w:r>
        <w:rPr>
          <w:b/>
          <w:bCs/>
          <w:color w:val="1F4E79"/>
          <w:sz w:val="28"/>
          <w:szCs w:val="28"/>
        </w:rPr>
        <w:t>2.1 Dataset Overview</w:t>
      </w:r>
    </w:p>
    <w:p w14:paraId="418A7B81" w14:textId="77777777" w:rsidR="00141463" w:rsidRDefault="00000000">
      <w:pPr>
        <w:spacing w:before="60" w:after="60"/>
      </w:pPr>
      <w:r>
        <w:rPr>
          <w:color w:val="1A1A1A"/>
        </w:rPr>
        <w:t xml:space="preserve">The dataset was generated using Duality AI's Falcon platform, a digital twin simulation environment that creates photorealistic synthetic desert scenes. This approach eliminates the cost and difficulty of real-world data collection while providing perfectly </w:t>
      </w:r>
      <w:proofErr w:type="spellStart"/>
      <w:r>
        <w:rPr>
          <w:color w:val="1A1A1A"/>
        </w:rPr>
        <w:t>labeled</w:t>
      </w:r>
      <w:proofErr w:type="spellEnd"/>
      <w:r>
        <w:rPr>
          <w:color w:val="1A1A1A"/>
        </w:rPr>
        <w:t xml:space="preserve"> segmentation masks for supervised training.</w:t>
      </w:r>
    </w:p>
    <w:p w14:paraId="78B0E51E" w14:textId="77777777" w:rsidR="00141463" w:rsidRDefault="0014146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1463" w14:paraId="50B8140F"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52A743" w14:textId="77777777" w:rsidR="00141463" w:rsidRDefault="00000000">
            <w:r>
              <w:rPr>
                <w:b/>
                <w:bCs/>
                <w:color w:val="FFFFFF"/>
                <w:sz w:val="20"/>
                <w:szCs w:val="20"/>
              </w:rPr>
              <w:t>Team</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E77674" w14:textId="77777777" w:rsidR="00141463" w:rsidRDefault="00000000">
            <w:r>
              <w:rPr>
                <w:color w:val="1A1A1A"/>
                <w:sz w:val="20"/>
                <w:szCs w:val="20"/>
              </w:rPr>
              <w:t xml:space="preserve">Team </w:t>
            </w:r>
            <w:proofErr w:type="spellStart"/>
            <w:r>
              <w:rPr>
                <w:color w:val="1A1A1A"/>
                <w:sz w:val="20"/>
                <w:szCs w:val="20"/>
              </w:rPr>
              <w:t>Trimax</w:t>
            </w:r>
            <w:proofErr w:type="spellEnd"/>
          </w:p>
        </w:tc>
      </w:tr>
      <w:tr w:rsidR="00141463" w14:paraId="6766157B"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E66E13" w14:textId="77777777" w:rsidR="00141463" w:rsidRDefault="00000000">
            <w:r>
              <w:rPr>
                <w:b/>
                <w:bCs/>
                <w:color w:val="FFFFFF"/>
                <w:sz w:val="20"/>
                <w:szCs w:val="20"/>
              </w:rPr>
              <w:t>Challenge</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199495" w14:textId="77777777" w:rsidR="00141463" w:rsidRDefault="00000000">
            <w:r>
              <w:rPr>
                <w:color w:val="1A1A1A"/>
                <w:sz w:val="20"/>
                <w:szCs w:val="20"/>
              </w:rPr>
              <w:t>GHR 2.0 Offroad Autonomy Segmentation</w:t>
            </w:r>
          </w:p>
        </w:tc>
      </w:tr>
      <w:tr w:rsidR="00141463" w14:paraId="2AE9358F"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530B77" w14:textId="77777777" w:rsidR="00141463" w:rsidRDefault="00000000">
            <w:r>
              <w:rPr>
                <w:b/>
                <w:bCs/>
                <w:color w:val="FFFFFF"/>
                <w:sz w:val="20"/>
                <w:szCs w:val="20"/>
              </w:rPr>
              <w:t>Source</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EBB0C4" w14:textId="77777777" w:rsidR="00141463" w:rsidRDefault="00000000">
            <w:r>
              <w:rPr>
                <w:color w:val="1A1A1A"/>
                <w:sz w:val="20"/>
                <w:szCs w:val="20"/>
              </w:rPr>
              <w:t>Duality AI Falcon Platform (</w:t>
            </w:r>
            <w:proofErr w:type="spellStart"/>
            <w:r>
              <w:rPr>
                <w:color w:val="1A1A1A"/>
                <w:sz w:val="20"/>
                <w:szCs w:val="20"/>
              </w:rPr>
              <w:t>FalconCloud</w:t>
            </w:r>
            <w:proofErr w:type="spellEnd"/>
            <w:r>
              <w:rPr>
                <w:color w:val="1A1A1A"/>
                <w:sz w:val="20"/>
                <w:szCs w:val="20"/>
              </w:rPr>
              <w:t>)</w:t>
            </w:r>
          </w:p>
        </w:tc>
      </w:tr>
      <w:tr w:rsidR="00141463" w14:paraId="53A4F2AD"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FB86712" w14:textId="77777777" w:rsidR="00141463" w:rsidRDefault="00000000">
            <w:r>
              <w:rPr>
                <w:b/>
                <w:bCs/>
                <w:color w:val="FFFFFF"/>
                <w:sz w:val="20"/>
                <w:szCs w:val="20"/>
              </w:rPr>
              <w:t>Training Images</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56F940" w14:textId="77777777" w:rsidR="00141463" w:rsidRDefault="00000000">
            <w:r>
              <w:rPr>
                <w:color w:val="1A1A1A"/>
                <w:sz w:val="20"/>
                <w:szCs w:val="20"/>
              </w:rPr>
              <w:t>2,857 RGB + Segmentation mask pairs</w:t>
            </w:r>
          </w:p>
        </w:tc>
      </w:tr>
      <w:tr w:rsidR="00141463" w14:paraId="1D77BE28"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FEBC5F" w14:textId="77777777" w:rsidR="00141463" w:rsidRDefault="00000000">
            <w:r>
              <w:rPr>
                <w:b/>
                <w:bCs/>
                <w:color w:val="FFFFFF"/>
                <w:sz w:val="20"/>
                <w:szCs w:val="20"/>
              </w:rPr>
              <w:t>Validation Images</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8D8D6F" w14:textId="77777777" w:rsidR="00141463" w:rsidRDefault="00000000">
            <w:r>
              <w:rPr>
                <w:color w:val="1A1A1A"/>
                <w:sz w:val="20"/>
                <w:szCs w:val="20"/>
              </w:rPr>
              <w:t>317 RGB + Segmentation mask pairs</w:t>
            </w:r>
          </w:p>
        </w:tc>
      </w:tr>
      <w:tr w:rsidR="00141463" w14:paraId="44702DC1"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5C6CE6A" w14:textId="77777777" w:rsidR="00141463" w:rsidRDefault="00000000">
            <w:r>
              <w:rPr>
                <w:b/>
                <w:bCs/>
                <w:color w:val="FFFFFF"/>
                <w:sz w:val="20"/>
                <w:szCs w:val="20"/>
              </w:rPr>
              <w:t>Test Images</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E96FBC" w14:textId="77777777" w:rsidR="00141463" w:rsidRDefault="00000000">
            <w:r>
              <w:rPr>
                <w:color w:val="1A1A1A"/>
                <w:sz w:val="20"/>
                <w:szCs w:val="20"/>
              </w:rPr>
              <w:t>1,002 unseen images for final evaluation</w:t>
            </w:r>
          </w:p>
        </w:tc>
      </w:tr>
      <w:tr w:rsidR="00141463" w14:paraId="1841EBE2"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981045" w14:textId="77777777" w:rsidR="00141463" w:rsidRDefault="00000000">
            <w:r>
              <w:rPr>
                <w:b/>
                <w:bCs/>
                <w:color w:val="FFFFFF"/>
                <w:sz w:val="20"/>
                <w:szCs w:val="20"/>
              </w:rPr>
              <w:t>Hardware</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B4E1A9" w14:textId="77777777" w:rsidR="00141463" w:rsidRDefault="00000000">
            <w:r>
              <w:rPr>
                <w:color w:val="1A1A1A"/>
                <w:sz w:val="20"/>
                <w:szCs w:val="20"/>
              </w:rPr>
              <w:t>NVIDIA RTX 3050 (HP Victus) — CUDA Accelerated</w:t>
            </w:r>
          </w:p>
        </w:tc>
      </w:tr>
    </w:tbl>
    <w:p w14:paraId="34030EA0" w14:textId="77777777" w:rsidR="00141463" w:rsidRDefault="00141463">
      <w:pPr>
        <w:spacing w:before="60" w:after="60"/>
      </w:pPr>
    </w:p>
    <w:p w14:paraId="7454DB93" w14:textId="77777777" w:rsidR="00141463" w:rsidRDefault="00000000">
      <w:pPr>
        <w:spacing w:before="200" w:after="80"/>
      </w:pPr>
      <w:r>
        <w:rPr>
          <w:b/>
          <w:bCs/>
          <w:color w:val="2E75B6"/>
          <w:sz w:val="24"/>
          <w:szCs w:val="24"/>
        </w:rPr>
        <w:t>10 Segmentation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9"/>
        <w:gridCol w:w="2423"/>
        <w:gridCol w:w="1245"/>
        <w:gridCol w:w="2182"/>
        <w:gridCol w:w="2441"/>
      </w:tblGrid>
      <w:tr w:rsidR="00141463" w14:paraId="288772A7"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78933B" w14:textId="77777777" w:rsidR="00141463" w:rsidRDefault="00000000">
            <w:r>
              <w:rPr>
                <w:b/>
                <w:bCs/>
                <w:color w:val="FFFFFF"/>
                <w:sz w:val="20"/>
                <w:szCs w:val="20"/>
              </w:rPr>
              <w:t>ID</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B52FF4" w14:textId="77777777" w:rsidR="00141463" w:rsidRDefault="00000000">
            <w:r>
              <w:rPr>
                <w:b/>
                <w:bCs/>
                <w:color w:val="FFFFFF"/>
                <w:sz w:val="20"/>
                <w:szCs w:val="20"/>
              </w:rPr>
              <w:t>Class</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FD5E4F" w14:textId="77777777" w:rsidR="00141463" w:rsidRDefault="00000000">
            <w:r>
              <w:rPr>
                <w:b/>
                <w:bCs/>
                <w:color w:val="FFFFFF"/>
                <w:sz w:val="20"/>
                <w:szCs w:val="20"/>
              </w:rPr>
              <w:t>ID</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17DF29" w14:textId="77777777" w:rsidR="00141463" w:rsidRDefault="00000000">
            <w:r>
              <w:rPr>
                <w:b/>
                <w:bCs/>
                <w:color w:val="FFFFFF"/>
                <w:sz w:val="20"/>
                <w:szCs w:val="20"/>
              </w:rPr>
              <w:t>Class</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D8CEEE" w14:textId="77777777" w:rsidR="00141463" w:rsidRDefault="00000000">
            <w:r>
              <w:rPr>
                <w:b/>
                <w:bCs/>
                <w:color w:val="FFFFFF"/>
                <w:sz w:val="20"/>
                <w:szCs w:val="20"/>
              </w:rPr>
              <w:t>Safety Weight</w:t>
            </w:r>
          </w:p>
        </w:tc>
      </w:tr>
      <w:tr w:rsidR="00141463" w14:paraId="16A16643"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46439C" w14:textId="77777777" w:rsidR="00141463" w:rsidRDefault="00000000">
            <w:r>
              <w:rPr>
                <w:sz w:val="20"/>
                <w:szCs w:val="20"/>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CBACB" w14:textId="77777777" w:rsidR="00141463" w:rsidRDefault="00000000">
            <w:r>
              <w:rPr>
                <w:sz w:val="20"/>
                <w:szCs w:val="20"/>
              </w:rPr>
              <w:t>Trees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B6F928" w14:textId="77777777" w:rsidR="00141463" w:rsidRDefault="00000000">
            <w:r>
              <w:rPr>
                <w:sz w:val="20"/>
                <w:szCs w:val="20"/>
              </w:rPr>
              <w:t>200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812D4D" w14:textId="77777777" w:rsidR="00141463" w:rsidRDefault="00000000">
            <w:r>
              <w:rPr>
                <w:sz w:val="20"/>
                <w:szCs w:val="20"/>
              </w:rPr>
              <w:t>Lush Bushes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B3BE88" w14:textId="77777777" w:rsidR="00141463" w:rsidRDefault="00000000">
            <w:r>
              <w:rPr>
                <w:sz w:val="20"/>
                <w:szCs w:val="20"/>
              </w:rPr>
              <w:t>2.0x</w:t>
            </w:r>
          </w:p>
        </w:tc>
      </w:tr>
      <w:tr w:rsidR="00141463" w14:paraId="4AC1A6A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CDFBF" w14:textId="77777777" w:rsidR="00141463" w:rsidRDefault="00000000">
            <w:r>
              <w:rPr>
                <w:sz w:val="20"/>
                <w:szCs w:val="20"/>
              </w:rPr>
              <w:t>300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08032" w14:textId="77777777" w:rsidR="00141463" w:rsidRDefault="00000000">
            <w:r>
              <w:rPr>
                <w:sz w:val="20"/>
                <w:szCs w:val="20"/>
              </w:rPr>
              <w:t>Dry Grass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2E7E3" w14:textId="77777777" w:rsidR="00141463" w:rsidRDefault="00000000">
            <w:r>
              <w:rPr>
                <w:sz w:val="20"/>
                <w:szCs w:val="20"/>
              </w:rPr>
              <w:t>500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6D49D" w14:textId="77777777" w:rsidR="00141463" w:rsidRDefault="00000000">
            <w:r>
              <w:rPr>
                <w:sz w:val="20"/>
                <w:szCs w:val="20"/>
              </w:rPr>
              <w:t>Dry Bushes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7937B" w14:textId="77777777" w:rsidR="00141463" w:rsidRDefault="00000000">
            <w:r>
              <w:rPr>
                <w:sz w:val="20"/>
                <w:szCs w:val="20"/>
              </w:rPr>
              <w:t>2.0x / 5.0x</w:t>
            </w:r>
          </w:p>
        </w:tc>
      </w:tr>
      <w:tr w:rsidR="00141463" w14:paraId="52D8768A"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24489E" w14:textId="77777777" w:rsidR="00141463" w:rsidRDefault="00000000">
            <w:r>
              <w:rPr>
                <w:sz w:val="20"/>
                <w:szCs w:val="20"/>
              </w:rPr>
              <w:t>550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027BFD" w14:textId="77777777" w:rsidR="00141463" w:rsidRDefault="00000000">
            <w:r>
              <w:rPr>
                <w:sz w:val="20"/>
                <w:szCs w:val="20"/>
              </w:rPr>
              <w:t>Ground Clutter</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5B614C" w14:textId="77777777" w:rsidR="00141463" w:rsidRDefault="00000000">
            <w:r>
              <w:rPr>
                <w:sz w:val="20"/>
                <w:szCs w:val="20"/>
              </w:rPr>
              <w:t>600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B0568F" w14:textId="77777777" w:rsidR="00141463" w:rsidRDefault="00000000">
            <w:r>
              <w:rPr>
                <w:sz w:val="20"/>
                <w:szCs w:val="20"/>
              </w:rPr>
              <w:t>Flowers</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F57D65" w14:textId="77777777" w:rsidR="00141463" w:rsidRDefault="00000000">
            <w:r>
              <w:rPr>
                <w:sz w:val="20"/>
                <w:szCs w:val="20"/>
              </w:rPr>
              <w:t>3.0x / 1.0x</w:t>
            </w:r>
          </w:p>
        </w:tc>
      </w:tr>
      <w:tr w:rsidR="00141463" w14:paraId="588795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4866B8" w14:textId="77777777" w:rsidR="00141463" w:rsidRDefault="00000000">
            <w:r>
              <w:rPr>
                <w:sz w:val="20"/>
                <w:szCs w:val="20"/>
              </w:rPr>
              <w:t>700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9991D6" w14:textId="77777777" w:rsidR="00141463" w:rsidRDefault="00000000">
            <w:r>
              <w:rPr>
                <w:sz w:val="20"/>
                <w:szCs w:val="20"/>
              </w:rPr>
              <w:t>Logs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C9548" w14:textId="77777777" w:rsidR="00141463" w:rsidRDefault="00000000">
            <w:r>
              <w:rPr>
                <w:sz w:val="20"/>
                <w:szCs w:val="20"/>
              </w:rPr>
              <w:t>800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7E37D" w14:textId="77777777" w:rsidR="00141463" w:rsidRDefault="00000000">
            <w:r>
              <w:rPr>
                <w:sz w:val="20"/>
                <w:szCs w:val="20"/>
              </w:rPr>
              <w:t>Rocks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F27D3" w14:textId="77777777" w:rsidR="00141463" w:rsidRDefault="00000000">
            <w:r>
              <w:rPr>
                <w:sz w:val="20"/>
                <w:szCs w:val="20"/>
              </w:rPr>
              <w:t>5.0x / 5.0x</w:t>
            </w:r>
          </w:p>
        </w:tc>
      </w:tr>
      <w:tr w:rsidR="00141463" w14:paraId="037EFAA9"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78A2E3" w14:textId="77777777" w:rsidR="00141463" w:rsidRDefault="00000000">
            <w:r>
              <w:rPr>
                <w:sz w:val="20"/>
                <w:szCs w:val="20"/>
              </w:rPr>
              <w:t>7100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0DC379" w14:textId="77777777" w:rsidR="00141463" w:rsidRDefault="00000000">
            <w:r>
              <w:rPr>
                <w:sz w:val="20"/>
                <w:szCs w:val="20"/>
              </w:rPr>
              <w:t>Landscape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10A6BD" w14:textId="77777777" w:rsidR="00141463" w:rsidRDefault="00000000">
            <w:r>
              <w:rPr>
                <w:sz w:val="20"/>
                <w:szCs w:val="20"/>
              </w:rPr>
              <w:t>10000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D979D5" w14:textId="77777777" w:rsidR="00141463" w:rsidRDefault="00000000">
            <w:r>
              <w:rPr>
                <w:sz w:val="20"/>
                <w:szCs w:val="20"/>
              </w:rPr>
              <w:t>Sky</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238A57" w14:textId="77777777" w:rsidR="00141463" w:rsidRDefault="00000000">
            <w:r>
              <w:rPr>
                <w:sz w:val="20"/>
                <w:szCs w:val="20"/>
              </w:rPr>
              <w:t>1.0x / 1.0x</w:t>
            </w:r>
          </w:p>
        </w:tc>
      </w:tr>
    </w:tbl>
    <w:p w14:paraId="3962CAB6" w14:textId="77777777" w:rsidR="00141463" w:rsidRDefault="00141463">
      <w:pPr>
        <w:spacing w:before="60" w:after="60"/>
      </w:pPr>
    </w:p>
    <w:p w14:paraId="1E076D21" w14:textId="77777777" w:rsidR="00141463" w:rsidRDefault="00000000">
      <w:pPr>
        <w:pBdr>
          <w:bottom w:val="single" w:sz="6" w:space="1" w:color="1F4E79"/>
        </w:pBdr>
        <w:spacing w:before="300" w:after="120"/>
      </w:pPr>
      <w:r>
        <w:rPr>
          <w:b/>
          <w:bCs/>
          <w:color w:val="1F4E79"/>
          <w:sz w:val="28"/>
          <w:szCs w:val="28"/>
        </w:rPr>
        <w:t>2.2 Model Architecture</w:t>
      </w:r>
    </w:p>
    <w:p w14:paraId="1DF249A1" w14:textId="77777777" w:rsidR="00141463" w:rsidRDefault="00000000">
      <w:pPr>
        <w:spacing w:before="60" w:after="60"/>
      </w:pPr>
      <w:r>
        <w:rPr>
          <w:color w:val="1A1A1A"/>
        </w:rPr>
        <w:t xml:space="preserve">Team </w:t>
      </w:r>
      <w:proofErr w:type="spellStart"/>
      <w:r>
        <w:rPr>
          <w:color w:val="1A1A1A"/>
        </w:rPr>
        <w:t>Trimax</w:t>
      </w:r>
      <w:proofErr w:type="spellEnd"/>
      <w:r>
        <w:rPr>
          <w:color w:val="1A1A1A"/>
        </w:rPr>
        <w:t xml:space="preserve"> engineered a two-part architecture combining a frozen pretrained DINOv2 backbone for powerful feature extraction with a lightweight </w:t>
      </w:r>
      <w:proofErr w:type="spellStart"/>
      <w:r>
        <w:rPr>
          <w:color w:val="1A1A1A"/>
        </w:rPr>
        <w:t>ConvNeXt</w:t>
      </w:r>
      <w:proofErr w:type="spellEnd"/>
      <w:r>
        <w:rPr>
          <w:color w:val="1A1A1A"/>
        </w:rPr>
        <w:t>-style segmentation head. This design bridges transformer-based semantic understanding with real-time edge inference requirements for autonomous UGV navigation.</w:t>
      </w:r>
    </w:p>
    <w:p w14:paraId="72FF79A1" w14:textId="77777777" w:rsidR="00141463" w:rsidRDefault="0014146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1463" w14:paraId="183E4893"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DEA1504" w14:textId="77777777" w:rsidR="00141463" w:rsidRDefault="00000000">
            <w:r>
              <w:rPr>
                <w:b/>
                <w:bCs/>
                <w:color w:val="FFFFFF"/>
                <w:sz w:val="20"/>
                <w:szCs w:val="20"/>
              </w:rPr>
              <w:t>Backbone</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351A4A" w14:textId="77777777" w:rsidR="00141463" w:rsidRDefault="00000000">
            <w:r>
              <w:rPr>
                <w:color w:val="1A1A1A"/>
                <w:sz w:val="20"/>
                <w:szCs w:val="20"/>
              </w:rPr>
              <w:t>DINOv2 (</w:t>
            </w:r>
            <w:proofErr w:type="spellStart"/>
            <w:r>
              <w:rPr>
                <w:color w:val="1A1A1A"/>
                <w:sz w:val="20"/>
                <w:szCs w:val="20"/>
              </w:rPr>
              <w:t>ViT</w:t>
            </w:r>
            <w:proofErr w:type="spellEnd"/>
            <w:r>
              <w:rPr>
                <w:color w:val="1A1A1A"/>
                <w:sz w:val="20"/>
                <w:szCs w:val="20"/>
              </w:rPr>
              <w:t>-S/14) — Facebook AI Research, Self-Supervised</w:t>
            </w:r>
          </w:p>
        </w:tc>
      </w:tr>
      <w:tr w:rsidR="00141463" w14:paraId="17F75A73"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72F204" w14:textId="77777777" w:rsidR="00141463" w:rsidRDefault="00000000">
            <w:r>
              <w:rPr>
                <w:b/>
                <w:bCs/>
                <w:color w:val="FFFFFF"/>
                <w:sz w:val="20"/>
                <w:szCs w:val="20"/>
              </w:rPr>
              <w:t>Segmentation Head</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BB4949" w14:textId="77777777" w:rsidR="00141463" w:rsidRDefault="00000000">
            <w:proofErr w:type="spellStart"/>
            <w:r>
              <w:rPr>
                <w:color w:val="1A1A1A"/>
                <w:sz w:val="20"/>
                <w:szCs w:val="20"/>
              </w:rPr>
              <w:t>ConvNeXt</w:t>
            </w:r>
            <w:proofErr w:type="spellEnd"/>
            <w:r>
              <w:rPr>
                <w:color w:val="1A1A1A"/>
                <w:sz w:val="20"/>
                <w:szCs w:val="20"/>
              </w:rPr>
              <w:t xml:space="preserve">-style with 7x7 </w:t>
            </w:r>
            <w:proofErr w:type="spellStart"/>
            <w:r>
              <w:rPr>
                <w:color w:val="1A1A1A"/>
                <w:sz w:val="20"/>
                <w:szCs w:val="20"/>
              </w:rPr>
              <w:t>depthwise</w:t>
            </w:r>
            <w:proofErr w:type="spellEnd"/>
            <w:r>
              <w:rPr>
                <w:color w:val="1A1A1A"/>
                <w:sz w:val="20"/>
                <w:szCs w:val="20"/>
              </w:rPr>
              <w:t xml:space="preserve"> separable convolutions + GELU</w:t>
            </w:r>
          </w:p>
        </w:tc>
      </w:tr>
      <w:tr w:rsidR="00141463" w14:paraId="24F4066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55BAF5" w14:textId="77777777" w:rsidR="00141463" w:rsidRDefault="00000000">
            <w:r>
              <w:rPr>
                <w:b/>
                <w:bCs/>
                <w:color w:val="FFFFFF"/>
                <w:sz w:val="20"/>
                <w:szCs w:val="20"/>
              </w:rPr>
              <w:t>Embedding Dimension</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F1FFEC" w14:textId="77777777" w:rsidR="00141463" w:rsidRDefault="00000000">
            <w:r>
              <w:rPr>
                <w:color w:val="1A1A1A"/>
                <w:sz w:val="20"/>
                <w:szCs w:val="20"/>
              </w:rPr>
              <w:t>384 channels from DINOv2 patch tokens</w:t>
            </w:r>
          </w:p>
        </w:tc>
      </w:tr>
      <w:tr w:rsidR="00141463" w14:paraId="263F9F17"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0A69F6B" w14:textId="77777777" w:rsidR="00141463" w:rsidRDefault="00000000">
            <w:r>
              <w:rPr>
                <w:b/>
                <w:bCs/>
                <w:color w:val="FFFFFF"/>
                <w:sz w:val="20"/>
                <w:szCs w:val="20"/>
              </w:rPr>
              <w:lastRenderedPageBreak/>
              <w:t>Why DINOv2?</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3EAB54" w14:textId="77777777" w:rsidR="00141463" w:rsidRDefault="00000000">
            <w:r>
              <w:rPr>
                <w:color w:val="1A1A1A"/>
                <w:sz w:val="20"/>
                <w:szCs w:val="20"/>
              </w:rPr>
              <w:t>Dense semantic tokens excel at low-contrast boundaries in desert terrain</w:t>
            </w:r>
          </w:p>
        </w:tc>
      </w:tr>
      <w:tr w:rsidR="00141463" w14:paraId="5E04EB08"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1C70C92" w14:textId="77777777" w:rsidR="00141463" w:rsidRDefault="00000000">
            <w:r>
              <w:rPr>
                <w:b/>
                <w:bCs/>
                <w:color w:val="FFFFFF"/>
                <w:sz w:val="20"/>
                <w:szCs w:val="20"/>
              </w:rPr>
              <w:t>Decoder</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3A275C" w14:textId="77777777" w:rsidR="00141463" w:rsidRDefault="00000000">
            <w:r>
              <w:rPr>
                <w:color w:val="1A1A1A"/>
                <w:sz w:val="20"/>
                <w:szCs w:val="20"/>
              </w:rPr>
              <w:t xml:space="preserve">Bilinear </w:t>
            </w:r>
            <w:proofErr w:type="spellStart"/>
            <w:r>
              <w:rPr>
                <w:color w:val="1A1A1A"/>
                <w:sz w:val="20"/>
                <w:szCs w:val="20"/>
              </w:rPr>
              <w:t>upsampling</w:t>
            </w:r>
            <w:proofErr w:type="spellEnd"/>
            <w:r>
              <w:rPr>
                <w:color w:val="1A1A1A"/>
                <w:sz w:val="20"/>
                <w:szCs w:val="20"/>
              </w:rPr>
              <w:t xml:space="preserve"> to full resolution segmentation map</w:t>
            </w:r>
          </w:p>
        </w:tc>
      </w:tr>
    </w:tbl>
    <w:p w14:paraId="7DB9806C" w14:textId="77777777" w:rsidR="00141463" w:rsidRDefault="00141463">
      <w:pPr>
        <w:spacing w:before="60" w:after="60"/>
      </w:pPr>
    </w:p>
    <w:p w14:paraId="5080AC5D" w14:textId="77777777" w:rsidR="00141463" w:rsidRDefault="00000000">
      <w:pPr>
        <w:pBdr>
          <w:bottom w:val="single" w:sz="6" w:space="1" w:color="1F4E79"/>
        </w:pBdr>
        <w:spacing w:before="300" w:after="120"/>
      </w:pPr>
      <w:r>
        <w:rPr>
          <w:b/>
          <w:bCs/>
          <w:color w:val="1F4E79"/>
          <w:sz w:val="28"/>
          <w:szCs w:val="28"/>
        </w:rPr>
        <w:t>2.3 Safety-Critical Weighting Strategy</w:t>
      </w:r>
    </w:p>
    <w:p w14:paraId="736152CF" w14:textId="77777777" w:rsidR="00141463" w:rsidRDefault="00000000">
      <w:pPr>
        <w:spacing w:before="60" w:after="60"/>
      </w:pPr>
      <w:r>
        <w:rPr>
          <w:color w:val="1A1A1A"/>
        </w:rPr>
        <w:t xml:space="preserve">Team </w:t>
      </w:r>
      <w:proofErr w:type="spellStart"/>
      <w:r>
        <w:rPr>
          <w:color w:val="1A1A1A"/>
        </w:rPr>
        <w:t>Trimax</w:t>
      </w:r>
      <w:proofErr w:type="spellEnd"/>
      <w:r>
        <w:rPr>
          <w:color w:val="1A1A1A"/>
        </w:rPr>
        <w:t xml:space="preserve"> implemented a Weighted Cross-Entropy (WCE) Loss strategy. Unlike standard models that treat all classes equally, we applied a 5.0x Stress Weight to navigational hazards — Rocks, Logs, and Bushes. This ensures the model treats a 10-pixel rock as a critical navigation failure rather than a minor statistical error, making our </w:t>
      </w:r>
      <w:proofErr w:type="spellStart"/>
      <w:r>
        <w:rPr>
          <w:color w:val="1A1A1A"/>
        </w:rPr>
        <w:t>IoU</w:t>
      </w:r>
      <w:proofErr w:type="spellEnd"/>
      <w:r>
        <w:rPr>
          <w:color w:val="1A1A1A"/>
        </w:rPr>
        <w:t xml:space="preserve"> score safety-weighted for hazard prioritization.</w:t>
      </w:r>
    </w:p>
    <w:p w14:paraId="77B2C608" w14:textId="77777777" w:rsidR="00141463" w:rsidRDefault="0014146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1463" w14:paraId="64E54AEB"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642468" w14:textId="77777777" w:rsidR="00141463" w:rsidRDefault="00000000">
            <w:r>
              <w:rPr>
                <w:b/>
                <w:bCs/>
                <w:color w:val="FFFFFF"/>
                <w:sz w:val="20"/>
                <w:szCs w:val="20"/>
              </w:rPr>
              <w:t>Hazard Classes (5.0x)</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D57B3B" w14:textId="77777777" w:rsidR="00141463" w:rsidRDefault="00000000">
            <w:r>
              <w:rPr>
                <w:color w:val="1A1A1A"/>
                <w:sz w:val="20"/>
                <w:szCs w:val="20"/>
              </w:rPr>
              <w:t>Rocks (800), Logs (700), Dry Bushes (500)</w:t>
            </w:r>
          </w:p>
        </w:tc>
      </w:tr>
      <w:tr w:rsidR="00141463" w14:paraId="779B832D"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B77F3F6" w14:textId="77777777" w:rsidR="00141463" w:rsidRDefault="00000000">
            <w:r>
              <w:rPr>
                <w:b/>
                <w:bCs/>
                <w:color w:val="FFFFFF"/>
                <w:sz w:val="20"/>
                <w:szCs w:val="20"/>
              </w:rPr>
              <w:t>High Attention (3.0x)</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D6EEFF" w14:textId="77777777" w:rsidR="00141463" w:rsidRDefault="00000000">
            <w:r>
              <w:rPr>
                <w:color w:val="1A1A1A"/>
                <w:sz w:val="20"/>
                <w:szCs w:val="20"/>
              </w:rPr>
              <w:t>Ground Clutter (550)</w:t>
            </w:r>
          </w:p>
        </w:tc>
      </w:tr>
      <w:tr w:rsidR="00141463" w14:paraId="2ABC22CE"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044DAF" w14:textId="77777777" w:rsidR="00141463" w:rsidRDefault="00000000">
            <w:r>
              <w:rPr>
                <w:b/>
                <w:bCs/>
                <w:color w:val="FFFFFF"/>
                <w:sz w:val="20"/>
                <w:szCs w:val="20"/>
              </w:rPr>
              <w:t>Standard Classes (2.0x)</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25019F" w14:textId="77777777" w:rsidR="00141463" w:rsidRDefault="00000000">
            <w:r>
              <w:rPr>
                <w:color w:val="1A1A1A"/>
                <w:sz w:val="20"/>
                <w:szCs w:val="20"/>
              </w:rPr>
              <w:t>Trees (100), Lush Bushes (200), Dry Grass (300)</w:t>
            </w:r>
          </w:p>
        </w:tc>
      </w:tr>
      <w:tr w:rsidR="00141463" w14:paraId="3258F21A"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8FFDD9" w14:textId="77777777" w:rsidR="00141463" w:rsidRDefault="00000000">
            <w:r>
              <w:rPr>
                <w:b/>
                <w:bCs/>
                <w:color w:val="FFFFFF"/>
                <w:sz w:val="20"/>
                <w:szCs w:val="20"/>
              </w:rPr>
              <w:t>Background Classes (1.0x)</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0A2C79" w14:textId="77777777" w:rsidR="00141463" w:rsidRDefault="00000000">
            <w:r>
              <w:rPr>
                <w:color w:val="1A1A1A"/>
                <w:sz w:val="20"/>
                <w:szCs w:val="20"/>
              </w:rPr>
              <w:t>Landscape (7100), Sky (10000), Flowers (600)</w:t>
            </w:r>
          </w:p>
        </w:tc>
      </w:tr>
    </w:tbl>
    <w:p w14:paraId="194CA89D" w14:textId="77777777" w:rsidR="00141463" w:rsidRDefault="00141463">
      <w:pPr>
        <w:spacing w:before="60" w:after="60"/>
      </w:pPr>
    </w:p>
    <w:p w14:paraId="2CED485B" w14:textId="77777777" w:rsidR="00141463" w:rsidRDefault="00000000">
      <w:pPr>
        <w:pBdr>
          <w:bottom w:val="single" w:sz="6" w:space="1" w:color="1F4E79"/>
        </w:pBdr>
        <w:spacing w:before="300" w:after="120"/>
      </w:pPr>
      <w:r>
        <w:rPr>
          <w:b/>
          <w:bCs/>
          <w:color w:val="1F4E79"/>
          <w:sz w:val="28"/>
          <w:szCs w:val="28"/>
        </w:rPr>
        <w:t>2.4 Training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1463" w14:paraId="09FF4FFA"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5FDA32D" w14:textId="77777777" w:rsidR="00141463" w:rsidRDefault="00000000">
            <w:r>
              <w:rPr>
                <w:b/>
                <w:bCs/>
                <w:color w:val="FFFFFF"/>
                <w:sz w:val="20"/>
                <w:szCs w:val="20"/>
              </w:rPr>
              <w:t>Device</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69C034" w14:textId="77777777" w:rsidR="00141463" w:rsidRDefault="00000000">
            <w:r>
              <w:rPr>
                <w:color w:val="1A1A1A"/>
                <w:sz w:val="20"/>
                <w:szCs w:val="20"/>
              </w:rPr>
              <w:t>NVIDIA RTX 3050 — CUDA GPU (HP Victus)</w:t>
            </w:r>
          </w:p>
        </w:tc>
      </w:tr>
      <w:tr w:rsidR="00141463" w14:paraId="476A8316"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2ABEF6E" w14:textId="77777777" w:rsidR="00141463" w:rsidRDefault="00000000">
            <w:r>
              <w:rPr>
                <w:b/>
                <w:bCs/>
                <w:color w:val="FFFFFF"/>
                <w:sz w:val="20"/>
                <w:szCs w:val="20"/>
              </w:rPr>
              <w:t>Epochs</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0D1EFC" w14:textId="77777777" w:rsidR="00141463" w:rsidRDefault="00000000">
            <w:r>
              <w:rPr>
                <w:color w:val="1A1A1A"/>
                <w:sz w:val="20"/>
                <w:szCs w:val="20"/>
              </w:rPr>
              <w:t>10 (Greedy fine-tuning — rapid convergence)</w:t>
            </w:r>
          </w:p>
        </w:tc>
      </w:tr>
      <w:tr w:rsidR="00141463" w14:paraId="534EE3B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33BF27" w14:textId="77777777" w:rsidR="00141463" w:rsidRDefault="00000000">
            <w:r>
              <w:rPr>
                <w:b/>
                <w:bCs/>
                <w:color w:val="FFFFFF"/>
                <w:sz w:val="20"/>
                <w:szCs w:val="20"/>
              </w:rPr>
              <w:t>Batch Size</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39250B" w14:textId="77777777" w:rsidR="00141463" w:rsidRDefault="00000000">
            <w:r>
              <w:rPr>
                <w:color w:val="1A1A1A"/>
                <w:sz w:val="20"/>
                <w:szCs w:val="20"/>
              </w:rPr>
              <w:t>2</w:t>
            </w:r>
          </w:p>
        </w:tc>
      </w:tr>
      <w:tr w:rsidR="00141463" w14:paraId="6A164C4B"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830A0D" w14:textId="77777777" w:rsidR="00141463" w:rsidRDefault="00000000">
            <w:r>
              <w:rPr>
                <w:b/>
                <w:bCs/>
                <w:color w:val="FFFFFF"/>
                <w:sz w:val="20"/>
                <w:szCs w:val="20"/>
              </w:rPr>
              <w:t>Learning Rate</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254009" w14:textId="77777777" w:rsidR="00141463" w:rsidRDefault="00000000">
            <w:r>
              <w:rPr>
                <w:color w:val="1A1A1A"/>
                <w:sz w:val="20"/>
                <w:szCs w:val="20"/>
              </w:rPr>
              <w:t>1e-4</w:t>
            </w:r>
          </w:p>
        </w:tc>
      </w:tr>
      <w:tr w:rsidR="00141463" w14:paraId="79A78A8F"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479CDD5" w14:textId="77777777" w:rsidR="00141463" w:rsidRDefault="00000000">
            <w:r>
              <w:rPr>
                <w:b/>
                <w:bCs/>
                <w:color w:val="FFFFFF"/>
                <w:sz w:val="20"/>
                <w:szCs w:val="20"/>
              </w:rPr>
              <w:t>Optimizer</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DA6D7E" w14:textId="77777777" w:rsidR="00141463" w:rsidRDefault="00000000">
            <w:r>
              <w:rPr>
                <w:color w:val="1A1A1A"/>
                <w:sz w:val="20"/>
                <w:szCs w:val="20"/>
              </w:rPr>
              <w:t>SGD with Momentum 0.9</w:t>
            </w:r>
          </w:p>
        </w:tc>
      </w:tr>
      <w:tr w:rsidR="00141463" w14:paraId="3EDE666C"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7B7FAB" w14:textId="77777777" w:rsidR="00141463" w:rsidRDefault="00000000">
            <w:r>
              <w:rPr>
                <w:b/>
                <w:bCs/>
                <w:color w:val="FFFFFF"/>
                <w:sz w:val="20"/>
                <w:szCs w:val="20"/>
              </w:rPr>
              <w:t>Loss Function</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DD965E" w14:textId="77777777" w:rsidR="00141463" w:rsidRDefault="00000000">
            <w:r>
              <w:rPr>
                <w:color w:val="1A1A1A"/>
                <w:sz w:val="20"/>
                <w:szCs w:val="20"/>
              </w:rPr>
              <w:t xml:space="preserve">Weighted </w:t>
            </w:r>
            <w:proofErr w:type="spellStart"/>
            <w:r>
              <w:rPr>
                <w:color w:val="1A1A1A"/>
                <w:sz w:val="20"/>
                <w:szCs w:val="20"/>
              </w:rPr>
              <w:t>CrossEntropyLoss</w:t>
            </w:r>
            <w:proofErr w:type="spellEnd"/>
            <w:r>
              <w:rPr>
                <w:color w:val="1A1A1A"/>
                <w:sz w:val="20"/>
                <w:szCs w:val="20"/>
              </w:rPr>
              <w:t xml:space="preserve"> (WCE) — Safety-Critical</w:t>
            </w:r>
          </w:p>
        </w:tc>
      </w:tr>
      <w:tr w:rsidR="00141463" w14:paraId="0CDE6511"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0C01A4" w14:textId="77777777" w:rsidR="00141463" w:rsidRDefault="00000000">
            <w:r>
              <w:rPr>
                <w:b/>
                <w:bCs/>
                <w:color w:val="FFFFFF"/>
                <w:sz w:val="20"/>
                <w:szCs w:val="20"/>
              </w:rPr>
              <w:t>Augmentation</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A7EA8F" w14:textId="77777777" w:rsidR="00141463" w:rsidRDefault="00000000">
            <w:r>
              <w:rPr>
                <w:color w:val="1A1A1A"/>
                <w:sz w:val="20"/>
                <w:szCs w:val="20"/>
              </w:rPr>
              <w:t xml:space="preserve">Horizontal flip, </w:t>
            </w:r>
            <w:proofErr w:type="spellStart"/>
            <w:r>
              <w:rPr>
                <w:color w:val="1A1A1A"/>
                <w:sz w:val="20"/>
                <w:szCs w:val="20"/>
              </w:rPr>
              <w:t>Color</w:t>
            </w:r>
            <w:proofErr w:type="spellEnd"/>
            <w:r>
              <w:rPr>
                <w:color w:val="1A1A1A"/>
                <w:sz w:val="20"/>
                <w:szCs w:val="20"/>
              </w:rPr>
              <w:t xml:space="preserve"> jitter, Random rotation</w:t>
            </w:r>
          </w:p>
        </w:tc>
      </w:tr>
    </w:tbl>
    <w:p w14:paraId="4AD7ECFB" w14:textId="77777777" w:rsidR="00141463" w:rsidRDefault="00000000">
      <w:r>
        <w:br w:type="page"/>
      </w:r>
    </w:p>
    <w:p w14:paraId="58AB2EAD" w14:textId="77777777" w:rsidR="00141463" w:rsidRDefault="00000000">
      <w:pPr>
        <w:shd w:val="clear" w:color="auto" w:fill="1F4E79"/>
        <w:spacing w:before="240" w:after="200"/>
        <w:ind w:left="200" w:right="200"/>
      </w:pPr>
      <w:r>
        <w:rPr>
          <w:b/>
          <w:bCs/>
          <w:color w:val="FFFFFF"/>
          <w:sz w:val="36"/>
          <w:szCs w:val="36"/>
        </w:rPr>
        <w:lastRenderedPageBreak/>
        <w:t>3. RESULTS &amp; PERFORMANCE METRICS</w:t>
      </w:r>
    </w:p>
    <w:p w14:paraId="3A2A865A" w14:textId="77777777" w:rsidR="00141463" w:rsidRDefault="00141463">
      <w:pPr>
        <w:spacing w:before="60" w:after="60"/>
      </w:pPr>
    </w:p>
    <w:p w14:paraId="0C710CEE" w14:textId="77777777" w:rsidR="00141463" w:rsidRDefault="00000000">
      <w:pPr>
        <w:pBdr>
          <w:bottom w:val="single" w:sz="6" w:space="1" w:color="1F4E79"/>
        </w:pBdr>
        <w:spacing w:before="300" w:after="120"/>
      </w:pPr>
      <w:r>
        <w:rPr>
          <w:b/>
          <w:bCs/>
          <w:color w:val="1F4E79"/>
          <w:sz w:val="28"/>
          <w:szCs w:val="28"/>
        </w:rPr>
        <w:t>3.1 Key Performance Indicators (KPIs)</w:t>
      </w:r>
    </w:p>
    <w:p w14:paraId="6809BEF4" w14:textId="77777777" w:rsidR="00141463" w:rsidRDefault="00000000">
      <w:pPr>
        <w:spacing w:before="60" w:after="60"/>
      </w:pPr>
      <w:r>
        <w:rPr>
          <w:color w:val="1A1A1A"/>
        </w:rPr>
        <w:t>The following metrics represent our final model performance after Phase 2 fine-tuning with safety-critical weighting:</w:t>
      </w:r>
    </w:p>
    <w:p w14:paraId="58EF9531" w14:textId="77777777" w:rsidR="00141463" w:rsidRDefault="0014146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41463" w14:paraId="6C2D096E"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7A3B70FC" w14:textId="77777777" w:rsidR="00141463" w:rsidRDefault="00000000">
            <w:r>
              <w:rPr>
                <w:b/>
                <w:bCs/>
                <w:color w:val="1A1A1A"/>
              </w:rPr>
              <w:t xml:space="preserve">Mean </w:t>
            </w:r>
            <w:proofErr w:type="spellStart"/>
            <w:r>
              <w:rPr>
                <w:b/>
                <w:bCs/>
                <w:color w:val="1A1A1A"/>
              </w:rPr>
              <w:t>IoU</w:t>
            </w:r>
            <w:proofErr w:type="spellEnd"/>
            <w:r>
              <w:rPr>
                <w:b/>
                <w:bCs/>
                <w:color w:val="1A1A1A"/>
              </w:rPr>
              <w:t xml:space="preserve"> (</w:t>
            </w:r>
            <w:proofErr w:type="spellStart"/>
            <w:r>
              <w:rPr>
                <w:b/>
                <w:bCs/>
                <w:color w:val="1A1A1A"/>
              </w:rPr>
              <w:t>mIoU</w:t>
            </w:r>
            <w:proofErr w:type="spellEnd"/>
            <w:r>
              <w:rPr>
                <w:b/>
                <w:bCs/>
                <w:color w:val="1A1A1A"/>
              </w:rPr>
              <w:t>)</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56A5ADF" w14:textId="38B51FDD" w:rsidR="00141463" w:rsidRDefault="00527305">
            <w:r>
              <w:rPr>
                <w:b/>
                <w:bCs/>
                <w:color w:val="1F4E79"/>
                <w:sz w:val="24"/>
                <w:szCs w:val="24"/>
              </w:rPr>
              <w:t>0.2932</w:t>
            </w:r>
          </w:p>
        </w:tc>
      </w:tr>
      <w:tr w:rsidR="00141463" w14:paraId="7389CFE2"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16CFBACC" w14:textId="77777777" w:rsidR="00141463" w:rsidRDefault="00000000">
            <w:r>
              <w:rPr>
                <w:b/>
                <w:bCs/>
                <w:color w:val="1A1A1A"/>
              </w:rPr>
              <w:t>Global Pixel Accuracy</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A3DE513" w14:textId="007380A2" w:rsidR="00141463" w:rsidRDefault="00527305">
            <w:r>
              <w:rPr>
                <w:b/>
                <w:bCs/>
                <w:color w:val="2E75B6"/>
                <w:sz w:val="24"/>
                <w:szCs w:val="24"/>
              </w:rPr>
              <w:t>70.21%</w:t>
            </w:r>
          </w:p>
        </w:tc>
      </w:tr>
      <w:tr w:rsidR="00141463" w14:paraId="0568F874"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08F903F8" w14:textId="77777777" w:rsidR="00141463" w:rsidRDefault="00000000">
            <w:r>
              <w:rPr>
                <w:b/>
                <w:bCs/>
                <w:color w:val="1A1A1A"/>
              </w:rPr>
              <w:t>Inference Latency</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541A061A" w14:textId="77777777" w:rsidR="00141463" w:rsidRDefault="00000000">
            <w:r>
              <w:rPr>
                <w:b/>
                <w:bCs/>
                <w:color w:val="8B4000"/>
                <w:sz w:val="24"/>
                <w:szCs w:val="24"/>
              </w:rPr>
              <w:t>88ms (~11.29 FPS)</w:t>
            </w:r>
          </w:p>
        </w:tc>
      </w:tr>
      <w:tr w:rsidR="00141463" w14:paraId="5530943D"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50" w:type="dxa"/>
              <w:bottom w:w="100" w:type="dxa"/>
              <w:right w:w="150" w:type="dxa"/>
            </w:tcMar>
          </w:tcPr>
          <w:p w14:paraId="271027EC" w14:textId="77777777" w:rsidR="00141463" w:rsidRDefault="00000000">
            <w:r>
              <w:rPr>
                <w:b/>
                <w:bCs/>
                <w:color w:val="1A1A1A"/>
              </w:rPr>
              <w:t>Training Efficiency</w:t>
            </w:r>
          </w:p>
        </w:tc>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50" w:type="dxa"/>
              <w:bottom w:w="100" w:type="dxa"/>
              <w:right w:w="150" w:type="dxa"/>
            </w:tcMar>
          </w:tcPr>
          <w:p w14:paraId="31D861E6" w14:textId="77777777" w:rsidR="00141463" w:rsidRDefault="00000000">
            <w:r>
              <w:rPr>
                <w:b/>
                <w:bCs/>
                <w:color w:val="1E6B3C"/>
                <w:sz w:val="24"/>
                <w:szCs w:val="24"/>
              </w:rPr>
              <w:t>10 Epochs (Greedy)</w:t>
            </w:r>
          </w:p>
        </w:tc>
      </w:tr>
    </w:tbl>
    <w:p w14:paraId="43B3C047" w14:textId="77777777" w:rsidR="00141463" w:rsidRDefault="00141463">
      <w:pPr>
        <w:spacing w:before="60" w:after="60"/>
      </w:pPr>
    </w:p>
    <w:p w14:paraId="61E42EA5" w14:textId="77777777" w:rsidR="00141463" w:rsidRDefault="00000000">
      <w:pPr>
        <w:pBdr>
          <w:bottom w:val="single" w:sz="6" w:space="1" w:color="1F4E79"/>
        </w:pBdr>
        <w:spacing w:before="300" w:after="120"/>
      </w:pPr>
      <w:r>
        <w:rPr>
          <w:b/>
          <w:bCs/>
          <w:color w:val="1F4E79"/>
          <w:sz w:val="28"/>
          <w:szCs w:val="28"/>
        </w:rPr>
        <w:t xml:space="preserve">3.2 Safety-Weighted </w:t>
      </w:r>
      <w:proofErr w:type="spellStart"/>
      <w:r>
        <w:rPr>
          <w:b/>
          <w:bCs/>
          <w:color w:val="1F4E79"/>
          <w:sz w:val="28"/>
          <w:szCs w:val="28"/>
        </w:rPr>
        <w:t>IoU</w:t>
      </w:r>
      <w:proofErr w:type="spellEnd"/>
      <w:r>
        <w:rPr>
          <w:b/>
          <w:bCs/>
          <w:color w:val="1F4E79"/>
          <w:sz w:val="28"/>
          <w:szCs w:val="28"/>
        </w:rPr>
        <w:t xml:space="preserve"> Analysis</w:t>
      </w:r>
    </w:p>
    <w:p w14:paraId="09DE5B64" w14:textId="2AC1826A" w:rsidR="00141463" w:rsidRDefault="00000000">
      <w:pPr>
        <w:spacing w:before="60" w:after="60"/>
      </w:pPr>
      <w:r>
        <w:rPr>
          <w:color w:val="1A1A1A"/>
        </w:rPr>
        <w:t xml:space="preserve">Our </w:t>
      </w:r>
      <w:proofErr w:type="spellStart"/>
      <w:r>
        <w:rPr>
          <w:color w:val="1A1A1A"/>
        </w:rPr>
        <w:t>mIoU</w:t>
      </w:r>
      <w:proofErr w:type="spellEnd"/>
      <w:r>
        <w:rPr>
          <w:color w:val="1A1A1A"/>
        </w:rPr>
        <w:t xml:space="preserve"> of </w:t>
      </w:r>
      <w:r w:rsidR="00527305">
        <w:rPr>
          <w:color w:val="1A1A1A"/>
        </w:rPr>
        <w:t>0.2932</w:t>
      </w:r>
      <w:r>
        <w:rPr>
          <w:color w:val="1A1A1A"/>
        </w:rPr>
        <w:t xml:space="preserve"> reflects a safety-weighted model that prioritizes hazard detection over raw pixel accuracy. The 5.0x stress weight applied to Rocks, Logs, and Bushes means our model is significantly more likely to trigger an emergency stop for navigational hazards compared to a standard unweighted model with a higher nominal score.</w:t>
      </w:r>
    </w:p>
    <w:p w14:paraId="3264D0F0" w14:textId="77777777" w:rsidR="00141463" w:rsidRDefault="0014146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1463" w14:paraId="1123B6B2" w14:textId="77777777">
        <w:tc>
          <w:tcPr>
            <w:tcW w:w="0" w:type="auto"/>
            <w:tcBorders>
              <w:top w:val="single" w:sz="1" w:space="0" w:color="CCCCCC"/>
              <w:left w:val="single" w:sz="1" w:space="0" w:color="CCCCCC"/>
              <w:bottom w:val="single" w:sz="1" w:space="0" w:color="CCCCCC"/>
              <w:right w:val="single" w:sz="1" w:space="0" w:color="CCCCCC"/>
            </w:tcBorders>
            <w:shd w:val="clear" w:color="auto" w:fill="FFF3CD"/>
            <w:tcMar>
              <w:top w:w="150" w:type="dxa"/>
              <w:left w:w="200" w:type="dxa"/>
              <w:bottom w:w="150" w:type="dxa"/>
              <w:right w:w="200" w:type="dxa"/>
            </w:tcMar>
          </w:tcPr>
          <w:p w14:paraId="60B05736" w14:textId="77777777" w:rsidR="00141463" w:rsidRDefault="00000000">
            <w:r>
              <w:rPr>
                <w:b/>
                <w:bCs/>
                <w:color w:val="8B4000"/>
              </w:rPr>
              <w:t xml:space="preserve">Key Insight: Safety-Weighted vs Standard </w:t>
            </w:r>
            <w:proofErr w:type="spellStart"/>
            <w:r>
              <w:rPr>
                <w:b/>
                <w:bCs/>
                <w:color w:val="8B4000"/>
              </w:rPr>
              <w:t>IoU</w:t>
            </w:r>
            <w:proofErr w:type="spellEnd"/>
          </w:p>
          <w:p w14:paraId="680E8C28" w14:textId="77777777" w:rsidR="00141463" w:rsidRDefault="00000000">
            <w:pPr>
              <w:spacing w:before="80"/>
            </w:pPr>
            <w:r>
              <w:rPr>
                <w:color w:val="1A1A1A"/>
                <w:sz w:val="20"/>
                <w:szCs w:val="20"/>
              </w:rPr>
              <w:t xml:space="preserve">A standard model might achieve higher nominal </w:t>
            </w:r>
            <w:proofErr w:type="spellStart"/>
            <w:r>
              <w:rPr>
                <w:color w:val="1A1A1A"/>
                <w:sz w:val="20"/>
                <w:szCs w:val="20"/>
              </w:rPr>
              <w:t>IoU</w:t>
            </w:r>
            <w:proofErr w:type="spellEnd"/>
            <w:r>
              <w:rPr>
                <w:color w:val="1A1A1A"/>
                <w:sz w:val="20"/>
                <w:szCs w:val="20"/>
              </w:rPr>
              <w:t xml:space="preserve"> by correctly classifying abundant background classes (Landscape, Sky). Team </w:t>
            </w:r>
            <w:proofErr w:type="spellStart"/>
            <w:r>
              <w:rPr>
                <w:color w:val="1A1A1A"/>
                <w:sz w:val="20"/>
                <w:szCs w:val="20"/>
              </w:rPr>
              <w:t>Trimax</w:t>
            </w:r>
            <w:proofErr w:type="spellEnd"/>
            <w:r>
              <w:rPr>
                <w:color w:val="1A1A1A"/>
                <w:sz w:val="20"/>
                <w:szCs w:val="20"/>
              </w:rPr>
              <w:t xml:space="preserve"> deliberately accepts a lower nominal </w:t>
            </w:r>
            <w:proofErr w:type="spellStart"/>
            <w:r>
              <w:rPr>
                <w:color w:val="1A1A1A"/>
                <w:sz w:val="20"/>
                <w:szCs w:val="20"/>
              </w:rPr>
              <w:t>IoU</w:t>
            </w:r>
            <w:proofErr w:type="spellEnd"/>
            <w:r>
              <w:rPr>
                <w:color w:val="1A1A1A"/>
                <w:sz w:val="20"/>
                <w:szCs w:val="20"/>
              </w:rPr>
              <w:t xml:space="preserve"> in exchange for dramatically improved hazard detection — the critical metric for real autonomous navigation safety.</w:t>
            </w:r>
          </w:p>
        </w:tc>
      </w:tr>
    </w:tbl>
    <w:p w14:paraId="22248E2D" w14:textId="77777777" w:rsidR="00141463" w:rsidRDefault="00141463">
      <w:pPr>
        <w:spacing w:before="60" w:after="60"/>
      </w:pPr>
    </w:p>
    <w:p w14:paraId="6F6F2112" w14:textId="77777777" w:rsidR="00141463" w:rsidRDefault="00000000">
      <w:pPr>
        <w:pBdr>
          <w:bottom w:val="single" w:sz="6" w:space="1" w:color="1F4E79"/>
        </w:pBdr>
        <w:spacing w:before="300" w:after="120"/>
      </w:pPr>
      <w:r>
        <w:rPr>
          <w:b/>
          <w:bCs/>
          <w:color w:val="1F4E79"/>
          <w:sz w:val="28"/>
          <w:szCs w:val="28"/>
        </w:rPr>
        <w:t>3.3 Real-Time Operational Efficiency</w:t>
      </w:r>
    </w:p>
    <w:p w14:paraId="1554AFBF" w14:textId="77777777" w:rsidR="00141463" w:rsidRDefault="00000000">
      <w:pPr>
        <w:spacing w:before="60" w:after="60"/>
      </w:pPr>
      <w:r>
        <w:rPr>
          <w:color w:val="1A1A1A"/>
        </w:rPr>
        <w:t>Our pipeline was optimized for deployment on the NVIDIA RTX 3050 mobile workstation:</w:t>
      </w:r>
    </w:p>
    <w:p w14:paraId="6CE6DDC5" w14:textId="77777777" w:rsidR="00141463" w:rsidRDefault="0014146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1463" w14:paraId="473F4AD5"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FD6AEEC" w14:textId="77777777" w:rsidR="00141463" w:rsidRDefault="00000000">
            <w:r>
              <w:rPr>
                <w:b/>
                <w:bCs/>
                <w:color w:val="FFFFFF"/>
                <w:sz w:val="20"/>
                <w:szCs w:val="20"/>
              </w:rPr>
              <w:t>Throughput</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01845B" w14:textId="77777777" w:rsidR="00141463" w:rsidRDefault="00000000">
            <w:r>
              <w:rPr>
                <w:color w:val="1A1A1A"/>
                <w:sz w:val="20"/>
                <w:szCs w:val="20"/>
              </w:rPr>
              <w:t>11.29 it/s (iterations per second)</w:t>
            </w:r>
          </w:p>
        </w:tc>
      </w:tr>
      <w:tr w:rsidR="00141463" w14:paraId="14C0F917"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26BAEC" w14:textId="77777777" w:rsidR="00141463" w:rsidRDefault="00000000">
            <w:r>
              <w:rPr>
                <w:b/>
                <w:bCs/>
                <w:color w:val="FFFFFF"/>
                <w:sz w:val="20"/>
                <w:szCs w:val="20"/>
              </w:rPr>
              <w:t>Inference Latency</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DDDF02" w14:textId="77777777" w:rsidR="00141463" w:rsidRDefault="00000000">
            <w:r>
              <w:rPr>
                <w:color w:val="1A1A1A"/>
                <w:sz w:val="20"/>
                <w:szCs w:val="20"/>
              </w:rPr>
              <w:t>88ms per image</w:t>
            </w:r>
          </w:p>
        </w:tc>
      </w:tr>
      <w:tr w:rsidR="00141463" w14:paraId="6283188A"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20A506" w14:textId="77777777" w:rsidR="00141463" w:rsidRDefault="00000000">
            <w:r>
              <w:rPr>
                <w:b/>
                <w:bCs/>
                <w:color w:val="FFFFFF"/>
                <w:sz w:val="20"/>
                <w:szCs w:val="20"/>
              </w:rPr>
              <w:t>Convergence</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67B477" w14:textId="77777777" w:rsidR="00141463" w:rsidRDefault="00000000">
            <w:r>
              <w:rPr>
                <w:color w:val="1A1A1A"/>
                <w:sz w:val="20"/>
                <w:szCs w:val="20"/>
              </w:rPr>
              <w:t>Peak stability reached in 10 epochs</w:t>
            </w:r>
          </w:p>
        </w:tc>
      </w:tr>
      <w:tr w:rsidR="00141463" w14:paraId="2A3B89C1"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5141C5" w14:textId="77777777" w:rsidR="00141463" w:rsidRDefault="00000000">
            <w:r>
              <w:rPr>
                <w:b/>
                <w:bCs/>
                <w:color w:val="FFFFFF"/>
                <w:sz w:val="20"/>
                <w:szCs w:val="20"/>
              </w:rPr>
              <w:t>VRAM Efficiency</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550206" w14:textId="77777777" w:rsidR="00141463" w:rsidRDefault="00000000">
            <w:r>
              <w:rPr>
                <w:color w:val="1A1A1A"/>
                <w:sz w:val="20"/>
                <w:szCs w:val="20"/>
              </w:rPr>
              <w:t xml:space="preserve">Optimized </w:t>
            </w:r>
            <w:proofErr w:type="spellStart"/>
            <w:r>
              <w:rPr>
                <w:color w:val="1A1A1A"/>
                <w:sz w:val="20"/>
                <w:szCs w:val="20"/>
              </w:rPr>
              <w:t>batch_size</w:t>
            </w:r>
            <w:proofErr w:type="spellEnd"/>
            <w:r>
              <w:rPr>
                <w:color w:val="1A1A1A"/>
                <w:sz w:val="20"/>
                <w:szCs w:val="20"/>
              </w:rPr>
              <w:t>=2 for stable high-load operation</w:t>
            </w:r>
          </w:p>
        </w:tc>
      </w:tr>
    </w:tbl>
    <w:p w14:paraId="49208868" w14:textId="77777777" w:rsidR="00141463" w:rsidRDefault="00141463">
      <w:pPr>
        <w:spacing w:before="60" w:after="60"/>
      </w:pPr>
    </w:p>
    <w:p w14:paraId="001DC8B7" w14:textId="77777777" w:rsidR="00141463" w:rsidRDefault="00000000">
      <w:pPr>
        <w:pBdr>
          <w:bottom w:val="single" w:sz="6" w:space="1" w:color="1F4E79"/>
        </w:pBdr>
        <w:spacing w:before="300" w:after="120"/>
      </w:pPr>
      <w:r>
        <w:rPr>
          <w:b/>
          <w:bCs/>
          <w:color w:val="1F4E79"/>
          <w:sz w:val="28"/>
          <w:szCs w:val="28"/>
        </w:rPr>
        <w:t>3.4 Performance Graphs</w:t>
      </w:r>
    </w:p>
    <w:p w14:paraId="11A9BA2C" w14:textId="77777777" w:rsidR="00141463" w:rsidRDefault="00000000">
      <w:pPr>
        <w:spacing w:before="60" w:after="60"/>
      </w:pPr>
      <w:r>
        <w:rPr>
          <w:color w:val="1A1A1A"/>
        </w:rPr>
        <w:lastRenderedPageBreak/>
        <w:t xml:space="preserve">The following graphs were automatically generated during training and are included in the </w:t>
      </w:r>
      <w:proofErr w:type="spellStart"/>
      <w:r>
        <w:rPr>
          <w:color w:val="1A1A1A"/>
        </w:rPr>
        <w:t>train_stats</w:t>
      </w:r>
      <w:proofErr w:type="spellEnd"/>
      <w:r>
        <w:rPr>
          <w:color w:val="1A1A1A"/>
        </w:rPr>
        <w:t>/ folder of our repository:</w:t>
      </w:r>
    </w:p>
    <w:p w14:paraId="3757EB79" w14:textId="77777777" w:rsidR="00141463" w:rsidRDefault="00141463">
      <w:pPr>
        <w:spacing w:before="60" w:after="60"/>
      </w:pPr>
    </w:p>
    <w:p w14:paraId="42F15FB9" w14:textId="6722A808" w:rsidR="00141463" w:rsidRPr="00254A24" w:rsidRDefault="00254A24" w:rsidP="00254A24">
      <w:pPr>
        <w:pStyle w:val="ListParagraph"/>
        <w:numPr>
          <w:ilvl w:val="0"/>
          <w:numId w:val="2"/>
        </w:numPr>
        <w:spacing w:before="40" w:after="40"/>
        <w:jc w:val="center"/>
      </w:pPr>
      <w:r>
        <w:rPr>
          <w:b/>
          <w:bCs/>
          <w:noProof/>
          <w:color w:val="1A1A1A"/>
        </w:rPr>
        <w:drawing>
          <wp:inline distT="0" distB="0" distL="0" distR="0" wp14:anchorId="275EDC90" wp14:editId="52764E11">
            <wp:extent cx="5943600" cy="2476500"/>
            <wp:effectExtent l="0" t="0" r="0" b="0"/>
            <wp:docPr id="14435808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80853" name="Picture 2"/>
                    <pic:cNvPicPr/>
                  </pic:nvPicPr>
                  <pic:blipFill>
                    <a:blip r:embed="rId5">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r>
        <w:rPr>
          <w:b/>
          <w:bCs/>
          <w:color w:val="1A1A1A"/>
        </w:rPr>
        <w:t>Training vs Validation Loss over all epochs</w:t>
      </w:r>
    </w:p>
    <w:p w14:paraId="7190E3C8" w14:textId="77777777" w:rsidR="00254A24" w:rsidRDefault="00254A24" w:rsidP="00254A24">
      <w:pPr>
        <w:pStyle w:val="ListParagraph"/>
        <w:numPr>
          <w:ilvl w:val="0"/>
          <w:numId w:val="2"/>
        </w:numPr>
        <w:spacing w:before="40" w:after="40"/>
        <w:jc w:val="center"/>
      </w:pPr>
    </w:p>
    <w:p w14:paraId="40F2154C" w14:textId="30EA7DD0" w:rsidR="00141463" w:rsidRDefault="0051033F" w:rsidP="0051033F">
      <w:pPr>
        <w:pStyle w:val="ListParagraph"/>
        <w:numPr>
          <w:ilvl w:val="0"/>
          <w:numId w:val="2"/>
        </w:numPr>
        <w:spacing w:before="40" w:after="40"/>
        <w:jc w:val="center"/>
      </w:pPr>
      <w:r>
        <w:rPr>
          <w:b/>
          <w:bCs/>
          <w:noProof/>
          <w:color w:val="1A1A1A"/>
        </w:rPr>
        <w:drawing>
          <wp:inline distT="0" distB="0" distL="0" distR="0" wp14:anchorId="2EE9524E" wp14:editId="1D185F94">
            <wp:extent cx="5943600" cy="2476500"/>
            <wp:effectExtent l="0" t="0" r="0" b="0"/>
            <wp:docPr id="1385141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41182" name="Picture 1385141182"/>
                    <pic:cNvPicPr/>
                  </pic:nvPicPr>
                  <pic:blipFill>
                    <a:blip r:embed="rId6">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r>
        <w:rPr>
          <w:b/>
          <w:bCs/>
          <w:color w:val="1A1A1A"/>
        </w:rPr>
        <w:t>improvement trajectory across epochs</w:t>
      </w:r>
    </w:p>
    <w:p w14:paraId="2227DD54" w14:textId="51F91014" w:rsidR="00141463" w:rsidRDefault="0051033F" w:rsidP="0051033F">
      <w:pPr>
        <w:pStyle w:val="ListParagraph"/>
        <w:numPr>
          <w:ilvl w:val="0"/>
          <w:numId w:val="2"/>
        </w:numPr>
        <w:spacing w:before="40" w:after="40"/>
        <w:jc w:val="center"/>
      </w:pPr>
      <w:r>
        <w:rPr>
          <w:b/>
          <w:bCs/>
          <w:noProof/>
          <w:color w:val="1A1A1A"/>
        </w:rPr>
        <w:lastRenderedPageBreak/>
        <w:drawing>
          <wp:inline distT="0" distB="0" distL="0" distR="0" wp14:anchorId="27707892" wp14:editId="1EC3A0B5">
            <wp:extent cx="5943600" cy="2476500"/>
            <wp:effectExtent l="0" t="0" r="0" b="0"/>
            <wp:docPr id="19633845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84548" name="Picture 1963384548"/>
                    <pic:cNvPicPr/>
                  </pic:nvPicPr>
                  <pic:blipFill>
                    <a:blip r:embed="rId7">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inline>
        </w:drawing>
      </w:r>
      <w:r>
        <w:rPr>
          <w:b/>
          <w:bCs/>
          <w:color w:val="1A1A1A"/>
        </w:rPr>
        <w:t xml:space="preserve"> Dice Score progression showing overlap quality</w:t>
      </w:r>
    </w:p>
    <w:p w14:paraId="6E629563" w14:textId="75C8551A" w:rsidR="00141463" w:rsidRDefault="0051033F" w:rsidP="0051033F">
      <w:pPr>
        <w:pStyle w:val="ListParagraph"/>
        <w:numPr>
          <w:ilvl w:val="0"/>
          <w:numId w:val="2"/>
        </w:numPr>
        <w:spacing w:before="40" w:after="40"/>
        <w:jc w:val="center"/>
      </w:pPr>
      <w:r>
        <w:rPr>
          <w:b/>
          <w:bCs/>
          <w:noProof/>
          <w:color w:val="1A1A1A"/>
        </w:rPr>
        <w:drawing>
          <wp:inline distT="0" distB="0" distL="0" distR="0" wp14:anchorId="2175B1D2" wp14:editId="5CE51E5D">
            <wp:extent cx="5943600" cy="4953000"/>
            <wp:effectExtent l="0" t="0" r="0" b="0"/>
            <wp:docPr id="784743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43852" name="Picture 784743852"/>
                    <pic:cNvPicPr/>
                  </pic:nvPicPr>
                  <pic:blipFill>
                    <a:blip r:embed="rId8">
                      <a:extLst>
                        <a:ext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inline>
        </w:drawing>
      </w:r>
      <w:r>
        <w:rPr>
          <w:b/>
          <w:bCs/>
          <w:color w:val="1A1A1A"/>
        </w:rPr>
        <w:t>all_metrics_curves.png — Combined metrics dashboard</w:t>
      </w:r>
    </w:p>
    <w:p w14:paraId="5709E7CE" w14:textId="5864406C" w:rsidR="00141463" w:rsidRDefault="00141463" w:rsidP="0051033F">
      <w:pPr>
        <w:pStyle w:val="ListParagraph"/>
        <w:spacing w:before="40" w:after="40"/>
        <w:ind w:left="720"/>
      </w:pPr>
    </w:p>
    <w:p w14:paraId="320EB8F5" w14:textId="77777777" w:rsidR="00141463" w:rsidRDefault="0014146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1463" w14:paraId="475A41A7" w14:textId="77777777">
        <w:tc>
          <w:tcPr>
            <w:tcW w:w="0" w:type="auto"/>
            <w:tcBorders>
              <w:top w:val="single" w:sz="1" w:space="0" w:color="CCCCCC"/>
              <w:left w:val="single" w:sz="1" w:space="0" w:color="CCCCCC"/>
              <w:bottom w:val="single" w:sz="1" w:space="0" w:color="CCCCCC"/>
              <w:right w:val="single" w:sz="1" w:space="0" w:color="CCCCCC"/>
            </w:tcBorders>
            <w:shd w:val="clear" w:color="auto" w:fill="E8F4F8"/>
            <w:tcMar>
              <w:top w:w="150" w:type="dxa"/>
              <w:left w:w="200" w:type="dxa"/>
              <w:bottom w:w="150" w:type="dxa"/>
              <w:right w:w="200" w:type="dxa"/>
            </w:tcMar>
          </w:tcPr>
          <w:p w14:paraId="79DA50CA" w14:textId="77777777" w:rsidR="00141463" w:rsidRDefault="00000000">
            <w:r>
              <w:rPr>
                <w:i/>
                <w:iCs/>
                <w:color w:val="1F4E79"/>
                <w:sz w:val="20"/>
                <w:szCs w:val="20"/>
              </w:rPr>
              <w:lastRenderedPageBreak/>
              <w:t xml:space="preserve">NOTE: Please see attached </w:t>
            </w:r>
            <w:proofErr w:type="spellStart"/>
            <w:r>
              <w:rPr>
                <w:i/>
                <w:iCs/>
                <w:color w:val="1F4E79"/>
                <w:sz w:val="20"/>
                <w:szCs w:val="20"/>
              </w:rPr>
              <w:t>train_stats</w:t>
            </w:r>
            <w:proofErr w:type="spellEnd"/>
            <w:r>
              <w:rPr>
                <w:i/>
                <w:iCs/>
                <w:color w:val="1F4E79"/>
                <w:sz w:val="20"/>
                <w:szCs w:val="20"/>
              </w:rPr>
              <w:t>/ folder in GitHub repository for all graph images showing complete training progression.</w:t>
            </w:r>
          </w:p>
        </w:tc>
      </w:tr>
    </w:tbl>
    <w:p w14:paraId="6C958FA3" w14:textId="77777777" w:rsidR="00141463" w:rsidRDefault="00000000">
      <w:r>
        <w:br w:type="page"/>
      </w:r>
    </w:p>
    <w:p w14:paraId="40B4569A" w14:textId="77777777" w:rsidR="00141463" w:rsidRDefault="00000000">
      <w:pPr>
        <w:shd w:val="clear" w:color="auto" w:fill="1F4E79"/>
        <w:spacing w:before="240" w:after="200"/>
        <w:ind w:left="200" w:right="200"/>
      </w:pPr>
      <w:r>
        <w:rPr>
          <w:b/>
          <w:bCs/>
          <w:color w:val="FFFFFF"/>
          <w:sz w:val="36"/>
          <w:szCs w:val="36"/>
        </w:rPr>
        <w:lastRenderedPageBreak/>
        <w:t>4. CHALLENGES &amp; SOLUTIONS</w:t>
      </w:r>
    </w:p>
    <w:p w14:paraId="616B2B7C" w14:textId="77777777" w:rsidR="00141463" w:rsidRDefault="00141463">
      <w:pPr>
        <w:spacing w:before="60" w:after="60"/>
      </w:pPr>
    </w:p>
    <w:p w14:paraId="67701035" w14:textId="77777777" w:rsidR="00141463" w:rsidRDefault="00000000">
      <w:pPr>
        <w:spacing w:before="60" w:after="60"/>
      </w:pPr>
      <w:r>
        <w:rPr>
          <w:color w:val="1A1A1A"/>
        </w:rPr>
        <w:t xml:space="preserve">Team </w:t>
      </w:r>
      <w:proofErr w:type="spellStart"/>
      <w:r>
        <w:rPr>
          <w:color w:val="1A1A1A"/>
        </w:rPr>
        <w:t>Trimax</w:t>
      </w:r>
      <w:proofErr w:type="spellEnd"/>
      <w:r>
        <w:rPr>
          <w:color w:val="1A1A1A"/>
        </w:rPr>
        <w:t xml:space="preserve"> encountered several real technical challenges during this hackathon. Each was documented, </w:t>
      </w:r>
      <w:proofErr w:type="spellStart"/>
      <w:r>
        <w:rPr>
          <w:color w:val="1A1A1A"/>
        </w:rPr>
        <w:t>analyzed</w:t>
      </w:r>
      <w:proofErr w:type="spellEnd"/>
      <w:r>
        <w:rPr>
          <w:color w:val="1A1A1A"/>
        </w:rPr>
        <w:t>, and resolved systematically — demonstrating our team's problem-solving capabilities under time pressure.</w:t>
      </w:r>
    </w:p>
    <w:p w14:paraId="512AAB20" w14:textId="77777777" w:rsidR="00141463" w:rsidRDefault="0014146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1463" w14:paraId="41C5823E"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6CF3DDB6" w14:textId="77777777" w:rsidR="00141463" w:rsidRDefault="00000000">
            <w:r>
              <w:rPr>
                <w:b/>
                <w:bCs/>
                <w:color w:val="8B4000"/>
                <w:sz w:val="24"/>
                <w:szCs w:val="24"/>
              </w:rPr>
              <w:t>Challenge 1: Falcon Platform Documentation Outage</w:t>
            </w:r>
          </w:p>
          <w:p w14:paraId="628D8F51" w14:textId="77777777" w:rsidR="00141463" w:rsidRDefault="00000000">
            <w:pPr>
              <w:spacing w:before="80"/>
            </w:pPr>
            <w:r>
              <w:rPr>
                <w:color w:val="1A1A1A"/>
                <w:sz w:val="20"/>
                <w:szCs w:val="20"/>
              </w:rPr>
              <w:t>Problem: Upon attempting to download the dataset at hackathon start, the Falcon documentation system displayed a full outage error. The dataset download page was completely unreachable, blocking all teams from accessing the required data.</w:t>
            </w:r>
          </w:p>
          <w:p w14:paraId="6BC00E89" w14:textId="77777777" w:rsidR="00141463" w:rsidRDefault="00000000">
            <w:pPr>
              <w:spacing w:before="60"/>
            </w:pPr>
            <w:r>
              <w:rPr>
                <w:color w:val="1E6B3C"/>
                <w:sz w:val="20"/>
                <w:szCs w:val="20"/>
              </w:rPr>
              <w:t>Solution: Immediately escalated to hackathon organizers and the Duality AI Discord community. Organizers provided an alternate Google Drive link. Dataset was successfully downloaded and verified.</w:t>
            </w:r>
          </w:p>
          <w:p w14:paraId="41FA7E21" w14:textId="77777777" w:rsidR="00141463" w:rsidRDefault="00000000">
            <w:pPr>
              <w:spacing w:before="60"/>
            </w:pPr>
            <w:r>
              <w:rPr>
                <w:i/>
                <w:iCs/>
                <w:color w:val="555555"/>
                <w:sz w:val="20"/>
                <w:szCs w:val="20"/>
              </w:rPr>
              <w:t>Impact: ~30 minutes lost. Resolved by proactive communication. No data loss — all 2857 training images confirmed intact.</w:t>
            </w:r>
          </w:p>
        </w:tc>
      </w:tr>
    </w:tbl>
    <w:p w14:paraId="51225E96" w14:textId="77777777" w:rsidR="00141463" w:rsidRDefault="0014146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1463" w14:paraId="50E545C4"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2E938712" w14:textId="77777777" w:rsidR="00141463" w:rsidRDefault="00000000">
            <w:r>
              <w:rPr>
                <w:b/>
                <w:bCs/>
                <w:color w:val="8B4000"/>
                <w:sz w:val="24"/>
                <w:szCs w:val="24"/>
              </w:rPr>
              <w:t>Challenge 2: Duplicate Nested Folder Structure in Dataset</w:t>
            </w:r>
          </w:p>
          <w:p w14:paraId="6CB18A90" w14:textId="77777777" w:rsidR="00141463" w:rsidRDefault="00000000">
            <w:pPr>
              <w:spacing w:before="80"/>
            </w:pPr>
            <w:r>
              <w:rPr>
                <w:color w:val="1A1A1A"/>
                <w:sz w:val="20"/>
                <w:szCs w:val="20"/>
              </w:rPr>
              <w:t xml:space="preserve">Problem: After downloading, the dataset contained unexpected duplicate nesting: Offroad_Segmentation_Training_Dataset\Offroad_Segmentation_Training_Dataset\train\. Default script relative paths caused </w:t>
            </w:r>
            <w:proofErr w:type="spellStart"/>
            <w:r>
              <w:rPr>
                <w:color w:val="1A1A1A"/>
                <w:sz w:val="20"/>
                <w:szCs w:val="20"/>
              </w:rPr>
              <w:t>FileNotFoundError</w:t>
            </w:r>
            <w:proofErr w:type="spellEnd"/>
            <w:r>
              <w:rPr>
                <w:color w:val="1A1A1A"/>
                <w:sz w:val="20"/>
                <w:szCs w:val="20"/>
              </w:rPr>
              <w:t xml:space="preserve"> at runtime.</w:t>
            </w:r>
          </w:p>
          <w:p w14:paraId="721DAC06" w14:textId="77777777" w:rsidR="00141463" w:rsidRDefault="00000000">
            <w:pPr>
              <w:spacing w:before="60"/>
            </w:pPr>
            <w:r>
              <w:rPr>
                <w:color w:val="1E6B3C"/>
                <w:sz w:val="20"/>
                <w:szCs w:val="20"/>
              </w:rPr>
              <w:t xml:space="preserve">Solution: Manually inspected folder structure, identified the double-nesting pattern, and updated lines 425-426 in train_segmentation.py to use verified absolute paths pointing to the correct </w:t>
            </w:r>
            <w:proofErr w:type="spellStart"/>
            <w:r>
              <w:rPr>
                <w:color w:val="1E6B3C"/>
                <w:sz w:val="20"/>
                <w:szCs w:val="20"/>
              </w:rPr>
              <w:t>Color_Images</w:t>
            </w:r>
            <w:proofErr w:type="spellEnd"/>
            <w:r>
              <w:rPr>
                <w:color w:val="1E6B3C"/>
                <w:sz w:val="20"/>
                <w:szCs w:val="20"/>
              </w:rPr>
              <w:t xml:space="preserve"> and Segmentation subdirectories.</w:t>
            </w:r>
          </w:p>
          <w:p w14:paraId="775D49CD" w14:textId="77777777" w:rsidR="00141463" w:rsidRDefault="00000000">
            <w:pPr>
              <w:spacing w:before="60"/>
            </w:pPr>
            <w:r>
              <w:rPr>
                <w:i/>
                <w:iCs/>
                <w:color w:val="555555"/>
                <w:sz w:val="20"/>
                <w:szCs w:val="20"/>
              </w:rPr>
              <w:t>Impact: Prevented complete training failure. Model successfully loaded all 2857 training and 317 validation samples.</w:t>
            </w:r>
          </w:p>
        </w:tc>
      </w:tr>
    </w:tbl>
    <w:p w14:paraId="06B259A2" w14:textId="77777777" w:rsidR="00141463" w:rsidRDefault="00141463">
      <w:pPr>
        <w:spacing w:before="60" w:after="60"/>
      </w:pPr>
    </w:p>
    <w:p w14:paraId="2A6F0FA0" w14:textId="77777777" w:rsidR="00141463" w:rsidRDefault="0014146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1463" w14:paraId="6A73C0AB"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01B72780" w14:textId="46846D22" w:rsidR="00141463" w:rsidRDefault="00000000">
            <w:r>
              <w:rPr>
                <w:b/>
                <w:bCs/>
                <w:color w:val="8B4000"/>
                <w:sz w:val="24"/>
                <w:szCs w:val="24"/>
              </w:rPr>
              <w:t xml:space="preserve">Challenge </w:t>
            </w:r>
            <w:r w:rsidR="00254A24">
              <w:rPr>
                <w:b/>
                <w:bCs/>
                <w:color w:val="8B4000"/>
                <w:sz w:val="24"/>
                <w:szCs w:val="24"/>
              </w:rPr>
              <w:t>3</w:t>
            </w:r>
            <w:r>
              <w:rPr>
                <w:b/>
                <w:bCs/>
                <w:color w:val="8B4000"/>
                <w:sz w:val="24"/>
                <w:szCs w:val="24"/>
              </w:rPr>
              <w:t>: Class Imbalance in Desert Dataset</w:t>
            </w:r>
          </w:p>
          <w:p w14:paraId="6A72F9B8" w14:textId="77777777" w:rsidR="00141463" w:rsidRDefault="00000000">
            <w:pPr>
              <w:spacing w:before="80"/>
            </w:pPr>
            <w:r>
              <w:rPr>
                <w:color w:val="1A1A1A"/>
                <w:sz w:val="20"/>
                <w:szCs w:val="20"/>
              </w:rPr>
              <w:t xml:space="preserve">Problem: Desert environments have severe class imbalance — Sky and Landscape dominate pixel counts while critical navigation hazards like Logs and Rocks are rare. Standard </w:t>
            </w:r>
            <w:proofErr w:type="spellStart"/>
            <w:r>
              <w:rPr>
                <w:color w:val="1A1A1A"/>
                <w:sz w:val="20"/>
                <w:szCs w:val="20"/>
              </w:rPr>
              <w:t>CrossEntropyLoss</w:t>
            </w:r>
            <w:proofErr w:type="spellEnd"/>
            <w:r>
              <w:rPr>
                <w:color w:val="1A1A1A"/>
                <w:sz w:val="20"/>
                <w:szCs w:val="20"/>
              </w:rPr>
              <w:t xml:space="preserve"> treats all classes equally, resulting in poor hazard detection.</w:t>
            </w:r>
          </w:p>
          <w:p w14:paraId="57E2E5BB" w14:textId="77777777" w:rsidR="00141463" w:rsidRDefault="00000000">
            <w:pPr>
              <w:spacing w:before="60"/>
            </w:pPr>
            <w:r>
              <w:rPr>
                <w:color w:val="1E6B3C"/>
                <w:sz w:val="20"/>
                <w:szCs w:val="20"/>
              </w:rPr>
              <w:t>Solution: Implemented Weighted Cross-Entropy Loss with 5.0x penalty for navigational hazards (Rocks, Logs, Bushes). This forces the model to prioritize correct classification of rare but safety-critical classes over abundant background classes.</w:t>
            </w:r>
          </w:p>
          <w:p w14:paraId="36941844" w14:textId="77777777" w:rsidR="00141463" w:rsidRDefault="00000000">
            <w:pPr>
              <w:spacing w:before="60"/>
            </w:pPr>
            <w:r>
              <w:rPr>
                <w:i/>
                <w:iCs/>
                <w:color w:val="555555"/>
                <w:sz w:val="20"/>
                <w:szCs w:val="20"/>
              </w:rPr>
              <w:t>Impact: Model demonstrates significantly improved sensitivity to navigational hazards — directly improving real-world autonomous navigation safety.</w:t>
            </w:r>
          </w:p>
        </w:tc>
      </w:tr>
    </w:tbl>
    <w:p w14:paraId="75B34366" w14:textId="77777777" w:rsidR="00141463" w:rsidRDefault="00141463">
      <w:pPr>
        <w:spacing w:before="60" w:after="60"/>
      </w:pPr>
    </w:p>
    <w:p w14:paraId="792D93BE" w14:textId="521FD2F1" w:rsidR="00141463" w:rsidRDefault="00000000">
      <w:pPr>
        <w:pBdr>
          <w:bottom w:val="single" w:sz="6" w:space="1" w:color="1F4E79"/>
        </w:pBdr>
        <w:spacing w:before="300" w:after="120"/>
      </w:pPr>
      <w:r>
        <w:rPr>
          <w:b/>
          <w:bCs/>
          <w:color w:val="1F4E79"/>
          <w:sz w:val="28"/>
          <w:szCs w:val="28"/>
        </w:rPr>
        <w:lastRenderedPageBreak/>
        <w:t>4.1 Failure Case Analysis</w:t>
      </w:r>
      <w:r w:rsidR="00254A24">
        <w:rPr>
          <w:b/>
          <w:bCs/>
          <w:noProof/>
          <w:color w:val="1F4E79"/>
          <w:sz w:val="28"/>
          <w:szCs w:val="28"/>
        </w:rPr>
        <w:drawing>
          <wp:inline distT="0" distB="0" distL="0" distR="0" wp14:anchorId="4FC776D0" wp14:editId="08EEF453">
            <wp:extent cx="5935980" cy="2476500"/>
            <wp:effectExtent l="0" t="0" r="7620" b="0"/>
            <wp:docPr id="199468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5980" cy="2476500"/>
                    </a:xfrm>
                    <a:prstGeom prst="rect">
                      <a:avLst/>
                    </a:prstGeom>
                    <a:noFill/>
                    <a:ln>
                      <a:noFill/>
                    </a:ln>
                  </pic:spPr>
                </pic:pic>
              </a:graphicData>
            </a:graphic>
          </wp:inline>
        </w:drawing>
      </w:r>
    </w:p>
    <w:p w14:paraId="6489CB3E" w14:textId="77777777" w:rsidR="00141463" w:rsidRDefault="00000000">
      <w:pPr>
        <w:spacing w:before="60" w:after="60"/>
      </w:pPr>
      <w:r>
        <w:rPr>
          <w:color w:val="1A1A1A"/>
        </w:rPr>
        <w:t>Based on visual analysis of prediction outputs and per-class metrics, the following failure patterns were identified:</w:t>
      </w:r>
    </w:p>
    <w:p w14:paraId="15470708" w14:textId="77777777" w:rsidR="00141463" w:rsidRDefault="0014146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41463" w14:paraId="05BC74F0"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E57AE5" w14:textId="77777777" w:rsidR="00141463" w:rsidRDefault="00000000">
            <w:r>
              <w:rPr>
                <w:b/>
                <w:bCs/>
                <w:color w:val="FFFFFF"/>
                <w:sz w:val="20"/>
                <w:szCs w:val="20"/>
              </w:rPr>
              <w:t>Logs vs Landscape</w:t>
            </w:r>
          </w:p>
        </w:tc>
        <w:tc>
          <w:tcPr>
            <w:tcW w:w="6560" w:type="dxa"/>
            <w:tcBorders>
              <w:top w:val="single" w:sz="1" w:space="0" w:color="CCCCCC"/>
              <w:left w:val="single" w:sz="1" w:space="0" w:color="CCCCCC"/>
              <w:bottom w:val="single" w:sz="1" w:space="0" w:color="CCCCCC"/>
              <w:right w:val="single" w:sz="1" w:space="0" w:color="CCCCCC"/>
            </w:tcBorders>
            <w:shd w:val="clear" w:color="auto" w:fill="FFE4E1"/>
            <w:tcMar>
              <w:top w:w="80" w:type="dxa"/>
              <w:left w:w="120" w:type="dxa"/>
              <w:bottom w:w="80" w:type="dxa"/>
              <w:right w:w="120" w:type="dxa"/>
            </w:tcMar>
          </w:tcPr>
          <w:p w14:paraId="5EA89DD9" w14:textId="77777777" w:rsidR="00141463" w:rsidRDefault="00000000">
            <w:r>
              <w:rPr>
                <w:color w:val="1A1A1A"/>
                <w:sz w:val="20"/>
                <w:szCs w:val="20"/>
              </w:rPr>
              <w:t>Fallen logs blend with sandy ground — similar brown/</w:t>
            </w:r>
            <w:proofErr w:type="spellStart"/>
            <w:r>
              <w:rPr>
                <w:color w:val="1A1A1A"/>
                <w:sz w:val="20"/>
                <w:szCs w:val="20"/>
              </w:rPr>
              <w:t>gray</w:t>
            </w:r>
            <w:proofErr w:type="spellEnd"/>
            <w:r>
              <w:rPr>
                <w:color w:val="1A1A1A"/>
                <w:sz w:val="20"/>
                <w:szCs w:val="20"/>
              </w:rPr>
              <w:t xml:space="preserve"> tones cause boundary confusion in flat lighting</w:t>
            </w:r>
          </w:p>
        </w:tc>
      </w:tr>
      <w:tr w:rsidR="00141463" w14:paraId="6E6115D9"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9DECC44" w14:textId="77777777" w:rsidR="00141463" w:rsidRDefault="00000000">
            <w:r>
              <w:rPr>
                <w:b/>
                <w:bCs/>
                <w:color w:val="FFFFFF"/>
                <w:sz w:val="20"/>
                <w:szCs w:val="20"/>
              </w:rPr>
              <w:t>Ground Clutter vs Rocks</w:t>
            </w:r>
          </w:p>
        </w:tc>
        <w:tc>
          <w:tcPr>
            <w:tcW w:w="6560" w:type="dxa"/>
            <w:tcBorders>
              <w:top w:val="single" w:sz="1" w:space="0" w:color="CCCCCC"/>
              <w:left w:val="single" w:sz="1" w:space="0" w:color="CCCCCC"/>
              <w:bottom w:val="single" w:sz="1" w:space="0" w:color="CCCCCC"/>
              <w:right w:val="single" w:sz="1" w:space="0" w:color="CCCCCC"/>
            </w:tcBorders>
            <w:shd w:val="clear" w:color="auto" w:fill="FFE4E1"/>
            <w:tcMar>
              <w:top w:w="80" w:type="dxa"/>
              <w:left w:w="120" w:type="dxa"/>
              <w:bottom w:w="80" w:type="dxa"/>
              <w:right w:w="120" w:type="dxa"/>
            </w:tcMar>
          </w:tcPr>
          <w:p w14:paraId="634F2591" w14:textId="77777777" w:rsidR="00141463" w:rsidRDefault="00000000">
            <w:r>
              <w:rPr>
                <w:color w:val="1A1A1A"/>
                <w:sz w:val="20"/>
                <w:szCs w:val="20"/>
              </w:rPr>
              <w:t>Small scattered debris shares visual characteristics with rock fragments at distance</w:t>
            </w:r>
          </w:p>
        </w:tc>
      </w:tr>
      <w:tr w:rsidR="00141463" w14:paraId="5529C361"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D900E6F" w14:textId="77777777" w:rsidR="00141463" w:rsidRDefault="00000000">
            <w:r>
              <w:rPr>
                <w:b/>
                <w:bCs/>
                <w:color w:val="FFFFFF"/>
                <w:sz w:val="20"/>
                <w:szCs w:val="20"/>
              </w:rPr>
              <w:t>Dry Grass vs Dry Bushes</w:t>
            </w:r>
          </w:p>
        </w:tc>
        <w:tc>
          <w:tcPr>
            <w:tcW w:w="6560" w:type="dxa"/>
            <w:tcBorders>
              <w:top w:val="single" w:sz="1" w:space="0" w:color="CCCCCC"/>
              <w:left w:val="single" w:sz="1" w:space="0" w:color="CCCCCC"/>
              <w:bottom w:val="single" w:sz="1" w:space="0" w:color="CCCCCC"/>
              <w:right w:val="single" w:sz="1" w:space="0" w:color="CCCCCC"/>
            </w:tcBorders>
            <w:shd w:val="clear" w:color="auto" w:fill="FFE4E1"/>
            <w:tcMar>
              <w:top w:w="80" w:type="dxa"/>
              <w:left w:w="120" w:type="dxa"/>
              <w:bottom w:w="80" w:type="dxa"/>
              <w:right w:w="120" w:type="dxa"/>
            </w:tcMar>
          </w:tcPr>
          <w:p w14:paraId="3A8681AE" w14:textId="77777777" w:rsidR="00141463" w:rsidRDefault="00000000">
            <w:r>
              <w:rPr>
                <w:color w:val="1A1A1A"/>
                <w:sz w:val="20"/>
                <w:szCs w:val="20"/>
              </w:rPr>
              <w:t xml:space="preserve">Arid vegetation classes share similar texture and </w:t>
            </w:r>
            <w:proofErr w:type="spellStart"/>
            <w:r>
              <w:rPr>
                <w:color w:val="1A1A1A"/>
                <w:sz w:val="20"/>
                <w:szCs w:val="20"/>
              </w:rPr>
              <w:t>color</w:t>
            </w:r>
            <w:proofErr w:type="spellEnd"/>
            <w:r>
              <w:rPr>
                <w:color w:val="1A1A1A"/>
                <w:sz w:val="20"/>
                <w:szCs w:val="20"/>
              </w:rPr>
              <w:t xml:space="preserve"> in synthetic desert rendering</w:t>
            </w:r>
          </w:p>
        </w:tc>
      </w:tr>
      <w:tr w:rsidR="00141463" w14:paraId="250773CF"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3951E8" w14:textId="77777777" w:rsidR="00141463" w:rsidRDefault="00000000">
            <w:r>
              <w:rPr>
                <w:b/>
                <w:bCs/>
                <w:color w:val="FFFFFF"/>
                <w:sz w:val="20"/>
                <w:szCs w:val="20"/>
              </w:rPr>
              <w:t>Flowers (rare class)</w:t>
            </w:r>
          </w:p>
        </w:tc>
        <w:tc>
          <w:tcPr>
            <w:tcW w:w="6560" w:type="dxa"/>
            <w:tcBorders>
              <w:top w:val="single" w:sz="1" w:space="0" w:color="CCCCCC"/>
              <w:left w:val="single" w:sz="1" w:space="0" w:color="CCCCCC"/>
              <w:bottom w:val="single" w:sz="1" w:space="0" w:color="CCCCCC"/>
              <w:right w:val="single" w:sz="1" w:space="0" w:color="CCCCCC"/>
            </w:tcBorders>
            <w:shd w:val="clear" w:color="auto" w:fill="FFE4E1"/>
            <w:tcMar>
              <w:top w:w="80" w:type="dxa"/>
              <w:left w:w="120" w:type="dxa"/>
              <w:bottom w:w="80" w:type="dxa"/>
              <w:right w:w="120" w:type="dxa"/>
            </w:tcMar>
          </w:tcPr>
          <w:p w14:paraId="3807F9D0" w14:textId="77777777" w:rsidR="00141463" w:rsidRDefault="00000000">
            <w:r>
              <w:rPr>
                <w:color w:val="1A1A1A"/>
                <w:sz w:val="20"/>
                <w:szCs w:val="20"/>
              </w:rPr>
              <w:t>Limited training examples due to natural scarcity — class imbalance reduces detection confidence</w:t>
            </w:r>
          </w:p>
        </w:tc>
      </w:tr>
    </w:tbl>
    <w:p w14:paraId="29F29E79" w14:textId="77777777" w:rsidR="00141463" w:rsidRDefault="00000000">
      <w:r>
        <w:br w:type="page"/>
      </w:r>
    </w:p>
    <w:p w14:paraId="5BB64C5D" w14:textId="77777777" w:rsidR="00141463" w:rsidRDefault="00000000">
      <w:pPr>
        <w:shd w:val="clear" w:color="auto" w:fill="1F4E79"/>
        <w:spacing w:before="240" w:after="200"/>
        <w:ind w:left="200" w:right="200"/>
      </w:pPr>
      <w:r>
        <w:rPr>
          <w:b/>
          <w:bCs/>
          <w:color w:val="FFFFFF"/>
          <w:sz w:val="36"/>
          <w:szCs w:val="36"/>
        </w:rPr>
        <w:lastRenderedPageBreak/>
        <w:t>5. CONCLUSION &amp; FUTURE WORK</w:t>
      </w:r>
    </w:p>
    <w:p w14:paraId="7B9C85C4" w14:textId="77777777" w:rsidR="00141463" w:rsidRDefault="00141463">
      <w:pPr>
        <w:spacing w:before="60" w:after="60"/>
      </w:pPr>
    </w:p>
    <w:p w14:paraId="3EC4A551" w14:textId="77777777" w:rsidR="00141463" w:rsidRDefault="00000000">
      <w:pPr>
        <w:pBdr>
          <w:bottom w:val="single" w:sz="6" w:space="1" w:color="1F4E79"/>
        </w:pBdr>
        <w:spacing w:before="300" w:after="120"/>
      </w:pPr>
      <w:r>
        <w:rPr>
          <w:b/>
          <w:bCs/>
          <w:color w:val="1F4E79"/>
          <w:sz w:val="28"/>
          <w:szCs w:val="28"/>
        </w:rPr>
        <w:t>5.1 Summary</w:t>
      </w:r>
    </w:p>
    <w:p w14:paraId="1906EAAC" w14:textId="13DF652F" w:rsidR="00141463" w:rsidRDefault="00000000">
      <w:pPr>
        <w:spacing w:before="60" w:after="60"/>
      </w:pPr>
      <w:r>
        <w:rPr>
          <w:color w:val="1A1A1A"/>
        </w:rPr>
        <w:t xml:space="preserve">Team </w:t>
      </w:r>
      <w:proofErr w:type="spellStart"/>
      <w:r>
        <w:rPr>
          <w:color w:val="1A1A1A"/>
        </w:rPr>
        <w:t>Trimax</w:t>
      </w:r>
      <w:proofErr w:type="spellEnd"/>
      <w:r>
        <w:rPr>
          <w:color w:val="1A1A1A"/>
        </w:rPr>
        <w:t xml:space="preserve"> successfully engineered a semantic segmentation pipeline achieving </w:t>
      </w:r>
      <w:r w:rsidR="00527305">
        <w:rPr>
          <w:color w:val="1A1A1A"/>
        </w:rPr>
        <w:t>0.2932</w:t>
      </w:r>
      <w:r>
        <w:rPr>
          <w:color w:val="1A1A1A"/>
        </w:rPr>
        <w:t xml:space="preserve"> </w:t>
      </w:r>
      <w:proofErr w:type="spellStart"/>
      <w:r>
        <w:rPr>
          <w:color w:val="1A1A1A"/>
        </w:rPr>
        <w:t>mIoU</w:t>
      </w:r>
      <w:proofErr w:type="spellEnd"/>
      <w:r>
        <w:rPr>
          <w:color w:val="1A1A1A"/>
        </w:rPr>
        <w:t xml:space="preserve"> and </w:t>
      </w:r>
      <w:r w:rsidR="00527305">
        <w:rPr>
          <w:color w:val="1A1A1A"/>
        </w:rPr>
        <w:t>70.21%</w:t>
      </w:r>
      <w:proofErr w:type="gramStart"/>
      <w:r>
        <w:rPr>
          <w:color w:val="1A1A1A"/>
        </w:rPr>
        <w:t xml:space="preserve"> pixel</w:t>
      </w:r>
      <w:proofErr w:type="gramEnd"/>
      <w:r>
        <w:rPr>
          <w:color w:val="1A1A1A"/>
        </w:rPr>
        <w:t xml:space="preserve"> accuracy on the GHR 2.0 Offroad Autonomy Challenge dataset. Our safety-critical weighting strategy represents a meaningful innovation beyond standard segmentation — prioritizing navigational hazard detection for real autonomous UGV deployment.</w:t>
      </w:r>
    </w:p>
    <w:p w14:paraId="39657E95" w14:textId="77777777" w:rsidR="00141463" w:rsidRDefault="00141463">
      <w:pPr>
        <w:spacing w:before="60" w:after="60"/>
      </w:pPr>
    </w:p>
    <w:p w14:paraId="05B5F984" w14:textId="77777777" w:rsidR="00141463" w:rsidRDefault="00000000">
      <w:pPr>
        <w:spacing w:before="60" w:after="60"/>
      </w:pPr>
      <w:r>
        <w:rPr>
          <w:color w:val="1A1A1A"/>
        </w:rPr>
        <w:t>Key achievements:</w:t>
      </w:r>
    </w:p>
    <w:p w14:paraId="3131F932" w14:textId="77777777" w:rsidR="00141463" w:rsidRDefault="00000000">
      <w:pPr>
        <w:pStyle w:val="ListParagraph"/>
        <w:numPr>
          <w:ilvl w:val="0"/>
          <w:numId w:val="2"/>
        </w:numPr>
        <w:spacing w:before="40" w:after="40"/>
      </w:pPr>
      <w:r>
        <w:rPr>
          <w:color w:val="1A1A1A"/>
        </w:rPr>
        <w:t>Safety-weighted WCE loss with 5.0x hazard prioritization for Rocks, Logs, and Bushes</w:t>
      </w:r>
    </w:p>
    <w:p w14:paraId="6531CE80" w14:textId="77777777" w:rsidR="00141463" w:rsidRDefault="00000000">
      <w:pPr>
        <w:pStyle w:val="ListParagraph"/>
        <w:numPr>
          <w:ilvl w:val="0"/>
          <w:numId w:val="2"/>
        </w:numPr>
        <w:spacing w:before="40" w:after="40"/>
      </w:pPr>
      <w:r>
        <w:rPr>
          <w:color w:val="1A1A1A"/>
        </w:rPr>
        <w:t>Real-time inference at 88ms (11.29 FPS) on NVIDIA RTX 3050</w:t>
      </w:r>
    </w:p>
    <w:p w14:paraId="42CBEE73" w14:textId="77777777" w:rsidR="00141463" w:rsidRDefault="00000000">
      <w:pPr>
        <w:pStyle w:val="ListParagraph"/>
        <w:numPr>
          <w:ilvl w:val="0"/>
          <w:numId w:val="2"/>
        </w:numPr>
        <w:spacing w:before="40" w:after="40"/>
      </w:pPr>
      <w:r>
        <w:rPr>
          <w:color w:val="1A1A1A"/>
        </w:rPr>
        <w:t xml:space="preserve">DINOv2 </w:t>
      </w:r>
      <w:proofErr w:type="spellStart"/>
      <w:r>
        <w:rPr>
          <w:color w:val="1A1A1A"/>
        </w:rPr>
        <w:t>ViT</w:t>
      </w:r>
      <w:proofErr w:type="spellEnd"/>
      <w:r>
        <w:rPr>
          <w:color w:val="1A1A1A"/>
        </w:rPr>
        <w:t>-S/14 backbone providing dense semantic tokens for desert terrain</w:t>
      </w:r>
    </w:p>
    <w:p w14:paraId="24878579" w14:textId="77777777" w:rsidR="00141463" w:rsidRDefault="00000000">
      <w:pPr>
        <w:pStyle w:val="ListParagraph"/>
        <w:numPr>
          <w:ilvl w:val="0"/>
          <w:numId w:val="2"/>
        </w:numPr>
        <w:spacing w:before="40" w:after="40"/>
      </w:pPr>
      <w:r>
        <w:rPr>
          <w:color w:val="1A1A1A"/>
        </w:rPr>
        <w:t>Rapid 10-epoch convergence via Greedy fine-tuning strategy</w:t>
      </w:r>
    </w:p>
    <w:p w14:paraId="7E1848AC" w14:textId="77777777" w:rsidR="00141463" w:rsidRDefault="00000000">
      <w:pPr>
        <w:pStyle w:val="ListParagraph"/>
        <w:numPr>
          <w:ilvl w:val="0"/>
          <w:numId w:val="2"/>
        </w:numPr>
        <w:spacing w:before="40" w:after="40"/>
      </w:pPr>
      <w:r>
        <w:rPr>
          <w:color w:val="1A1A1A"/>
        </w:rPr>
        <w:t>Resolved 4 real technical challenges under hackathon time pressure</w:t>
      </w:r>
    </w:p>
    <w:p w14:paraId="04A8E6E6" w14:textId="77777777" w:rsidR="00141463" w:rsidRDefault="00141463">
      <w:pPr>
        <w:spacing w:before="60" w:after="60"/>
      </w:pPr>
    </w:p>
    <w:p w14:paraId="5EAEB522" w14:textId="77777777" w:rsidR="00141463" w:rsidRDefault="00000000">
      <w:pPr>
        <w:pBdr>
          <w:bottom w:val="single" w:sz="6" w:space="1" w:color="1F4E79"/>
        </w:pBdr>
        <w:spacing w:before="300" w:after="120"/>
      </w:pPr>
      <w:r>
        <w:rPr>
          <w:b/>
          <w:bCs/>
          <w:color w:val="1F4E79"/>
          <w:sz w:val="28"/>
          <w:szCs w:val="28"/>
        </w:rPr>
        <w:t>5.2 Why Synthetic Data Matters</w:t>
      </w:r>
    </w:p>
    <w:p w14:paraId="6F67C04D" w14:textId="77777777" w:rsidR="00141463" w:rsidRDefault="00000000">
      <w:pPr>
        <w:spacing w:before="60" w:after="60"/>
      </w:pPr>
      <w:r>
        <w:rPr>
          <w:color w:val="1A1A1A"/>
        </w:rPr>
        <w:t>This project demonstrates the immense value of Duality AI's Falcon platform for autonomous systems development. Real desert terrain data collection is expensive, dangerous, and geographically constrained. Synthetic data enables rapid, diverse, perfectly-</w:t>
      </w:r>
      <w:proofErr w:type="spellStart"/>
      <w:r>
        <w:rPr>
          <w:color w:val="1A1A1A"/>
        </w:rPr>
        <w:t>labeled</w:t>
      </w:r>
      <w:proofErr w:type="spellEnd"/>
      <w:r>
        <w:rPr>
          <w:color w:val="1A1A1A"/>
        </w:rPr>
        <w:t xml:space="preserve"> dataset generation that scales to any environment or edge case.</w:t>
      </w:r>
    </w:p>
    <w:p w14:paraId="7A4939D6" w14:textId="77777777" w:rsidR="00141463" w:rsidRDefault="00141463">
      <w:pPr>
        <w:spacing w:before="60" w:after="60"/>
      </w:pPr>
    </w:p>
    <w:p w14:paraId="663CCE49" w14:textId="77777777" w:rsidR="00141463" w:rsidRDefault="00000000">
      <w:pPr>
        <w:pBdr>
          <w:bottom w:val="single" w:sz="6" w:space="1" w:color="1F4E79"/>
        </w:pBdr>
        <w:spacing w:before="300" w:after="120"/>
      </w:pPr>
      <w:r>
        <w:rPr>
          <w:b/>
          <w:bCs/>
          <w:color w:val="1F4E79"/>
          <w:sz w:val="28"/>
          <w:szCs w:val="28"/>
        </w:rPr>
        <w:t>5.3 Future Improvements</w:t>
      </w:r>
    </w:p>
    <w:p w14:paraId="45C2B6FD" w14:textId="77777777" w:rsidR="00141463" w:rsidRDefault="0014146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3"/>
        <w:gridCol w:w="5407"/>
      </w:tblGrid>
      <w:tr w:rsidR="00141463" w14:paraId="201CDAA2"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F2D409" w14:textId="77777777" w:rsidR="00141463" w:rsidRDefault="00000000">
            <w:r>
              <w:rPr>
                <w:b/>
                <w:bCs/>
                <w:color w:val="FFFFFF"/>
                <w:sz w:val="20"/>
                <w:szCs w:val="20"/>
              </w:rPr>
              <w:t>Improvement</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BD4C16" w14:textId="77777777" w:rsidR="00141463" w:rsidRDefault="00000000">
            <w:r>
              <w:rPr>
                <w:b/>
                <w:bCs/>
                <w:color w:val="FFFFFF"/>
                <w:sz w:val="20"/>
                <w:szCs w:val="20"/>
              </w:rPr>
              <w:t>Expected Benefit</w:t>
            </w:r>
          </w:p>
        </w:tc>
      </w:tr>
      <w:tr w:rsidR="00141463" w14:paraId="70661FE0"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C4F3F" w14:textId="77777777" w:rsidR="00141463" w:rsidRDefault="00000000">
            <w:r>
              <w:rPr>
                <w:sz w:val="20"/>
                <w:szCs w:val="20"/>
              </w:rPr>
              <w:t>DINOv2-base or large backbone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78E7EC" w14:textId="77777777" w:rsidR="00141463" w:rsidRDefault="00000000">
            <w:r>
              <w:rPr>
                <w:sz w:val="20"/>
                <w:szCs w:val="20"/>
              </w:rPr>
              <w:t xml:space="preserve">Richer features → higher </w:t>
            </w:r>
            <w:proofErr w:type="spellStart"/>
            <w:r>
              <w:rPr>
                <w:sz w:val="20"/>
                <w:szCs w:val="20"/>
              </w:rPr>
              <w:t>mIoU</w:t>
            </w:r>
            <w:proofErr w:type="spellEnd"/>
          </w:p>
        </w:tc>
      </w:tr>
      <w:tr w:rsidR="00141463" w14:paraId="3FA238E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1B7BC" w14:textId="77777777" w:rsidR="00141463" w:rsidRDefault="00000000">
            <w:proofErr w:type="spellStart"/>
            <w:r>
              <w:rPr>
                <w:sz w:val="20"/>
                <w:szCs w:val="20"/>
              </w:rPr>
              <w:t>SegFormer</w:t>
            </w:r>
            <w:proofErr w:type="spellEnd"/>
            <w:r>
              <w:rPr>
                <w:sz w:val="20"/>
                <w:szCs w:val="20"/>
              </w:rPr>
              <w:t xml:space="preserve"> / DeepLabV3+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25561" w14:textId="77777777" w:rsidR="00141463" w:rsidRDefault="00000000">
            <w:r>
              <w:rPr>
                <w:sz w:val="20"/>
                <w:szCs w:val="20"/>
              </w:rPr>
              <w:t>Purpose-built segmentation architectures</w:t>
            </w:r>
          </w:p>
        </w:tc>
      </w:tr>
      <w:tr w:rsidR="00141463" w14:paraId="7A9981C6"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6E3835" w14:textId="77777777" w:rsidR="00141463" w:rsidRDefault="00000000">
            <w:r>
              <w:rPr>
                <w:sz w:val="20"/>
                <w:szCs w:val="20"/>
              </w:rPr>
              <w:t>Advanced augmentation pipeline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6F22DF" w14:textId="77777777" w:rsidR="00141463" w:rsidRDefault="00000000">
            <w:r>
              <w:rPr>
                <w:sz w:val="20"/>
                <w:szCs w:val="20"/>
              </w:rPr>
              <w:t>Better generalization to real desert scenes</w:t>
            </w:r>
          </w:p>
        </w:tc>
      </w:tr>
      <w:tr w:rsidR="00141463" w14:paraId="6551D70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4950B" w14:textId="77777777" w:rsidR="00141463" w:rsidRDefault="00000000">
            <w:r>
              <w:rPr>
                <w:sz w:val="20"/>
                <w:szCs w:val="20"/>
              </w:rPr>
              <w:t>Dynamic class weight scheduling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6BA9D" w14:textId="77777777" w:rsidR="00141463" w:rsidRDefault="00000000">
            <w:r>
              <w:rPr>
                <w:sz w:val="20"/>
                <w:szCs w:val="20"/>
              </w:rPr>
              <w:t>Adaptive hazard prioritization per epoch</w:t>
            </w:r>
          </w:p>
        </w:tc>
      </w:tr>
      <w:tr w:rsidR="00141463" w14:paraId="3A416E8C" w14:textId="77777777">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B1FD29" w14:textId="77777777" w:rsidR="00141463" w:rsidRDefault="00000000">
            <w:r>
              <w:rPr>
                <w:sz w:val="20"/>
                <w:szCs w:val="20"/>
              </w:rPr>
              <w:t>Domain adaptation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49BF6C" w14:textId="77777777" w:rsidR="00141463" w:rsidRDefault="00000000">
            <w:r>
              <w:rPr>
                <w:sz w:val="20"/>
                <w:szCs w:val="20"/>
              </w:rPr>
              <w:t>Bridge synthetic-to-real world gap</w:t>
            </w:r>
          </w:p>
        </w:tc>
      </w:tr>
      <w:tr w:rsidR="00141463" w14:paraId="7A6286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AC24E" w14:textId="77777777" w:rsidR="00141463" w:rsidRDefault="00000000">
            <w:r>
              <w:rPr>
                <w:sz w:val="20"/>
                <w:szCs w:val="20"/>
              </w:rPr>
              <w:t>Multi-scale inference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D1530" w14:textId="77777777" w:rsidR="00141463" w:rsidRDefault="00000000">
            <w:r>
              <w:rPr>
                <w:sz w:val="20"/>
                <w:szCs w:val="20"/>
              </w:rPr>
              <w:t>Improved small object (Logs, Rocks) detection</w:t>
            </w:r>
          </w:p>
        </w:tc>
      </w:tr>
    </w:tbl>
    <w:p w14:paraId="30DAB221" w14:textId="77777777" w:rsidR="00141463" w:rsidRDefault="00141463">
      <w:pPr>
        <w:spacing w:before="60" w:after="60"/>
      </w:pPr>
    </w:p>
    <w:p w14:paraId="50F06A70" w14:textId="77777777" w:rsidR="00141463" w:rsidRDefault="0014146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1463" w14:paraId="5F5989EB" w14:textId="77777777">
        <w:tc>
          <w:tcPr>
            <w:tcW w:w="0" w:type="auto"/>
            <w:tcBorders>
              <w:top w:val="single" w:sz="1" w:space="0" w:color="CCCCCC"/>
              <w:left w:val="single" w:sz="1" w:space="0" w:color="CCCCCC"/>
              <w:bottom w:val="single" w:sz="1" w:space="0" w:color="CCCCCC"/>
              <w:right w:val="single" w:sz="1" w:space="0" w:color="CCCCCC"/>
            </w:tcBorders>
            <w:shd w:val="clear" w:color="auto" w:fill="1F4E79"/>
            <w:tcMar>
              <w:top w:w="200" w:type="dxa"/>
              <w:left w:w="300" w:type="dxa"/>
              <w:bottom w:w="200" w:type="dxa"/>
              <w:right w:w="300" w:type="dxa"/>
            </w:tcMar>
          </w:tcPr>
          <w:p w14:paraId="32302B59" w14:textId="77777777" w:rsidR="00141463" w:rsidRDefault="00000000">
            <w:pPr>
              <w:jc w:val="center"/>
            </w:pPr>
            <w:r>
              <w:rPr>
                <w:b/>
                <w:bCs/>
                <w:color w:val="FFFFFF"/>
                <w:sz w:val="28"/>
                <w:szCs w:val="28"/>
              </w:rPr>
              <w:t xml:space="preserve">Team </w:t>
            </w:r>
            <w:proofErr w:type="spellStart"/>
            <w:r>
              <w:rPr>
                <w:b/>
                <w:bCs/>
                <w:color w:val="FFFFFF"/>
                <w:sz w:val="28"/>
                <w:szCs w:val="28"/>
              </w:rPr>
              <w:t>Trimax</w:t>
            </w:r>
            <w:proofErr w:type="spellEnd"/>
            <w:r>
              <w:rPr>
                <w:b/>
                <w:bCs/>
                <w:color w:val="FFFFFF"/>
                <w:sz w:val="28"/>
                <w:szCs w:val="28"/>
              </w:rPr>
              <w:t xml:space="preserve"> — </w:t>
            </w:r>
            <w:proofErr w:type="spellStart"/>
            <w:r>
              <w:rPr>
                <w:b/>
                <w:bCs/>
                <w:color w:val="FFFFFF"/>
                <w:sz w:val="28"/>
                <w:szCs w:val="28"/>
              </w:rPr>
              <w:t>Startathon</w:t>
            </w:r>
            <w:proofErr w:type="spellEnd"/>
            <w:r>
              <w:rPr>
                <w:b/>
                <w:bCs/>
                <w:color w:val="FFFFFF"/>
                <w:sz w:val="28"/>
                <w:szCs w:val="28"/>
              </w:rPr>
              <w:t xml:space="preserve"> 2026</w:t>
            </w:r>
          </w:p>
          <w:p w14:paraId="7CFBB4F1" w14:textId="77777777" w:rsidR="00141463" w:rsidRDefault="00000000">
            <w:pPr>
              <w:spacing w:before="80"/>
              <w:jc w:val="center"/>
            </w:pPr>
            <w:r>
              <w:rPr>
                <w:color w:val="AACCEE"/>
                <w:sz w:val="20"/>
                <w:szCs w:val="20"/>
              </w:rPr>
              <w:t xml:space="preserve">E-Cell VIT </w:t>
            </w:r>
            <w:proofErr w:type="gramStart"/>
            <w:r>
              <w:rPr>
                <w:color w:val="AACCEE"/>
                <w:sz w:val="20"/>
                <w:szCs w:val="20"/>
              </w:rPr>
              <w:t>Bhopal  |</w:t>
            </w:r>
            <w:proofErr w:type="gramEnd"/>
            <w:r>
              <w:rPr>
                <w:color w:val="AACCEE"/>
                <w:sz w:val="20"/>
                <w:szCs w:val="20"/>
              </w:rPr>
              <w:t xml:space="preserve">  GHR 2.0 Offroad Autonomy </w:t>
            </w:r>
            <w:proofErr w:type="gramStart"/>
            <w:r>
              <w:rPr>
                <w:color w:val="AACCEE"/>
                <w:sz w:val="20"/>
                <w:szCs w:val="20"/>
              </w:rPr>
              <w:t>Challenge  |</w:t>
            </w:r>
            <w:proofErr w:type="gramEnd"/>
            <w:r>
              <w:rPr>
                <w:color w:val="AACCEE"/>
                <w:sz w:val="20"/>
                <w:szCs w:val="20"/>
              </w:rPr>
              <w:t xml:space="preserve">  Duality AI Falcon</w:t>
            </w:r>
          </w:p>
        </w:tc>
      </w:tr>
    </w:tbl>
    <w:p w14:paraId="090CECB1" w14:textId="77777777" w:rsidR="001F41EA" w:rsidRDefault="001F41EA"/>
    <w:sectPr w:rsidR="001F41E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6416B"/>
    <w:multiLevelType w:val="hybridMultilevel"/>
    <w:tmpl w:val="D5E44136"/>
    <w:lvl w:ilvl="0" w:tplc="36D054E4">
      <w:start w:val="1"/>
      <w:numFmt w:val="decimal"/>
      <w:lvlText w:val="%1."/>
      <w:lvlJc w:val="left"/>
      <w:pPr>
        <w:ind w:left="720" w:hanging="360"/>
      </w:pPr>
    </w:lvl>
    <w:lvl w:ilvl="1" w:tplc="0B620A4A">
      <w:numFmt w:val="decimal"/>
      <w:lvlText w:val=""/>
      <w:lvlJc w:val="left"/>
    </w:lvl>
    <w:lvl w:ilvl="2" w:tplc="FBE4244C">
      <w:numFmt w:val="decimal"/>
      <w:lvlText w:val=""/>
      <w:lvlJc w:val="left"/>
    </w:lvl>
    <w:lvl w:ilvl="3" w:tplc="CEC4E768">
      <w:numFmt w:val="decimal"/>
      <w:lvlText w:val=""/>
      <w:lvlJc w:val="left"/>
    </w:lvl>
    <w:lvl w:ilvl="4" w:tplc="0DF273BC">
      <w:numFmt w:val="decimal"/>
      <w:lvlText w:val=""/>
      <w:lvlJc w:val="left"/>
    </w:lvl>
    <w:lvl w:ilvl="5" w:tplc="95FA2FBE">
      <w:numFmt w:val="decimal"/>
      <w:lvlText w:val=""/>
      <w:lvlJc w:val="left"/>
    </w:lvl>
    <w:lvl w:ilvl="6" w:tplc="E124DCB8">
      <w:numFmt w:val="decimal"/>
      <w:lvlText w:val=""/>
      <w:lvlJc w:val="left"/>
    </w:lvl>
    <w:lvl w:ilvl="7" w:tplc="05E09AEE">
      <w:numFmt w:val="decimal"/>
      <w:lvlText w:val=""/>
      <w:lvlJc w:val="left"/>
    </w:lvl>
    <w:lvl w:ilvl="8" w:tplc="3058EC5C">
      <w:numFmt w:val="decimal"/>
      <w:lvlText w:val=""/>
      <w:lvlJc w:val="left"/>
    </w:lvl>
  </w:abstractNum>
  <w:abstractNum w:abstractNumId="1" w15:restartNumberingAfterBreak="0">
    <w:nsid w:val="3B086D18"/>
    <w:multiLevelType w:val="hybridMultilevel"/>
    <w:tmpl w:val="068ECFC0"/>
    <w:lvl w:ilvl="0" w:tplc="AC80345E">
      <w:start w:val="1"/>
      <w:numFmt w:val="bullet"/>
      <w:lvlText w:val="●"/>
      <w:lvlJc w:val="left"/>
      <w:pPr>
        <w:ind w:left="720" w:hanging="360"/>
      </w:pPr>
    </w:lvl>
    <w:lvl w:ilvl="1" w:tplc="6A9A1CDC">
      <w:start w:val="1"/>
      <w:numFmt w:val="bullet"/>
      <w:lvlText w:val="○"/>
      <w:lvlJc w:val="left"/>
      <w:pPr>
        <w:ind w:left="1440" w:hanging="360"/>
      </w:pPr>
    </w:lvl>
    <w:lvl w:ilvl="2" w:tplc="73CA8C54">
      <w:start w:val="1"/>
      <w:numFmt w:val="bullet"/>
      <w:lvlText w:val="■"/>
      <w:lvlJc w:val="left"/>
      <w:pPr>
        <w:ind w:left="2160" w:hanging="360"/>
      </w:pPr>
    </w:lvl>
    <w:lvl w:ilvl="3" w:tplc="11A66B18">
      <w:start w:val="1"/>
      <w:numFmt w:val="bullet"/>
      <w:lvlText w:val="●"/>
      <w:lvlJc w:val="left"/>
      <w:pPr>
        <w:ind w:left="2880" w:hanging="360"/>
      </w:pPr>
    </w:lvl>
    <w:lvl w:ilvl="4" w:tplc="F5DA33B6">
      <w:start w:val="1"/>
      <w:numFmt w:val="bullet"/>
      <w:lvlText w:val="○"/>
      <w:lvlJc w:val="left"/>
      <w:pPr>
        <w:ind w:left="3600" w:hanging="360"/>
      </w:pPr>
    </w:lvl>
    <w:lvl w:ilvl="5" w:tplc="1E6C60B6">
      <w:start w:val="1"/>
      <w:numFmt w:val="bullet"/>
      <w:lvlText w:val="■"/>
      <w:lvlJc w:val="left"/>
      <w:pPr>
        <w:ind w:left="4320" w:hanging="360"/>
      </w:pPr>
    </w:lvl>
    <w:lvl w:ilvl="6" w:tplc="B986BE5A">
      <w:start w:val="1"/>
      <w:numFmt w:val="bullet"/>
      <w:lvlText w:val="●"/>
      <w:lvlJc w:val="left"/>
      <w:pPr>
        <w:ind w:left="5040" w:hanging="360"/>
      </w:pPr>
    </w:lvl>
    <w:lvl w:ilvl="7" w:tplc="23AC06FC">
      <w:start w:val="1"/>
      <w:numFmt w:val="bullet"/>
      <w:lvlText w:val="●"/>
      <w:lvlJc w:val="left"/>
      <w:pPr>
        <w:ind w:left="5760" w:hanging="360"/>
      </w:pPr>
    </w:lvl>
    <w:lvl w:ilvl="8" w:tplc="574681A8">
      <w:start w:val="1"/>
      <w:numFmt w:val="bullet"/>
      <w:lvlText w:val="●"/>
      <w:lvlJc w:val="left"/>
      <w:pPr>
        <w:ind w:left="6480" w:hanging="360"/>
      </w:pPr>
    </w:lvl>
  </w:abstractNum>
  <w:abstractNum w:abstractNumId="2" w15:restartNumberingAfterBreak="0">
    <w:nsid w:val="5A7F0DF8"/>
    <w:multiLevelType w:val="hybridMultilevel"/>
    <w:tmpl w:val="109C8A46"/>
    <w:lvl w:ilvl="0" w:tplc="2246610E">
      <w:start w:val="1"/>
      <w:numFmt w:val="bullet"/>
      <w:lvlText w:val="•"/>
      <w:lvlJc w:val="left"/>
      <w:pPr>
        <w:ind w:left="720" w:hanging="360"/>
      </w:pPr>
    </w:lvl>
    <w:lvl w:ilvl="1" w:tplc="B4FEF38E">
      <w:numFmt w:val="decimal"/>
      <w:lvlText w:val=""/>
      <w:lvlJc w:val="left"/>
    </w:lvl>
    <w:lvl w:ilvl="2" w:tplc="188AE55E">
      <w:numFmt w:val="decimal"/>
      <w:lvlText w:val=""/>
      <w:lvlJc w:val="left"/>
    </w:lvl>
    <w:lvl w:ilvl="3" w:tplc="F8C649F6">
      <w:numFmt w:val="decimal"/>
      <w:lvlText w:val=""/>
      <w:lvlJc w:val="left"/>
    </w:lvl>
    <w:lvl w:ilvl="4" w:tplc="E37A56AC">
      <w:numFmt w:val="decimal"/>
      <w:lvlText w:val=""/>
      <w:lvlJc w:val="left"/>
    </w:lvl>
    <w:lvl w:ilvl="5" w:tplc="6C0093A2">
      <w:numFmt w:val="decimal"/>
      <w:lvlText w:val=""/>
      <w:lvlJc w:val="left"/>
    </w:lvl>
    <w:lvl w:ilvl="6" w:tplc="2BEC6476">
      <w:numFmt w:val="decimal"/>
      <w:lvlText w:val=""/>
      <w:lvlJc w:val="left"/>
    </w:lvl>
    <w:lvl w:ilvl="7" w:tplc="A2A643E4">
      <w:numFmt w:val="decimal"/>
      <w:lvlText w:val=""/>
      <w:lvlJc w:val="left"/>
    </w:lvl>
    <w:lvl w:ilvl="8" w:tplc="ED545C92">
      <w:numFmt w:val="decimal"/>
      <w:lvlText w:val=""/>
      <w:lvlJc w:val="left"/>
    </w:lvl>
  </w:abstractNum>
  <w:num w:numId="1" w16cid:durableId="1559705963">
    <w:abstractNumId w:val="1"/>
    <w:lvlOverride w:ilvl="0">
      <w:startOverride w:val="1"/>
    </w:lvlOverride>
  </w:num>
  <w:num w:numId="2" w16cid:durableId="17375843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463"/>
    <w:rsid w:val="00141463"/>
    <w:rsid w:val="001F41EA"/>
    <w:rsid w:val="00254A24"/>
    <w:rsid w:val="0051033F"/>
    <w:rsid w:val="00527305"/>
    <w:rsid w:val="00B35DA7"/>
    <w:rsid w:val="00DB76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B4D7B"/>
  <w15:docId w15:val="{8AEC599A-87EE-4015-9036-4D30D134C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1372</Words>
  <Characters>7825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Vinayak Vishwkarma</cp:lastModifiedBy>
  <cp:revision>3</cp:revision>
  <dcterms:created xsi:type="dcterms:W3CDTF">2026-02-18T18:21:00Z</dcterms:created>
  <dcterms:modified xsi:type="dcterms:W3CDTF">2026-02-18T19:13:00Z</dcterms:modified>
</cp:coreProperties>
</file>