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63D21" w14:textId="397A5C2D" w:rsidR="00BA2F8E" w:rsidRDefault="00731D6D" w:rsidP="00731D6D">
      <w:pPr>
        <w:pStyle w:val="Heading1"/>
      </w:pPr>
      <w:r>
        <w:t>Distribution Plots</w:t>
      </w:r>
    </w:p>
    <w:p w14:paraId="351DF868" w14:textId="262EF5BA" w:rsidR="00731D6D" w:rsidRDefault="00AF52D4" w:rsidP="00731D6D">
      <w:r>
        <w:t xml:space="preserve">Seaborn comes ready with some sample datasets and one of them is </w:t>
      </w:r>
      <w:r w:rsidR="00190BEA">
        <w:t>“</w:t>
      </w:r>
      <w:r>
        <w:t>tips</w:t>
      </w:r>
      <w:r w:rsidR="00190BEA">
        <w:t>”</w:t>
      </w:r>
    </w:p>
    <w:p w14:paraId="7295B011" w14:textId="62B81D0D" w:rsidR="00FC10D8" w:rsidRDefault="00FC10D8" w:rsidP="00FC10D8">
      <w:pPr>
        <w:pStyle w:val="Heading2"/>
      </w:pPr>
      <w:r>
        <w:t>distplot</w:t>
      </w:r>
    </w:p>
    <w:p w14:paraId="49A9A401" w14:textId="392DE0F9" w:rsidR="00177854" w:rsidRDefault="00241C31" w:rsidP="00731D6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 distplot shows the distribution of a univariate set of observations.</w:t>
      </w:r>
      <w:r w:rsidR="00C82BF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You can see below seaborn plots don’t show up on their own. You need to use matplotlib’s .show() method to display the plots</w:t>
      </w:r>
      <w:r w:rsidR="002C1C9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284752C3" w14:textId="77777777" w:rsidR="008B7E3B" w:rsidRPr="008B7E3B" w:rsidRDefault="008B7E3B" w:rsidP="008B7E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8B7E3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8B7E3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8B7E3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8B7E3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tips = sns.load_dataset(</w:t>
      </w:r>
      <w:r w:rsidRPr="008B7E3B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"tips"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sns.distplot(tips[</w:t>
      </w:r>
      <w:r w:rsidRPr="008B7E3B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"total_bill"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])</w:t>
      </w:r>
      <w:r w:rsidRPr="008B7E3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38EA6F92" w14:textId="301C837B" w:rsidR="008B7E3B" w:rsidRDefault="008B7E3B" w:rsidP="00731D6D">
      <w:r>
        <w:rPr>
          <w:noProof/>
        </w:rPr>
        <w:drawing>
          <wp:inline distT="0" distB="0" distL="0" distR="0" wp14:anchorId="3F3B1EE0" wp14:editId="2D0F1C10">
            <wp:extent cx="5731510" cy="2567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C30D" w14:textId="3E789C2B" w:rsidR="002C1C98" w:rsidRDefault="002C1C98" w:rsidP="00731D6D">
      <w:r>
        <w:t xml:space="preserve">We can also remove kde </w:t>
      </w:r>
      <w:r w:rsidR="00EE3A97">
        <w:t>line which is kernel density estimation and also specify the number of bins.</w:t>
      </w:r>
    </w:p>
    <w:p w14:paraId="258732DA" w14:textId="77777777" w:rsidR="00EE3A97" w:rsidRDefault="00EE3A97" w:rsidP="00EE3A97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seaborn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sns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matplotlib.pyplot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plt</w:t>
      </w:r>
      <w:r>
        <w:rPr>
          <w:rFonts w:ascii="Fira Code" w:hAnsi="Fira Code"/>
          <w:color w:val="A9B7C6"/>
          <w:sz w:val="19"/>
          <w:szCs w:val="19"/>
        </w:rPr>
        <w:br/>
        <w:t>tips = sns.load_dataset(</w:t>
      </w:r>
      <w:r>
        <w:rPr>
          <w:rFonts w:ascii="Fira Code" w:hAnsi="Fira Code"/>
          <w:color w:val="6A8759"/>
          <w:sz w:val="19"/>
          <w:szCs w:val="19"/>
        </w:rPr>
        <w:t>"tips"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sns.distplot(tips[</w:t>
      </w:r>
      <w:r>
        <w:rPr>
          <w:rFonts w:ascii="Fira Code" w:hAnsi="Fira Code"/>
          <w:color w:val="6A8759"/>
          <w:sz w:val="19"/>
          <w:szCs w:val="19"/>
        </w:rPr>
        <w:t>"total_bill"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kde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CC7832"/>
          <w:sz w:val="19"/>
          <w:szCs w:val="19"/>
        </w:rPr>
        <w:t>False,</w:t>
      </w:r>
      <w:r>
        <w:rPr>
          <w:rFonts w:ascii="Fira Code" w:hAnsi="Fira Code"/>
          <w:color w:val="AA4926"/>
          <w:sz w:val="19"/>
          <w:szCs w:val="19"/>
        </w:rPr>
        <w:t>bins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30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plt.show()</w:t>
      </w:r>
    </w:p>
    <w:p w14:paraId="340BE913" w14:textId="08B9E9AC" w:rsidR="00EE3A97" w:rsidRDefault="00EE3A97" w:rsidP="00731D6D">
      <w:r>
        <w:rPr>
          <w:noProof/>
        </w:rPr>
        <w:drawing>
          <wp:inline distT="0" distB="0" distL="0" distR="0" wp14:anchorId="69C0EA39" wp14:editId="2D06FE60">
            <wp:extent cx="5731510" cy="2842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22DB" w14:textId="20B40E51" w:rsidR="003A7CD3" w:rsidRDefault="003A7CD3" w:rsidP="00731D6D"/>
    <w:p w14:paraId="3695FC56" w14:textId="409CE450" w:rsidR="003A7CD3" w:rsidRDefault="00FC10D8" w:rsidP="00731D6D">
      <w:r>
        <w:t>But keep in mind that</w:t>
      </w:r>
      <w:r w:rsidR="000E05CA">
        <w:t xml:space="preserve"> bins should be specified keeping in mind the value range otherwise very confusing histograms can come.</w:t>
      </w:r>
    </w:p>
    <w:p w14:paraId="5DEF9A0B" w14:textId="67585A46" w:rsidR="00734C3B" w:rsidRDefault="00D8602A" w:rsidP="00734C3B">
      <w:pPr>
        <w:pStyle w:val="Heading2"/>
      </w:pPr>
      <w:r>
        <w:t>j</w:t>
      </w:r>
      <w:r w:rsidR="00734C3B">
        <w:t>ointplot</w:t>
      </w:r>
    </w:p>
    <w:p w14:paraId="7DF72B67" w14:textId="77777777" w:rsidR="001E0A7D" w:rsidRPr="001E0A7D" w:rsidRDefault="001E0A7D" w:rsidP="001E0A7D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1E0A7D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jointplot() allows you to basically match up two distplots for bivariate data. With your choice of what </w:t>
      </w:r>
      <w:r w:rsidRPr="001E0A7D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kind</w:t>
      </w:r>
      <w:r w:rsidRPr="001E0A7D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parameter to compare with:</w:t>
      </w:r>
    </w:p>
    <w:p w14:paraId="0E490D46" w14:textId="77777777" w:rsidR="001E0A7D" w:rsidRPr="001E0A7D" w:rsidRDefault="001E0A7D" w:rsidP="001E0A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1E0A7D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“scatter”</w:t>
      </w:r>
    </w:p>
    <w:p w14:paraId="238EFDD7" w14:textId="77777777" w:rsidR="001E0A7D" w:rsidRPr="001E0A7D" w:rsidRDefault="001E0A7D" w:rsidP="001E0A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1E0A7D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“reg”</w:t>
      </w:r>
    </w:p>
    <w:p w14:paraId="3FACD88E" w14:textId="77777777" w:rsidR="001E0A7D" w:rsidRPr="001E0A7D" w:rsidRDefault="001E0A7D" w:rsidP="001E0A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1E0A7D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“resid”</w:t>
      </w:r>
    </w:p>
    <w:p w14:paraId="64FC82F2" w14:textId="77777777" w:rsidR="001E0A7D" w:rsidRPr="001E0A7D" w:rsidRDefault="001E0A7D" w:rsidP="001E0A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1E0A7D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“kde”</w:t>
      </w:r>
    </w:p>
    <w:p w14:paraId="46386311" w14:textId="77777777" w:rsidR="001E0A7D" w:rsidRPr="001E0A7D" w:rsidRDefault="001E0A7D" w:rsidP="001E0A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1E0A7D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“hex”</w:t>
      </w:r>
    </w:p>
    <w:p w14:paraId="1BF2E269" w14:textId="77777777" w:rsidR="002B0DF7" w:rsidRPr="002B0DF7" w:rsidRDefault="002B0DF7" w:rsidP="002B0DF7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2B0DF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2B0DF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2B0DF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2B0DF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tips = sns.load_dataset(</w:t>
      </w:r>
      <w:r w:rsidRPr="002B0DF7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"tips"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sns.jointplot(</w:t>
      </w:r>
      <w:r w:rsidRPr="002B0DF7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x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2B0DF7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"total_bill"</w:t>
      </w:r>
      <w:r w:rsidRPr="002B0DF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2B0DF7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y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2B0DF7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"tip"</w:t>
      </w:r>
      <w:r w:rsidRPr="002B0DF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2B0DF7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data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=tips)</w:t>
      </w:r>
      <w:r w:rsidRPr="002B0DF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3A7FB98D" w14:textId="2166826F" w:rsidR="00734C3B" w:rsidRDefault="002B0DF7" w:rsidP="00734C3B">
      <w:r>
        <w:rPr>
          <w:noProof/>
        </w:rPr>
        <w:drawing>
          <wp:inline distT="0" distB="0" distL="0" distR="0" wp14:anchorId="63381AE0" wp14:editId="4D64F91A">
            <wp:extent cx="5731510" cy="5128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9B1C" w14:textId="5390D077" w:rsidR="00C652A7" w:rsidRDefault="00C24F70" w:rsidP="00734C3B">
      <w:r>
        <w:t xml:space="preserve">We have one parameter “kind” through which we can specify what kind of joint plot </w:t>
      </w:r>
      <w:r w:rsidR="00397A34">
        <w:t>we want. The default one is scatter which is shown above</w:t>
      </w:r>
      <w:r w:rsidR="00944F4A">
        <w:t>.</w:t>
      </w:r>
    </w:p>
    <w:p w14:paraId="3EEEF976" w14:textId="77777777" w:rsidR="0061269E" w:rsidRPr="0061269E" w:rsidRDefault="0061269E" w:rsidP="006126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61269E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lastRenderedPageBreak/>
        <w:t xml:space="preserve">import 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61269E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61269E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61269E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tips = sns.load_dataset(</w:t>
      </w:r>
      <w:r w:rsidRPr="0061269E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"tips"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sns.jointplot(</w:t>
      </w:r>
      <w:r w:rsidRPr="0061269E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x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61269E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"total_bill"</w:t>
      </w:r>
      <w:r w:rsidRPr="0061269E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61269E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y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61269E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"tip"</w:t>
      </w:r>
      <w:r w:rsidRPr="0061269E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61269E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data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=tips</w:t>
      </w:r>
      <w:r w:rsidRPr="0061269E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61269E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kind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61269E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"hex"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61269E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759A49EE" w14:textId="0AC1AA27" w:rsidR="00944F4A" w:rsidRDefault="000D4550" w:rsidP="00734C3B">
      <w:r>
        <w:rPr>
          <w:noProof/>
        </w:rPr>
        <w:drawing>
          <wp:inline distT="0" distB="0" distL="0" distR="0" wp14:anchorId="4972A5E1" wp14:editId="6710964B">
            <wp:extent cx="5731510" cy="3505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D126" w14:textId="77777777" w:rsidR="00B04F71" w:rsidRPr="00B04F71" w:rsidRDefault="00B04F71" w:rsidP="00B04F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B04F71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B04F71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B04F71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B04F71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tips = sns.load_dataset(</w:t>
      </w:r>
      <w:r w:rsidRPr="00B04F71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"tips"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sns.jointplot(</w:t>
      </w:r>
      <w:r w:rsidRPr="00B04F71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x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B04F71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"total_bill"</w:t>
      </w:r>
      <w:r w:rsidRPr="00B04F71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B04F71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y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B04F71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"tip"</w:t>
      </w:r>
      <w:r w:rsidRPr="00B04F71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B04F71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data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=tips</w:t>
      </w:r>
      <w:r w:rsidRPr="00B04F71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B04F71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kind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B04F71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"reg"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B04F71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42A94E65" w14:textId="0FF4CF19" w:rsidR="000D4550" w:rsidRDefault="00C20B6E" w:rsidP="00734C3B">
      <w:r>
        <w:rPr>
          <w:noProof/>
        </w:rPr>
        <w:drawing>
          <wp:inline distT="0" distB="0" distL="0" distR="0" wp14:anchorId="754660AC" wp14:editId="5DCA6075">
            <wp:extent cx="5731510" cy="3672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A0D6" w14:textId="2A538420" w:rsidR="00C11360" w:rsidRDefault="00C11360" w:rsidP="00734C3B">
      <w:r>
        <w:lastRenderedPageBreak/>
        <w:t>“reg” stands for regression. Its similar to scatter plot but here seaborn also draws a regression line.</w:t>
      </w:r>
      <w:r w:rsidR="0025538E">
        <w:t xml:space="preserve"> (same as for linear regression)</w:t>
      </w:r>
    </w:p>
    <w:p w14:paraId="532292BA" w14:textId="77777777" w:rsidR="002A032B" w:rsidRPr="002A032B" w:rsidRDefault="002A032B" w:rsidP="002A03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2A032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2A032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2A032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2A032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tips = sns.load_dataset(</w:t>
      </w:r>
      <w:r w:rsidRPr="002A032B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"tips"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sns.jointplot(</w:t>
      </w:r>
      <w:r w:rsidRPr="002A032B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x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2A032B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"total_bill"</w:t>
      </w:r>
      <w:r w:rsidRPr="002A032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2A032B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y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2A032B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"tip"</w:t>
      </w:r>
      <w:r w:rsidRPr="002A032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2A032B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data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=tips</w:t>
      </w:r>
      <w:r w:rsidRPr="002A032B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2A032B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kind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2A032B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"kde"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2A032B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61007A25" w14:textId="1E9B4643" w:rsidR="002A032B" w:rsidRDefault="00BA5F88" w:rsidP="00734C3B">
      <w:r>
        <w:rPr>
          <w:noProof/>
        </w:rPr>
        <w:drawing>
          <wp:inline distT="0" distB="0" distL="0" distR="0" wp14:anchorId="1E1EFBB6" wp14:editId="49034C84">
            <wp:extent cx="5731510" cy="4914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37CE" w14:textId="0C92666C" w:rsidR="00EF0387" w:rsidRDefault="000B7268" w:rsidP="00CF4F28">
      <w:pPr>
        <w:pStyle w:val="Heading2"/>
      </w:pPr>
      <w:r>
        <w:t>p</w:t>
      </w:r>
      <w:r w:rsidR="00CF4F28">
        <w:t>airplot</w:t>
      </w:r>
    </w:p>
    <w:p w14:paraId="5ABA5ACE" w14:textId="77E344A9" w:rsidR="000B7268" w:rsidRDefault="00716888" w:rsidP="000B7268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pairplot will plot pairwise relationships across an entire dataframe (for the numerical columns) and supports a color hue argument (for categorical columns).</w:t>
      </w:r>
    </w:p>
    <w:p w14:paraId="64CE0CB1" w14:textId="2951BE27" w:rsidR="009F0FDE" w:rsidRDefault="009F0FDE" w:rsidP="000B7268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Its basically joint plot between columns present in the data frame.</w:t>
      </w:r>
    </w:p>
    <w:p w14:paraId="50F427F9" w14:textId="2B1A010A" w:rsidR="00DF1A49" w:rsidRDefault="00DF1A49" w:rsidP="000B7268">
      <w:r>
        <w:rPr>
          <w:noProof/>
        </w:rPr>
        <w:lastRenderedPageBreak/>
        <w:drawing>
          <wp:inline distT="0" distB="0" distL="0" distR="0" wp14:anchorId="3F800CD8" wp14:editId="556AC6A4">
            <wp:extent cx="5731510" cy="5661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B234" w14:textId="0179EFAF" w:rsidR="004A58C4" w:rsidRDefault="00BA74A9" w:rsidP="00FF47F8">
      <w:pPr>
        <w:pStyle w:val="ListParagraph"/>
        <w:numPr>
          <w:ilvl w:val="0"/>
          <w:numId w:val="2"/>
        </w:numPr>
      </w:pPr>
      <w:r>
        <w:t>You can notice here that plot between same columns is not scattered plot but a histogram</w:t>
      </w:r>
    </w:p>
    <w:p w14:paraId="38AA3E0E" w14:textId="2AE34FF1" w:rsidR="00FA54D6" w:rsidRDefault="00FA54D6" w:rsidP="00FF47F8">
      <w:pPr>
        <w:pStyle w:val="ListParagraph"/>
        <w:numPr>
          <w:ilvl w:val="0"/>
          <w:numId w:val="2"/>
        </w:numPr>
      </w:pPr>
      <w:r>
        <w:t>We can also add hue argument and in hue argument, we mention the name of categorical column</w:t>
      </w:r>
      <w:r w:rsidR="00FF47F8">
        <w:t xml:space="preserve"> </w:t>
      </w:r>
      <w:r w:rsidR="009A263C">
        <w:t>(non numeric)</w:t>
      </w:r>
      <w:r w:rsidR="00FF47F8">
        <w:t>.</w:t>
      </w:r>
    </w:p>
    <w:p w14:paraId="6D7E8A8B" w14:textId="370AEC18" w:rsidR="00FF47F8" w:rsidRDefault="0082470B" w:rsidP="00FF47F8">
      <w:pPr>
        <w:pStyle w:val="ListParagraph"/>
        <w:numPr>
          <w:ilvl w:val="0"/>
          <w:numId w:val="2"/>
        </w:numPr>
      </w:pPr>
      <w:r>
        <w:t>We can also mention palette argument for better colour combination</w:t>
      </w:r>
    </w:p>
    <w:p w14:paraId="7CB2812D" w14:textId="7F608B95" w:rsidR="00FF01A8" w:rsidRPr="00FF01A8" w:rsidRDefault="00FF01A8" w:rsidP="00FF01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FF01A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i</w:t>
      </w:r>
      <w:r w:rsidRPr="00FF01A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mport 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FF01A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FF01A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FF01A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tips = sns.load_dataset(</w:t>
      </w:r>
      <w:r w:rsidRPr="00FF01A8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"tips"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sns.pairplot(tips</w:t>
      </w:r>
      <w:r w:rsidRPr="00FF01A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FF01A8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hue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FF01A8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"sex"</w:t>
      </w:r>
      <w:r w:rsidRPr="00FF01A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FF01A8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palette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FF01A8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"coolwarm"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FF01A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39101EE6" w14:textId="7098B967" w:rsidR="00FF01A8" w:rsidRDefault="005F5F8A" w:rsidP="00FF01A8">
      <w:r>
        <w:rPr>
          <w:noProof/>
        </w:rPr>
        <w:lastRenderedPageBreak/>
        <w:drawing>
          <wp:inline distT="0" distB="0" distL="0" distR="0" wp14:anchorId="69011720" wp14:editId="6AB9F6BC">
            <wp:extent cx="5731510" cy="4472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8DB2" w14:textId="4C7CC6D3" w:rsidR="00DD1107" w:rsidRDefault="00F531AA" w:rsidP="0029191E">
      <w:pPr>
        <w:pStyle w:val="Heading2"/>
      </w:pPr>
      <w:r>
        <w:t>r</w:t>
      </w:r>
      <w:r w:rsidR="0029191E">
        <w:t>ugplot</w:t>
      </w:r>
    </w:p>
    <w:p w14:paraId="24BE3A79" w14:textId="6F457D24" w:rsidR="0029191E" w:rsidRPr="0029191E" w:rsidRDefault="008962CA" w:rsidP="0029191E"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rugplots are actually a very simple concept, they just draw a dash mark for every point on a univariate distribution. They are the building block of a KDE plot:</w:t>
      </w:r>
    </w:p>
    <w:p w14:paraId="7CF95467" w14:textId="77777777" w:rsidR="008B3997" w:rsidRPr="008B3997" w:rsidRDefault="008B3997" w:rsidP="008B39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8B399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8B399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8B399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8B399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tips = sns.load_dataset(</w:t>
      </w:r>
      <w:r w:rsidRPr="008B3997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"tips"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sns.rugplot(tips[</w:t>
      </w:r>
      <w:r w:rsidRPr="008B3997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"total_bill"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])</w:t>
      </w:r>
      <w:r w:rsidRPr="008B399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4FC25730" w14:textId="13222C67" w:rsidR="00BD07BF" w:rsidRDefault="008B3997" w:rsidP="000B7268">
      <w:r>
        <w:rPr>
          <w:noProof/>
        </w:rPr>
        <w:drawing>
          <wp:inline distT="0" distB="0" distL="0" distR="0" wp14:anchorId="435F5990" wp14:editId="33E82A5A">
            <wp:extent cx="5731510" cy="2621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1BE6" w14:textId="2354A3A7" w:rsidR="00133BA9" w:rsidRDefault="00133BA9" w:rsidP="000B7268">
      <w:r>
        <w:lastRenderedPageBreak/>
        <w:t>We will generate kde line using rugplot as below:</w:t>
      </w:r>
      <w:bookmarkStart w:id="0" w:name="_GoBack"/>
      <w:bookmarkEnd w:id="0"/>
    </w:p>
    <w:p w14:paraId="7B9509BF" w14:textId="77777777" w:rsidR="00921D3C" w:rsidRPr="00921D3C" w:rsidRDefault="00921D3C" w:rsidP="00921D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Don't worry about understanding this code!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  <w:t># It's just for the diagram below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numpy 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np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from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scipy 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stats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Create dataset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dataset = np.random.randn(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25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Create another rugplot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sns.rugplot(dataset);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Set up the x-axis for the plot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x_min = dataset.min() - 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2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x_max = dataset.max() + 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2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100 equally spaced points from x_min to x_max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x_axis = np.linspace(x_min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,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x_max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, 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100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Set up the bandwidth, for info on this: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url = </w:t>
      </w:r>
      <w:r w:rsidRPr="00921D3C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'http://en.wikipedia.org/wiki/Kernel_density_estimation#Practical_estimation_of_the_bandwidth'</w:t>
      </w:r>
      <w:r w:rsidRPr="00921D3C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bandwidth = ((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 xml:space="preserve">4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* dataset.std() ** 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5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 / (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 xml:space="preserve">3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* </w:t>
      </w:r>
      <w:r w:rsidRPr="00921D3C">
        <w:rPr>
          <w:rFonts w:ascii="Fira Code" w:eastAsia="Times New Roman" w:hAnsi="Fira Code" w:cs="Courier New"/>
          <w:color w:val="8888C6"/>
          <w:sz w:val="19"/>
          <w:szCs w:val="19"/>
          <w:lang w:eastAsia="en-IN"/>
        </w:rPr>
        <w:t>len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(dataset))) ** 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.2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Create an empty kernel list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kernel_list = []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Plot each basis function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for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data_point 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in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dataset: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 xml:space="preserve">    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Create a kernel for each point and append to list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  <w:t xml:space="preserve">   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kernel = stats.norm(data_point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,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bandwidth).pdf(x_axis)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 xml:space="preserve">    kernel_list.append(kernel)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 xml:space="preserve">    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Scale for plotting</w:t>
      </w:r>
      <w:r w:rsidRPr="00921D3C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  <w:t xml:space="preserve">   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kernel = kernel / kernel.max()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 xml:space="preserve">    kernel = kernel * 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.4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br/>
        <w:t xml:space="preserve">   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plt.plot(x_axis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, 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kernel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, </w:t>
      </w:r>
      <w:r w:rsidRPr="00921D3C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color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921D3C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'grey'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, </w:t>
      </w:r>
      <w:r w:rsidRPr="00921D3C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alpha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0.5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plt.ylim(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0</w:t>
      </w:r>
      <w:r w:rsidRPr="00921D3C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, </w:t>
      </w:r>
      <w:r w:rsidRPr="00921D3C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1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21D3C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0BC638EA" w14:textId="394E792C" w:rsidR="00921D3C" w:rsidRDefault="00921D3C" w:rsidP="00F83113">
      <w:r>
        <w:rPr>
          <w:noProof/>
        </w:rPr>
        <w:drawing>
          <wp:inline distT="0" distB="0" distL="0" distR="0" wp14:anchorId="08FC5533" wp14:editId="15398C8D">
            <wp:extent cx="3383280" cy="2148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C13C" w14:textId="5E502D62" w:rsidR="00114228" w:rsidRDefault="00114228" w:rsidP="00F83113">
      <w:r>
        <w:t>Adding below code to above one will give us the kdeplot:</w:t>
      </w:r>
    </w:p>
    <w:p w14:paraId="26137C9C" w14:textId="77777777" w:rsidR="00114228" w:rsidRPr="00114228" w:rsidRDefault="00114228" w:rsidP="001142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lastRenderedPageBreak/>
        <w:t># To get the kde plot we can sum these basis functions.</w:t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  <w:t># Plot the sum of the basis function</w:t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sum_of_kde = np.sum(kernel_list</w:t>
      </w:r>
      <w:r w:rsidRPr="0011422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114228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axis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114228">
        <w:rPr>
          <w:rFonts w:ascii="Fira Code" w:eastAsia="Times New Roman" w:hAnsi="Fira Code" w:cs="Courier New"/>
          <w:color w:val="6897BB"/>
          <w:sz w:val="19"/>
          <w:szCs w:val="19"/>
          <w:lang w:eastAsia="en-IN"/>
        </w:rPr>
        <w:t>0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Plot figure</w:t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fig = plt.plot(x_axis</w:t>
      </w:r>
      <w:r w:rsidRPr="0011422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sum_of_kde</w:t>
      </w:r>
      <w:r w:rsidRPr="0011422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114228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>color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=</w:t>
      </w:r>
      <w:r w:rsidRPr="00114228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'indianred'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Add the initial rugplot</w:t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sns.rugplot(dataset</w:t>
      </w:r>
      <w:r w:rsidRPr="00114228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>,</w:t>
      </w:r>
      <w:r w:rsidRPr="00114228">
        <w:rPr>
          <w:rFonts w:ascii="Fira Code" w:eastAsia="Times New Roman" w:hAnsi="Fira Code" w:cs="Courier New"/>
          <w:color w:val="AA4926"/>
          <w:sz w:val="19"/>
          <w:szCs w:val="19"/>
          <w:lang w:eastAsia="en-IN"/>
        </w:rPr>
        <w:t xml:space="preserve">c 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= </w:t>
      </w:r>
      <w:r w:rsidRPr="00114228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'indianred'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Get rid of y-tick marks</w:t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plt.yticks([])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t># Set title</w:t>
      </w:r>
      <w:r w:rsidRPr="00114228">
        <w:rPr>
          <w:rFonts w:ascii="Fira Code" w:eastAsia="Times New Roman" w:hAnsi="Fira Code" w:cs="Courier New"/>
          <w:color w:val="808080"/>
          <w:sz w:val="19"/>
          <w:szCs w:val="19"/>
          <w:lang w:eastAsia="en-IN"/>
        </w:rPr>
        <w:br/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plt.suptitle(</w:t>
      </w:r>
      <w:r w:rsidRPr="00114228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"Sum of the Basis Functions"</w:t>
      </w:r>
      <w:r w:rsidRPr="00114228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</w:p>
    <w:p w14:paraId="44E9F7F2" w14:textId="2079BA24" w:rsidR="00114228" w:rsidRDefault="00114228" w:rsidP="00F83113">
      <w:r>
        <w:rPr>
          <w:noProof/>
        </w:rPr>
        <w:drawing>
          <wp:inline distT="0" distB="0" distL="0" distR="0" wp14:anchorId="4AD8C7F8" wp14:editId="408258FF">
            <wp:extent cx="5731510" cy="4905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CF74" w14:textId="77777777" w:rsidR="00A50A39" w:rsidRDefault="00A50A39" w:rsidP="00A50A39">
      <w:pPr>
        <w:pStyle w:val="Heading2"/>
      </w:pPr>
      <w:r>
        <w:t>kdeplot</w:t>
      </w:r>
    </w:p>
    <w:p w14:paraId="37A4E720" w14:textId="0C982D3B" w:rsidR="00274C66" w:rsidRPr="00A50A39" w:rsidRDefault="00A50A39" w:rsidP="00F831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kdeplots are </w:t>
      </w:r>
      <w:hyperlink r:id="rId17" w:anchor="Practical_estimation_of_the_bandwidth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  <w:shd w:val="clear" w:color="auto" w:fill="FFFFFF"/>
          </w:rPr>
          <w:t>Kernel Density Estimation plots</w:t>
        </w:r>
      </w:hyperlink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These KDE plots replace every single observation with a Gaussian (Normal) distribution centered around that value. For example:</w:t>
      </w:r>
    </w:p>
    <w:p w14:paraId="34187BB6" w14:textId="77777777" w:rsidR="00274C66" w:rsidRPr="00274C66" w:rsidRDefault="00274C66" w:rsidP="00274C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274C66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274C66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274C66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274C66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tips = sns.load_dataset(</w:t>
      </w:r>
      <w:r w:rsidRPr="00274C66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"tips"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sns.kdeplot(tips[</w:t>
      </w:r>
      <w:r w:rsidRPr="00274C66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"total_bill"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])</w:t>
      </w:r>
      <w:r w:rsidRPr="00274C66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7BBC079E" w14:textId="1FAFFD96" w:rsidR="00274C66" w:rsidRPr="00F83113" w:rsidRDefault="00274C66" w:rsidP="00F83113">
      <w:r>
        <w:rPr>
          <w:noProof/>
        </w:rPr>
        <w:lastRenderedPageBreak/>
        <w:drawing>
          <wp:inline distT="0" distB="0" distL="0" distR="0" wp14:anchorId="3DA01791" wp14:editId="294B921F">
            <wp:extent cx="5731510" cy="4936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C66" w:rsidRPr="00F83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C3FD1"/>
    <w:multiLevelType w:val="hybridMultilevel"/>
    <w:tmpl w:val="0BE46A38"/>
    <w:lvl w:ilvl="0" w:tplc="FCE8138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Raav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DE6A8E"/>
    <w:multiLevelType w:val="multilevel"/>
    <w:tmpl w:val="25D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DAB"/>
    <w:rsid w:val="000B7268"/>
    <w:rsid w:val="000D4550"/>
    <w:rsid w:val="000E05CA"/>
    <w:rsid w:val="00114228"/>
    <w:rsid w:val="00133BA9"/>
    <w:rsid w:val="00143D65"/>
    <w:rsid w:val="00177854"/>
    <w:rsid w:val="00190BEA"/>
    <w:rsid w:val="001E0A7D"/>
    <w:rsid w:val="00241C31"/>
    <w:rsid w:val="0025538E"/>
    <w:rsid w:val="00271153"/>
    <w:rsid w:val="00274C66"/>
    <w:rsid w:val="0029191E"/>
    <w:rsid w:val="002A032B"/>
    <w:rsid w:val="002B0DF7"/>
    <w:rsid w:val="002C1C98"/>
    <w:rsid w:val="00397A34"/>
    <w:rsid w:val="003A7CD3"/>
    <w:rsid w:val="004A58C4"/>
    <w:rsid w:val="005F5F8A"/>
    <w:rsid w:val="0061269E"/>
    <w:rsid w:val="00716888"/>
    <w:rsid w:val="00731D6D"/>
    <w:rsid w:val="00734C3B"/>
    <w:rsid w:val="007D4BFB"/>
    <w:rsid w:val="0082470B"/>
    <w:rsid w:val="008962CA"/>
    <w:rsid w:val="008B3997"/>
    <w:rsid w:val="008B7E3B"/>
    <w:rsid w:val="008C28DB"/>
    <w:rsid w:val="00921D3C"/>
    <w:rsid w:val="00932839"/>
    <w:rsid w:val="00933DAB"/>
    <w:rsid w:val="00944F4A"/>
    <w:rsid w:val="009A263C"/>
    <w:rsid w:val="009F0FDE"/>
    <w:rsid w:val="00A30AB3"/>
    <w:rsid w:val="00A50A39"/>
    <w:rsid w:val="00AF24B8"/>
    <w:rsid w:val="00AF52D4"/>
    <w:rsid w:val="00B04F71"/>
    <w:rsid w:val="00BA2F8E"/>
    <w:rsid w:val="00BA5F88"/>
    <w:rsid w:val="00BA74A9"/>
    <w:rsid w:val="00BD07BF"/>
    <w:rsid w:val="00C11360"/>
    <w:rsid w:val="00C20B6E"/>
    <w:rsid w:val="00C24F70"/>
    <w:rsid w:val="00C652A7"/>
    <w:rsid w:val="00C82BF8"/>
    <w:rsid w:val="00CD3492"/>
    <w:rsid w:val="00CF4F28"/>
    <w:rsid w:val="00D8602A"/>
    <w:rsid w:val="00DD1107"/>
    <w:rsid w:val="00DF1A49"/>
    <w:rsid w:val="00EE3A97"/>
    <w:rsid w:val="00EF0387"/>
    <w:rsid w:val="00F531AA"/>
    <w:rsid w:val="00F83113"/>
    <w:rsid w:val="00FA54D6"/>
    <w:rsid w:val="00FC10D8"/>
    <w:rsid w:val="00FF01A8"/>
    <w:rsid w:val="00FF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39159"/>
  <w15:chartTrackingRefBased/>
  <w15:docId w15:val="{F01F0CDB-90E6-42C9-8B5A-0C9F26FB8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1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0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7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7E3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C10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E0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E0A7D"/>
    <w:rPr>
      <w:b/>
      <w:bCs/>
    </w:rPr>
  </w:style>
  <w:style w:type="paragraph" w:styleId="ListParagraph">
    <w:name w:val="List Paragraph"/>
    <w:basedOn w:val="Normal"/>
    <w:uiPriority w:val="34"/>
    <w:qFormat/>
    <w:rsid w:val="00AF24B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D4B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en.wikipedia.org/wiki/Kernel_density_estim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B86CE-354C-4AFF-9698-9911975F3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Mohinder Batra</dc:creator>
  <cp:keywords/>
  <dc:description/>
  <cp:lastModifiedBy>Mohinder Batra</cp:lastModifiedBy>
  <cp:revision>63</cp:revision>
  <dcterms:created xsi:type="dcterms:W3CDTF">2019-07-04T15:27:00Z</dcterms:created>
  <dcterms:modified xsi:type="dcterms:W3CDTF">2019-07-04T18:06:00Z</dcterms:modified>
</cp:coreProperties>
</file>