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05BBA" w14:textId="780F252D" w:rsidR="0037369B" w:rsidRPr="00151872" w:rsidRDefault="006D7BE9" w:rsidP="006D7BE9">
      <w:pPr>
        <w:pStyle w:val="Subtitle"/>
        <w:jc w:val="center"/>
        <w:rPr>
          <w:sz w:val="48"/>
          <w:szCs w:val="48"/>
        </w:rPr>
      </w:pPr>
      <w:r w:rsidRPr="00151872">
        <w:rPr>
          <w:sz w:val="48"/>
          <w:szCs w:val="48"/>
        </w:rPr>
        <w:t>Large scale Machine Learning</w:t>
      </w:r>
    </w:p>
    <w:p w14:paraId="78121672" w14:textId="5E83AB3E" w:rsidR="006D7BE9" w:rsidRDefault="006D7BE9" w:rsidP="00151872">
      <w:pPr>
        <w:pStyle w:val="Heading1"/>
        <w:jc w:val="center"/>
      </w:pPr>
      <w:r>
        <w:t>Grad</w:t>
      </w:r>
      <w:r w:rsidR="00623489">
        <w:t>ie</w:t>
      </w:r>
      <w:r>
        <w:t>nt Descent with Large Datasets</w:t>
      </w:r>
    </w:p>
    <w:p w14:paraId="7C4D42AF" w14:textId="0C459427" w:rsidR="00151872" w:rsidRDefault="00151872" w:rsidP="00151872"/>
    <w:p w14:paraId="199E45E4" w14:textId="74C482BE" w:rsidR="004A3641" w:rsidRDefault="004A3641" w:rsidP="004A3641">
      <w:pPr>
        <w:pStyle w:val="Heading2"/>
      </w:pPr>
      <w:r>
        <w:t>Learning with large datasets</w:t>
      </w:r>
    </w:p>
    <w:p w14:paraId="31D8A0B8" w14:textId="5E9A89AF" w:rsidR="00F320E0" w:rsidRDefault="00F320E0" w:rsidP="00F320E0"/>
    <w:p w14:paraId="5E76133D" w14:textId="3A5A3896" w:rsidR="00F320E0" w:rsidRDefault="00F320E0" w:rsidP="00F320E0">
      <w:pPr>
        <w:pStyle w:val="NoSpacing"/>
      </w:pPr>
      <w:r>
        <w:t>We mainly benefit from a very large dataset when our algorithm has high variance when m is small. Recall that if our algorithm has high bias, more data will not have any benefit.</w:t>
      </w:r>
    </w:p>
    <w:p w14:paraId="32399D59" w14:textId="77777777" w:rsidR="00F320E0" w:rsidRDefault="00F320E0" w:rsidP="00F320E0">
      <w:pPr>
        <w:pStyle w:val="NoSpacing"/>
      </w:pPr>
    </w:p>
    <w:p w14:paraId="72CCEAD7" w14:textId="77777777" w:rsidR="00F320E0" w:rsidRDefault="00F320E0" w:rsidP="00F320E0">
      <w:pPr>
        <w:pStyle w:val="NoSpacing"/>
      </w:pPr>
      <w:r>
        <w:t>Datasets can often approach such sizes as m = 100,000,000. In this case, our gradient descent step will have to make a summation over all one hundred million examples. We will want to try to avoid this -- the approaches for doing so are described below.</w:t>
      </w:r>
    </w:p>
    <w:p w14:paraId="69A0EC6B" w14:textId="77777777" w:rsidR="00F320E0" w:rsidRPr="00F320E0" w:rsidRDefault="00F320E0" w:rsidP="00F320E0"/>
    <w:p w14:paraId="50656FED" w14:textId="1EAB7627" w:rsidR="00151872" w:rsidRDefault="00AE6434" w:rsidP="00AE6434">
      <w:pPr>
        <w:pStyle w:val="Heading2"/>
      </w:pPr>
      <w:r>
        <w:t>Stochastic Gradient Descent</w:t>
      </w:r>
    </w:p>
    <w:p w14:paraId="32E08811" w14:textId="6AD0BC1B" w:rsidR="00E51F8A" w:rsidRDefault="00E51F8A" w:rsidP="00E51F8A"/>
    <w:p w14:paraId="64CD4008" w14:textId="3A93F530" w:rsidR="00E51F8A" w:rsidRDefault="000D5607" w:rsidP="000D5607">
      <w:pPr>
        <w:pStyle w:val="NoSpacing"/>
        <w:rPr>
          <w:shd w:val="clear" w:color="auto" w:fill="FFFFFF"/>
        </w:rPr>
      </w:pPr>
      <w:r>
        <w:rPr>
          <w:shd w:val="clear" w:color="auto" w:fill="FFFFFF"/>
        </w:rPr>
        <w:t>Stochastic gradient descent is an alternative to classic (or batch) gradient descent and is more efficient and scalable to large data sets.</w:t>
      </w:r>
    </w:p>
    <w:p w14:paraId="59320DA0" w14:textId="714CC987" w:rsidR="000D5607" w:rsidRDefault="000D5607" w:rsidP="000D5607">
      <w:pPr>
        <w:pStyle w:val="NoSpacing"/>
      </w:pPr>
      <w:r>
        <w:rPr>
          <w:noProof/>
        </w:rPr>
        <w:drawing>
          <wp:inline distT="0" distB="0" distL="0" distR="0" wp14:anchorId="0BAB67BC" wp14:editId="0B075B0E">
            <wp:extent cx="5731510" cy="23615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61565"/>
                    </a:xfrm>
                    <a:prstGeom prst="rect">
                      <a:avLst/>
                    </a:prstGeom>
                  </pic:spPr>
                </pic:pic>
              </a:graphicData>
            </a:graphic>
          </wp:inline>
        </w:drawing>
      </w:r>
    </w:p>
    <w:p w14:paraId="29DC3E60" w14:textId="0151A5F2" w:rsidR="005C546F" w:rsidRDefault="005C546F" w:rsidP="000D5607">
      <w:pPr>
        <w:pStyle w:val="NoSpacing"/>
      </w:pPr>
    </w:p>
    <w:p w14:paraId="3457E9D1" w14:textId="44B0ED0F" w:rsidR="005C546F" w:rsidRDefault="005C546F" w:rsidP="000D5607">
      <w:pPr>
        <w:pStyle w:val="NoSpacing"/>
      </w:pPr>
      <w:r>
        <w:rPr>
          <w:noProof/>
        </w:rPr>
        <w:drawing>
          <wp:inline distT="0" distB="0" distL="0" distR="0" wp14:anchorId="0D0DBBA2" wp14:editId="62E3F850">
            <wp:extent cx="3209925" cy="1838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09925" cy="1838325"/>
                    </a:xfrm>
                    <a:prstGeom prst="rect">
                      <a:avLst/>
                    </a:prstGeom>
                  </pic:spPr>
                </pic:pic>
              </a:graphicData>
            </a:graphic>
          </wp:inline>
        </w:drawing>
      </w:r>
    </w:p>
    <w:p w14:paraId="5283307D" w14:textId="0DE815A9" w:rsidR="00C4716D" w:rsidRDefault="00C4716D" w:rsidP="000D5607">
      <w:pPr>
        <w:pStyle w:val="NoSpacing"/>
      </w:pPr>
    </w:p>
    <w:p w14:paraId="1B93BD9A" w14:textId="524ED10A" w:rsidR="00C4716D" w:rsidRDefault="00C4716D" w:rsidP="00C4716D">
      <w:pPr>
        <w:pStyle w:val="NoSpacing"/>
      </w:pPr>
      <w:r w:rsidRPr="00C4716D">
        <w:t xml:space="preserve">This algorithm will only try to fit one training example at a time. This way we can make progress in gradient descent without having to scan all m training examples first. Stochastic gradient descent will be unlikely to converge at the global minimum and will instead wander around it randomly, but </w:t>
      </w:r>
      <w:r w:rsidRPr="00C4716D">
        <w:lastRenderedPageBreak/>
        <w:t>usually yields a result that is close enough. Stochastic gradient descent will usually take 1-10 passes through your data set to get near the global minimum.</w:t>
      </w:r>
    </w:p>
    <w:p w14:paraId="34B6566F" w14:textId="188A6A36" w:rsidR="00C4716D" w:rsidRDefault="006A5310" w:rsidP="00C4716D">
      <w:pPr>
        <w:pStyle w:val="NoSpacing"/>
      </w:pPr>
      <w:r>
        <w:rPr>
          <w:noProof/>
        </w:rPr>
        <mc:AlternateContent>
          <mc:Choice Requires="wps">
            <w:drawing>
              <wp:anchor distT="0" distB="0" distL="114300" distR="114300" simplePos="0" relativeHeight="251660288" behindDoc="0" locked="0" layoutInCell="1" allowOverlap="1" wp14:anchorId="11195C15" wp14:editId="6C3F8AF3">
                <wp:simplePos x="0" y="0"/>
                <wp:positionH relativeFrom="column">
                  <wp:posOffset>3835400</wp:posOffset>
                </wp:positionH>
                <wp:positionV relativeFrom="paragraph">
                  <wp:posOffset>8255</wp:posOffset>
                </wp:positionV>
                <wp:extent cx="1758950" cy="469900"/>
                <wp:effectExtent l="0" t="0" r="12700" b="25400"/>
                <wp:wrapNone/>
                <wp:docPr id="6" name="Text Box 6"/>
                <wp:cNvGraphicFramePr/>
                <a:graphic xmlns:a="http://schemas.openxmlformats.org/drawingml/2006/main">
                  <a:graphicData uri="http://schemas.microsoft.com/office/word/2010/wordprocessingShape">
                    <wps:wsp>
                      <wps:cNvSpPr txBox="1"/>
                      <wps:spPr>
                        <a:xfrm>
                          <a:off x="0" y="0"/>
                          <a:ext cx="1758950" cy="469900"/>
                        </a:xfrm>
                        <a:prstGeom prst="rect">
                          <a:avLst/>
                        </a:prstGeom>
                        <a:solidFill>
                          <a:schemeClr val="lt1"/>
                        </a:solidFill>
                        <a:ln w="6350">
                          <a:solidFill>
                            <a:prstClr val="black"/>
                          </a:solidFill>
                        </a:ln>
                      </wps:spPr>
                      <wps:txbx>
                        <w:txbxContent>
                          <w:p w14:paraId="60A92917" w14:textId="5322A46E" w:rsidR="006A5310" w:rsidRDefault="006A5310">
                            <w:r>
                              <w:t>Stochastic gradient descent trajectory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1195C15" id="_x0000_t202" coordsize="21600,21600" o:spt="202" path="m,l,21600r21600,l21600,xe">
                <v:stroke joinstyle="miter"/>
                <v:path gradientshapeok="t" o:connecttype="rect"/>
              </v:shapetype>
              <v:shape id="Text Box 6" o:spid="_x0000_s1026" type="#_x0000_t202" style="position:absolute;margin-left:302pt;margin-top:.65pt;width:138.5pt;height:3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" fillcolor="white [3201]" strokeweight=".5pt">
                <v:textbox>
                  <w:txbxContent>
                    <w:p w14:paraId="60A92917" w14:textId="5322A46E" w:rsidR="006A5310" w:rsidRDefault="006A5310">
                      <w:r>
                        <w:t>Stochastic gradient descent trajectory</w:t>
                      </w:r>
                    </w:p>
                  </w:txbxContent>
                </v:textbox>
              </v:shape>
            </w:pict>
          </mc:Fallback>
        </mc:AlternateContent>
      </w:r>
    </w:p>
    <w:p w14:paraId="0B5812A0" w14:textId="4767E32D" w:rsidR="00C80514" w:rsidRDefault="00E1239F" w:rsidP="00C4716D">
      <w:pPr>
        <w:pStyle w:val="NoSpacing"/>
      </w:pPr>
      <w:r>
        <w:rPr>
          <w:noProof/>
        </w:rPr>
        <mc:AlternateContent>
          <mc:Choice Requires="wps">
            <w:drawing>
              <wp:anchor distT="0" distB="0" distL="114300" distR="114300" simplePos="0" relativeHeight="251662336" behindDoc="0" locked="0" layoutInCell="1" allowOverlap="1" wp14:anchorId="77831554" wp14:editId="5C2CB876">
                <wp:simplePos x="0" y="0"/>
                <wp:positionH relativeFrom="column">
                  <wp:posOffset>5683250</wp:posOffset>
                </wp:positionH>
                <wp:positionV relativeFrom="paragraph">
                  <wp:posOffset>650240</wp:posOffset>
                </wp:positionV>
                <wp:extent cx="869950" cy="654050"/>
                <wp:effectExtent l="0" t="0" r="25400" b="12700"/>
                <wp:wrapNone/>
                <wp:docPr id="8" name="Text Box 8"/>
                <wp:cNvGraphicFramePr/>
                <a:graphic xmlns:a="http://schemas.openxmlformats.org/drawingml/2006/main">
                  <a:graphicData uri="http://schemas.microsoft.com/office/word/2010/wordprocessingShape">
                    <wps:wsp>
                      <wps:cNvSpPr txBox="1"/>
                      <wps:spPr>
                        <a:xfrm>
                          <a:off x="0" y="0"/>
                          <a:ext cx="869950" cy="654050"/>
                        </a:xfrm>
                        <a:prstGeom prst="rect">
                          <a:avLst/>
                        </a:prstGeom>
                        <a:solidFill>
                          <a:schemeClr val="lt1"/>
                        </a:solidFill>
                        <a:ln w="6350">
                          <a:solidFill>
                            <a:prstClr val="black"/>
                          </a:solidFill>
                        </a:ln>
                      </wps:spPr>
                      <wps:txbx>
                        <w:txbxContent>
                          <w:p w14:paraId="629BB83D" w14:textId="1B464B2C" w:rsidR="00E1239F" w:rsidRDefault="00E1239F">
                            <w:r>
                              <w:t>Gradient descent trajectory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831554" id="Text Box 8" o:spid="_x0000_s1027" type="#_x0000_t202" style="position:absolute;margin-left:447.5pt;margin-top:51.2pt;width:68.5pt;height:5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" fillcolor="white [3201]" strokeweight=".5pt">
                <v:textbox>
                  <w:txbxContent>
                    <w:p w14:paraId="629BB83D" w14:textId="1B464B2C" w:rsidR="00E1239F" w:rsidRDefault="00E1239F">
                      <w:r>
                        <w:t>Gradient descent trajectory</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8C9C0B0" wp14:editId="352EBCDB">
                <wp:simplePos x="0" y="0"/>
                <wp:positionH relativeFrom="column">
                  <wp:posOffset>4819650</wp:posOffset>
                </wp:positionH>
                <wp:positionV relativeFrom="paragraph">
                  <wp:posOffset>1113790</wp:posOffset>
                </wp:positionV>
                <wp:extent cx="850900" cy="266700"/>
                <wp:effectExtent l="0" t="38100" r="63500" b="19050"/>
                <wp:wrapNone/>
                <wp:docPr id="7" name="Straight Arrow Connector 7"/>
                <wp:cNvGraphicFramePr/>
                <a:graphic xmlns:a="http://schemas.openxmlformats.org/drawingml/2006/main">
                  <a:graphicData uri="http://schemas.microsoft.com/office/word/2010/wordprocessingShape">
                    <wps:wsp>
                      <wps:cNvCnPr/>
                      <wps:spPr>
                        <a:xfrm flipV="1">
                          <a:off x="0" y="0"/>
                          <a:ext cx="8509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37446D" id="_x0000_t32" coordsize="21600,21600" o:spt="32" o:oned="t" path="m,l21600,21600e" filled="f">
                <v:path arrowok="t" fillok="f" o:connecttype="none"/>
                <o:lock v:ext="edit" shapetype="t"/>
              </v:shapetype>
              <v:shape id="Straight Arrow Connector 7" o:spid="_x0000_s1026" type="#_x0000_t32" style="position:absolute;margin-left:379.5pt;margin-top:87.7pt;width:67pt;height:2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" strokecolor="#4472c4 [3204]" strokeweight=".5pt">
                <v:stroke endarrow="block" joinstyle="miter"/>
              </v:shape>
            </w:pict>
          </mc:Fallback>
        </mc:AlternateContent>
      </w:r>
      <w:r w:rsidR="006A5310">
        <w:rPr>
          <w:noProof/>
        </w:rPr>
        <mc:AlternateContent>
          <mc:Choice Requires="wps">
            <w:drawing>
              <wp:anchor distT="0" distB="0" distL="114300" distR="114300" simplePos="0" relativeHeight="251659264" behindDoc="0" locked="0" layoutInCell="1" allowOverlap="1" wp14:anchorId="3DC6F096" wp14:editId="10C5A967">
                <wp:simplePos x="0" y="0"/>
                <wp:positionH relativeFrom="column">
                  <wp:posOffset>4653281</wp:posOffset>
                </wp:positionH>
                <wp:positionV relativeFrom="paragraph">
                  <wp:posOffset>300990</wp:posOffset>
                </wp:positionV>
                <wp:extent cx="45719" cy="1339850"/>
                <wp:effectExtent l="76200" t="38100" r="50165" b="12700"/>
                <wp:wrapNone/>
                <wp:docPr id="5" name="Straight Arrow Connector 5"/>
                <wp:cNvGraphicFramePr/>
                <a:graphic xmlns:a="http://schemas.openxmlformats.org/drawingml/2006/main">
                  <a:graphicData uri="http://schemas.microsoft.com/office/word/2010/wordprocessingShape">
                    <wps:wsp>
                      <wps:cNvCnPr/>
                      <wps:spPr>
                        <a:xfrm flipH="1" flipV="1">
                          <a:off x="0" y="0"/>
                          <a:ext cx="45719" cy="1339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84C02" id="Straight Arrow Connector 5" o:spid="_x0000_s1026" type="#_x0000_t32" style="position:absolute;margin-left:366.4pt;margin-top:23.7pt;width:3.6pt;height:105.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" strokecolor="#4472c4 [3204]" strokeweight=".5pt">
                <v:stroke endarrow="block" joinstyle="miter"/>
              </v:shape>
            </w:pict>
          </mc:Fallback>
        </mc:AlternateContent>
      </w:r>
      <w:r w:rsidR="00C80514">
        <w:rPr>
          <w:noProof/>
        </w:rPr>
        <w:drawing>
          <wp:inline distT="0" distB="0" distL="0" distR="0" wp14:anchorId="50C86226" wp14:editId="4086631B">
            <wp:extent cx="5731510" cy="27044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04465"/>
                    </a:xfrm>
                    <a:prstGeom prst="rect">
                      <a:avLst/>
                    </a:prstGeom>
                  </pic:spPr>
                </pic:pic>
              </a:graphicData>
            </a:graphic>
          </wp:inline>
        </w:drawing>
      </w:r>
    </w:p>
    <w:p w14:paraId="68EA35D9" w14:textId="77777777" w:rsidR="00C80514" w:rsidRDefault="00C80514" w:rsidP="00C4716D">
      <w:pPr>
        <w:pStyle w:val="NoSpacing"/>
      </w:pPr>
    </w:p>
    <w:p w14:paraId="2AE7100A" w14:textId="5C53115C" w:rsidR="00314A48" w:rsidRDefault="00314A48" w:rsidP="00C4716D">
      <w:pPr>
        <w:pStyle w:val="NoSpacing"/>
      </w:pPr>
      <w:r>
        <w:t>Differences between batch and s</w:t>
      </w:r>
      <w:r w:rsidR="00E87A4F">
        <w:t>tochas</w:t>
      </w:r>
      <w:r>
        <w:t>tic gradient descent:</w:t>
      </w:r>
    </w:p>
    <w:p w14:paraId="2B25463F" w14:textId="5004A458" w:rsidR="00314A48" w:rsidRDefault="00314A48" w:rsidP="00C4716D">
      <w:pPr>
        <w:pStyle w:val="NoSpacing"/>
      </w:pPr>
    </w:p>
    <w:p w14:paraId="5D21AC6B" w14:textId="0EDB5B2C" w:rsidR="00314A48" w:rsidRDefault="00314A48" w:rsidP="00C4716D">
      <w:pPr>
        <w:pStyle w:val="NoSpacing"/>
      </w:pPr>
      <w:r>
        <w:rPr>
          <w:noProof/>
        </w:rPr>
        <w:drawing>
          <wp:inline distT="0" distB="0" distL="0" distR="0" wp14:anchorId="003D4DF1" wp14:editId="69093224">
            <wp:extent cx="5731510" cy="29648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64815"/>
                    </a:xfrm>
                    <a:prstGeom prst="rect">
                      <a:avLst/>
                    </a:prstGeom>
                  </pic:spPr>
                </pic:pic>
              </a:graphicData>
            </a:graphic>
          </wp:inline>
        </w:drawing>
      </w:r>
    </w:p>
    <w:p w14:paraId="10456494" w14:textId="50596D09" w:rsidR="00C80514" w:rsidRDefault="00C80514" w:rsidP="00C4716D">
      <w:pPr>
        <w:pStyle w:val="NoSpacing"/>
      </w:pPr>
    </w:p>
    <w:p w14:paraId="11B8DDDF" w14:textId="77777777" w:rsidR="00DE5AE8" w:rsidRDefault="00DE5AE8" w:rsidP="00C4716D">
      <w:pPr>
        <w:pStyle w:val="NoSpacing"/>
      </w:pPr>
    </w:p>
    <w:p w14:paraId="433D88C3" w14:textId="41EF18AB" w:rsidR="00C80514" w:rsidRDefault="00F033A2" w:rsidP="00F033A2">
      <w:pPr>
        <w:pStyle w:val="Heading2"/>
      </w:pPr>
      <w:r>
        <w:t>Mini-Batch Gradient Descent</w:t>
      </w:r>
    </w:p>
    <w:p w14:paraId="2CC029BF" w14:textId="55B39453" w:rsidR="00DE5AE8" w:rsidRDefault="00BE3595" w:rsidP="00BE3595">
      <w:pPr>
        <w:pStyle w:val="NoSpacing"/>
        <w:rPr>
          <w:shd w:val="clear" w:color="auto" w:fill="FFFFFF"/>
        </w:rPr>
      </w:pPr>
      <w:r>
        <w:rPr>
          <w:shd w:val="clear" w:color="auto" w:fill="FFFFFF"/>
        </w:rPr>
        <w:t>Mini-batch gradient descent can sometimes be even faster than stochastic gradient descent. Instead of using all m examples as in batch gradient descent, and instead of using only 1 example as in stochastic gradient descent, we will use some in-between number of examples b.</w:t>
      </w:r>
    </w:p>
    <w:p w14:paraId="654E0705" w14:textId="5EADFF26" w:rsidR="00BE3595" w:rsidRDefault="00017B9C" w:rsidP="00BE3595">
      <w:pPr>
        <w:pStyle w:val="NoSpacing"/>
      </w:pPr>
      <w:r>
        <w:rPr>
          <w:noProof/>
        </w:rPr>
        <w:lastRenderedPageBreak/>
        <w:drawing>
          <wp:inline distT="0" distB="0" distL="0" distR="0" wp14:anchorId="54222B45" wp14:editId="05DAEACE">
            <wp:extent cx="5731510" cy="30937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93720"/>
                    </a:xfrm>
                    <a:prstGeom prst="rect">
                      <a:avLst/>
                    </a:prstGeom>
                  </pic:spPr>
                </pic:pic>
              </a:graphicData>
            </a:graphic>
          </wp:inline>
        </w:drawing>
      </w:r>
    </w:p>
    <w:p w14:paraId="575F9779" w14:textId="3521EF2E" w:rsidR="00BE3595" w:rsidRDefault="00CD0E1B" w:rsidP="00BE3595">
      <w:pPr>
        <w:pStyle w:val="NoSpacing"/>
      </w:pPr>
      <w:r>
        <w:rPr>
          <w:noProof/>
        </w:rPr>
        <w:drawing>
          <wp:inline distT="0" distB="0" distL="0" distR="0" wp14:anchorId="55029958" wp14:editId="5FC1B882">
            <wp:extent cx="3781425" cy="2724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1425" cy="2724150"/>
                    </a:xfrm>
                    <a:prstGeom prst="rect">
                      <a:avLst/>
                    </a:prstGeom>
                  </pic:spPr>
                </pic:pic>
              </a:graphicData>
            </a:graphic>
          </wp:inline>
        </w:drawing>
      </w:r>
    </w:p>
    <w:p w14:paraId="71E199CA" w14:textId="11E0663D" w:rsidR="002C34F1" w:rsidRDefault="002C34F1" w:rsidP="00F6710E">
      <w:pPr>
        <w:pStyle w:val="NoSpacing"/>
      </w:pPr>
      <w:r w:rsidRPr="00F6710E">
        <w:t>We're simply summing over ten examples at a time. The advantage of computing more than one example at a time is that we can use vectorized implementations over the b examples.</w:t>
      </w:r>
    </w:p>
    <w:p w14:paraId="68BEF4EB" w14:textId="2155C248" w:rsidR="00ED7AB4" w:rsidRDefault="00ED7AB4" w:rsidP="00F6710E">
      <w:pPr>
        <w:pStyle w:val="NoSpacing"/>
      </w:pPr>
      <w:r>
        <w:rPr>
          <w:noProof/>
        </w:rPr>
        <w:lastRenderedPageBreak/>
        <w:drawing>
          <wp:inline distT="0" distB="0" distL="0" distR="0" wp14:anchorId="3102F894" wp14:editId="4915AF28">
            <wp:extent cx="5731510" cy="39319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31920"/>
                    </a:xfrm>
                    <a:prstGeom prst="rect">
                      <a:avLst/>
                    </a:prstGeom>
                  </pic:spPr>
                </pic:pic>
              </a:graphicData>
            </a:graphic>
          </wp:inline>
        </w:drawing>
      </w:r>
    </w:p>
    <w:p w14:paraId="720B1B25" w14:textId="2F1D5639" w:rsidR="005D2362" w:rsidRDefault="005D2362" w:rsidP="00F6710E">
      <w:pPr>
        <w:pStyle w:val="NoSpacing"/>
      </w:pPr>
    </w:p>
    <w:p w14:paraId="1381A53F" w14:textId="511F8550" w:rsidR="005D2362" w:rsidRDefault="00803B90" w:rsidP="00803B90">
      <w:pPr>
        <w:pStyle w:val="Heading2"/>
      </w:pPr>
      <w:r>
        <w:t>Stochastic Gradient Descent Convergence</w:t>
      </w:r>
    </w:p>
    <w:p w14:paraId="414A38C3" w14:textId="420D2B6F" w:rsidR="009B2EF6" w:rsidRDefault="009B2EF6" w:rsidP="009B2EF6"/>
    <w:p w14:paraId="0E481FAA" w14:textId="3E5B34DD" w:rsidR="00104F05" w:rsidRDefault="00104F05" w:rsidP="009B2EF6">
      <w:r>
        <w:rPr>
          <w:noProof/>
        </w:rPr>
        <w:drawing>
          <wp:inline distT="0" distB="0" distL="0" distR="0" wp14:anchorId="4C07D65B" wp14:editId="71EF1D68">
            <wp:extent cx="5731510" cy="28708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0835"/>
                    </a:xfrm>
                    <a:prstGeom prst="rect">
                      <a:avLst/>
                    </a:prstGeom>
                  </pic:spPr>
                </pic:pic>
              </a:graphicData>
            </a:graphic>
          </wp:inline>
        </w:drawing>
      </w:r>
    </w:p>
    <w:p w14:paraId="34855801" w14:textId="432B599E" w:rsidR="00011D03" w:rsidRDefault="00011D03" w:rsidP="00011D03">
      <w:pPr>
        <w:pStyle w:val="NoSpacing"/>
      </w:pPr>
      <w:r>
        <w:t>How do we choose the learning rate α for stochastic gradient descent? Also, how do we debug stochastic gradient descent to make sure it is getting as close as possible to the global optimum?</w:t>
      </w:r>
    </w:p>
    <w:p w14:paraId="7119E587" w14:textId="77777777" w:rsidR="00011D03" w:rsidRDefault="00011D03" w:rsidP="00011D03">
      <w:pPr>
        <w:pStyle w:val="NoSpacing"/>
      </w:pPr>
    </w:p>
    <w:p w14:paraId="7A8DEF0F" w14:textId="098751CD" w:rsidR="00011D03" w:rsidRDefault="00011D03" w:rsidP="00011D03">
      <w:pPr>
        <w:pStyle w:val="NoSpacing"/>
      </w:pPr>
      <w:r>
        <w:t>One strategy is to plot the average cost of the hypothesis applied to every 1000 or so training examples. We can compute and save these costs during the gradient descent iterations.</w:t>
      </w:r>
    </w:p>
    <w:p w14:paraId="2759CC5D" w14:textId="77777777" w:rsidR="00011D03" w:rsidRDefault="00011D03" w:rsidP="00011D03">
      <w:pPr>
        <w:pStyle w:val="NoSpacing"/>
      </w:pPr>
    </w:p>
    <w:p w14:paraId="32190457" w14:textId="3B01C9AD" w:rsidR="00011D03" w:rsidRDefault="00011D03" w:rsidP="00011D03">
      <w:pPr>
        <w:pStyle w:val="NoSpacing"/>
      </w:pPr>
      <w:r>
        <w:lastRenderedPageBreak/>
        <w:t>With a smaller learning rate, it is </w:t>
      </w:r>
      <w:r>
        <w:rPr>
          <w:rStyle w:val="Strong"/>
          <w:rFonts w:ascii="Arial" w:hAnsi="Arial" w:cs="Arial"/>
          <w:color w:val="373A3C"/>
          <w:sz w:val="21"/>
          <w:szCs w:val="21"/>
        </w:rPr>
        <w:t>possible</w:t>
      </w:r>
      <w:r>
        <w:t> that you may get a slightly better solution with stochastic gradient descent. That is because stochastic gradient descent will oscillate and jump around the global minimum, and it will make smaller random jumps with a smaller learning rate.</w:t>
      </w:r>
    </w:p>
    <w:p w14:paraId="4EA2CD09" w14:textId="77777777" w:rsidR="00011D03" w:rsidRDefault="00011D03" w:rsidP="00011D03">
      <w:pPr>
        <w:pStyle w:val="NoSpacing"/>
      </w:pPr>
    </w:p>
    <w:p w14:paraId="04C85B0C" w14:textId="544A560F" w:rsidR="00011D03" w:rsidRDefault="00011D03" w:rsidP="00011D03">
      <w:pPr>
        <w:pStyle w:val="NoSpacing"/>
      </w:pPr>
      <w:r>
        <w:t>If you increase the number of examples you average over to plot the performance of your algorithm, the plot's line will become smoother.</w:t>
      </w:r>
    </w:p>
    <w:p w14:paraId="42D468D2" w14:textId="69C6254A" w:rsidR="002E4E7D" w:rsidRDefault="002E4E7D" w:rsidP="00011D03">
      <w:pPr>
        <w:pStyle w:val="NoSpacing"/>
      </w:pPr>
    </w:p>
    <w:p w14:paraId="71918263" w14:textId="302EBFCF" w:rsidR="002E4E7D" w:rsidRDefault="002E4E7D" w:rsidP="00011D03">
      <w:pPr>
        <w:pStyle w:val="NoSpacing"/>
      </w:pPr>
      <w:r>
        <w:rPr>
          <w:noProof/>
        </w:rPr>
        <w:drawing>
          <wp:inline distT="0" distB="0" distL="0" distR="0" wp14:anchorId="0C813022" wp14:editId="5D842DAC">
            <wp:extent cx="5731510" cy="30886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88640"/>
                    </a:xfrm>
                    <a:prstGeom prst="rect">
                      <a:avLst/>
                    </a:prstGeom>
                  </pic:spPr>
                </pic:pic>
              </a:graphicData>
            </a:graphic>
          </wp:inline>
        </w:drawing>
      </w:r>
    </w:p>
    <w:p w14:paraId="6D4ADC17" w14:textId="77777777" w:rsidR="00011D03" w:rsidRDefault="00011D03" w:rsidP="00011D03">
      <w:pPr>
        <w:pStyle w:val="NoSpacing"/>
      </w:pPr>
    </w:p>
    <w:p w14:paraId="15597BE2" w14:textId="77777777" w:rsidR="00011D03" w:rsidRDefault="00011D03" w:rsidP="00011D03">
      <w:pPr>
        <w:pStyle w:val="NoSpacing"/>
      </w:pPr>
      <w:r>
        <w:t xml:space="preserve">With a very small number of examples for the average, the line will be too </w:t>
      </w:r>
      <w:proofErr w:type="gramStart"/>
      <w:r>
        <w:t>noisy</w:t>
      </w:r>
      <w:proofErr w:type="gramEnd"/>
      <w:r>
        <w:t xml:space="preserve"> and it will be difficult to find the trend.</w:t>
      </w:r>
    </w:p>
    <w:p w14:paraId="029CB80F" w14:textId="25954528" w:rsidR="00A92C32" w:rsidRDefault="00A92C32" w:rsidP="009B2EF6"/>
    <w:p w14:paraId="6A8ADB22" w14:textId="7256C678" w:rsidR="00AC4E1E" w:rsidRDefault="00AC4E1E" w:rsidP="009B2EF6">
      <w:r>
        <w:rPr>
          <w:noProof/>
        </w:rPr>
        <w:drawing>
          <wp:inline distT="0" distB="0" distL="0" distR="0" wp14:anchorId="41CAADE4" wp14:editId="16F61C8D">
            <wp:extent cx="5731510" cy="9055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05510"/>
                    </a:xfrm>
                    <a:prstGeom prst="rect">
                      <a:avLst/>
                    </a:prstGeom>
                  </pic:spPr>
                </pic:pic>
              </a:graphicData>
            </a:graphic>
          </wp:inline>
        </w:drawing>
      </w:r>
    </w:p>
    <w:p w14:paraId="0608D1F9" w14:textId="276E0DFB" w:rsidR="00CC262B" w:rsidRDefault="00AC4B8F" w:rsidP="00AC4B8F">
      <w:pPr>
        <w:pStyle w:val="Heading1"/>
        <w:jc w:val="center"/>
      </w:pPr>
      <w:r>
        <w:t>Advanced Topics</w:t>
      </w:r>
    </w:p>
    <w:p w14:paraId="441B29CE" w14:textId="2EF374BF" w:rsidR="005054EF" w:rsidRDefault="007212B7" w:rsidP="007212B7">
      <w:pPr>
        <w:pStyle w:val="Heading2"/>
      </w:pPr>
      <w:r>
        <w:t>Online Learning</w:t>
      </w:r>
    </w:p>
    <w:p w14:paraId="4CD2A1A5" w14:textId="4790241D" w:rsidR="003A10DA" w:rsidRDefault="003A10DA" w:rsidP="003A10DA"/>
    <w:p w14:paraId="0889F4CD" w14:textId="2E93BCD8" w:rsidR="00916F06" w:rsidRDefault="00916F06" w:rsidP="006966DB">
      <w:pPr>
        <w:pStyle w:val="NoSpacing"/>
      </w:pPr>
      <w:r>
        <w:t>With a continuous stream of users to a website, we can run an endless loop that gets (</w:t>
      </w:r>
      <w:proofErr w:type="spellStart"/>
      <w:proofErr w:type="gramStart"/>
      <w:r>
        <w:t>x,y</w:t>
      </w:r>
      <w:proofErr w:type="spellEnd"/>
      <w:proofErr w:type="gramEnd"/>
      <w:r>
        <w:t xml:space="preserve">), where we collect some user actions for the features in x to predict some </w:t>
      </w:r>
      <w:proofErr w:type="spellStart"/>
      <w:r>
        <w:t>behavior</w:t>
      </w:r>
      <w:proofErr w:type="spellEnd"/>
      <w:r>
        <w:t xml:space="preserve"> y.</w:t>
      </w:r>
    </w:p>
    <w:p w14:paraId="74C07206" w14:textId="356E561E" w:rsidR="006966DB" w:rsidRDefault="006966DB" w:rsidP="006966DB">
      <w:pPr>
        <w:pStyle w:val="NoSpacing"/>
      </w:pPr>
    </w:p>
    <w:p w14:paraId="2F8102C3" w14:textId="77777777" w:rsidR="00916F06" w:rsidRDefault="00916F06" w:rsidP="006966DB">
      <w:pPr>
        <w:pStyle w:val="NoSpacing"/>
      </w:pPr>
      <w:r>
        <w:t>You can update θ for each individual (</w:t>
      </w:r>
      <w:proofErr w:type="spellStart"/>
      <w:proofErr w:type="gramStart"/>
      <w:r>
        <w:t>x,y</w:t>
      </w:r>
      <w:proofErr w:type="spellEnd"/>
      <w:proofErr w:type="gramEnd"/>
      <w:r>
        <w:t>) pair as you collect them. This way, you can adapt to new pools of users, since you are continuously updating theta.</w:t>
      </w:r>
    </w:p>
    <w:p w14:paraId="7FC638F5" w14:textId="3F783FA8" w:rsidR="003A10DA" w:rsidRDefault="003A10DA" w:rsidP="003A10DA"/>
    <w:p w14:paraId="032EE694" w14:textId="626F48A9" w:rsidR="00E916CA" w:rsidRDefault="00E916CA" w:rsidP="003A10DA">
      <w:r>
        <w:t>Some examples where online learning algorithm can be applied:</w:t>
      </w:r>
    </w:p>
    <w:p w14:paraId="62435562" w14:textId="4D0DFB30" w:rsidR="00E916CA" w:rsidRDefault="005803DE" w:rsidP="005803DE">
      <w:pPr>
        <w:pStyle w:val="ListParagraph"/>
        <w:numPr>
          <w:ilvl w:val="0"/>
          <w:numId w:val="1"/>
        </w:numPr>
      </w:pPr>
      <w:r>
        <w:t>Ex 1</w:t>
      </w:r>
    </w:p>
    <w:p w14:paraId="2C6A3B8D" w14:textId="333CCBD7" w:rsidR="00FA296E" w:rsidRDefault="00FA296E" w:rsidP="00FA296E">
      <w:r>
        <w:rPr>
          <w:noProof/>
        </w:rPr>
        <w:lastRenderedPageBreak/>
        <w:drawing>
          <wp:inline distT="0" distB="0" distL="0" distR="0" wp14:anchorId="0CDE1A41" wp14:editId="07329EFB">
            <wp:extent cx="5731510" cy="30289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28950"/>
                    </a:xfrm>
                    <a:prstGeom prst="rect">
                      <a:avLst/>
                    </a:prstGeom>
                  </pic:spPr>
                </pic:pic>
              </a:graphicData>
            </a:graphic>
          </wp:inline>
        </w:drawing>
      </w:r>
    </w:p>
    <w:p w14:paraId="3E64D8AA" w14:textId="77777777" w:rsidR="00BB5A87" w:rsidRDefault="00BB5A87" w:rsidP="00FA296E"/>
    <w:p w14:paraId="4F04E6B0" w14:textId="18835FCA" w:rsidR="005803DE" w:rsidRDefault="005803DE" w:rsidP="005803DE">
      <w:pPr>
        <w:pStyle w:val="ListParagraph"/>
        <w:numPr>
          <w:ilvl w:val="0"/>
          <w:numId w:val="1"/>
        </w:numPr>
      </w:pPr>
      <w:r>
        <w:t>Ex</w:t>
      </w:r>
      <w:r w:rsidR="00FA296E">
        <w:t xml:space="preserve"> 2</w:t>
      </w:r>
    </w:p>
    <w:p w14:paraId="02FE9257" w14:textId="6C0295EE" w:rsidR="00AA41C3" w:rsidRDefault="00AA41C3" w:rsidP="00AA41C3">
      <w:r>
        <w:rPr>
          <w:noProof/>
        </w:rPr>
        <w:drawing>
          <wp:inline distT="0" distB="0" distL="0" distR="0" wp14:anchorId="3FE2E1F5" wp14:editId="2E2E4198">
            <wp:extent cx="5731510" cy="29787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78785"/>
                    </a:xfrm>
                    <a:prstGeom prst="rect">
                      <a:avLst/>
                    </a:prstGeom>
                  </pic:spPr>
                </pic:pic>
              </a:graphicData>
            </a:graphic>
          </wp:inline>
        </w:drawing>
      </w:r>
    </w:p>
    <w:p w14:paraId="3A3EB57C" w14:textId="12C530CA" w:rsidR="00CD0802" w:rsidRDefault="00CD0802" w:rsidP="00AA41C3"/>
    <w:p w14:paraId="31ED6796" w14:textId="1C6ADEED" w:rsidR="00CD0802" w:rsidRDefault="00CD0802" w:rsidP="00CD0802">
      <w:pPr>
        <w:pStyle w:val="Heading2"/>
      </w:pPr>
      <w:r>
        <w:t>Map Reduce and Data Parallelism</w:t>
      </w:r>
    </w:p>
    <w:p w14:paraId="53AE74F5" w14:textId="4679D23D" w:rsidR="00D86C79" w:rsidRDefault="00D86C79" w:rsidP="00D86C79"/>
    <w:p w14:paraId="4A833C76" w14:textId="3E8DE732" w:rsidR="00E556FF" w:rsidRDefault="007C07A1" w:rsidP="00F95D65">
      <w:pPr>
        <w:pStyle w:val="NoSpacing"/>
        <w:rPr>
          <w:shd w:val="clear" w:color="auto" w:fill="FFFFFF"/>
        </w:rPr>
      </w:pPr>
      <w:r>
        <w:rPr>
          <w:shd w:val="clear" w:color="auto" w:fill="FFFFFF"/>
        </w:rPr>
        <w:t>We can divide up batch gradient descent and dispatch the cost function for a subset of the data to many different machines so that we can train our algorithm in parallel.</w:t>
      </w:r>
    </w:p>
    <w:p w14:paraId="64EB4254" w14:textId="305C7033" w:rsidR="00F95D65" w:rsidRDefault="00F95D65" w:rsidP="00F95D65">
      <w:pPr>
        <w:pStyle w:val="NoSpacing"/>
      </w:pPr>
    </w:p>
    <w:p w14:paraId="65492CA4" w14:textId="233A62CB" w:rsidR="00F95D65" w:rsidRDefault="00157572" w:rsidP="00F95D65">
      <w:pPr>
        <w:pStyle w:val="NoSpacing"/>
      </w:pPr>
      <w:r>
        <w:rPr>
          <w:noProof/>
        </w:rPr>
        <w:lastRenderedPageBreak/>
        <w:drawing>
          <wp:inline distT="0" distB="0" distL="0" distR="0" wp14:anchorId="222DBFA9" wp14:editId="601D4C4A">
            <wp:extent cx="5731510" cy="15049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04950"/>
                    </a:xfrm>
                    <a:prstGeom prst="rect">
                      <a:avLst/>
                    </a:prstGeom>
                  </pic:spPr>
                </pic:pic>
              </a:graphicData>
            </a:graphic>
          </wp:inline>
        </w:drawing>
      </w:r>
    </w:p>
    <w:p w14:paraId="11ECD77F" w14:textId="4613DD22" w:rsidR="007B406C" w:rsidRDefault="007B406C" w:rsidP="00F95D65">
      <w:pPr>
        <w:pStyle w:val="NoSpacing"/>
      </w:pPr>
    </w:p>
    <w:p w14:paraId="3BB27146" w14:textId="08897DCD" w:rsidR="00D95B8F" w:rsidRDefault="00D95B8F" w:rsidP="00D95B8F">
      <w:pPr>
        <w:pStyle w:val="NoSpacing"/>
      </w:pPr>
      <w:r>
        <w:t>This is simply taking the computed cost from all the machines, calculating their average, multiplying by the learning rate, and updating theta.</w:t>
      </w:r>
    </w:p>
    <w:p w14:paraId="1DABD52D" w14:textId="641DDF8F" w:rsidR="00084D81" w:rsidRDefault="00084D81" w:rsidP="00D95B8F">
      <w:pPr>
        <w:pStyle w:val="NoSpacing"/>
      </w:pPr>
    </w:p>
    <w:p w14:paraId="69166456" w14:textId="44C32DE4" w:rsidR="00084D81" w:rsidRDefault="00084D81" w:rsidP="00D95B8F">
      <w:pPr>
        <w:pStyle w:val="NoSpacing"/>
      </w:pPr>
      <w:r>
        <w:rPr>
          <w:noProof/>
        </w:rPr>
        <w:drawing>
          <wp:inline distT="0" distB="0" distL="0" distR="0" wp14:anchorId="0EC46A55" wp14:editId="2362C1BE">
            <wp:extent cx="5731510" cy="29527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52750"/>
                    </a:xfrm>
                    <a:prstGeom prst="rect">
                      <a:avLst/>
                    </a:prstGeom>
                  </pic:spPr>
                </pic:pic>
              </a:graphicData>
            </a:graphic>
          </wp:inline>
        </w:drawing>
      </w:r>
    </w:p>
    <w:p w14:paraId="2A090D8F" w14:textId="77777777" w:rsidR="00D95B8F" w:rsidRDefault="00D95B8F" w:rsidP="00D95B8F">
      <w:pPr>
        <w:pStyle w:val="NoSpacing"/>
      </w:pPr>
    </w:p>
    <w:p w14:paraId="47B0543C" w14:textId="3859E511" w:rsidR="00D95B8F" w:rsidRDefault="00D95B8F" w:rsidP="00D95B8F">
      <w:pPr>
        <w:pStyle w:val="NoSpacing"/>
      </w:pPr>
      <w:r>
        <w:t xml:space="preserve">Your learning algorithm is </w:t>
      </w:r>
      <w:proofErr w:type="spellStart"/>
      <w:r>
        <w:t>MapReduceable</w:t>
      </w:r>
      <w:proofErr w:type="spellEnd"/>
      <w:r>
        <w:t xml:space="preserve"> if it can be </w:t>
      </w:r>
      <w:r>
        <w:rPr>
          <w:rStyle w:val="Emphasis"/>
          <w:rFonts w:ascii="Arial" w:hAnsi="Arial" w:cs="Arial"/>
          <w:color w:val="373A3C"/>
          <w:sz w:val="21"/>
          <w:szCs w:val="21"/>
        </w:rPr>
        <w:t>expressed as computing sums of functions over the training set</w:t>
      </w:r>
      <w:r>
        <w:t>. Linear regression and logistic regression are easily parallelizable.</w:t>
      </w:r>
    </w:p>
    <w:p w14:paraId="6BB586E7" w14:textId="77777777" w:rsidR="00D95B8F" w:rsidRDefault="00D95B8F" w:rsidP="00D95B8F">
      <w:pPr>
        <w:pStyle w:val="NoSpacing"/>
      </w:pPr>
    </w:p>
    <w:p w14:paraId="529C586A" w14:textId="77777777" w:rsidR="00D95B8F" w:rsidRDefault="00D95B8F" w:rsidP="00D95B8F">
      <w:pPr>
        <w:pStyle w:val="NoSpacing"/>
      </w:pPr>
      <w:r>
        <w:t>For neural networks, you can compute forward propagation and back propagation on subsets of your data on many machines. Those machines can report their derivatives back to a 'master' server that will combine them.</w:t>
      </w:r>
    </w:p>
    <w:p w14:paraId="03172B76" w14:textId="655312BD" w:rsidR="007B406C" w:rsidRDefault="007B406C" w:rsidP="00F95D65">
      <w:pPr>
        <w:pStyle w:val="NoSpacing"/>
      </w:pPr>
    </w:p>
    <w:p w14:paraId="3F02C5C9" w14:textId="3165B6EA" w:rsidR="00455057" w:rsidRDefault="00455057" w:rsidP="00F95D65">
      <w:pPr>
        <w:pStyle w:val="NoSpacing"/>
      </w:pPr>
      <w:r>
        <w:t xml:space="preserve">Idea of map reducing on multiple computers </w:t>
      </w:r>
      <w:proofErr w:type="gramStart"/>
      <w:r>
        <w:t>and also</w:t>
      </w:r>
      <w:proofErr w:type="gramEnd"/>
      <w:r>
        <w:t xml:space="preserve"> on multiple cores of a single computer:</w:t>
      </w:r>
    </w:p>
    <w:p w14:paraId="26270AA6" w14:textId="4D1B7F42" w:rsidR="00455057" w:rsidRDefault="00455057" w:rsidP="00F95D65">
      <w:pPr>
        <w:pStyle w:val="NoSpacing"/>
      </w:pPr>
      <w:r>
        <w:rPr>
          <w:noProof/>
        </w:rPr>
        <w:lastRenderedPageBreak/>
        <w:drawing>
          <wp:inline distT="0" distB="0" distL="0" distR="0" wp14:anchorId="29F5EDBA" wp14:editId="0094FBFD">
            <wp:extent cx="5731510" cy="30568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56890"/>
                    </a:xfrm>
                    <a:prstGeom prst="rect">
                      <a:avLst/>
                    </a:prstGeom>
                  </pic:spPr>
                </pic:pic>
              </a:graphicData>
            </a:graphic>
          </wp:inline>
        </w:drawing>
      </w:r>
    </w:p>
    <w:p w14:paraId="32EDEF81" w14:textId="55F9E30F" w:rsidR="006D05D4" w:rsidRDefault="00DA3C6D" w:rsidP="00F95D65">
      <w:pPr>
        <w:pStyle w:val="NoSpacing"/>
      </w:pPr>
      <w:r>
        <w:rPr>
          <w:noProof/>
        </w:rPr>
        <w:drawing>
          <wp:inline distT="0" distB="0" distL="0" distR="0" wp14:anchorId="3420C34D" wp14:editId="2B94EB66">
            <wp:extent cx="5731510" cy="31153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15310"/>
                    </a:xfrm>
                    <a:prstGeom prst="rect">
                      <a:avLst/>
                    </a:prstGeom>
                  </pic:spPr>
                </pic:pic>
              </a:graphicData>
            </a:graphic>
          </wp:inline>
        </w:drawing>
      </w:r>
    </w:p>
    <w:p w14:paraId="6E888A71" w14:textId="073402A5" w:rsidR="00D00A1B" w:rsidRDefault="00D00A1B" w:rsidP="00F95D65">
      <w:pPr>
        <w:pStyle w:val="NoSpacing"/>
      </w:pPr>
    </w:p>
    <w:p w14:paraId="71563580" w14:textId="77777777" w:rsidR="00D00A1B" w:rsidRPr="00D86C79" w:rsidRDefault="00D00A1B" w:rsidP="00F95D65">
      <w:pPr>
        <w:pStyle w:val="NoSpacing"/>
      </w:pPr>
      <w:bookmarkStart w:id="0" w:name="_GoBack"/>
      <w:bookmarkEnd w:id="0"/>
    </w:p>
    <w:sectPr w:rsidR="00D00A1B" w:rsidRPr="00D86C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aavi">
    <w:altName w:val="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2F6486"/>
    <w:multiLevelType w:val="hybridMultilevel"/>
    <w:tmpl w:val="55367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A2B"/>
    <w:rsid w:val="00011D03"/>
    <w:rsid w:val="00017B9C"/>
    <w:rsid w:val="00084D81"/>
    <w:rsid w:val="000D5607"/>
    <w:rsid w:val="00104F05"/>
    <w:rsid w:val="00151872"/>
    <w:rsid w:val="00157572"/>
    <w:rsid w:val="002C34F1"/>
    <w:rsid w:val="002E4E7D"/>
    <w:rsid w:val="00314A48"/>
    <w:rsid w:val="0037369B"/>
    <w:rsid w:val="003A10DA"/>
    <w:rsid w:val="00455057"/>
    <w:rsid w:val="004A3641"/>
    <w:rsid w:val="005054EF"/>
    <w:rsid w:val="005803DE"/>
    <w:rsid w:val="005B5692"/>
    <w:rsid w:val="005B7A2B"/>
    <w:rsid w:val="005C546F"/>
    <w:rsid w:val="005D2362"/>
    <w:rsid w:val="00623489"/>
    <w:rsid w:val="006966DB"/>
    <w:rsid w:val="006A5310"/>
    <w:rsid w:val="006D05D4"/>
    <w:rsid w:val="006D7BE9"/>
    <w:rsid w:val="007212B7"/>
    <w:rsid w:val="007B406C"/>
    <w:rsid w:val="007C07A1"/>
    <w:rsid w:val="00803B90"/>
    <w:rsid w:val="00916F06"/>
    <w:rsid w:val="009B2EF6"/>
    <w:rsid w:val="00A92C32"/>
    <w:rsid w:val="00AA41C3"/>
    <w:rsid w:val="00AC4B8F"/>
    <w:rsid w:val="00AC4E1E"/>
    <w:rsid w:val="00AE6434"/>
    <w:rsid w:val="00BB5A87"/>
    <w:rsid w:val="00BE3595"/>
    <w:rsid w:val="00C4716D"/>
    <w:rsid w:val="00C80514"/>
    <w:rsid w:val="00CC262B"/>
    <w:rsid w:val="00CD0802"/>
    <w:rsid w:val="00CD0E1B"/>
    <w:rsid w:val="00D00A1B"/>
    <w:rsid w:val="00D86C79"/>
    <w:rsid w:val="00D95B8F"/>
    <w:rsid w:val="00DA3C6D"/>
    <w:rsid w:val="00DE5AE8"/>
    <w:rsid w:val="00E1239F"/>
    <w:rsid w:val="00E51F8A"/>
    <w:rsid w:val="00E556FF"/>
    <w:rsid w:val="00E87A4F"/>
    <w:rsid w:val="00E916CA"/>
    <w:rsid w:val="00ED7AB4"/>
    <w:rsid w:val="00F033A2"/>
    <w:rsid w:val="00F320E0"/>
    <w:rsid w:val="00F6710E"/>
    <w:rsid w:val="00F95D65"/>
    <w:rsid w:val="00FA296E"/>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96FEF"/>
  <w15:chartTrackingRefBased/>
  <w15:docId w15:val="{622D808E-0462-4749-A0FA-11394BF7E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p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Raavi"/>
    </w:rPr>
  </w:style>
  <w:style w:type="paragraph" w:styleId="Heading1">
    <w:name w:val="heading 1"/>
    <w:basedOn w:val="Normal"/>
    <w:next w:val="Normal"/>
    <w:link w:val="Heading1Char"/>
    <w:uiPriority w:val="9"/>
    <w:qFormat/>
    <w:rsid w:val="006D7B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D7B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7B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7BE9"/>
    <w:pPr>
      <w:numPr>
        <w:ilvl w:val="1"/>
      </w:numPr>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6D7BE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D7B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364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320E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F320E0"/>
    <w:pPr>
      <w:spacing w:after="0" w:line="240" w:lineRule="auto"/>
    </w:pPr>
    <w:rPr>
      <w:rFonts w:cs="Raavi"/>
    </w:rPr>
  </w:style>
  <w:style w:type="character" w:styleId="Strong">
    <w:name w:val="Strong"/>
    <w:basedOn w:val="DefaultParagraphFont"/>
    <w:uiPriority w:val="22"/>
    <w:qFormat/>
    <w:rsid w:val="00011D03"/>
    <w:rPr>
      <w:b/>
      <w:bCs/>
    </w:rPr>
  </w:style>
  <w:style w:type="paragraph" w:styleId="ListParagraph">
    <w:name w:val="List Paragraph"/>
    <w:basedOn w:val="Normal"/>
    <w:uiPriority w:val="34"/>
    <w:qFormat/>
    <w:rsid w:val="005803DE"/>
    <w:pPr>
      <w:ind w:left="720"/>
      <w:contextualSpacing/>
    </w:pPr>
  </w:style>
  <w:style w:type="character" w:styleId="Emphasis">
    <w:name w:val="Emphasis"/>
    <w:basedOn w:val="DefaultParagraphFont"/>
    <w:uiPriority w:val="20"/>
    <w:qFormat/>
    <w:rsid w:val="00D95B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578747">
      <w:bodyDiv w:val="1"/>
      <w:marLeft w:val="0"/>
      <w:marRight w:val="0"/>
      <w:marTop w:val="0"/>
      <w:marBottom w:val="0"/>
      <w:divBdr>
        <w:top w:val="none" w:sz="0" w:space="0" w:color="auto"/>
        <w:left w:val="none" w:sz="0" w:space="0" w:color="auto"/>
        <w:bottom w:val="none" w:sz="0" w:space="0" w:color="auto"/>
        <w:right w:val="none" w:sz="0" w:space="0" w:color="auto"/>
      </w:divBdr>
    </w:div>
    <w:div w:id="589436835">
      <w:bodyDiv w:val="1"/>
      <w:marLeft w:val="0"/>
      <w:marRight w:val="0"/>
      <w:marTop w:val="0"/>
      <w:marBottom w:val="0"/>
      <w:divBdr>
        <w:top w:val="none" w:sz="0" w:space="0" w:color="auto"/>
        <w:left w:val="none" w:sz="0" w:space="0" w:color="auto"/>
        <w:bottom w:val="none" w:sz="0" w:space="0" w:color="auto"/>
        <w:right w:val="none" w:sz="0" w:space="0" w:color="auto"/>
      </w:divBdr>
    </w:div>
    <w:div w:id="1236092044">
      <w:bodyDiv w:val="1"/>
      <w:marLeft w:val="0"/>
      <w:marRight w:val="0"/>
      <w:marTop w:val="0"/>
      <w:marBottom w:val="0"/>
      <w:divBdr>
        <w:top w:val="none" w:sz="0" w:space="0" w:color="auto"/>
        <w:left w:val="none" w:sz="0" w:space="0" w:color="auto"/>
        <w:bottom w:val="none" w:sz="0" w:space="0" w:color="auto"/>
        <w:right w:val="none" w:sz="0" w:space="0" w:color="auto"/>
      </w:divBdr>
    </w:div>
    <w:div w:id="125655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562</TotalTime>
  <Pages>8</Pages>
  <Words>597</Words>
  <Characters>3404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Mohinder Batra</dc:creator>
  <cp:keywords/>
  <dc:description/>
  <cp:lastModifiedBy>Mohinder Batra</cp:lastModifiedBy>
  <cp:revision>52</cp:revision>
  <dcterms:created xsi:type="dcterms:W3CDTF">2018-12-08T09:11:00Z</dcterms:created>
  <dcterms:modified xsi:type="dcterms:W3CDTF">2018-12-08T18:36:00Z</dcterms:modified>
</cp:coreProperties>
</file>