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C6E" w:rsidRPr="002E2B03" w:rsidRDefault="002E2B03" w:rsidP="002E2B03">
      <w:pPr>
        <w:jc w:val="center"/>
        <w:rPr>
          <w:b/>
          <w:sz w:val="28"/>
          <w:lang w:val="en-US"/>
        </w:rPr>
      </w:pPr>
      <w:r w:rsidRPr="002E2B03">
        <w:rPr>
          <w:b/>
          <w:sz w:val="28"/>
          <w:lang w:val="en-US"/>
        </w:rPr>
        <w:t>Machine Learning Algorithms</w:t>
      </w:r>
    </w:p>
    <w:p w:rsidR="002E2B03" w:rsidRDefault="002E2B03" w:rsidP="002E2B03">
      <w:pPr>
        <w:jc w:val="center"/>
        <w:rPr>
          <w:b/>
          <w:lang w:val="en-US"/>
        </w:rPr>
      </w:pPr>
    </w:p>
    <w:p w:rsidR="002E2B03" w:rsidRDefault="002E2B03" w:rsidP="002E2B03">
      <w:pPr>
        <w:pStyle w:val="ListParagraph"/>
        <w:numPr>
          <w:ilvl w:val="0"/>
          <w:numId w:val="1"/>
        </w:numPr>
        <w:rPr>
          <w:lang w:val="en-US"/>
        </w:rPr>
      </w:pPr>
      <w:r>
        <w:rPr>
          <w:lang w:val="en-US"/>
        </w:rPr>
        <w:t>Supervised learning</w:t>
      </w:r>
    </w:p>
    <w:p w:rsidR="002E2B03" w:rsidRDefault="002E2B03" w:rsidP="002E2B03">
      <w:pPr>
        <w:pStyle w:val="ListParagraph"/>
        <w:numPr>
          <w:ilvl w:val="0"/>
          <w:numId w:val="1"/>
        </w:numPr>
        <w:rPr>
          <w:lang w:val="en-US"/>
        </w:rPr>
      </w:pPr>
      <w:r>
        <w:rPr>
          <w:lang w:val="en-US"/>
        </w:rPr>
        <w:t>Unsupervised learning</w:t>
      </w:r>
    </w:p>
    <w:p w:rsidR="002E2B03" w:rsidRDefault="002E2B03" w:rsidP="002E2B03">
      <w:pPr>
        <w:pStyle w:val="ListParagraph"/>
        <w:rPr>
          <w:lang w:val="en-US"/>
        </w:rPr>
      </w:pPr>
    </w:p>
    <w:p w:rsidR="002E2B03" w:rsidRDefault="002E2B03" w:rsidP="006222F2">
      <w:pPr>
        <w:pStyle w:val="Heading2"/>
        <w:jc w:val="center"/>
        <w:rPr>
          <w:b/>
          <w:color w:val="auto"/>
          <w:lang w:val="en-US"/>
        </w:rPr>
      </w:pPr>
      <w:r w:rsidRPr="006222F2">
        <w:rPr>
          <w:b/>
          <w:color w:val="auto"/>
          <w:lang w:val="en-US"/>
        </w:rPr>
        <w:t>Supervised Learning</w:t>
      </w:r>
    </w:p>
    <w:p w:rsidR="006222F2" w:rsidRPr="006222F2" w:rsidRDefault="006222F2" w:rsidP="006222F2">
      <w:pPr>
        <w:rPr>
          <w:lang w:val="en-US"/>
        </w:rPr>
      </w:pPr>
    </w:p>
    <w:p w:rsidR="00395671" w:rsidRDefault="00361CDE" w:rsidP="001041AC">
      <w:pPr>
        <w:rPr>
          <w:lang w:val="en-US"/>
        </w:rPr>
      </w:pPr>
      <w:r w:rsidRPr="00361CDE">
        <w:rPr>
          <w:lang w:val="en-US"/>
        </w:rPr>
        <w:t>In supervised learning, we are given a data set and already know what our correct output should look like, having the idea that there is a relationship between the input and the output.</w:t>
      </w:r>
    </w:p>
    <w:p w:rsidR="001041AC" w:rsidRDefault="001041AC" w:rsidP="001041AC">
      <w:pPr>
        <w:rPr>
          <w:lang w:val="en-US"/>
        </w:rPr>
      </w:pPr>
      <w:r w:rsidRPr="001041AC">
        <w:rPr>
          <w:b/>
          <w:lang w:val="en-US"/>
        </w:rPr>
        <w:t xml:space="preserve">Regression </w:t>
      </w:r>
      <w:r w:rsidR="00475D51">
        <w:rPr>
          <w:lang w:val="en-US"/>
        </w:rPr>
        <w:t>problem, which means to predict continuous,</w:t>
      </w:r>
      <w:r>
        <w:rPr>
          <w:lang w:val="en-US"/>
        </w:rPr>
        <w:t xml:space="preserve"> valued output (such as price in housing problem)</w:t>
      </w:r>
    </w:p>
    <w:p w:rsidR="001041AC" w:rsidRDefault="001041AC" w:rsidP="001041AC">
      <w:pPr>
        <w:rPr>
          <w:lang w:val="en-US"/>
        </w:rPr>
      </w:pPr>
      <w:r w:rsidRPr="001041AC">
        <w:rPr>
          <w:b/>
          <w:lang w:val="en-US"/>
        </w:rPr>
        <w:t>Classification</w:t>
      </w:r>
      <w:r>
        <w:rPr>
          <w:b/>
          <w:lang w:val="en-US"/>
        </w:rPr>
        <w:t xml:space="preserve"> </w:t>
      </w:r>
      <w:r>
        <w:rPr>
          <w:lang w:val="en-US"/>
        </w:rPr>
        <w:t>problem is that which predicts discrete valued output ( such as breast cancer problem, can have more than two outputs als well)</w:t>
      </w:r>
    </w:p>
    <w:p w:rsidR="00322D69" w:rsidRDefault="00322D69" w:rsidP="001041AC">
      <w:pPr>
        <w:rPr>
          <w:lang w:val="en-US"/>
        </w:rPr>
      </w:pPr>
      <w:r>
        <w:rPr>
          <w:lang w:val="en-US"/>
        </w:rPr>
        <w:t>Note :- as discussed in the lecture, mosty we used two features / attributes to predict our outcome, by features we means two sets of data which were plotted on the 2-d graph , but in reality one can has infinte number of data sets and storing and using these data sets is very imp for correct prediction.</w:t>
      </w:r>
    </w:p>
    <w:p w:rsidR="00592F61" w:rsidRDefault="00592F61" w:rsidP="006222F2">
      <w:pPr>
        <w:pStyle w:val="Heading2"/>
        <w:jc w:val="center"/>
        <w:rPr>
          <w:b/>
          <w:color w:val="auto"/>
          <w:lang w:val="en-US"/>
        </w:rPr>
      </w:pPr>
      <w:r w:rsidRPr="006222F2">
        <w:rPr>
          <w:b/>
          <w:color w:val="auto"/>
          <w:lang w:val="en-US"/>
        </w:rPr>
        <w:t>Unsupervised Learning</w:t>
      </w:r>
    </w:p>
    <w:p w:rsidR="008A4A32" w:rsidRPr="008A4A32" w:rsidRDefault="008A4A32" w:rsidP="008A4A32">
      <w:pPr>
        <w:rPr>
          <w:lang w:val="en-US"/>
        </w:rPr>
      </w:pPr>
    </w:p>
    <w:p w:rsidR="00416F23" w:rsidRPr="00B6532C" w:rsidRDefault="00416F23" w:rsidP="00416F23">
      <w:pPr>
        <w:rPr>
          <w:lang w:val="en-US"/>
        </w:rPr>
      </w:pPr>
      <w:r w:rsidRPr="00084F82">
        <w:rPr>
          <w:lang w:val="en-US"/>
        </w:rPr>
        <w:t>Unsupervised learning allows us to approach problems with little or no idea what our results should look like. We can derive structure from data where we don't necessarily kn</w:t>
      </w:r>
      <w:r>
        <w:rPr>
          <w:lang w:val="en-US"/>
        </w:rPr>
        <w:t xml:space="preserve">ow the effect of the variables. </w:t>
      </w:r>
      <w:r w:rsidRPr="00084F82">
        <w:rPr>
          <w:lang w:val="en-US"/>
        </w:rPr>
        <w:t>We can derive this structure by clustering the data based on relationships a</w:t>
      </w:r>
      <w:r>
        <w:rPr>
          <w:lang w:val="en-US"/>
        </w:rPr>
        <w:t xml:space="preserve">mong the variables in the data. </w:t>
      </w:r>
      <w:r w:rsidRPr="00084F82">
        <w:rPr>
          <w:lang w:val="en-US"/>
        </w:rPr>
        <w:t>With unsupervised learning there is no feedback based on the prediction results.</w:t>
      </w:r>
    </w:p>
    <w:p w:rsidR="00592F61" w:rsidRDefault="00592F61" w:rsidP="00592F61">
      <w:pPr>
        <w:rPr>
          <w:lang w:val="en-US"/>
        </w:rPr>
      </w:pPr>
      <w:r>
        <w:rPr>
          <w:lang w:val="en-US"/>
        </w:rPr>
        <w:t xml:space="preserve">Unsupervised learning has data which doesn’t have any labels or </w:t>
      </w:r>
      <w:r w:rsidR="00F9345F">
        <w:rPr>
          <w:lang w:val="en-US"/>
        </w:rPr>
        <w:t>data which has same labels. So ,</w:t>
      </w:r>
      <w:r>
        <w:rPr>
          <w:lang w:val="en-US"/>
        </w:rPr>
        <w:t>we have a data set and we are not told what to do with data set or what this data set point to. It</w:t>
      </w:r>
      <w:r w:rsidR="006418DB">
        <w:rPr>
          <w:lang w:val="en-US"/>
        </w:rPr>
        <w:t>’</w:t>
      </w:r>
      <w:r>
        <w:rPr>
          <w:lang w:val="en-US"/>
        </w:rPr>
        <w:t xml:space="preserve">s </w:t>
      </w:r>
      <w:r w:rsidR="00F9345F">
        <w:rPr>
          <w:lang w:val="en-US"/>
        </w:rPr>
        <w:t>something</w:t>
      </w:r>
      <w:r>
        <w:rPr>
          <w:lang w:val="en-US"/>
        </w:rPr>
        <w:t xml:space="preserve"> like this </w:t>
      </w:r>
      <w:r w:rsidR="006418DB">
        <w:rPr>
          <w:lang w:val="en-US"/>
        </w:rPr>
        <w:t>that</w:t>
      </w:r>
      <w:r w:rsidR="00F9345F">
        <w:rPr>
          <w:lang w:val="en-US"/>
        </w:rPr>
        <w:t xml:space="preserve"> here is the data set</w:t>
      </w:r>
      <w:r w:rsidR="00D94BB2">
        <w:rPr>
          <w:lang w:val="en-US"/>
        </w:rPr>
        <w:t>, so</w:t>
      </w:r>
      <w:r>
        <w:rPr>
          <w:lang w:val="en-US"/>
        </w:rPr>
        <w:t xml:space="preserve"> can you find some structure in the data set.</w:t>
      </w:r>
    </w:p>
    <w:p w:rsidR="007F7C0F" w:rsidRDefault="007F7C0F" w:rsidP="00592F61">
      <w:pPr>
        <w:rPr>
          <w:lang w:val="en-US"/>
        </w:rPr>
      </w:pPr>
      <w:r w:rsidRPr="007F7C0F">
        <w:rPr>
          <w:b/>
          <w:lang w:val="en-US"/>
        </w:rPr>
        <w:t>Clustering</w:t>
      </w:r>
      <w:r>
        <w:rPr>
          <w:lang w:val="en-US"/>
        </w:rPr>
        <w:t xml:space="preserve"> algorithm – one type of unsupervised learning which means it decides and divides data sets into two different clusters, one such example is google news which clusters large number of news articles into one based on similar news. Some of the other use cases of clustering algorithm are:</w:t>
      </w:r>
    </w:p>
    <w:p w:rsidR="007F7C0F" w:rsidRDefault="007F7C0F" w:rsidP="007F7C0F">
      <w:pPr>
        <w:pStyle w:val="ListParagraph"/>
        <w:numPr>
          <w:ilvl w:val="0"/>
          <w:numId w:val="1"/>
        </w:numPr>
        <w:rPr>
          <w:lang w:val="en-US"/>
        </w:rPr>
      </w:pPr>
      <w:r>
        <w:rPr>
          <w:lang w:val="en-US"/>
        </w:rPr>
        <w:t>Oragnise large computer clusters</w:t>
      </w:r>
      <w:r w:rsidR="00B65002">
        <w:rPr>
          <w:lang w:val="en-US"/>
        </w:rPr>
        <w:t xml:space="preserve"> – predicting which grp of computers will work together more efficiently</w:t>
      </w:r>
    </w:p>
    <w:p w:rsidR="007F7C0F" w:rsidRDefault="007F7C0F" w:rsidP="007F7C0F">
      <w:pPr>
        <w:pStyle w:val="ListParagraph"/>
        <w:numPr>
          <w:ilvl w:val="0"/>
          <w:numId w:val="1"/>
        </w:numPr>
        <w:rPr>
          <w:lang w:val="en-US"/>
        </w:rPr>
      </w:pPr>
      <w:r>
        <w:rPr>
          <w:lang w:val="en-US"/>
        </w:rPr>
        <w:t>Social network analysis</w:t>
      </w:r>
      <w:r w:rsidR="00B65002">
        <w:rPr>
          <w:lang w:val="en-US"/>
        </w:rPr>
        <w:t xml:space="preserve"> – which are your cohesive grp of friends</w:t>
      </w:r>
    </w:p>
    <w:p w:rsidR="007F7C0F" w:rsidRDefault="007F7C0F" w:rsidP="007F7C0F">
      <w:pPr>
        <w:pStyle w:val="ListParagraph"/>
        <w:numPr>
          <w:ilvl w:val="0"/>
          <w:numId w:val="1"/>
        </w:numPr>
        <w:rPr>
          <w:lang w:val="en-US"/>
        </w:rPr>
      </w:pPr>
      <w:r>
        <w:rPr>
          <w:lang w:val="en-US"/>
        </w:rPr>
        <w:t>Market segmentation</w:t>
      </w:r>
      <w:r w:rsidR="00B65002">
        <w:rPr>
          <w:lang w:val="en-US"/>
        </w:rPr>
        <w:t xml:space="preserve"> – companies can predict what product will be suitable for a particular group of customers</w:t>
      </w:r>
    </w:p>
    <w:p w:rsidR="007F7C0F" w:rsidRDefault="007F7C0F" w:rsidP="007F7C0F">
      <w:pPr>
        <w:pStyle w:val="ListParagraph"/>
        <w:numPr>
          <w:ilvl w:val="0"/>
          <w:numId w:val="1"/>
        </w:numPr>
        <w:rPr>
          <w:lang w:val="en-US"/>
        </w:rPr>
      </w:pPr>
      <w:r>
        <w:rPr>
          <w:lang w:val="en-US"/>
        </w:rPr>
        <w:t>Astronomical data analysis</w:t>
      </w:r>
      <w:r w:rsidR="00B65002">
        <w:rPr>
          <w:lang w:val="en-US"/>
        </w:rPr>
        <w:t xml:space="preserve"> – analysing groups of galaxies</w:t>
      </w:r>
    </w:p>
    <w:p w:rsidR="007F7C0F" w:rsidRDefault="00636866" w:rsidP="00592F61">
      <w:pPr>
        <w:rPr>
          <w:lang w:val="en-US"/>
        </w:rPr>
      </w:pPr>
      <w:r w:rsidRPr="00636866">
        <w:rPr>
          <w:b/>
          <w:lang w:val="en-US"/>
        </w:rPr>
        <w:lastRenderedPageBreak/>
        <w:t>Non-clustering</w:t>
      </w:r>
      <w:r w:rsidRPr="00636866">
        <w:rPr>
          <w:lang w:val="en-US"/>
        </w:rPr>
        <w:t>: The "Cocktail Party Algorithm", allows you to find structure in a chaotic environment. (i.e. identifying individual voices and music from a mesh of sounds at a cocktail party).</w:t>
      </w:r>
    </w:p>
    <w:p w:rsidR="0010207D" w:rsidRDefault="0010207D" w:rsidP="00592F61">
      <w:pPr>
        <w:rPr>
          <w:lang w:val="en-US"/>
        </w:rPr>
      </w:pPr>
    </w:p>
    <w:p w:rsidR="00E5356E" w:rsidRDefault="00E5356E" w:rsidP="0010207D">
      <w:pPr>
        <w:pStyle w:val="Heading2"/>
        <w:jc w:val="center"/>
        <w:rPr>
          <w:b/>
          <w:color w:val="auto"/>
          <w:lang w:val="en-US"/>
        </w:rPr>
      </w:pPr>
      <w:r w:rsidRPr="00E5356E">
        <w:rPr>
          <w:b/>
          <w:color w:val="auto"/>
          <w:lang w:val="en-US"/>
        </w:rPr>
        <w:t>Linear Regression</w:t>
      </w:r>
      <w:r w:rsidR="000C56B3">
        <w:rPr>
          <w:b/>
          <w:color w:val="auto"/>
          <w:lang w:val="en-US"/>
        </w:rPr>
        <w:t xml:space="preserve"> in one variable</w:t>
      </w:r>
    </w:p>
    <w:p w:rsidR="00F000B8" w:rsidRDefault="00F000B8" w:rsidP="0010207D">
      <w:pPr>
        <w:rPr>
          <w:lang w:val="en-US"/>
        </w:rPr>
      </w:pPr>
      <w:r>
        <w:rPr>
          <w:lang w:val="en-US"/>
        </w:rPr>
        <w:t>Also known as univariate linaer regression.</w:t>
      </w:r>
    </w:p>
    <w:p w:rsidR="0010207D" w:rsidRDefault="009E5597" w:rsidP="0010207D">
      <w:pPr>
        <w:rPr>
          <w:lang w:val="en-US"/>
        </w:rPr>
      </w:pPr>
      <w:r>
        <w:rPr>
          <w:lang w:val="en-US"/>
        </w:rPr>
        <w:t>So we take example of predicting a cost of house provided we have the size and cost data sets with us.</w:t>
      </w:r>
    </w:p>
    <w:p w:rsidR="009E5597" w:rsidRDefault="009E5597" w:rsidP="0010207D">
      <w:pPr>
        <w:rPr>
          <w:lang w:val="en-US"/>
        </w:rPr>
      </w:pPr>
      <w:r>
        <w:rPr>
          <w:lang w:val="en-US"/>
        </w:rPr>
        <w:t>Lets take a look at some notations which will be used throughout the course</w:t>
      </w:r>
      <w:r w:rsidR="00B462DA">
        <w:rPr>
          <w:lang w:val="en-US"/>
        </w:rPr>
        <w:t xml:space="preserve"> ( taking example of housing prediction eample)</w:t>
      </w:r>
    </w:p>
    <w:p w:rsidR="009E5597" w:rsidRDefault="009E5597" w:rsidP="0010207D">
      <w:pPr>
        <w:rPr>
          <w:lang w:val="en-US"/>
        </w:rPr>
      </w:pPr>
      <w:r>
        <w:rPr>
          <w:lang w:val="en-US"/>
        </w:rPr>
        <w:t>m --- number of training examples</w:t>
      </w:r>
    </w:p>
    <w:p w:rsidR="009E5597" w:rsidRDefault="009E5597" w:rsidP="0010207D">
      <w:pPr>
        <w:rPr>
          <w:lang w:val="en-US"/>
        </w:rPr>
      </w:pPr>
      <w:r>
        <w:rPr>
          <w:lang w:val="en-US"/>
        </w:rPr>
        <w:t>x’s --- input variables/ features</w:t>
      </w:r>
      <w:r w:rsidR="008074F9">
        <w:rPr>
          <w:lang w:val="en-US"/>
        </w:rPr>
        <w:t xml:space="preserve"> (e.g. size in feet)</w:t>
      </w:r>
    </w:p>
    <w:p w:rsidR="009E5597" w:rsidRDefault="009E5597" w:rsidP="0010207D">
      <w:pPr>
        <w:rPr>
          <w:lang w:val="en-US"/>
        </w:rPr>
      </w:pPr>
      <w:r>
        <w:rPr>
          <w:lang w:val="en-US"/>
        </w:rPr>
        <w:t>y’s --- output variables/ target variables</w:t>
      </w:r>
      <w:r w:rsidR="008074F9">
        <w:rPr>
          <w:lang w:val="en-US"/>
        </w:rPr>
        <w:t xml:space="preserve"> (e.g. cost in dollars)</w:t>
      </w:r>
    </w:p>
    <w:p w:rsidR="009E5597" w:rsidRDefault="00027FC1" w:rsidP="0010207D">
      <w:pPr>
        <w:rPr>
          <w:lang w:val="en-US"/>
        </w:rPr>
      </w:pPr>
      <w:r>
        <w:rPr>
          <w:lang w:val="en-US"/>
        </w:rPr>
        <w:t>(x,y) --- single training example</w:t>
      </w:r>
    </w:p>
    <w:p w:rsidR="00375111" w:rsidRDefault="00375111" w:rsidP="0010207D">
      <w:pPr>
        <w:rPr>
          <w:lang w:val="en-US"/>
        </w:rPr>
      </w:pPr>
      <w:r>
        <w:rPr>
          <w:lang w:val="en-US"/>
        </w:rPr>
        <w:t>(X</w:t>
      </w:r>
      <w:r>
        <w:rPr>
          <w:vertAlign w:val="superscript"/>
          <w:lang w:val="en-US"/>
        </w:rPr>
        <w:t>i</w:t>
      </w:r>
      <w:r>
        <w:rPr>
          <w:lang w:val="en-US"/>
        </w:rPr>
        <w:t>, y</w:t>
      </w:r>
      <w:r>
        <w:rPr>
          <w:vertAlign w:val="superscript"/>
          <w:lang w:val="en-US"/>
        </w:rPr>
        <w:t>i</w:t>
      </w:r>
      <w:r>
        <w:rPr>
          <w:lang w:val="en-US"/>
        </w:rPr>
        <w:t>) --- i</w:t>
      </w:r>
      <w:r>
        <w:rPr>
          <w:vertAlign w:val="superscript"/>
          <w:lang w:val="en-US"/>
        </w:rPr>
        <w:t>th</w:t>
      </w:r>
      <w:r>
        <w:rPr>
          <w:lang w:val="en-US"/>
        </w:rPr>
        <w:t xml:space="preserve"> training example</w:t>
      </w:r>
    </w:p>
    <w:p w:rsidR="001A5646" w:rsidRDefault="001A5646" w:rsidP="0010207D">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1152525</wp:posOffset>
                </wp:positionH>
                <wp:positionV relativeFrom="paragraph">
                  <wp:posOffset>290830</wp:posOffset>
                </wp:positionV>
                <wp:extent cx="2143125" cy="2762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21431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1A5646" w:rsidRPr="00853922" w:rsidRDefault="001A5646" w:rsidP="001A5646">
                            <w:pPr>
                              <w:jc w:val="center"/>
                              <w:rPr>
                                <w:b/>
                                <w:lang w:val="en-US"/>
                              </w:rPr>
                            </w:pPr>
                            <w:r w:rsidRPr="00853922">
                              <w:rPr>
                                <w:b/>
                                <w:lang w:val="en-US"/>
                              </w:rPr>
                              <w:t>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margin-left:90.75pt;margin-top:22.9pt;width:168.7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" fillcolor="white [3201]" strokecolor="black [3200]" strokeweight="2pt">
                <v:textbox>
                  <w:txbxContent>
                    <w:p w:rsidR="001A5646" w:rsidRPr="00853922" w:rsidRDefault="001A5646" w:rsidP="001A5646">
                      <w:pPr>
                        <w:jc w:val="center"/>
                        <w:rPr>
                          <w:b/>
                          <w:lang w:val="en-US"/>
                        </w:rPr>
                      </w:pPr>
                      <w:r w:rsidRPr="00853922">
                        <w:rPr>
                          <w:b/>
                          <w:lang w:val="en-US"/>
                        </w:rPr>
                        <w:t>Training Set</w:t>
                      </w:r>
                    </w:p>
                  </w:txbxContent>
                </v:textbox>
              </v:rect>
            </w:pict>
          </mc:Fallback>
        </mc:AlternateContent>
      </w:r>
      <w:r>
        <w:rPr>
          <w:lang w:val="en-US"/>
        </w:rPr>
        <w:t>In actual, supervised learning works in below way:</w:t>
      </w:r>
    </w:p>
    <w:p w:rsidR="001A5646" w:rsidRPr="00375111" w:rsidRDefault="00392B67" w:rsidP="0010207D">
      <w:pPr>
        <w:rPr>
          <w:lang w:val="en-US"/>
        </w:rPr>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2162175</wp:posOffset>
                </wp:positionH>
                <wp:positionV relativeFrom="paragraph">
                  <wp:posOffset>263525</wp:posOffset>
                </wp:positionV>
                <wp:extent cx="9525" cy="542925"/>
                <wp:effectExtent l="57150" t="19050" r="85725" b="85725"/>
                <wp:wrapNone/>
                <wp:docPr id="3" name="Straight Arrow Connector 3"/>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type w14:anchorId="02E64B51" id="_x0000_t32" coordsize="21600,21600" o:spt="32" o:oned="t" path="m,l21600,21600e" filled="f">
                <v:path arrowok="t" fillok="f" o:connecttype="none"/>
                <o:lock v:ext="edit" shapetype="t"/>
              </v:shapetype>
              <v:shape id="Straight Arrow Connector 3" o:spid="_x0000_s1026" type="#_x0000_t32" style="position:absolute;margin-left:170.25pt;margin-top:20.75pt;width:.75pt;height:4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" strokecolor="black [3200]" strokeweight="2pt">
                <v:stroke endarrow="block"/>
                <v:shadow on="t" color="black" opacity="24903f" origin=",.5" offset="0,.55556mm"/>
              </v:shape>
            </w:pict>
          </mc:Fallback>
        </mc:AlternateContent>
      </w:r>
    </w:p>
    <w:p w:rsidR="00E5356E" w:rsidRDefault="002B1C12" w:rsidP="009E5597">
      <w:pPr>
        <w:rPr>
          <w:lang w:val="en-US"/>
        </w:rPr>
      </w:pPr>
      <w:r>
        <w:rPr>
          <w:lang w:val="en-US"/>
        </w:rPr>
        <w:tab/>
      </w:r>
      <w:r>
        <w:rPr>
          <w:lang w:val="en-US"/>
        </w:rPr>
        <w:tab/>
      </w:r>
      <w:r>
        <w:rPr>
          <w:lang w:val="en-US"/>
        </w:rPr>
        <w:tab/>
      </w:r>
      <w:r>
        <w:rPr>
          <w:lang w:val="en-US"/>
        </w:rPr>
        <w:tab/>
      </w:r>
      <w:r>
        <w:rPr>
          <w:lang w:val="en-US"/>
        </w:rPr>
        <w:tab/>
        <w:t>Fed to</w:t>
      </w:r>
    </w:p>
    <w:p w:rsidR="003B07F5" w:rsidRPr="00592F61" w:rsidRDefault="00853922" w:rsidP="00592F61">
      <w:pPr>
        <w:rPr>
          <w:lang w:val="en-US"/>
        </w:rPr>
      </w:pPr>
      <w:r>
        <w:rPr>
          <w:noProof/>
          <w:lang w:val="en-US"/>
        </w:rPr>
        <mc:AlternateContent>
          <mc:Choice Requires="wps">
            <w:drawing>
              <wp:anchor distT="0" distB="0" distL="114300" distR="114300" simplePos="0" relativeHeight="251661312" behindDoc="0" locked="0" layoutInCell="1" allowOverlap="1" wp14:anchorId="5EF49560" wp14:editId="6813796F">
                <wp:simplePos x="0" y="0"/>
                <wp:positionH relativeFrom="column">
                  <wp:posOffset>1171575</wp:posOffset>
                </wp:positionH>
                <wp:positionV relativeFrom="paragraph">
                  <wp:posOffset>131445</wp:posOffset>
                </wp:positionV>
                <wp:extent cx="2143125" cy="276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21431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853922" w:rsidRPr="00853922" w:rsidRDefault="00853922" w:rsidP="00853922">
                            <w:pPr>
                              <w:jc w:val="center"/>
                              <w:rPr>
                                <w:b/>
                                <w:lang w:val="en-US"/>
                              </w:rPr>
                            </w:pPr>
                            <w:r>
                              <w:rPr>
                                <w:b/>
                                <w:lang w:val="en-US"/>
                              </w:rPr>
                              <w:t>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F49560" id="Rectangle 2" o:spid="_x0000_s1027" style="position:absolute;margin-left:92.25pt;margin-top:10.35pt;width:168.75pt;height:2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" fillcolor="white [3201]" strokecolor="black [3200]" strokeweight="2pt">
                <v:textbox>
                  <w:txbxContent>
                    <w:p w:rsidR="00853922" w:rsidRPr="00853922" w:rsidRDefault="00853922" w:rsidP="00853922">
                      <w:pPr>
                        <w:jc w:val="center"/>
                        <w:rPr>
                          <w:b/>
                          <w:lang w:val="en-US"/>
                        </w:rPr>
                      </w:pPr>
                      <w:r>
                        <w:rPr>
                          <w:b/>
                          <w:lang w:val="en-US"/>
                        </w:rPr>
                        <w:t>Learning Algorithm</w:t>
                      </w:r>
                    </w:p>
                  </w:txbxContent>
                </v:textbox>
              </v:rect>
            </w:pict>
          </mc:Fallback>
        </mc:AlternateContent>
      </w:r>
    </w:p>
    <w:p w:rsidR="00592F61" w:rsidRPr="001041AC" w:rsidRDefault="00EB5423" w:rsidP="001041AC">
      <w:pPr>
        <w:rPr>
          <w:lang w:val="en-US"/>
        </w:rPr>
      </w:pPr>
      <w:r>
        <w:rPr>
          <w:noProof/>
          <w:lang w:val="en-US"/>
        </w:rPr>
        <mc:AlternateContent>
          <mc:Choice Requires="wps">
            <w:drawing>
              <wp:anchor distT="0" distB="0" distL="114300" distR="114300" simplePos="0" relativeHeight="251664384" behindDoc="0" locked="0" layoutInCell="1" allowOverlap="1" wp14:anchorId="3D1A3968" wp14:editId="32192CF0">
                <wp:simplePos x="0" y="0"/>
                <wp:positionH relativeFrom="column">
                  <wp:posOffset>2190750</wp:posOffset>
                </wp:positionH>
                <wp:positionV relativeFrom="paragraph">
                  <wp:posOffset>84455</wp:posOffset>
                </wp:positionV>
                <wp:extent cx="9525" cy="542925"/>
                <wp:effectExtent l="57150" t="19050" r="85725" b="85725"/>
                <wp:wrapNone/>
                <wp:docPr id="4" name="Straight Arrow Connector 4"/>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2D928531" id="Straight Arrow Connector 4" o:spid="_x0000_s1026" type="#_x0000_t32" style="position:absolute;margin-left:172.5pt;margin-top:6.65pt;width:.75pt;height:42.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" strokecolor="black [3200]" strokeweight="2pt">
                <v:stroke endarrow="block"/>
                <v:shadow on="t" color="black" opacity="24903f" origin=",.5" offset="0,.55556mm"/>
              </v:shape>
            </w:pict>
          </mc:Fallback>
        </mc:AlternateContent>
      </w:r>
    </w:p>
    <w:p w:rsidR="006F3D60" w:rsidRDefault="006F3D60">
      <w:pPr>
        <w:rPr>
          <w:lang w:val="en-US"/>
        </w:rPr>
      </w:pPr>
    </w:p>
    <w:p w:rsidR="006F3D60" w:rsidRDefault="006F3D60">
      <w:pPr>
        <w:rPr>
          <w:lang w:val="en-US"/>
        </w:rPr>
      </w:pPr>
      <w:r>
        <w:rPr>
          <w:noProof/>
          <w:lang w:val="en-US"/>
        </w:rPr>
        <mc:AlternateContent>
          <mc:Choice Requires="wps">
            <w:drawing>
              <wp:anchor distT="0" distB="0" distL="114300" distR="114300" simplePos="0" relativeHeight="251666432" behindDoc="0" locked="0" layoutInCell="1" allowOverlap="1" wp14:anchorId="5D63FC04" wp14:editId="5FC812B2">
                <wp:simplePos x="0" y="0"/>
                <wp:positionH relativeFrom="column">
                  <wp:posOffset>1590675</wp:posOffset>
                </wp:positionH>
                <wp:positionV relativeFrom="paragraph">
                  <wp:posOffset>5080</wp:posOffset>
                </wp:positionV>
                <wp:extent cx="1200150" cy="4667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2001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EB5423" w:rsidRPr="00EB5423" w:rsidRDefault="00EB5423" w:rsidP="00EB5423">
                            <w:pPr>
                              <w:jc w:val="center"/>
                              <w:rPr>
                                <w:b/>
                                <w:sz w:val="40"/>
                                <w:szCs w:val="40"/>
                                <w:lang w:val="en-US"/>
                              </w:rPr>
                            </w:pPr>
                            <w:r w:rsidRPr="00EB5423">
                              <w:rPr>
                                <w:b/>
                                <w:sz w:val="40"/>
                                <w:szCs w:val="40"/>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3FC04" id="Rectangle 5" o:spid="_x0000_s1028" style="position:absolute;margin-left:125.25pt;margin-top:.4pt;width:94.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" fillcolor="white [3201]" strokecolor="black [3200]" strokeweight="2pt">
                <v:textbox>
                  <w:txbxContent>
                    <w:p w:rsidR="00EB5423" w:rsidRPr="00EB5423" w:rsidRDefault="00EB5423" w:rsidP="00EB5423">
                      <w:pPr>
                        <w:jc w:val="center"/>
                        <w:rPr>
                          <w:b/>
                          <w:sz w:val="40"/>
                          <w:szCs w:val="40"/>
                          <w:lang w:val="en-US"/>
                        </w:rPr>
                      </w:pPr>
                      <w:r w:rsidRPr="00EB5423">
                        <w:rPr>
                          <w:b/>
                          <w:sz w:val="40"/>
                          <w:szCs w:val="40"/>
                          <w:lang w:val="en-US"/>
                        </w:rPr>
                        <w:t>h</w:t>
                      </w:r>
                    </w:p>
                  </w:txbxContent>
                </v:textbox>
              </v:rect>
            </w:pict>
          </mc:Fallback>
        </mc:AlternateContent>
      </w:r>
    </w:p>
    <w:p w:rsidR="006F3D60" w:rsidRDefault="00D54E41">
      <w:pPr>
        <w:rPr>
          <w:lang w:val="en-US"/>
        </w:rPr>
      </w:pPr>
      <w:r>
        <w:rPr>
          <w:noProof/>
          <w:lang w:val="en-US"/>
        </w:rPr>
        <mc:AlternateContent>
          <mc:Choice Requires="wps">
            <w:drawing>
              <wp:anchor distT="0" distB="0" distL="114300" distR="114300" simplePos="0" relativeHeight="251669504" behindDoc="0" locked="0" layoutInCell="1" allowOverlap="1" wp14:anchorId="1DAE2A2D" wp14:editId="3D94C37C">
                <wp:simplePos x="0" y="0"/>
                <wp:positionH relativeFrom="column">
                  <wp:posOffset>2800350</wp:posOffset>
                </wp:positionH>
                <wp:positionV relativeFrom="paragraph">
                  <wp:posOffset>96520</wp:posOffset>
                </wp:positionV>
                <wp:extent cx="42862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52E3C761" id="Straight Arrow Connector 7" o:spid="_x0000_s1026" type="#_x0000_t32" style="position:absolute;margin-left:220.5pt;margin-top:7.6pt;width:33.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" strokecolor="black [3040]">
                <v:stroke endarrow="block"/>
              </v:shape>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1190625</wp:posOffset>
                </wp:positionH>
                <wp:positionV relativeFrom="paragraph">
                  <wp:posOffset>96520</wp:posOffset>
                </wp:positionV>
                <wp:extent cx="42862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shape w14:anchorId="6E45F439" id="Straight Arrow Connector 6" o:spid="_x0000_s1026" type="#_x0000_t32" style="position:absolute;margin-left:93.75pt;margin-top:7.6pt;width:33.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" strokecolor="black [3040]">
                <v:stroke endarrow="block"/>
              </v:shape>
            </w:pict>
          </mc:Fallback>
        </mc:AlternateContent>
      </w:r>
      <w:r>
        <w:rPr>
          <w:lang w:val="en-US"/>
        </w:rPr>
        <w:t xml:space="preserve">         Size of house</w:t>
      </w:r>
      <w:r>
        <w:rPr>
          <w:lang w:val="en-US"/>
        </w:rPr>
        <w:tab/>
      </w:r>
      <w:r>
        <w:rPr>
          <w:lang w:val="en-US"/>
        </w:rPr>
        <w:tab/>
      </w:r>
      <w:r>
        <w:rPr>
          <w:lang w:val="en-US"/>
        </w:rPr>
        <w:tab/>
      </w:r>
      <w:r>
        <w:rPr>
          <w:lang w:val="en-US"/>
        </w:rPr>
        <w:tab/>
      </w:r>
      <w:r>
        <w:rPr>
          <w:lang w:val="en-US"/>
        </w:rPr>
        <w:tab/>
      </w:r>
      <w:r>
        <w:rPr>
          <w:lang w:val="en-US"/>
        </w:rPr>
        <w:tab/>
        <w:t>Estim</w:t>
      </w:r>
      <w:r w:rsidR="001C4941">
        <w:rPr>
          <w:lang w:val="en-US"/>
        </w:rPr>
        <w:t>a</w:t>
      </w:r>
      <w:r>
        <w:rPr>
          <w:lang w:val="en-US"/>
        </w:rPr>
        <w:t>ted price</w:t>
      </w:r>
      <w:r w:rsidR="006F3D60">
        <w:rPr>
          <w:lang w:val="en-US"/>
        </w:rPr>
        <w:tab/>
      </w:r>
      <w:r w:rsidR="006F3D60">
        <w:rPr>
          <w:lang w:val="en-US"/>
        </w:rPr>
        <w:tab/>
      </w:r>
      <w:r w:rsidR="006F3D60">
        <w:rPr>
          <w:lang w:val="en-US"/>
        </w:rPr>
        <w:tab/>
      </w:r>
    </w:p>
    <w:p w:rsidR="006F3D60" w:rsidRDefault="006F3D60">
      <w:pPr>
        <w:rPr>
          <w:lang w:val="en-US"/>
        </w:rPr>
      </w:pPr>
      <w:r>
        <w:rPr>
          <w:lang w:val="en-US"/>
        </w:rPr>
        <w:tab/>
      </w:r>
      <w:r w:rsidR="00C85044">
        <w:rPr>
          <w:lang w:val="en-US"/>
        </w:rPr>
        <w:t>(x)</w:t>
      </w:r>
      <w:r>
        <w:rPr>
          <w:lang w:val="en-US"/>
        </w:rPr>
        <w:tab/>
      </w:r>
      <w:r>
        <w:rPr>
          <w:lang w:val="en-US"/>
        </w:rPr>
        <w:tab/>
      </w:r>
      <w:r>
        <w:rPr>
          <w:lang w:val="en-US"/>
        </w:rPr>
        <w:tab/>
        <w:t>hypothesis</w:t>
      </w:r>
      <w:r w:rsidR="00C85044">
        <w:rPr>
          <w:lang w:val="en-US"/>
        </w:rPr>
        <w:t xml:space="preserve">                  </w:t>
      </w:r>
      <w:r w:rsidR="00FB0E03">
        <w:rPr>
          <w:lang w:val="en-US"/>
        </w:rPr>
        <w:t xml:space="preserve">                    </w:t>
      </w:r>
      <w:r w:rsidR="00C85044">
        <w:rPr>
          <w:lang w:val="en-US"/>
        </w:rPr>
        <w:t>(</w:t>
      </w:r>
      <w:r w:rsidR="00FB0E03">
        <w:rPr>
          <w:lang w:val="en-US"/>
        </w:rPr>
        <w:t xml:space="preserve">estimated value of </w:t>
      </w:r>
      <w:r w:rsidR="00C85044">
        <w:rPr>
          <w:lang w:val="en-US"/>
        </w:rPr>
        <w:t>y)</w:t>
      </w:r>
    </w:p>
    <w:p w:rsidR="00D95C3C" w:rsidRDefault="005F53EF">
      <w:pPr>
        <w:rPr>
          <w:lang w:val="en-US"/>
        </w:rPr>
      </w:pPr>
      <w:r>
        <w:rPr>
          <w:lang w:val="en-US"/>
        </w:rPr>
        <w:t>So basically, h is a function called hypothesis which maps x’s to y’s</w:t>
      </w:r>
      <w:r w:rsidR="000C56B3">
        <w:rPr>
          <w:lang w:val="en-US"/>
        </w:rPr>
        <w:t>.</w:t>
      </w:r>
      <w:r w:rsidR="00D95C3C">
        <w:rPr>
          <w:lang w:val="en-US"/>
        </w:rPr>
        <w:t xml:space="preserve"> now we will represent h ( for sake of simplicity, we will be using single line function)</w:t>
      </w:r>
    </w:p>
    <w:p w:rsidR="00FA1D51" w:rsidRDefault="00FA1D51">
      <w:pPr>
        <w:rPr>
          <w:sz w:val="32"/>
          <w:lang w:val="en-US"/>
        </w:rPr>
      </w:pPr>
      <w:r w:rsidRPr="00B825A9">
        <w:rPr>
          <w:sz w:val="32"/>
          <w:lang w:val="en-US"/>
        </w:rPr>
        <w:t>h</w:t>
      </w:r>
      <w:r w:rsidR="00B825A9" w:rsidRPr="00B825A9">
        <w:rPr>
          <w:sz w:val="32"/>
          <w:vertAlign w:val="subscript"/>
          <w:lang w:val="en-US"/>
        </w:rPr>
        <w:t xml:space="preserve">ᶿ </w:t>
      </w:r>
      <w:r w:rsidR="00B825A9" w:rsidRPr="00B825A9">
        <w:rPr>
          <w:sz w:val="32"/>
          <w:lang w:val="en-US"/>
        </w:rPr>
        <w:t xml:space="preserve"> = ᶿ</w:t>
      </w:r>
      <w:r w:rsidR="00B825A9" w:rsidRPr="00B825A9">
        <w:rPr>
          <w:sz w:val="32"/>
          <w:vertAlign w:val="subscript"/>
          <w:lang w:val="en-US"/>
        </w:rPr>
        <w:t>0</w:t>
      </w:r>
      <w:r w:rsidR="00B825A9" w:rsidRPr="00B825A9">
        <w:rPr>
          <w:sz w:val="32"/>
          <w:lang w:val="en-US"/>
        </w:rPr>
        <w:t xml:space="preserve"> + ᶿ</w:t>
      </w:r>
      <w:r w:rsidR="00B825A9" w:rsidRPr="00B825A9">
        <w:rPr>
          <w:sz w:val="32"/>
          <w:vertAlign w:val="subscript"/>
          <w:lang w:val="en-US"/>
        </w:rPr>
        <w:t>1</w:t>
      </w:r>
      <w:r w:rsidR="00B825A9" w:rsidRPr="00B825A9">
        <w:rPr>
          <w:sz w:val="32"/>
          <w:lang w:val="en-US"/>
        </w:rPr>
        <w:t>x</w:t>
      </w:r>
    </w:p>
    <w:p w:rsidR="00234264" w:rsidRDefault="005C15AE">
      <w:pPr>
        <w:rPr>
          <w:lang w:val="en-US"/>
        </w:rPr>
      </w:pPr>
      <w:r>
        <w:rPr>
          <w:lang w:val="en-US"/>
        </w:rPr>
        <w:t>short hand, we will also be using h(x)</w:t>
      </w:r>
    </w:p>
    <w:p w:rsidR="001C59F4" w:rsidRDefault="001C59F4">
      <w:pPr>
        <w:rPr>
          <w:lang w:val="en-US"/>
        </w:rPr>
      </w:pPr>
    </w:p>
    <w:p w:rsidR="00E25E6F" w:rsidRDefault="00E25E6F" w:rsidP="00BA24F6">
      <w:pPr>
        <w:pStyle w:val="Heading2"/>
        <w:jc w:val="center"/>
        <w:rPr>
          <w:b/>
          <w:color w:val="auto"/>
          <w:lang w:val="en-US"/>
        </w:rPr>
      </w:pPr>
      <w:r w:rsidRPr="00BA24F6">
        <w:rPr>
          <w:b/>
          <w:color w:val="auto"/>
          <w:lang w:val="en-US"/>
        </w:rPr>
        <w:lastRenderedPageBreak/>
        <w:t>Cost Function</w:t>
      </w:r>
    </w:p>
    <w:p w:rsidR="0089373C" w:rsidRPr="0089373C" w:rsidRDefault="0089373C" w:rsidP="0089373C">
      <w:pPr>
        <w:rPr>
          <w:lang w:val="en-US"/>
        </w:rPr>
      </w:pPr>
      <w:r w:rsidRPr="0089373C">
        <w:rPr>
          <w:lang w:val="en-US"/>
        </w:rPr>
        <w:t>We can measure the accuracy of our hypothesis function by using a cost function. This takes an average difference (actually a fancier version of an average) of all the results of the hypothesis with inputs from x's and the actual output y's.</w:t>
      </w:r>
    </w:p>
    <w:p w:rsidR="001A18EB" w:rsidRDefault="001A18EB" w:rsidP="001A18EB">
      <w:pPr>
        <w:rPr>
          <w:sz w:val="32"/>
          <w:lang w:val="en-US"/>
        </w:rPr>
      </w:pPr>
      <w:r w:rsidRPr="00B825A9">
        <w:rPr>
          <w:sz w:val="32"/>
          <w:lang w:val="en-US"/>
        </w:rPr>
        <w:t>h</w:t>
      </w:r>
      <w:r w:rsidRPr="00B825A9">
        <w:rPr>
          <w:sz w:val="32"/>
          <w:vertAlign w:val="subscript"/>
          <w:lang w:val="en-US"/>
        </w:rPr>
        <w:t xml:space="preserve">ᶿ </w:t>
      </w:r>
      <w:r w:rsidRPr="00B825A9">
        <w:rPr>
          <w:sz w:val="32"/>
          <w:lang w:val="en-US"/>
        </w:rPr>
        <w:t xml:space="preserve"> = ᶿ</w:t>
      </w:r>
      <w:r w:rsidRPr="00B825A9">
        <w:rPr>
          <w:sz w:val="32"/>
          <w:vertAlign w:val="subscript"/>
          <w:lang w:val="en-US"/>
        </w:rPr>
        <w:t>0</w:t>
      </w:r>
      <w:r w:rsidRPr="00B825A9">
        <w:rPr>
          <w:sz w:val="32"/>
          <w:lang w:val="en-US"/>
        </w:rPr>
        <w:t xml:space="preserve"> + ᶿ</w:t>
      </w:r>
      <w:r w:rsidRPr="00B825A9">
        <w:rPr>
          <w:sz w:val="32"/>
          <w:vertAlign w:val="subscript"/>
          <w:lang w:val="en-US"/>
        </w:rPr>
        <w:t>1</w:t>
      </w:r>
      <w:r w:rsidRPr="00B825A9">
        <w:rPr>
          <w:sz w:val="32"/>
          <w:lang w:val="en-US"/>
        </w:rPr>
        <w:t>x</w:t>
      </w:r>
    </w:p>
    <w:p w:rsidR="00460BEC" w:rsidRPr="001A18EB" w:rsidRDefault="001A18EB" w:rsidP="00DC4479">
      <w:pPr>
        <w:rPr>
          <w:sz w:val="32"/>
          <w:lang w:val="en-US"/>
        </w:rPr>
      </w:pPr>
      <w:r w:rsidRPr="001A18EB">
        <w:rPr>
          <w:sz w:val="32"/>
          <w:lang w:val="en-US"/>
        </w:rPr>
        <w:t>ᶿ</w:t>
      </w:r>
      <w:r w:rsidRPr="00B601C3">
        <w:rPr>
          <w:lang w:val="en-US"/>
        </w:rPr>
        <w:t>i’s are called parameters</w:t>
      </w:r>
      <w:r w:rsidR="00DC4479">
        <w:rPr>
          <w:lang w:val="en-US"/>
        </w:rPr>
        <w:t xml:space="preserve"> and we will now see how to choose </w:t>
      </w:r>
      <w:r w:rsidR="00DC4479" w:rsidRPr="001A18EB">
        <w:rPr>
          <w:sz w:val="32"/>
          <w:lang w:val="en-US"/>
        </w:rPr>
        <w:t>ᶿ</w:t>
      </w:r>
      <w:r w:rsidR="00DC4479" w:rsidRPr="00B601C3">
        <w:rPr>
          <w:lang w:val="en-US"/>
        </w:rPr>
        <w:t>i’s</w:t>
      </w:r>
    </w:p>
    <w:p w:rsidR="00BA24F6" w:rsidRDefault="004E6FAF" w:rsidP="00BA24F6">
      <w:pPr>
        <w:rPr>
          <w:lang w:val="en-US"/>
        </w:rPr>
      </w:pPr>
      <w:r>
        <w:rPr>
          <w:lang w:val="en-US"/>
        </w:rPr>
        <w:t xml:space="preserve">So the idea is to choose theta 0 and theta 1 so that </w:t>
      </w:r>
      <w:r w:rsidRPr="004E6FAF">
        <w:rPr>
          <w:lang w:val="en-US"/>
        </w:rPr>
        <w:t>hᶿ (x) is close to y for our training example (x,y)</w:t>
      </w:r>
    </w:p>
    <w:p w:rsidR="00196E06" w:rsidRDefault="00AC2AE4" w:rsidP="00196E06">
      <w:pPr>
        <w:pStyle w:val="NoSpacing"/>
        <w:rPr>
          <w:lang w:val="en-US"/>
        </w:rPr>
      </w:pPr>
      <w:r>
        <w:rPr>
          <w:lang w:val="en-US"/>
        </w:rPr>
        <w:t xml:space="preserve">So  we will minimize </w:t>
      </w:r>
      <w:r w:rsidRPr="00196E06">
        <w:rPr>
          <w:sz w:val="28"/>
          <w:lang w:val="en-US"/>
        </w:rPr>
        <w:t>ᶿ</w:t>
      </w:r>
      <w:r w:rsidRPr="00196E06">
        <w:rPr>
          <w:sz w:val="28"/>
          <w:vertAlign w:val="subscript"/>
          <w:lang w:val="en-US"/>
        </w:rPr>
        <w:t>0</w:t>
      </w:r>
      <w:r w:rsidRPr="00196E06">
        <w:rPr>
          <w:sz w:val="28"/>
          <w:lang w:val="en-US"/>
        </w:rPr>
        <w:t xml:space="preserve">  and  ᶿ</w:t>
      </w:r>
      <w:r w:rsidRPr="00196E06">
        <w:rPr>
          <w:sz w:val="28"/>
          <w:vertAlign w:val="subscript"/>
          <w:lang w:val="en-US"/>
        </w:rPr>
        <w:t>1</w:t>
      </w:r>
      <w:r>
        <w:rPr>
          <w:vertAlign w:val="subscript"/>
          <w:lang w:val="en-US"/>
        </w:rPr>
        <w:t xml:space="preserve"> </w:t>
      </w:r>
      <w:r w:rsidRPr="00196E06">
        <w:rPr>
          <w:lang w:val="en-US"/>
        </w:rPr>
        <w:t xml:space="preserve">such that ( h(x) – y) is </w:t>
      </w:r>
      <w:r w:rsidR="00C9286A" w:rsidRPr="00196E06">
        <w:rPr>
          <w:lang w:val="en-US"/>
        </w:rPr>
        <w:t>minimized</w:t>
      </w:r>
      <w:r w:rsidR="00196E06" w:rsidRPr="00196E06">
        <w:rPr>
          <w:lang w:val="en-US"/>
        </w:rPr>
        <w:t xml:space="preserve"> </w:t>
      </w:r>
      <w:r w:rsidR="00196E06">
        <w:rPr>
          <w:lang w:val="en-US"/>
        </w:rPr>
        <w:t xml:space="preserve">because y is the actual value of output variable and h(x) is the predicted value of output variable with </w:t>
      </w:r>
      <w:r w:rsidR="00196E06" w:rsidRPr="00196E06">
        <w:rPr>
          <w:sz w:val="28"/>
          <w:lang w:val="en-US"/>
        </w:rPr>
        <w:t>ᶿ</w:t>
      </w:r>
      <w:r w:rsidR="00196E06" w:rsidRPr="00196E06">
        <w:rPr>
          <w:sz w:val="28"/>
          <w:vertAlign w:val="subscript"/>
          <w:lang w:val="en-US"/>
        </w:rPr>
        <w:t>0</w:t>
      </w:r>
      <w:r w:rsidR="00196E06" w:rsidRPr="00196E06">
        <w:rPr>
          <w:sz w:val="28"/>
          <w:lang w:val="en-US"/>
        </w:rPr>
        <w:t xml:space="preserve">  and  ᶿ</w:t>
      </w:r>
      <w:r w:rsidR="00196E06" w:rsidRPr="00196E06">
        <w:rPr>
          <w:sz w:val="28"/>
          <w:vertAlign w:val="subscript"/>
          <w:lang w:val="en-US"/>
        </w:rPr>
        <w:t>1</w:t>
      </w:r>
      <w:r w:rsidR="00196E06">
        <w:rPr>
          <w:sz w:val="28"/>
          <w:lang w:val="en-US"/>
        </w:rPr>
        <w:t xml:space="preserve">. </w:t>
      </w:r>
      <w:r w:rsidR="0097053A">
        <w:rPr>
          <w:lang w:val="en-US"/>
        </w:rPr>
        <w:t xml:space="preserve">So the equation which will be formed is </w:t>
      </w:r>
    </w:p>
    <w:p w:rsidR="004E5890" w:rsidRDefault="004E5890" w:rsidP="00196E06">
      <w:pPr>
        <w:pStyle w:val="NoSpacing"/>
        <w:rPr>
          <w:lang w:val="en-US"/>
        </w:rPr>
      </w:pPr>
    </w:p>
    <w:p w:rsidR="0097053A" w:rsidRDefault="004E5890" w:rsidP="00196E06">
      <w:pPr>
        <w:pStyle w:val="NoSpacing"/>
        <w:rPr>
          <w:lang w:val="en-US"/>
        </w:rPr>
      </w:pPr>
      <w:r>
        <w:rPr>
          <w:lang w:val="en-US"/>
        </w:rPr>
        <w:tab/>
      </w:r>
      <w:r>
        <w:rPr>
          <w:lang w:val="en-US"/>
        </w:rPr>
        <w:tab/>
        <w:t>m</w:t>
      </w:r>
    </w:p>
    <w:p w:rsidR="0097053A" w:rsidRPr="00210FFB" w:rsidRDefault="0097053A" w:rsidP="00196E06">
      <w:pPr>
        <w:pStyle w:val="NoSpacing"/>
        <w:rPr>
          <w:lang w:val="en-US"/>
        </w:rPr>
      </w:pPr>
      <w:r>
        <w:rPr>
          <w:lang w:val="en-US"/>
        </w:rPr>
        <w:tab/>
      </w:r>
      <w:r w:rsidRPr="0097053A">
        <w:rPr>
          <w:sz w:val="28"/>
          <w:lang w:val="en-US"/>
        </w:rPr>
        <w:t>1/2m ∑</w:t>
      </w:r>
      <w:r w:rsidR="004E5890">
        <w:rPr>
          <w:sz w:val="28"/>
          <w:lang w:val="en-US"/>
        </w:rPr>
        <w:t xml:space="preserve"> </w:t>
      </w:r>
      <w:r>
        <w:rPr>
          <w:sz w:val="28"/>
          <w:lang w:val="en-US"/>
        </w:rPr>
        <w:t xml:space="preserve"> ( h</w:t>
      </w:r>
      <w:r>
        <w:rPr>
          <w:sz w:val="28"/>
          <w:vertAlign w:val="subscript"/>
          <w:lang w:val="en-US"/>
        </w:rPr>
        <w:t>ᶿ</w:t>
      </w:r>
      <w:r>
        <w:rPr>
          <w:sz w:val="28"/>
          <w:lang w:val="en-US"/>
        </w:rPr>
        <w:t xml:space="preserve">(x </w:t>
      </w:r>
      <w:r>
        <w:rPr>
          <w:sz w:val="28"/>
          <w:vertAlign w:val="superscript"/>
          <w:lang w:val="en-US"/>
        </w:rPr>
        <w:t xml:space="preserve">(i) </w:t>
      </w:r>
      <w:r>
        <w:rPr>
          <w:sz w:val="28"/>
          <w:lang w:val="en-US"/>
        </w:rPr>
        <w:t>) – y</w:t>
      </w:r>
      <w:r>
        <w:rPr>
          <w:sz w:val="28"/>
          <w:vertAlign w:val="superscript"/>
          <w:lang w:val="en-US"/>
        </w:rPr>
        <w:t>(i)</w:t>
      </w:r>
      <w:r>
        <w:rPr>
          <w:sz w:val="28"/>
          <w:lang w:val="en-US"/>
        </w:rPr>
        <w:t>)</w:t>
      </w:r>
      <w:r>
        <w:rPr>
          <w:sz w:val="28"/>
          <w:vertAlign w:val="superscript"/>
          <w:lang w:val="en-US"/>
        </w:rPr>
        <w:t>2</w:t>
      </w:r>
      <w:r w:rsidR="00210FFB">
        <w:rPr>
          <w:sz w:val="28"/>
          <w:lang w:val="en-US"/>
        </w:rPr>
        <w:t xml:space="preserve">  </w:t>
      </w:r>
      <w:r w:rsidR="004E5890">
        <w:rPr>
          <w:sz w:val="28"/>
          <w:lang w:val="en-US"/>
        </w:rPr>
        <w:t xml:space="preserve">          </w:t>
      </w:r>
      <w:r w:rsidR="00210FFB">
        <w:rPr>
          <w:lang w:val="en-US"/>
        </w:rPr>
        <w:t xml:space="preserve">which we have to </w:t>
      </w:r>
      <w:r w:rsidR="00C9286A">
        <w:rPr>
          <w:lang w:val="en-US"/>
        </w:rPr>
        <w:t>minimize</w:t>
      </w:r>
      <w:r w:rsidR="00210FFB">
        <w:rPr>
          <w:lang w:val="en-US"/>
        </w:rPr>
        <w:t xml:space="preserve"> over </w:t>
      </w:r>
      <w:r w:rsidR="00210FFB" w:rsidRPr="0056013F">
        <w:rPr>
          <w:sz w:val="28"/>
          <w:lang w:val="en-US"/>
        </w:rPr>
        <w:t>ᶿ0 and ᶿ1</w:t>
      </w:r>
    </w:p>
    <w:p w:rsidR="006F3D60" w:rsidRDefault="00C85044">
      <w:pPr>
        <w:rPr>
          <w:lang w:val="en-US"/>
        </w:rPr>
      </w:pPr>
      <w:r>
        <w:rPr>
          <w:lang w:val="en-US"/>
        </w:rPr>
        <w:tab/>
      </w:r>
      <w:r w:rsidR="004E5890">
        <w:rPr>
          <w:lang w:val="en-US"/>
        </w:rPr>
        <w:tab/>
        <w:t>i=1</w:t>
      </w:r>
    </w:p>
    <w:p w:rsidR="003770EC" w:rsidRDefault="00ED2A3F" w:rsidP="003770EC">
      <w:pPr>
        <w:pStyle w:val="NoSpacing"/>
        <w:rPr>
          <w:lang w:val="en-US"/>
        </w:rPr>
      </w:pPr>
      <w:r>
        <w:rPr>
          <w:lang w:val="en-US"/>
        </w:rPr>
        <w:t xml:space="preserve">this function is known as Cost Function and is denoted by </w:t>
      </w:r>
      <w:r w:rsidRPr="00ED2A3F">
        <w:rPr>
          <w:sz w:val="28"/>
          <w:lang w:val="en-US"/>
        </w:rPr>
        <w:t>J(ᶿ0, ᶿ1)</w:t>
      </w:r>
      <w:r w:rsidR="00E22B4D">
        <w:rPr>
          <w:sz w:val="28"/>
          <w:lang w:val="en-US"/>
        </w:rPr>
        <w:t xml:space="preserve"> </w:t>
      </w:r>
      <w:r w:rsidR="00E22B4D" w:rsidRPr="00E22B4D">
        <w:rPr>
          <w:lang w:val="en-US"/>
        </w:rPr>
        <w:t xml:space="preserve">. Also known as the </w:t>
      </w:r>
      <w:r w:rsidR="00E22B4D" w:rsidRPr="00150ACE">
        <w:rPr>
          <w:b/>
          <w:lang w:val="en-US"/>
        </w:rPr>
        <w:t>squared error function</w:t>
      </w:r>
      <w:r w:rsidR="00150ACE">
        <w:rPr>
          <w:b/>
          <w:lang w:val="en-US"/>
        </w:rPr>
        <w:t xml:space="preserve"> or Mean squared error</w:t>
      </w:r>
      <w:r w:rsidR="006770C0" w:rsidRPr="00150ACE">
        <w:rPr>
          <w:b/>
          <w:lang w:val="en-US"/>
        </w:rPr>
        <w:t>.</w:t>
      </w:r>
      <w:r w:rsidR="003770EC">
        <w:rPr>
          <w:lang w:val="en-US"/>
        </w:rPr>
        <w:t xml:space="preserve"> So </w:t>
      </w:r>
    </w:p>
    <w:p w:rsidR="003770EC" w:rsidRDefault="003770EC" w:rsidP="003770EC">
      <w:pPr>
        <w:pStyle w:val="NoSpacing"/>
        <w:rPr>
          <w:lang w:val="en-US"/>
        </w:rPr>
      </w:pPr>
      <w:r>
        <w:rPr>
          <w:lang w:val="en-US"/>
        </w:rPr>
        <w:tab/>
      </w:r>
      <w:r>
        <w:rPr>
          <w:lang w:val="en-US"/>
        </w:rPr>
        <w:tab/>
      </w:r>
      <w:r>
        <w:rPr>
          <w:lang w:val="en-US"/>
        </w:rPr>
        <w:tab/>
      </w:r>
      <w:r>
        <w:rPr>
          <w:lang w:val="en-US"/>
        </w:rPr>
        <w:tab/>
      </w:r>
      <w:r>
        <w:rPr>
          <w:lang w:val="en-US"/>
        </w:rPr>
        <w:tab/>
        <w:t>m</w:t>
      </w:r>
    </w:p>
    <w:p w:rsidR="003770EC" w:rsidRDefault="003770EC" w:rsidP="003770EC">
      <w:pPr>
        <w:pStyle w:val="NoSpacing"/>
        <w:rPr>
          <w:vertAlign w:val="superscript"/>
          <w:lang w:val="en-US"/>
        </w:rPr>
      </w:pPr>
      <w:r>
        <w:rPr>
          <w:lang w:val="en-US"/>
        </w:rPr>
        <w:tab/>
      </w:r>
      <w:r w:rsidRPr="003770EC">
        <w:rPr>
          <w:sz w:val="28"/>
          <w:lang w:val="en-US"/>
        </w:rPr>
        <w:t xml:space="preserve">J(ᶿ0, ᶿ1) </w:t>
      </w:r>
      <w:r w:rsidRPr="003770EC">
        <w:rPr>
          <w:sz w:val="28"/>
          <w:lang w:val="en-US"/>
        </w:rPr>
        <w:tab/>
        <w:t>=</w:t>
      </w:r>
      <w:r w:rsidRPr="003770EC">
        <w:rPr>
          <w:sz w:val="28"/>
          <w:lang w:val="en-US"/>
        </w:rPr>
        <w:tab/>
        <w:t>1/2m ∑  ( h</w:t>
      </w:r>
      <w:r w:rsidRPr="003770EC">
        <w:rPr>
          <w:sz w:val="28"/>
          <w:vertAlign w:val="subscript"/>
          <w:lang w:val="en-US"/>
        </w:rPr>
        <w:t>ᶿ</w:t>
      </w:r>
      <w:r w:rsidRPr="003770EC">
        <w:rPr>
          <w:sz w:val="28"/>
          <w:lang w:val="en-US"/>
        </w:rPr>
        <w:t xml:space="preserve">(x </w:t>
      </w:r>
      <w:r w:rsidRPr="003770EC">
        <w:rPr>
          <w:sz w:val="28"/>
          <w:vertAlign w:val="superscript"/>
          <w:lang w:val="en-US"/>
        </w:rPr>
        <w:t xml:space="preserve">(i) </w:t>
      </w:r>
      <w:r w:rsidRPr="003770EC">
        <w:rPr>
          <w:sz w:val="28"/>
          <w:lang w:val="en-US"/>
        </w:rPr>
        <w:t>) – y</w:t>
      </w:r>
      <w:r w:rsidRPr="003770EC">
        <w:rPr>
          <w:sz w:val="28"/>
          <w:vertAlign w:val="superscript"/>
          <w:lang w:val="en-US"/>
        </w:rPr>
        <w:t>(i)</w:t>
      </w:r>
      <w:r w:rsidRPr="003770EC">
        <w:rPr>
          <w:sz w:val="28"/>
          <w:lang w:val="en-US"/>
        </w:rPr>
        <w:t>)</w:t>
      </w:r>
      <w:r w:rsidRPr="003770EC">
        <w:rPr>
          <w:sz w:val="28"/>
          <w:vertAlign w:val="superscript"/>
          <w:lang w:val="en-US"/>
        </w:rPr>
        <w:t xml:space="preserve">2 </w:t>
      </w:r>
    </w:p>
    <w:p w:rsidR="003770EC" w:rsidRDefault="003770EC" w:rsidP="003770EC">
      <w:pPr>
        <w:pStyle w:val="NoSpacing"/>
        <w:rPr>
          <w:sz w:val="28"/>
          <w:vertAlign w:val="superscript"/>
          <w:lang w:val="en-US"/>
        </w:rPr>
      </w:pPr>
      <w:r>
        <w:rPr>
          <w:vertAlign w:val="superscript"/>
          <w:lang w:val="en-US"/>
        </w:rPr>
        <w:tab/>
      </w:r>
      <w:r>
        <w:rPr>
          <w:vertAlign w:val="superscript"/>
          <w:lang w:val="en-US"/>
        </w:rPr>
        <w:tab/>
      </w:r>
      <w:r>
        <w:rPr>
          <w:vertAlign w:val="superscript"/>
          <w:lang w:val="en-US"/>
        </w:rPr>
        <w:tab/>
      </w:r>
      <w:r>
        <w:rPr>
          <w:vertAlign w:val="superscript"/>
          <w:lang w:val="en-US"/>
        </w:rPr>
        <w:tab/>
      </w:r>
      <w:r>
        <w:rPr>
          <w:vertAlign w:val="superscript"/>
          <w:lang w:val="en-US"/>
        </w:rPr>
        <w:tab/>
      </w:r>
      <w:r w:rsidRPr="003770EC">
        <w:rPr>
          <w:sz w:val="28"/>
          <w:vertAlign w:val="superscript"/>
          <w:lang w:val="en-US"/>
        </w:rPr>
        <w:t>i = 1</w:t>
      </w:r>
    </w:p>
    <w:p w:rsidR="00C965A3" w:rsidRDefault="00CC1335" w:rsidP="003770EC">
      <w:pPr>
        <w:pStyle w:val="NoSpacing"/>
        <w:rPr>
          <w:lang w:val="en-US"/>
        </w:rPr>
      </w:pPr>
      <w:r>
        <w:rPr>
          <w:lang w:val="en-US"/>
        </w:rPr>
        <w:t>The reason that we have picked squared error cost functions over other cost functions is that this cost function works pretty well for linear regression problems</w:t>
      </w:r>
      <w:r w:rsidR="00D20E57">
        <w:rPr>
          <w:lang w:val="en-US"/>
        </w:rPr>
        <w:t>.</w:t>
      </w:r>
    </w:p>
    <w:p w:rsidR="00150ACE" w:rsidRDefault="00150ACE" w:rsidP="00650963">
      <w:pPr>
        <w:pStyle w:val="NoSpacing"/>
        <w:rPr>
          <w:lang w:val="en-US"/>
        </w:rPr>
      </w:pPr>
    </w:p>
    <w:p w:rsidR="00650963" w:rsidRDefault="00650963" w:rsidP="00650963">
      <w:pPr>
        <w:pStyle w:val="NoSpacing"/>
        <w:rPr>
          <w:lang w:val="en-US"/>
        </w:rPr>
      </w:pPr>
      <w:r w:rsidRPr="00650963">
        <w:rPr>
          <w:lang w:val="en-US"/>
        </w:rPr>
        <w:t xml:space="preserve">The mean is halved </w:t>
      </w:r>
      <w:r>
        <w:rPr>
          <w:lang w:val="en-US"/>
        </w:rPr>
        <w:t>( ½ )</w:t>
      </w:r>
      <w:r w:rsidRPr="00650963">
        <w:rPr>
          <w:lang w:val="en-US"/>
        </w:rPr>
        <w:t xml:space="preserve">as a convenience for the computation of the gradient descent, as the derivative term of the square function will cancel out the </w:t>
      </w:r>
      <w:r>
        <w:rPr>
          <w:lang w:val="en-US"/>
        </w:rPr>
        <w:t xml:space="preserve">½ </w:t>
      </w:r>
      <w:r w:rsidRPr="00650963">
        <w:rPr>
          <w:lang w:val="en-US"/>
        </w:rPr>
        <w:t>term.</w:t>
      </w:r>
    </w:p>
    <w:p w:rsidR="004374C9" w:rsidRDefault="004374C9" w:rsidP="00650963">
      <w:pPr>
        <w:pStyle w:val="NoSpacing"/>
        <w:rPr>
          <w:lang w:val="en-US"/>
        </w:rPr>
      </w:pPr>
    </w:p>
    <w:p w:rsidR="004374C9" w:rsidRDefault="004374C9" w:rsidP="004374C9">
      <w:pPr>
        <w:pStyle w:val="Heading3"/>
        <w:jc w:val="center"/>
        <w:rPr>
          <w:b/>
          <w:color w:val="auto"/>
          <w:lang w:val="en-US"/>
        </w:rPr>
      </w:pPr>
      <w:r w:rsidRPr="004374C9">
        <w:rPr>
          <w:b/>
          <w:color w:val="auto"/>
          <w:lang w:val="en-US"/>
        </w:rPr>
        <w:t>Cost Function – Intuition 1</w:t>
      </w:r>
    </w:p>
    <w:p w:rsidR="004374C9" w:rsidRDefault="0055714D" w:rsidP="004374C9">
      <w:pPr>
        <w:rPr>
          <w:lang w:val="en-US"/>
        </w:rPr>
      </w:pPr>
      <w:r>
        <w:rPr>
          <w:lang w:val="en-US"/>
        </w:rPr>
        <w:t xml:space="preserve">For simplification, we will be assuming that ᶿo = 0 , so our hypothesis function will be </w:t>
      </w:r>
    </w:p>
    <w:p w:rsidR="0055714D" w:rsidRDefault="0055714D" w:rsidP="0055714D">
      <w:pPr>
        <w:pStyle w:val="NoSpacing"/>
        <w:rPr>
          <w:lang w:val="en-US"/>
        </w:rPr>
      </w:pPr>
      <w:r>
        <w:rPr>
          <w:lang w:val="en-US"/>
        </w:rPr>
        <w:tab/>
        <w:t>h</w:t>
      </w:r>
      <w:r>
        <w:rPr>
          <w:vertAlign w:val="subscript"/>
          <w:lang w:val="en-US"/>
        </w:rPr>
        <w:t>ᶿ</w:t>
      </w:r>
      <w:r>
        <w:rPr>
          <w:lang w:val="en-US"/>
        </w:rPr>
        <w:t>(x) = ᶿ1 . x</w:t>
      </w:r>
    </w:p>
    <w:p w:rsidR="0055714D" w:rsidRDefault="0055714D" w:rsidP="0055714D">
      <w:pPr>
        <w:pStyle w:val="NoSpacing"/>
        <w:rPr>
          <w:lang w:val="en-US"/>
        </w:rPr>
      </w:pPr>
    </w:p>
    <w:p w:rsidR="0055714D" w:rsidRDefault="0055714D" w:rsidP="0055714D">
      <w:pPr>
        <w:pStyle w:val="NoSpacing"/>
        <w:rPr>
          <w:lang w:val="en-US"/>
        </w:rPr>
      </w:pPr>
      <w:r>
        <w:rPr>
          <w:lang w:val="en-US"/>
        </w:rPr>
        <w:t>our cost function becomes and we will be minimizing it to get value of ᶿ1</w:t>
      </w:r>
    </w:p>
    <w:p w:rsidR="0055714D" w:rsidRDefault="0055714D" w:rsidP="0055714D">
      <w:pPr>
        <w:pStyle w:val="NoSpacing"/>
        <w:rPr>
          <w:lang w:val="en-US"/>
        </w:rPr>
      </w:pPr>
    </w:p>
    <w:p w:rsidR="0055714D" w:rsidRDefault="0055714D" w:rsidP="0055714D">
      <w:pPr>
        <w:pStyle w:val="NoSpacing"/>
        <w:ind w:left="2880" w:firstLine="720"/>
        <w:rPr>
          <w:lang w:val="en-US"/>
        </w:rPr>
      </w:pPr>
      <w:r>
        <w:rPr>
          <w:lang w:val="en-US"/>
        </w:rPr>
        <w:t>m</w:t>
      </w:r>
    </w:p>
    <w:p w:rsidR="0055714D" w:rsidRDefault="0055714D" w:rsidP="0055714D">
      <w:pPr>
        <w:pStyle w:val="NoSpacing"/>
        <w:rPr>
          <w:vertAlign w:val="superscript"/>
          <w:lang w:val="en-US"/>
        </w:rPr>
      </w:pPr>
      <w:r>
        <w:rPr>
          <w:lang w:val="en-US"/>
        </w:rPr>
        <w:tab/>
      </w:r>
      <w:r w:rsidRPr="003770EC">
        <w:rPr>
          <w:sz w:val="28"/>
          <w:lang w:val="en-US"/>
        </w:rPr>
        <w:t xml:space="preserve">J(ᶿ1) </w:t>
      </w:r>
      <w:r w:rsidRPr="003770EC">
        <w:rPr>
          <w:sz w:val="28"/>
          <w:lang w:val="en-US"/>
        </w:rPr>
        <w:tab/>
        <w:t>=</w:t>
      </w:r>
      <w:r w:rsidRPr="003770EC">
        <w:rPr>
          <w:sz w:val="28"/>
          <w:lang w:val="en-US"/>
        </w:rPr>
        <w:tab/>
        <w:t>1/2m ∑  ( h</w:t>
      </w:r>
      <w:r w:rsidRPr="003770EC">
        <w:rPr>
          <w:sz w:val="28"/>
          <w:vertAlign w:val="subscript"/>
          <w:lang w:val="en-US"/>
        </w:rPr>
        <w:t>ᶿ</w:t>
      </w:r>
      <w:r w:rsidRPr="003770EC">
        <w:rPr>
          <w:sz w:val="28"/>
          <w:lang w:val="en-US"/>
        </w:rPr>
        <w:t xml:space="preserve">(x </w:t>
      </w:r>
      <w:r w:rsidRPr="003770EC">
        <w:rPr>
          <w:sz w:val="28"/>
          <w:vertAlign w:val="superscript"/>
          <w:lang w:val="en-US"/>
        </w:rPr>
        <w:t xml:space="preserve">(i) </w:t>
      </w:r>
      <w:r w:rsidRPr="003770EC">
        <w:rPr>
          <w:sz w:val="28"/>
          <w:lang w:val="en-US"/>
        </w:rPr>
        <w:t>) – y</w:t>
      </w:r>
      <w:r w:rsidRPr="003770EC">
        <w:rPr>
          <w:sz w:val="28"/>
          <w:vertAlign w:val="superscript"/>
          <w:lang w:val="en-US"/>
        </w:rPr>
        <w:t>(i)</w:t>
      </w:r>
      <w:r w:rsidRPr="003770EC">
        <w:rPr>
          <w:sz w:val="28"/>
          <w:lang w:val="en-US"/>
        </w:rPr>
        <w:t>)</w:t>
      </w:r>
      <w:r w:rsidRPr="003770EC">
        <w:rPr>
          <w:sz w:val="28"/>
          <w:vertAlign w:val="superscript"/>
          <w:lang w:val="en-US"/>
        </w:rPr>
        <w:t xml:space="preserve">2 </w:t>
      </w:r>
    </w:p>
    <w:p w:rsidR="002B3BF8" w:rsidRDefault="0055714D" w:rsidP="0055714D">
      <w:pPr>
        <w:pStyle w:val="NoSpacing"/>
        <w:rPr>
          <w:sz w:val="28"/>
          <w:vertAlign w:val="superscript"/>
          <w:lang w:val="en-US"/>
        </w:rPr>
      </w:pPr>
      <w:r>
        <w:rPr>
          <w:vertAlign w:val="superscript"/>
          <w:lang w:val="en-US"/>
        </w:rPr>
        <w:tab/>
      </w:r>
      <w:r>
        <w:rPr>
          <w:vertAlign w:val="superscript"/>
          <w:lang w:val="en-US"/>
        </w:rPr>
        <w:tab/>
      </w:r>
      <w:r>
        <w:rPr>
          <w:vertAlign w:val="superscript"/>
          <w:lang w:val="en-US"/>
        </w:rPr>
        <w:tab/>
      </w:r>
      <w:r>
        <w:rPr>
          <w:vertAlign w:val="superscript"/>
          <w:lang w:val="en-US"/>
        </w:rPr>
        <w:tab/>
      </w:r>
      <w:r>
        <w:rPr>
          <w:vertAlign w:val="superscript"/>
          <w:lang w:val="en-US"/>
        </w:rPr>
        <w:tab/>
      </w:r>
      <w:r w:rsidRPr="00A24D24">
        <w:rPr>
          <w:lang w:val="en-US"/>
        </w:rPr>
        <w:t>i = 1</w:t>
      </w:r>
    </w:p>
    <w:p w:rsidR="0055714D" w:rsidRDefault="00A24D24" w:rsidP="0055714D">
      <w:pPr>
        <w:pStyle w:val="NoSpacing"/>
        <w:rPr>
          <w:lang w:val="en-US"/>
        </w:rPr>
      </w:pPr>
      <w:r>
        <w:rPr>
          <w:lang w:val="en-US"/>
        </w:rPr>
        <w:t>our hypothesis function is a function of x whereas our cost function is a function of parameter ᶿ1</w:t>
      </w:r>
    </w:p>
    <w:p w:rsidR="00261D48" w:rsidRDefault="00261D48" w:rsidP="0055714D">
      <w:pPr>
        <w:pStyle w:val="NoSpacing"/>
        <w:rPr>
          <w:lang w:val="en-US"/>
        </w:rPr>
      </w:pPr>
    </w:p>
    <w:p w:rsidR="00261D48" w:rsidRDefault="00261D48" w:rsidP="0055714D">
      <w:pPr>
        <w:pStyle w:val="NoSpacing"/>
        <w:rPr>
          <w:lang w:val="en-US"/>
        </w:rPr>
      </w:pPr>
    </w:p>
    <w:p w:rsidR="00472C8D" w:rsidRDefault="00472C8D" w:rsidP="00472C8D">
      <w:pPr>
        <w:pStyle w:val="Heading3"/>
        <w:jc w:val="center"/>
        <w:rPr>
          <w:b/>
          <w:color w:val="auto"/>
          <w:lang w:val="en-US"/>
        </w:rPr>
      </w:pPr>
      <w:r>
        <w:rPr>
          <w:b/>
          <w:color w:val="auto"/>
          <w:lang w:val="en-US"/>
        </w:rPr>
        <w:t>Cost Function – Intuition 2</w:t>
      </w:r>
    </w:p>
    <w:p w:rsidR="00A57DC0" w:rsidRDefault="008D0F40" w:rsidP="00A57DC0">
      <w:pPr>
        <w:rPr>
          <w:lang w:val="en-US"/>
        </w:rPr>
      </w:pPr>
      <w:r>
        <w:rPr>
          <w:lang w:val="en-US"/>
        </w:rPr>
        <w:t>Here we manually plotted contour plots of ᶿ0 and ᶿ1 and price versus size graph and we saw that how different values of ᶿ0 and ᶿ1 results in different plots for price v/s size. Since we required the minimum value</w:t>
      </w:r>
      <w:r w:rsidR="00C962BA">
        <w:rPr>
          <w:lang w:val="en-US"/>
        </w:rPr>
        <w:t xml:space="preserve"> of cost function</w:t>
      </w:r>
      <w:r>
        <w:rPr>
          <w:lang w:val="en-US"/>
        </w:rPr>
        <w:t xml:space="preserve">, so we go on assuming values of ᶿ0 and ᶿ1 till we got the best </w:t>
      </w:r>
      <w:r>
        <w:rPr>
          <w:lang w:val="en-US"/>
        </w:rPr>
        <w:lastRenderedPageBreak/>
        <w:t>possible graph for our hypothesis and also that graph will correspond to minimum value of cost function.</w:t>
      </w:r>
    </w:p>
    <w:p w:rsidR="002C0472" w:rsidRDefault="002C0472" w:rsidP="00A57DC0">
      <w:pPr>
        <w:rPr>
          <w:lang w:val="en-US"/>
        </w:rPr>
      </w:pPr>
    </w:p>
    <w:p w:rsidR="00DD0D52" w:rsidRPr="002C0472" w:rsidRDefault="0070190D" w:rsidP="002C0472">
      <w:pPr>
        <w:pStyle w:val="Heading1"/>
        <w:jc w:val="center"/>
        <w:rPr>
          <w:b/>
          <w:color w:val="auto"/>
          <w:sz w:val="26"/>
          <w:szCs w:val="26"/>
          <w:lang w:val="en-US"/>
        </w:rPr>
      </w:pPr>
      <w:r w:rsidRPr="0070190D">
        <w:rPr>
          <w:b/>
          <w:color w:val="auto"/>
          <w:sz w:val="26"/>
          <w:szCs w:val="26"/>
          <w:lang w:val="en-US"/>
        </w:rPr>
        <w:t>Gradient Descent</w:t>
      </w:r>
      <w:r w:rsidR="00E84335">
        <w:rPr>
          <w:b/>
          <w:color w:val="auto"/>
          <w:sz w:val="26"/>
          <w:szCs w:val="26"/>
          <w:lang w:val="en-US"/>
        </w:rPr>
        <w:t xml:space="preserve"> Algorithm</w:t>
      </w:r>
    </w:p>
    <w:p w:rsidR="003347FF" w:rsidRDefault="0070190D" w:rsidP="006F215D">
      <w:pPr>
        <w:pStyle w:val="NoSpacing"/>
        <w:rPr>
          <w:lang w:val="en-US"/>
        </w:rPr>
      </w:pPr>
      <w:r>
        <w:rPr>
          <w:lang w:val="en-US"/>
        </w:rPr>
        <w:t xml:space="preserve">It’s an </w:t>
      </w:r>
      <w:r w:rsidRPr="0070190D">
        <w:rPr>
          <w:lang w:val="en-US"/>
        </w:rPr>
        <w:t>algorithm for minimizing the cost function J. It turns out gradient descent is a more general algorithm, and is used not only in linear regression. It's actually used all over the place in machine learning.</w:t>
      </w:r>
    </w:p>
    <w:p w:rsidR="000F1228" w:rsidRDefault="003347FF" w:rsidP="000F1228">
      <w:pPr>
        <w:pStyle w:val="NoSpacing"/>
        <w:rPr>
          <w:lang w:val="en-US"/>
        </w:rPr>
      </w:pPr>
      <w:r>
        <w:rPr>
          <w:lang w:val="en-US"/>
        </w:rPr>
        <w:t>In general, gradient descent can minimize any function, J (ᶿ0,ᶿ1,ᶿ2,ᶿ3………ᶿn) over ᶿ0,ᶿ1,ᶿ2….ᶿn</w:t>
      </w:r>
    </w:p>
    <w:p w:rsidR="003347FF" w:rsidRDefault="003347FF" w:rsidP="000F1228">
      <w:pPr>
        <w:pStyle w:val="NoSpacing"/>
        <w:rPr>
          <w:lang w:val="en-US"/>
        </w:rPr>
      </w:pPr>
      <w:r>
        <w:rPr>
          <w:lang w:val="en-US"/>
        </w:rPr>
        <w:t>But here</w:t>
      </w:r>
      <w:r w:rsidR="000F1228">
        <w:rPr>
          <w:lang w:val="en-US"/>
        </w:rPr>
        <w:t xml:space="preserve"> for simplicity, we will take only two values ᶿ0 and ᶿ1.</w:t>
      </w:r>
    </w:p>
    <w:p w:rsidR="00087D39" w:rsidRDefault="00087D39" w:rsidP="000F1228">
      <w:pPr>
        <w:pStyle w:val="NoSpacing"/>
        <w:rPr>
          <w:lang w:val="en-US"/>
        </w:rPr>
      </w:pPr>
    </w:p>
    <w:p w:rsidR="00087D39" w:rsidRDefault="00087D39" w:rsidP="000F1228">
      <w:pPr>
        <w:pStyle w:val="NoSpacing"/>
        <w:rPr>
          <w:lang w:val="en-US"/>
        </w:rPr>
      </w:pPr>
      <w:r>
        <w:rPr>
          <w:lang w:val="en-US"/>
        </w:rPr>
        <w:t>Outline:</w:t>
      </w:r>
    </w:p>
    <w:p w:rsidR="00087D39" w:rsidRDefault="00087D39" w:rsidP="00087D39">
      <w:pPr>
        <w:pStyle w:val="NoSpacing"/>
        <w:numPr>
          <w:ilvl w:val="0"/>
          <w:numId w:val="1"/>
        </w:numPr>
        <w:rPr>
          <w:lang w:val="en-US"/>
        </w:rPr>
      </w:pPr>
      <w:r>
        <w:rPr>
          <w:lang w:val="en-US"/>
        </w:rPr>
        <w:t>We will start with some value of ᶿ0 and ᶿ1, say 0,0</w:t>
      </w:r>
    </w:p>
    <w:p w:rsidR="008D75BB" w:rsidRDefault="00087D39" w:rsidP="008D75BB">
      <w:pPr>
        <w:pStyle w:val="NoSpacing"/>
        <w:numPr>
          <w:ilvl w:val="0"/>
          <w:numId w:val="1"/>
        </w:numPr>
        <w:rPr>
          <w:lang w:val="en-US"/>
        </w:rPr>
      </w:pPr>
      <w:r>
        <w:rPr>
          <w:lang w:val="en-US"/>
        </w:rPr>
        <w:t>And we will keep changing ᶿ0 and ᶿ1 to reduce j(ᶿ0, ᶿ1) until w</w:t>
      </w:r>
      <w:r w:rsidR="00754C69">
        <w:rPr>
          <w:lang w:val="en-US"/>
        </w:rPr>
        <w:t>e hopefully end up at a minimum or may be at local minimum.</w:t>
      </w:r>
    </w:p>
    <w:p w:rsidR="00754C69" w:rsidRDefault="00754C69" w:rsidP="00384993">
      <w:pPr>
        <w:pStyle w:val="NoSpacing"/>
        <w:rPr>
          <w:lang w:val="en-US"/>
        </w:rPr>
      </w:pPr>
    </w:p>
    <w:p w:rsidR="00FC5247" w:rsidRDefault="00FC5247" w:rsidP="00384993">
      <w:pPr>
        <w:pStyle w:val="NoSpacing"/>
        <w:rPr>
          <w:lang w:val="en-US"/>
        </w:rPr>
      </w:pPr>
      <w:r>
        <w:rPr>
          <w:lang w:val="en-US"/>
        </w:rPr>
        <w:t>Theoretically in gradient descent, we start at some point and then we see in the nearby values of that point, which value should I take in order to minimize the function , J . If you don’t see such values of ᶿ parameters, then it means you are already at some minimum value. Inversely if you see such value and continue the above process until you reach the point where you are at the local minima.</w:t>
      </w:r>
    </w:p>
    <w:p w:rsidR="00C60362" w:rsidRDefault="00C60362" w:rsidP="00384993">
      <w:pPr>
        <w:pStyle w:val="NoSpacing"/>
        <w:rPr>
          <w:lang w:val="en-US"/>
        </w:rPr>
      </w:pPr>
    </w:p>
    <w:p w:rsidR="00C03FA0" w:rsidRPr="00C03FA0" w:rsidRDefault="00C60362" w:rsidP="00C03FA0">
      <w:pPr>
        <w:pStyle w:val="NoSpacing"/>
        <w:rPr>
          <w:lang w:val="en-US"/>
        </w:rPr>
      </w:pPr>
      <w:r>
        <w:rPr>
          <w:lang w:val="en-US"/>
        </w:rPr>
        <w:t>Graphically,</w:t>
      </w:r>
      <w:r w:rsidRPr="00C03FA0">
        <w:rPr>
          <w:lang w:val="en-US"/>
        </w:rPr>
        <w:t xml:space="preserve"> </w:t>
      </w:r>
      <w:r w:rsidR="00C03FA0" w:rsidRPr="00C03FA0">
        <w:rPr>
          <w:lang w:val="en-US"/>
        </w:rPr>
        <w:t xml:space="preserve">We put </w:t>
      </w:r>
      <w:r w:rsidR="00C03FA0">
        <w:rPr>
          <w:lang w:val="en-US"/>
        </w:rPr>
        <w:t xml:space="preserve">ᶿ0 </w:t>
      </w:r>
      <w:r w:rsidR="00C03FA0" w:rsidRPr="00C03FA0">
        <w:rPr>
          <w:lang w:val="en-US"/>
        </w:rPr>
        <w:t xml:space="preserve">on the x axis and </w:t>
      </w:r>
      <w:r w:rsidR="00C03FA0">
        <w:rPr>
          <w:lang w:val="en-US"/>
        </w:rPr>
        <w:t xml:space="preserve">ᶿ1 </w:t>
      </w:r>
      <w:r w:rsidR="00C03FA0" w:rsidRPr="00C03FA0">
        <w:rPr>
          <w:lang w:val="en-US"/>
        </w:rPr>
        <w:t>on the y axis, with the cost function on the vertical z axis. The points on our graph will be the result of the cost function using our hypothesis with those specific theta parameters. The graph below depicts such a setup.</w:t>
      </w:r>
    </w:p>
    <w:p w:rsidR="00C03FA0" w:rsidRPr="00C03FA0" w:rsidRDefault="00F85D6E" w:rsidP="00C03FA0">
      <w:pPr>
        <w:pStyle w:val="NoSpacing"/>
        <w:rPr>
          <w:lang w:val="en-US"/>
        </w:rPr>
      </w:pPr>
      <w:r>
        <w:rPr>
          <w:noProof/>
          <w:lang w:val="en-US"/>
        </w:rPr>
        <w:drawing>
          <wp:inline distT="0" distB="0" distL="0" distR="0" wp14:anchorId="5F9F724A" wp14:editId="7E01A099">
            <wp:extent cx="3810635" cy="2022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5154" cy="2030223"/>
                    </a:xfrm>
                    <a:prstGeom prst="rect">
                      <a:avLst/>
                    </a:prstGeom>
                  </pic:spPr>
                </pic:pic>
              </a:graphicData>
            </a:graphic>
          </wp:inline>
        </w:drawing>
      </w:r>
    </w:p>
    <w:p w:rsidR="00C03FA0" w:rsidRPr="00C03FA0" w:rsidRDefault="00C03FA0" w:rsidP="00C03FA0">
      <w:pPr>
        <w:pStyle w:val="NoSpacing"/>
        <w:rPr>
          <w:lang w:val="en-US"/>
        </w:rPr>
      </w:pPr>
    </w:p>
    <w:p w:rsidR="00C03FA0" w:rsidRPr="00C03FA0" w:rsidRDefault="00C03FA0" w:rsidP="00C03FA0">
      <w:pPr>
        <w:pStyle w:val="NoSpacing"/>
        <w:rPr>
          <w:lang w:val="en-US"/>
        </w:rPr>
      </w:pPr>
      <w:r w:rsidRPr="00C03FA0">
        <w:rPr>
          <w:lang w:val="en-US"/>
        </w:rPr>
        <w:t>We will know that we have succeeded when our cost function is at the very bottom of the pits in our graph, i.e. when its value is the minimum. The red arrows show t</w:t>
      </w:r>
      <w:r w:rsidR="00A90789">
        <w:rPr>
          <w:lang w:val="en-US"/>
        </w:rPr>
        <w:t>he minimum points in the graph.</w:t>
      </w:r>
    </w:p>
    <w:p w:rsidR="00C60362" w:rsidRDefault="00C03FA0" w:rsidP="00C03FA0">
      <w:pPr>
        <w:pStyle w:val="NoSpacing"/>
        <w:rPr>
          <w:lang w:val="en-US"/>
        </w:rPr>
      </w:pPr>
      <w:r w:rsidRPr="00C03FA0">
        <w:rPr>
          <w:lang w:val="en-US"/>
        </w:rPr>
        <w:t xml:space="preserve">The way we do this is by taking the derivative (the tangential line to a function) of our cost function. </w:t>
      </w:r>
      <w:r w:rsidR="00C60362" w:rsidRPr="00C60362">
        <w:rPr>
          <w:lang w:val="en-US"/>
        </w:rPr>
        <w:t>The slope of the tangent is the derivative at that point and it will give us a direction to move towards. We make steps down the cost function in the direction with the steepest descent. The size of each step is determined by the parameter α, which is called the learning rate.</w:t>
      </w:r>
    </w:p>
    <w:p w:rsidR="00040424" w:rsidRDefault="00040424" w:rsidP="00384993">
      <w:pPr>
        <w:pStyle w:val="NoSpacing"/>
        <w:rPr>
          <w:lang w:val="en-US"/>
        </w:rPr>
      </w:pPr>
    </w:p>
    <w:p w:rsidR="00040424" w:rsidRDefault="00040424" w:rsidP="00384993">
      <w:pPr>
        <w:pStyle w:val="NoSpacing"/>
        <w:rPr>
          <w:lang w:val="en-US"/>
        </w:rPr>
      </w:pPr>
      <w:r>
        <w:rPr>
          <w:lang w:val="en-US"/>
        </w:rPr>
        <w:t xml:space="preserve">In </w:t>
      </w:r>
      <w:r w:rsidR="007A4F22">
        <w:rPr>
          <w:lang w:val="en-US"/>
        </w:rPr>
        <w:t>mathematical terms, it is</w:t>
      </w:r>
    </w:p>
    <w:p w:rsidR="008D75BB" w:rsidRPr="008D75BB" w:rsidRDefault="00040424" w:rsidP="007A4F22">
      <w:pPr>
        <w:pStyle w:val="NoSpacing"/>
        <w:rPr>
          <w:lang w:val="en-US"/>
        </w:rPr>
      </w:pPr>
      <w:r>
        <w:rPr>
          <w:noProof/>
          <w:lang w:val="en-US"/>
        </w:rPr>
        <w:lastRenderedPageBreak/>
        <w:drawing>
          <wp:inline distT="0" distB="0" distL="0" distR="0" wp14:anchorId="441D88A1" wp14:editId="3616785C">
            <wp:extent cx="2324100" cy="1146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5135" cy="1152000"/>
                    </a:xfrm>
                    <a:prstGeom prst="rect">
                      <a:avLst/>
                    </a:prstGeom>
                  </pic:spPr>
                </pic:pic>
              </a:graphicData>
            </a:graphic>
          </wp:inline>
        </w:drawing>
      </w:r>
    </w:p>
    <w:p w:rsidR="006F215D" w:rsidRPr="0070190D" w:rsidRDefault="006F215D" w:rsidP="000F1228">
      <w:pPr>
        <w:pStyle w:val="NoSpacing"/>
        <w:rPr>
          <w:lang w:val="en-US"/>
        </w:rPr>
      </w:pPr>
    </w:p>
    <w:p w:rsidR="000E11CC" w:rsidRDefault="000E11CC" w:rsidP="0055714D">
      <w:pPr>
        <w:pStyle w:val="NoSpacing"/>
        <w:rPr>
          <w:lang w:val="en-US"/>
        </w:rPr>
      </w:pPr>
      <w:r w:rsidRPr="000E11CC">
        <w:rPr>
          <w:lang w:val="en-US"/>
        </w:rPr>
        <w:t xml:space="preserve">j=0,1 represents the feature index number </w:t>
      </w:r>
    </w:p>
    <w:p w:rsidR="00644C5F" w:rsidRDefault="00644C5F" w:rsidP="0055714D">
      <w:pPr>
        <w:pStyle w:val="NoSpacing"/>
        <w:rPr>
          <w:lang w:val="en-US"/>
        </w:rPr>
      </w:pPr>
      <w:r>
        <w:rPr>
          <w:lang w:val="en-US"/>
        </w:rPr>
        <w:t>α ----- is called learning rate</w:t>
      </w:r>
      <w:r w:rsidR="00C66152">
        <w:rPr>
          <w:lang w:val="en-US"/>
        </w:rPr>
        <w:t xml:space="preserve"> and what it does is, it controls how big step we take while picking up the new values of ᶿ</w:t>
      </w:r>
    </w:p>
    <w:p w:rsidR="000E11CC" w:rsidRDefault="00A72387" w:rsidP="00A72387">
      <w:pPr>
        <w:pStyle w:val="NoSpacing"/>
        <w:rPr>
          <w:lang w:val="en-US"/>
        </w:rPr>
      </w:pPr>
      <w:r w:rsidRPr="00A72387">
        <w:rPr>
          <w:lang w:val="en-US"/>
        </w:rPr>
        <w:t xml:space="preserve">At each iteration j, one should simultaneously update the parameters </w:t>
      </w:r>
      <w:r>
        <w:rPr>
          <w:lang w:val="en-US"/>
        </w:rPr>
        <w:t xml:space="preserve">ᶿ1,ᶿ2,…,ᶿn. </w:t>
      </w:r>
      <w:r w:rsidRPr="00A72387">
        <w:rPr>
          <w:lang w:val="en-US"/>
        </w:rPr>
        <w:t>Updating a specific parameter prior to calculatin</w:t>
      </w:r>
      <w:r w:rsidR="00544990">
        <w:rPr>
          <w:lang w:val="en-US"/>
        </w:rPr>
        <w:t>g another one on the j</w:t>
      </w:r>
      <w:r w:rsidR="00544990">
        <w:rPr>
          <w:vertAlign w:val="superscript"/>
          <w:lang w:val="en-US"/>
        </w:rPr>
        <w:t>th</w:t>
      </w:r>
      <w:r w:rsidRPr="00A72387">
        <w:rPr>
          <w:lang w:val="en-US"/>
        </w:rPr>
        <w:t xml:space="preserve"> iteration would yield to a wrong implementation.</w:t>
      </w:r>
    </w:p>
    <w:p w:rsidR="00A72387" w:rsidRDefault="00A72387" w:rsidP="0055714D">
      <w:pPr>
        <w:pStyle w:val="NoSpacing"/>
        <w:rPr>
          <w:lang w:val="en-US"/>
        </w:rPr>
      </w:pPr>
    </w:p>
    <w:p w:rsidR="000E11CC" w:rsidRDefault="000E11CC" w:rsidP="0055714D">
      <w:pPr>
        <w:pStyle w:val="NoSpacing"/>
        <w:rPr>
          <w:lang w:val="en-US"/>
        </w:rPr>
      </w:pPr>
      <w:r>
        <w:rPr>
          <w:noProof/>
          <w:lang w:val="en-US"/>
        </w:rPr>
        <w:drawing>
          <wp:inline distT="0" distB="0" distL="0" distR="0" wp14:anchorId="1F7777F5" wp14:editId="2C787EDB">
            <wp:extent cx="5731510" cy="11861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86180"/>
                    </a:xfrm>
                    <a:prstGeom prst="rect">
                      <a:avLst/>
                    </a:prstGeom>
                  </pic:spPr>
                </pic:pic>
              </a:graphicData>
            </a:graphic>
          </wp:inline>
        </w:drawing>
      </w:r>
    </w:p>
    <w:p w:rsidR="001B4AA1" w:rsidRDefault="001B4AA1" w:rsidP="0055714D">
      <w:pPr>
        <w:pStyle w:val="NoSpacing"/>
        <w:rPr>
          <w:lang w:val="en-US"/>
        </w:rPr>
      </w:pPr>
    </w:p>
    <w:p w:rsidR="001B4AA1" w:rsidRDefault="001B4AA1" w:rsidP="0055714D">
      <w:pPr>
        <w:pStyle w:val="NoSpacing"/>
        <w:rPr>
          <w:lang w:val="en-US"/>
        </w:rPr>
      </w:pPr>
    </w:p>
    <w:p w:rsidR="001B4AA1" w:rsidRPr="00FD09F4" w:rsidRDefault="00693259" w:rsidP="00FD09F4">
      <w:pPr>
        <w:pStyle w:val="Heading2"/>
        <w:jc w:val="center"/>
        <w:rPr>
          <w:b/>
          <w:color w:val="auto"/>
          <w:sz w:val="24"/>
          <w:lang w:val="en-US"/>
        </w:rPr>
      </w:pPr>
      <w:r w:rsidRPr="00FD09F4">
        <w:rPr>
          <w:b/>
          <w:color w:val="auto"/>
          <w:sz w:val="24"/>
          <w:lang w:val="en-US"/>
        </w:rPr>
        <w:t>Gradient Descent</w:t>
      </w:r>
      <w:r w:rsidR="007F420A" w:rsidRPr="00FD09F4">
        <w:rPr>
          <w:b/>
          <w:color w:val="auto"/>
          <w:sz w:val="24"/>
          <w:lang w:val="en-US"/>
        </w:rPr>
        <w:t xml:space="preserve"> </w:t>
      </w:r>
      <w:r w:rsidR="001B4AA1" w:rsidRPr="00FD09F4">
        <w:rPr>
          <w:b/>
          <w:color w:val="auto"/>
          <w:sz w:val="24"/>
          <w:lang w:val="en-US"/>
        </w:rPr>
        <w:t>– Intuition 2</w:t>
      </w:r>
    </w:p>
    <w:p w:rsidR="00AA3EB0" w:rsidRDefault="00AA3EB0" w:rsidP="00AA3EB0">
      <w:pPr>
        <w:rPr>
          <w:lang w:val="en-US"/>
        </w:rPr>
      </w:pPr>
    </w:p>
    <w:p w:rsidR="00AA3EB0" w:rsidRDefault="00A470F2" w:rsidP="00C45CE7">
      <w:pPr>
        <w:pStyle w:val="NoSpacing"/>
        <w:rPr>
          <w:lang w:val="en-US"/>
        </w:rPr>
      </w:pPr>
      <w:r>
        <w:rPr>
          <w:lang w:val="en-US"/>
        </w:rPr>
        <w:t>Significance of learning rate:</w:t>
      </w:r>
    </w:p>
    <w:p w:rsidR="00A470F2" w:rsidRDefault="00A470F2" w:rsidP="00C45CE7">
      <w:pPr>
        <w:pStyle w:val="NoSpacing"/>
        <w:numPr>
          <w:ilvl w:val="0"/>
          <w:numId w:val="2"/>
        </w:numPr>
        <w:rPr>
          <w:lang w:val="en-US"/>
        </w:rPr>
      </w:pPr>
      <w:r>
        <w:rPr>
          <w:lang w:val="en-US"/>
        </w:rPr>
        <w:t>If α is too small, gradient descent can be very slow.</w:t>
      </w:r>
    </w:p>
    <w:p w:rsidR="00A470F2" w:rsidRDefault="00A470F2" w:rsidP="00C45CE7">
      <w:pPr>
        <w:pStyle w:val="NoSpacing"/>
        <w:numPr>
          <w:ilvl w:val="0"/>
          <w:numId w:val="2"/>
        </w:numPr>
        <w:rPr>
          <w:lang w:val="en-US"/>
        </w:rPr>
      </w:pPr>
      <w:r>
        <w:rPr>
          <w:lang w:val="en-US"/>
        </w:rPr>
        <w:t>If α is too large, gradient descent can overshoot the m</w:t>
      </w:r>
      <w:r w:rsidR="00166DF0">
        <w:rPr>
          <w:lang w:val="en-US"/>
        </w:rPr>
        <w:t>inimum. It may fail to converge</w:t>
      </w:r>
      <w:r>
        <w:rPr>
          <w:lang w:val="en-US"/>
        </w:rPr>
        <w:t>, or even diverge.</w:t>
      </w:r>
    </w:p>
    <w:p w:rsidR="008B25C5" w:rsidRDefault="008B25C5" w:rsidP="00C45CE7">
      <w:pPr>
        <w:pStyle w:val="NoSpacing"/>
        <w:rPr>
          <w:lang w:val="en-US"/>
        </w:rPr>
      </w:pPr>
    </w:p>
    <w:p w:rsidR="00E218E5" w:rsidRDefault="000B760E" w:rsidP="001449C9">
      <w:pPr>
        <w:pStyle w:val="NoSpacing"/>
        <w:rPr>
          <w:lang w:val="en-US"/>
        </w:rPr>
      </w:pPr>
      <w:r>
        <w:rPr>
          <w:lang w:val="en-US"/>
        </w:rPr>
        <w:t>Note</w:t>
      </w:r>
      <w:r w:rsidR="004A0EFF">
        <w:rPr>
          <w:lang w:val="en-US"/>
        </w:rPr>
        <w:t xml:space="preserve"> </w:t>
      </w:r>
      <w:r>
        <w:rPr>
          <w:lang w:val="en-US"/>
        </w:rPr>
        <w:t>:-</w:t>
      </w:r>
      <w:r w:rsidR="001449C9" w:rsidRPr="001449C9">
        <w:t xml:space="preserve"> </w:t>
      </w:r>
      <w:r w:rsidR="001449C9" w:rsidRPr="001449C9">
        <w:rPr>
          <w:lang w:val="en-US"/>
        </w:rPr>
        <w:t>On a side note, we sh</w:t>
      </w:r>
      <w:r w:rsidR="00B00BF9">
        <w:rPr>
          <w:lang w:val="en-US"/>
        </w:rPr>
        <w:t xml:space="preserve">ould adjust our parameter </w:t>
      </w:r>
      <w:r w:rsidR="001449C9" w:rsidRPr="001449C9">
        <w:rPr>
          <w:lang w:val="en-US"/>
        </w:rPr>
        <w:t>α to ensure that the gradient descent algorithm converges in a reasonable time. Failure to converge or too much time to obtain the minimum value imply that our step size is wrong.</w:t>
      </w:r>
    </w:p>
    <w:p w:rsidR="00D75D1D" w:rsidRDefault="00D75D1D" w:rsidP="001449C9">
      <w:pPr>
        <w:pStyle w:val="NoSpacing"/>
        <w:rPr>
          <w:lang w:val="en-US"/>
        </w:rPr>
      </w:pPr>
    </w:p>
    <w:p w:rsidR="00D75D1D" w:rsidRPr="00D75D1D" w:rsidRDefault="00D75D1D" w:rsidP="001449C9">
      <w:pPr>
        <w:pStyle w:val="NoSpacing"/>
        <w:rPr>
          <w:b/>
          <w:lang w:val="en-US"/>
        </w:rPr>
      </w:pPr>
      <w:r w:rsidRPr="00D75D1D">
        <w:rPr>
          <w:b/>
          <w:lang w:val="en-US"/>
        </w:rPr>
        <w:t>How does gradient descent converge with a fixed step size α?</w:t>
      </w:r>
    </w:p>
    <w:p w:rsidR="001B4AA1" w:rsidRDefault="00D75D1D" w:rsidP="00D75D1D">
      <w:pPr>
        <w:pStyle w:val="NoSpacing"/>
        <w:rPr>
          <w:lang w:val="en-US"/>
        </w:rPr>
      </w:pPr>
      <w:r w:rsidRPr="00D75D1D">
        <w:rPr>
          <w:lang w:val="en-US"/>
        </w:rPr>
        <w:t>The intuition behind the convergence is that</w:t>
      </w:r>
      <w:r>
        <w:rPr>
          <w:lang w:val="en-US"/>
        </w:rPr>
        <w:t xml:space="preserve"> partial differential of J wrt ᶿ</w:t>
      </w:r>
      <w:r w:rsidRPr="00D75D1D">
        <w:rPr>
          <w:lang w:val="en-US"/>
        </w:rPr>
        <w:t>approaches 0 as we approach the bottom of our convex function. At the minimum, the derivative will always be 0 and thus we get:</w:t>
      </w:r>
    </w:p>
    <w:p w:rsidR="007B64E0" w:rsidRDefault="007B64E0" w:rsidP="00D75D1D">
      <w:pPr>
        <w:pStyle w:val="NoSpacing"/>
        <w:rPr>
          <w:lang w:val="en-US"/>
        </w:rPr>
      </w:pPr>
    </w:p>
    <w:p w:rsidR="007B64E0" w:rsidRDefault="007B64E0" w:rsidP="007B64E0">
      <w:pPr>
        <w:pStyle w:val="NoSpacing"/>
        <w:jc w:val="center"/>
        <w:rPr>
          <w:lang w:val="en-US"/>
        </w:rPr>
      </w:pPr>
      <w:r>
        <w:rPr>
          <w:noProof/>
          <w:lang w:val="en-US"/>
        </w:rPr>
        <w:drawing>
          <wp:inline distT="0" distB="0" distL="0" distR="0" wp14:anchorId="1824B4F2" wp14:editId="005EA96D">
            <wp:extent cx="2514600" cy="13918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55733" cy="1414629"/>
                    </a:xfrm>
                    <a:prstGeom prst="rect">
                      <a:avLst/>
                    </a:prstGeom>
                  </pic:spPr>
                </pic:pic>
              </a:graphicData>
            </a:graphic>
          </wp:inline>
        </w:drawing>
      </w:r>
    </w:p>
    <w:p w:rsidR="007B64E0" w:rsidRDefault="007B64E0" w:rsidP="007B64E0">
      <w:pPr>
        <w:pStyle w:val="NoSpacing"/>
        <w:jc w:val="center"/>
        <w:rPr>
          <w:lang w:val="en-US"/>
        </w:rPr>
      </w:pPr>
    </w:p>
    <w:p w:rsidR="007B64E0" w:rsidRDefault="009504C2" w:rsidP="00102DE1">
      <w:pPr>
        <w:pStyle w:val="Heading2"/>
        <w:jc w:val="center"/>
        <w:rPr>
          <w:b/>
          <w:color w:val="auto"/>
          <w:sz w:val="24"/>
          <w:szCs w:val="24"/>
          <w:lang w:val="en-US"/>
        </w:rPr>
      </w:pPr>
      <w:r w:rsidRPr="00102DE1">
        <w:rPr>
          <w:b/>
          <w:color w:val="auto"/>
          <w:sz w:val="24"/>
          <w:szCs w:val="24"/>
          <w:lang w:val="en-US"/>
        </w:rPr>
        <w:lastRenderedPageBreak/>
        <w:t>Gradient Descent for Linear Regression</w:t>
      </w:r>
    </w:p>
    <w:p w:rsidR="00C8278F" w:rsidRPr="00C8278F" w:rsidRDefault="00C8278F" w:rsidP="00C8278F">
      <w:pPr>
        <w:rPr>
          <w:lang w:val="en-US"/>
        </w:rPr>
      </w:pPr>
    </w:p>
    <w:p w:rsidR="00102DE1" w:rsidRDefault="00A76BF6" w:rsidP="00BD4250">
      <w:pPr>
        <w:pStyle w:val="NoSpacing"/>
        <w:rPr>
          <w:lang w:val="en-US"/>
        </w:rPr>
      </w:pPr>
      <w:r>
        <w:rPr>
          <w:lang w:val="en-US"/>
        </w:rPr>
        <w:t>Now we will apply gradient descent algorithm to minimize our squared error cost function</w:t>
      </w:r>
      <w:r w:rsidR="00BD4250">
        <w:rPr>
          <w:lang w:val="en-US"/>
        </w:rPr>
        <w:t>.</w:t>
      </w:r>
    </w:p>
    <w:p w:rsidR="00BD4250" w:rsidRDefault="00BD4250" w:rsidP="00BD4250">
      <w:pPr>
        <w:pStyle w:val="NoSpacing"/>
        <w:rPr>
          <w:sz w:val="32"/>
          <w:lang w:val="en-US"/>
        </w:rPr>
      </w:pPr>
      <w:r w:rsidRPr="00B825A9">
        <w:rPr>
          <w:sz w:val="32"/>
          <w:lang w:val="en-US"/>
        </w:rPr>
        <w:t>h</w:t>
      </w:r>
      <w:r w:rsidRPr="00B825A9">
        <w:rPr>
          <w:sz w:val="32"/>
          <w:vertAlign w:val="subscript"/>
          <w:lang w:val="en-US"/>
        </w:rPr>
        <w:t xml:space="preserve">ᶿ </w:t>
      </w:r>
      <w:r w:rsidRPr="00B825A9">
        <w:rPr>
          <w:sz w:val="32"/>
          <w:lang w:val="en-US"/>
        </w:rPr>
        <w:t xml:space="preserve"> = ᶿ</w:t>
      </w:r>
      <w:r w:rsidRPr="00B825A9">
        <w:rPr>
          <w:sz w:val="32"/>
          <w:vertAlign w:val="subscript"/>
          <w:lang w:val="en-US"/>
        </w:rPr>
        <w:t>0</w:t>
      </w:r>
      <w:r w:rsidRPr="00B825A9">
        <w:rPr>
          <w:sz w:val="32"/>
          <w:lang w:val="en-US"/>
        </w:rPr>
        <w:t xml:space="preserve"> + ᶿ</w:t>
      </w:r>
      <w:r w:rsidRPr="00B825A9">
        <w:rPr>
          <w:sz w:val="32"/>
          <w:vertAlign w:val="subscript"/>
          <w:lang w:val="en-US"/>
        </w:rPr>
        <w:t>1</w:t>
      </w:r>
      <w:r w:rsidRPr="00B825A9">
        <w:rPr>
          <w:sz w:val="32"/>
          <w:lang w:val="en-US"/>
        </w:rPr>
        <w:t>x</w:t>
      </w:r>
    </w:p>
    <w:p w:rsidR="00BD4250" w:rsidRDefault="00BD4250" w:rsidP="00BD4250">
      <w:pPr>
        <w:pStyle w:val="NoSpacing"/>
        <w:rPr>
          <w:lang w:val="en-US"/>
        </w:rPr>
      </w:pPr>
      <w:r>
        <w:rPr>
          <w:lang w:val="en-US"/>
        </w:rPr>
        <w:tab/>
      </w:r>
      <w:r>
        <w:rPr>
          <w:lang w:val="en-US"/>
        </w:rPr>
        <w:tab/>
      </w:r>
      <w:r>
        <w:rPr>
          <w:lang w:val="en-US"/>
        </w:rPr>
        <w:tab/>
      </w:r>
      <w:r>
        <w:rPr>
          <w:lang w:val="en-US"/>
        </w:rPr>
        <w:tab/>
        <w:t>m</w:t>
      </w:r>
    </w:p>
    <w:p w:rsidR="00BD4250" w:rsidRDefault="00BD4250" w:rsidP="00BD4250">
      <w:pPr>
        <w:pStyle w:val="NoSpacing"/>
        <w:rPr>
          <w:sz w:val="28"/>
          <w:lang w:val="en-US"/>
        </w:rPr>
      </w:pPr>
      <w:r w:rsidRPr="003770EC">
        <w:rPr>
          <w:sz w:val="28"/>
          <w:lang w:val="en-US"/>
        </w:rPr>
        <w:t xml:space="preserve">J(ᶿ0, ᶿ1) </w:t>
      </w:r>
      <w:r w:rsidRPr="003770EC">
        <w:rPr>
          <w:sz w:val="28"/>
          <w:lang w:val="en-US"/>
        </w:rPr>
        <w:tab/>
        <w:t>=</w:t>
      </w:r>
      <w:r w:rsidRPr="003770EC">
        <w:rPr>
          <w:sz w:val="28"/>
          <w:lang w:val="en-US"/>
        </w:rPr>
        <w:tab/>
        <w:t>1/2m ∑  ( h</w:t>
      </w:r>
      <w:r w:rsidRPr="003770EC">
        <w:rPr>
          <w:sz w:val="28"/>
          <w:vertAlign w:val="subscript"/>
          <w:lang w:val="en-US"/>
        </w:rPr>
        <w:t>ᶿ</w:t>
      </w:r>
      <w:r w:rsidRPr="003770EC">
        <w:rPr>
          <w:sz w:val="28"/>
          <w:lang w:val="en-US"/>
        </w:rPr>
        <w:t xml:space="preserve">(x </w:t>
      </w:r>
      <w:r w:rsidRPr="003770EC">
        <w:rPr>
          <w:sz w:val="28"/>
          <w:vertAlign w:val="superscript"/>
          <w:lang w:val="en-US"/>
        </w:rPr>
        <w:t xml:space="preserve">(i) </w:t>
      </w:r>
      <w:r w:rsidRPr="003770EC">
        <w:rPr>
          <w:sz w:val="28"/>
          <w:lang w:val="en-US"/>
        </w:rPr>
        <w:t>) – y</w:t>
      </w:r>
      <w:r w:rsidRPr="003770EC">
        <w:rPr>
          <w:sz w:val="28"/>
          <w:vertAlign w:val="superscript"/>
          <w:lang w:val="en-US"/>
        </w:rPr>
        <w:t>(i)</w:t>
      </w:r>
      <w:r w:rsidRPr="003770EC">
        <w:rPr>
          <w:sz w:val="28"/>
          <w:lang w:val="en-US"/>
        </w:rPr>
        <w:t>)</w:t>
      </w:r>
      <w:r w:rsidRPr="003770EC">
        <w:rPr>
          <w:sz w:val="28"/>
          <w:vertAlign w:val="superscript"/>
          <w:lang w:val="en-US"/>
        </w:rPr>
        <w:t xml:space="preserve">2 </w:t>
      </w:r>
    </w:p>
    <w:p w:rsidR="00BD4250" w:rsidRDefault="00BD4250" w:rsidP="00BD4250">
      <w:pPr>
        <w:pStyle w:val="NoSpacing"/>
        <w:rPr>
          <w:sz w:val="28"/>
          <w:lang w:val="en-US"/>
        </w:rPr>
      </w:pPr>
      <w:r>
        <w:rPr>
          <w:sz w:val="28"/>
          <w:lang w:val="en-US"/>
        </w:rPr>
        <w:tab/>
      </w:r>
      <w:r>
        <w:rPr>
          <w:sz w:val="28"/>
          <w:lang w:val="en-US"/>
        </w:rPr>
        <w:tab/>
      </w:r>
      <w:r>
        <w:rPr>
          <w:sz w:val="28"/>
          <w:lang w:val="en-US"/>
        </w:rPr>
        <w:tab/>
      </w:r>
      <w:r>
        <w:rPr>
          <w:sz w:val="28"/>
          <w:lang w:val="en-US"/>
        </w:rPr>
        <w:tab/>
      </w:r>
      <w:r w:rsidR="005100C2">
        <w:rPr>
          <w:sz w:val="28"/>
          <w:lang w:val="en-US"/>
        </w:rPr>
        <w:t>i = 1</w:t>
      </w:r>
    </w:p>
    <w:p w:rsidR="005510E1" w:rsidRDefault="006420B1" w:rsidP="00BD4250">
      <w:pPr>
        <w:pStyle w:val="NoSpacing"/>
        <w:rPr>
          <w:sz w:val="28"/>
          <w:lang w:val="en-US"/>
        </w:rPr>
      </w:pPr>
      <w:r>
        <w:rPr>
          <w:sz w:val="28"/>
          <w:lang w:val="en-US"/>
        </w:rPr>
        <w:t>ᶿj := ᶿj – α(∂/∂ᶿj ( J(ᶿ0, ᶿ1 ))</w:t>
      </w:r>
    </w:p>
    <w:p w:rsidR="004A586C" w:rsidRPr="00FA4E0F" w:rsidRDefault="004A586C" w:rsidP="00BD4250">
      <w:pPr>
        <w:pStyle w:val="NoSpacing"/>
        <w:rPr>
          <w:lang w:val="en-US"/>
        </w:rPr>
      </w:pPr>
    </w:p>
    <w:p w:rsidR="00BD4250" w:rsidRDefault="00F9782C" w:rsidP="00BD4250">
      <w:pPr>
        <w:pStyle w:val="NoSpacing"/>
      </w:pPr>
      <w:r>
        <w:t>Note:</w:t>
      </w:r>
      <w:r w:rsidR="005A6815">
        <w:t>- Cost function is a convex function, so it will not have any local optimum. Instead, it will only have a global minimum.</w:t>
      </w:r>
    </w:p>
    <w:p w:rsidR="00F9782C" w:rsidRDefault="00F9782C" w:rsidP="00BD4250">
      <w:pPr>
        <w:pStyle w:val="NoSpacing"/>
      </w:pPr>
    </w:p>
    <w:p w:rsidR="00A40B54" w:rsidRPr="00CA7791" w:rsidRDefault="00F9782C" w:rsidP="00CA7791">
      <w:pPr>
        <w:pStyle w:val="NoSpacing"/>
      </w:pPr>
      <w:r>
        <w:t xml:space="preserve">Gradient descent is also known as Batch gradient </w:t>
      </w:r>
      <w:r w:rsidR="00E66759">
        <w:t>descent,</w:t>
      </w:r>
      <w:r>
        <w:t xml:space="preserve"> where batch means </w:t>
      </w:r>
      <w:r w:rsidR="00EA7EB2">
        <w:t>that,</w:t>
      </w:r>
      <w:r>
        <w:t xml:space="preserve"> at every step of gradient descent we are using all the training examples.</w:t>
      </w:r>
      <w:r w:rsidR="00E66759">
        <w:t xml:space="preserve"> ( because we are using summation from </w:t>
      </w:r>
      <w:r w:rsidR="004E347C">
        <w:t>i</w:t>
      </w:r>
      <w:r w:rsidR="00E66759">
        <w:t xml:space="preserve"> to m)</w:t>
      </w:r>
    </w:p>
    <w:p w:rsidR="00BD4250" w:rsidRDefault="00701221" w:rsidP="00FE64E4">
      <w:pPr>
        <w:pStyle w:val="Heading1"/>
        <w:jc w:val="center"/>
        <w:rPr>
          <w:b/>
          <w:color w:val="auto"/>
          <w:sz w:val="28"/>
          <w:lang w:val="en-US"/>
        </w:rPr>
      </w:pPr>
      <w:r w:rsidRPr="006D632F">
        <w:rPr>
          <w:b/>
          <w:color w:val="auto"/>
          <w:sz w:val="28"/>
          <w:lang w:val="en-US"/>
        </w:rPr>
        <w:t>Matrices – Inverse and Transpose</w:t>
      </w:r>
    </w:p>
    <w:p w:rsidR="00C62CA2" w:rsidRDefault="00C5447C" w:rsidP="00AF41D8">
      <w:pPr>
        <w:pStyle w:val="NoSpacing"/>
        <w:rPr>
          <w:lang w:val="en-US"/>
        </w:rPr>
      </w:pPr>
      <w:r>
        <w:rPr>
          <w:lang w:val="en-US"/>
        </w:rPr>
        <w:t>If A is a m*m</w:t>
      </w:r>
      <w:r w:rsidR="009F021F">
        <w:rPr>
          <w:lang w:val="en-US"/>
        </w:rPr>
        <w:t xml:space="preserve"> matrix</w:t>
      </w:r>
      <w:r w:rsidR="00DE73FC">
        <w:rPr>
          <w:lang w:val="en-US"/>
        </w:rPr>
        <w:t xml:space="preserve"> (also known as square matix)</w:t>
      </w:r>
      <w:r w:rsidR="009F021F">
        <w:rPr>
          <w:lang w:val="en-US"/>
        </w:rPr>
        <w:t>, and if it has an inverse, then</w:t>
      </w:r>
    </w:p>
    <w:p w:rsidR="009F021F" w:rsidRDefault="009F021F" w:rsidP="00AF41D8">
      <w:pPr>
        <w:pStyle w:val="NoSpacing"/>
        <w:rPr>
          <w:lang w:val="en-US"/>
        </w:rPr>
      </w:pPr>
      <w:r>
        <w:rPr>
          <w:lang w:val="en-US"/>
        </w:rPr>
        <w:tab/>
        <w:t xml:space="preserve">A * A </w:t>
      </w:r>
      <w:r>
        <w:rPr>
          <w:vertAlign w:val="superscript"/>
          <w:lang w:val="en-US"/>
        </w:rPr>
        <w:t>-1</w:t>
      </w:r>
      <w:r>
        <w:rPr>
          <w:lang w:val="en-US"/>
        </w:rPr>
        <w:t xml:space="preserve"> = A </w:t>
      </w:r>
      <w:r>
        <w:rPr>
          <w:vertAlign w:val="superscript"/>
          <w:lang w:val="en-US"/>
        </w:rPr>
        <w:t>-1</w:t>
      </w:r>
      <w:r>
        <w:rPr>
          <w:lang w:val="en-US"/>
        </w:rPr>
        <w:t xml:space="preserve"> * A = I </w:t>
      </w:r>
    </w:p>
    <w:p w:rsidR="009D2B3B" w:rsidRDefault="009D2B3B" w:rsidP="009D2B3B">
      <w:pPr>
        <w:rPr>
          <w:lang w:val="en-US"/>
        </w:rPr>
      </w:pPr>
    </w:p>
    <w:p w:rsidR="001F563F" w:rsidRDefault="001F563F" w:rsidP="008E7684">
      <w:pPr>
        <w:pStyle w:val="NoSpacing"/>
        <w:rPr>
          <w:lang w:val="en-US"/>
        </w:rPr>
      </w:pPr>
      <w:r>
        <w:rPr>
          <w:lang w:val="en-US"/>
        </w:rPr>
        <w:t>Let A be a m*n matrix and let B = A</w:t>
      </w:r>
      <w:r>
        <w:rPr>
          <w:vertAlign w:val="superscript"/>
          <w:lang w:val="en-US"/>
        </w:rPr>
        <w:t>T</w:t>
      </w:r>
      <w:r>
        <w:rPr>
          <w:lang w:val="en-US"/>
        </w:rPr>
        <w:t xml:space="preserve"> , then B is a n*m matrix and</w:t>
      </w:r>
    </w:p>
    <w:p w:rsidR="001F563F" w:rsidRDefault="001F563F" w:rsidP="008E7684">
      <w:pPr>
        <w:pStyle w:val="NoSpacing"/>
        <w:rPr>
          <w:lang w:val="en-US"/>
        </w:rPr>
      </w:pPr>
      <w:r>
        <w:rPr>
          <w:lang w:val="en-US"/>
        </w:rPr>
        <w:tab/>
        <w:t>B</w:t>
      </w:r>
      <w:r>
        <w:rPr>
          <w:vertAlign w:val="subscript"/>
          <w:lang w:val="en-US"/>
        </w:rPr>
        <w:t xml:space="preserve">ij </w:t>
      </w:r>
      <w:r>
        <w:rPr>
          <w:lang w:val="en-US"/>
        </w:rPr>
        <w:t>= A</w:t>
      </w:r>
      <w:r>
        <w:rPr>
          <w:vertAlign w:val="subscript"/>
          <w:lang w:val="en-US"/>
        </w:rPr>
        <w:t>ji</w:t>
      </w:r>
    </w:p>
    <w:p w:rsidR="00CC0C0E" w:rsidRPr="00CC0C0E" w:rsidRDefault="00CC0C0E" w:rsidP="008E7684">
      <w:pPr>
        <w:pStyle w:val="NoSpacing"/>
        <w:rPr>
          <w:lang w:val="en-US"/>
        </w:rPr>
      </w:pPr>
    </w:p>
    <w:p w:rsidR="0073606F" w:rsidRDefault="00BB4FF2" w:rsidP="009D2B3B">
      <w:pPr>
        <w:rPr>
          <w:lang w:val="en-US"/>
        </w:rPr>
      </w:pPr>
      <w:r>
        <w:rPr>
          <w:lang w:val="en-US"/>
        </w:rPr>
        <w:t>Note: -</w:t>
      </w:r>
      <w:r w:rsidR="00F85552">
        <w:rPr>
          <w:lang w:val="en-US"/>
        </w:rPr>
        <w:t xml:space="preserve"> </w:t>
      </w:r>
      <w:r w:rsidR="00F85552" w:rsidRPr="00F85552">
        <w:rPr>
          <w:lang w:val="en-US"/>
        </w:rPr>
        <w:t>Matrices that don't have an inverse are singular or degenerate.</w:t>
      </w:r>
    </w:p>
    <w:p w:rsidR="00FC61D3" w:rsidRDefault="00FC61D3" w:rsidP="009D2B3B">
      <w:pPr>
        <w:rPr>
          <w:lang w:val="en-US"/>
        </w:rPr>
      </w:pPr>
    </w:p>
    <w:p w:rsidR="00E233EF" w:rsidRPr="005248AB" w:rsidRDefault="00FC61D3" w:rsidP="005248AB">
      <w:pPr>
        <w:pStyle w:val="Heading1"/>
        <w:jc w:val="center"/>
        <w:rPr>
          <w:b/>
          <w:color w:val="auto"/>
          <w:sz w:val="28"/>
          <w:lang w:val="en-US"/>
        </w:rPr>
      </w:pPr>
      <w:r w:rsidRPr="005248AB">
        <w:rPr>
          <w:b/>
          <w:color w:val="auto"/>
          <w:sz w:val="28"/>
          <w:lang w:val="en-US"/>
        </w:rPr>
        <w:t>Multivariate Linear Regression</w:t>
      </w:r>
    </w:p>
    <w:p w:rsidR="00FC61D3" w:rsidRDefault="00FC61D3" w:rsidP="00DA30BA">
      <w:pPr>
        <w:pStyle w:val="Heading2"/>
        <w:jc w:val="center"/>
        <w:rPr>
          <w:b/>
          <w:color w:val="auto"/>
          <w:sz w:val="24"/>
          <w:lang w:val="en-US"/>
        </w:rPr>
      </w:pPr>
      <w:r w:rsidRPr="00FC61D3">
        <w:rPr>
          <w:b/>
          <w:color w:val="auto"/>
          <w:sz w:val="24"/>
          <w:lang w:val="en-US"/>
        </w:rPr>
        <w:t>Multiple Features</w:t>
      </w:r>
    </w:p>
    <w:p w:rsidR="00801B71" w:rsidRPr="00801B71" w:rsidRDefault="00801B71" w:rsidP="00801B71">
      <w:pPr>
        <w:rPr>
          <w:lang w:val="en-US"/>
        </w:rPr>
      </w:pPr>
    </w:p>
    <w:p w:rsidR="00DA30BA" w:rsidRDefault="00801B71" w:rsidP="00DA30BA">
      <w:pPr>
        <w:pStyle w:val="NoSpacing"/>
        <w:rPr>
          <w:lang w:val="en-US"/>
        </w:rPr>
      </w:pPr>
      <w:r>
        <w:rPr>
          <w:lang w:val="en-US"/>
        </w:rPr>
        <w:t xml:space="preserve">Now we will have more features instead of just one such as number of bedrooms, number of floors, age of homes, etc. to predict price </w:t>
      </w:r>
      <w:r w:rsidR="002B071D">
        <w:rPr>
          <w:lang w:val="en-US"/>
        </w:rPr>
        <w:t>of a house. We will denote each of these features with x</w:t>
      </w:r>
      <w:r w:rsidR="002B071D">
        <w:rPr>
          <w:vertAlign w:val="subscript"/>
          <w:lang w:val="en-US"/>
        </w:rPr>
        <w:t>1</w:t>
      </w:r>
      <w:r w:rsidR="002B071D">
        <w:rPr>
          <w:lang w:val="en-US"/>
        </w:rPr>
        <w:t>, x</w:t>
      </w:r>
      <w:r w:rsidR="002B071D">
        <w:rPr>
          <w:vertAlign w:val="subscript"/>
          <w:lang w:val="en-US"/>
        </w:rPr>
        <w:t>2</w:t>
      </w:r>
      <w:r w:rsidR="002B071D">
        <w:rPr>
          <w:lang w:val="en-US"/>
        </w:rPr>
        <w:t>,</w:t>
      </w:r>
      <w:r w:rsidR="002B071D" w:rsidRPr="002B071D">
        <w:rPr>
          <w:lang w:val="en-US"/>
        </w:rPr>
        <w:t xml:space="preserve"> </w:t>
      </w:r>
      <w:r w:rsidR="002B071D">
        <w:rPr>
          <w:lang w:val="en-US"/>
        </w:rPr>
        <w:t>x</w:t>
      </w:r>
      <w:r w:rsidR="002B071D">
        <w:rPr>
          <w:vertAlign w:val="subscript"/>
          <w:lang w:val="en-US"/>
        </w:rPr>
        <w:t>3</w:t>
      </w:r>
      <w:r w:rsidR="001118E8">
        <w:rPr>
          <w:lang w:val="en-US"/>
        </w:rPr>
        <w:t>,.. and so on for the features</w:t>
      </w:r>
      <w:r w:rsidR="00594583">
        <w:rPr>
          <w:lang w:val="en-US"/>
        </w:rPr>
        <w:t xml:space="preserve"> and y for the prediction task here the price for </w:t>
      </w:r>
      <w:r w:rsidR="007046FB">
        <w:rPr>
          <w:lang w:val="en-US"/>
        </w:rPr>
        <w:t>example</w:t>
      </w:r>
      <w:r w:rsidR="00594583">
        <w:rPr>
          <w:lang w:val="en-US"/>
        </w:rPr>
        <w:t>.</w:t>
      </w:r>
    </w:p>
    <w:p w:rsidR="00123B00" w:rsidRDefault="00123B00" w:rsidP="00DA30BA">
      <w:pPr>
        <w:pStyle w:val="NoSpacing"/>
        <w:rPr>
          <w:lang w:val="en-US"/>
        </w:rPr>
      </w:pPr>
      <w:r>
        <w:rPr>
          <w:lang w:val="en-US"/>
        </w:rPr>
        <w:t>And n = the number of features</w:t>
      </w:r>
    </w:p>
    <w:p w:rsidR="00C61783" w:rsidRDefault="00C61783" w:rsidP="00DA30BA">
      <w:pPr>
        <w:pStyle w:val="NoSpacing"/>
        <w:rPr>
          <w:lang w:val="en-US"/>
        </w:rPr>
      </w:pPr>
    </w:p>
    <w:p w:rsidR="00C61783" w:rsidRDefault="00C61783" w:rsidP="00DA30BA">
      <w:pPr>
        <w:pStyle w:val="NoSpacing"/>
        <w:rPr>
          <w:lang w:val="en-US"/>
        </w:rPr>
      </w:pPr>
      <w:r>
        <w:rPr>
          <w:lang w:val="en-US"/>
        </w:rPr>
        <w:t>So our hypothesis will become:</w:t>
      </w:r>
    </w:p>
    <w:p w:rsidR="00C61783" w:rsidRDefault="00C61783" w:rsidP="00C61783">
      <w:pPr>
        <w:pStyle w:val="NoSpacing"/>
        <w:rPr>
          <w:lang w:val="en-US"/>
        </w:rPr>
      </w:pPr>
      <w:r>
        <w:rPr>
          <w:lang w:val="en-US"/>
        </w:rPr>
        <w:tab/>
      </w:r>
      <w:r w:rsidRPr="00D125E5">
        <w:rPr>
          <w:lang w:val="en-US"/>
        </w:rPr>
        <w:t>hᶿ = ᶿ0 + ᶿ1x</w:t>
      </w:r>
      <w:r w:rsidR="00D125E5" w:rsidRPr="00D125E5">
        <w:rPr>
          <w:lang w:val="en-US"/>
        </w:rPr>
        <w:t>1</w:t>
      </w:r>
      <w:r w:rsidRPr="00D125E5">
        <w:rPr>
          <w:lang w:val="en-US"/>
        </w:rPr>
        <w:t xml:space="preserve"> + </w:t>
      </w:r>
      <w:r w:rsidR="00D125E5" w:rsidRPr="00D125E5">
        <w:rPr>
          <w:lang w:val="en-US"/>
        </w:rPr>
        <w:t>ᶿ2 x2 + ᶿ3x3 + ᶿ4x4</w:t>
      </w:r>
      <w:r w:rsidR="00B456FA">
        <w:rPr>
          <w:lang w:val="en-US"/>
        </w:rPr>
        <w:t xml:space="preserve">   </w:t>
      </w:r>
      <w:r w:rsidR="00D125E5" w:rsidRPr="00D125E5">
        <w:rPr>
          <w:lang w:val="en-US"/>
        </w:rPr>
        <w:t>(since now</w:t>
      </w:r>
      <w:r w:rsidR="00DF70A8">
        <w:rPr>
          <w:lang w:val="en-US"/>
        </w:rPr>
        <w:t xml:space="preserve"> </w:t>
      </w:r>
      <w:r w:rsidR="00D125E5" w:rsidRPr="00D125E5">
        <w:rPr>
          <w:lang w:val="en-US"/>
        </w:rPr>
        <w:t>we have four features)</w:t>
      </w:r>
    </w:p>
    <w:p w:rsidR="00DF70A8" w:rsidRDefault="00851119" w:rsidP="00C61783">
      <w:pPr>
        <w:pStyle w:val="NoSpacing"/>
        <w:rPr>
          <w:lang w:val="en-US"/>
        </w:rPr>
      </w:pPr>
      <w:r>
        <w:rPr>
          <w:lang w:val="en-US"/>
        </w:rPr>
        <w:t>for sake of simplicity, let’s assume x</w:t>
      </w:r>
      <w:r>
        <w:rPr>
          <w:vertAlign w:val="subscript"/>
          <w:lang w:val="en-US"/>
        </w:rPr>
        <w:t>0</w:t>
      </w:r>
      <w:r>
        <w:rPr>
          <w:lang w:val="en-US"/>
        </w:rPr>
        <w:t xml:space="preserve"> = 1, so our hypothesis becomes</w:t>
      </w:r>
    </w:p>
    <w:p w:rsidR="00851119" w:rsidRDefault="00851119" w:rsidP="00C61783">
      <w:pPr>
        <w:pStyle w:val="NoSpacing"/>
        <w:rPr>
          <w:lang w:val="en-US"/>
        </w:rPr>
      </w:pPr>
    </w:p>
    <w:p w:rsidR="00851119" w:rsidRDefault="00851119" w:rsidP="00C61783">
      <w:pPr>
        <w:pStyle w:val="NoSpacing"/>
        <w:rPr>
          <w:lang w:val="en-US"/>
        </w:rPr>
      </w:pPr>
      <w:r>
        <w:rPr>
          <w:lang w:val="en-US"/>
        </w:rPr>
        <w:tab/>
      </w:r>
      <w:r w:rsidRPr="00D125E5">
        <w:rPr>
          <w:lang w:val="en-US"/>
        </w:rPr>
        <w:t>hᶿ = ᶿ0</w:t>
      </w:r>
      <w:r>
        <w:rPr>
          <w:lang w:val="en-US"/>
        </w:rPr>
        <w:t>x</w:t>
      </w:r>
      <w:r>
        <w:rPr>
          <w:vertAlign w:val="subscript"/>
          <w:lang w:val="en-US"/>
        </w:rPr>
        <w:t>0</w:t>
      </w:r>
      <w:r w:rsidRPr="00D125E5">
        <w:rPr>
          <w:lang w:val="en-US"/>
        </w:rPr>
        <w:t xml:space="preserve"> + ᶿ1x1 + ᶿ2 x2 + ᶿ3x3 + ᶿ4x4</w:t>
      </w:r>
      <w:r>
        <w:rPr>
          <w:lang w:val="en-US"/>
        </w:rPr>
        <w:t xml:space="preserve">   </w:t>
      </w:r>
    </w:p>
    <w:p w:rsidR="001267CD" w:rsidRDefault="001267CD" w:rsidP="00C61783">
      <w:pPr>
        <w:pStyle w:val="NoSpacing"/>
        <w:rPr>
          <w:lang w:val="en-US"/>
        </w:rPr>
      </w:pPr>
    </w:p>
    <w:p w:rsidR="001267CD" w:rsidRDefault="00851119" w:rsidP="00C61783">
      <w:pPr>
        <w:pStyle w:val="NoSpacing"/>
        <w:rPr>
          <w:lang w:val="en-US"/>
        </w:rPr>
      </w:pPr>
      <w:r>
        <w:rPr>
          <w:lang w:val="en-US"/>
        </w:rPr>
        <w:t xml:space="preserve">now if we define </w:t>
      </w:r>
      <w:r w:rsidR="001267CD">
        <w:rPr>
          <w:lang w:val="en-US"/>
        </w:rPr>
        <w:t>a feature vector and parameter vector as</w:t>
      </w:r>
    </w:p>
    <w:p w:rsidR="001267CD" w:rsidRDefault="001267CD" w:rsidP="00C61783">
      <w:pPr>
        <w:pStyle w:val="NoSpacing"/>
        <w:rPr>
          <w:lang w:val="en-US"/>
        </w:rPr>
      </w:pPr>
    </w:p>
    <w:p w:rsidR="001267CD" w:rsidRDefault="001267CD" w:rsidP="00C61783">
      <w:pPr>
        <w:pStyle w:val="NoSpacing"/>
        <w:rPr>
          <w:lang w:val="en-US"/>
        </w:rPr>
      </w:pPr>
      <w:r>
        <w:rPr>
          <w:lang w:val="en-US"/>
        </w:rPr>
        <w:tab/>
      </w:r>
      <w:r w:rsidR="00F70D44">
        <w:rPr>
          <w:lang w:val="en-US"/>
        </w:rPr>
        <w:t>X = vector of x0, x1, x2… xn</w:t>
      </w:r>
      <w:r w:rsidR="001F5237">
        <w:rPr>
          <w:lang w:val="en-US"/>
        </w:rPr>
        <w:t xml:space="preserve">  (has n=1 elements)</w:t>
      </w:r>
    </w:p>
    <w:p w:rsidR="001F5237" w:rsidRDefault="00F70D44" w:rsidP="001F5237">
      <w:pPr>
        <w:pStyle w:val="NoSpacing"/>
        <w:rPr>
          <w:lang w:val="en-US"/>
        </w:rPr>
      </w:pPr>
      <w:r>
        <w:rPr>
          <w:lang w:val="en-US"/>
        </w:rPr>
        <w:tab/>
        <w:t>ᶿ = vector of ᶿ0, ᶿ1,ᶿ2….ᶿn</w:t>
      </w:r>
      <w:r w:rsidR="001F5237">
        <w:rPr>
          <w:lang w:val="en-US"/>
        </w:rPr>
        <w:t xml:space="preserve"> (has n=1 elements)</w:t>
      </w:r>
    </w:p>
    <w:p w:rsidR="00F70D44" w:rsidRDefault="00F70D44" w:rsidP="00C61783">
      <w:pPr>
        <w:pStyle w:val="NoSpacing"/>
        <w:rPr>
          <w:lang w:val="en-US"/>
        </w:rPr>
      </w:pPr>
    </w:p>
    <w:p w:rsidR="00851119" w:rsidRPr="00851119" w:rsidRDefault="001575CB" w:rsidP="001575CB">
      <w:pPr>
        <w:pStyle w:val="NoSpacing"/>
        <w:jc w:val="center"/>
        <w:rPr>
          <w:sz w:val="32"/>
          <w:lang w:val="en-US"/>
        </w:rPr>
      </w:pPr>
      <w:r>
        <w:rPr>
          <w:noProof/>
          <w:lang w:val="en-US"/>
        </w:rPr>
        <w:lastRenderedPageBreak/>
        <w:drawing>
          <wp:inline distT="0" distB="0" distL="0" distR="0" wp14:anchorId="3DAE1375" wp14:editId="1E8C4281">
            <wp:extent cx="4171950" cy="22762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930" cy="2297530"/>
                    </a:xfrm>
                    <a:prstGeom prst="rect">
                      <a:avLst/>
                    </a:prstGeom>
                  </pic:spPr>
                </pic:pic>
              </a:graphicData>
            </a:graphic>
          </wp:inline>
        </w:drawing>
      </w:r>
    </w:p>
    <w:p w:rsidR="00C61783" w:rsidRDefault="00C61783" w:rsidP="00DA30BA">
      <w:pPr>
        <w:pStyle w:val="NoSpacing"/>
        <w:rPr>
          <w:lang w:val="en-US"/>
        </w:rPr>
      </w:pPr>
      <w:r>
        <w:rPr>
          <w:lang w:val="en-US"/>
        </w:rPr>
        <w:tab/>
      </w:r>
    </w:p>
    <w:p w:rsidR="00435ECF" w:rsidRDefault="00435ECF" w:rsidP="00DA30BA">
      <w:pPr>
        <w:pStyle w:val="NoSpacing"/>
        <w:rPr>
          <w:lang w:val="en-US"/>
        </w:rPr>
      </w:pPr>
    </w:p>
    <w:p w:rsidR="007046FB" w:rsidRPr="002B071D" w:rsidRDefault="007046FB" w:rsidP="00DA30BA">
      <w:pPr>
        <w:pStyle w:val="NoSpacing"/>
        <w:rPr>
          <w:lang w:val="en-US"/>
        </w:rPr>
      </w:pPr>
    </w:p>
    <w:p w:rsidR="00435ECF" w:rsidRDefault="00435ECF" w:rsidP="00435ECF">
      <w:pPr>
        <w:pStyle w:val="Heading2"/>
        <w:jc w:val="center"/>
        <w:rPr>
          <w:b/>
          <w:color w:val="auto"/>
          <w:sz w:val="24"/>
          <w:lang w:val="en-US"/>
        </w:rPr>
      </w:pPr>
      <w:r w:rsidRPr="00435ECF">
        <w:rPr>
          <w:b/>
          <w:color w:val="auto"/>
          <w:sz w:val="24"/>
          <w:lang w:val="en-US"/>
        </w:rPr>
        <w:t>Gradient Descent in Practice I - Feature Scaling</w:t>
      </w:r>
    </w:p>
    <w:p w:rsidR="00435ECF" w:rsidRPr="00435ECF" w:rsidRDefault="00435ECF" w:rsidP="00435ECF">
      <w:pPr>
        <w:pStyle w:val="NoSpacing"/>
        <w:rPr>
          <w:lang w:val="en-US"/>
        </w:rPr>
      </w:pPr>
    </w:p>
    <w:p w:rsidR="008E7048" w:rsidRDefault="008E7048" w:rsidP="001739B2">
      <w:pPr>
        <w:pStyle w:val="NoSpacing"/>
        <w:rPr>
          <w:lang w:val="en-US"/>
        </w:rPr>
      </w:pPr>
      <w:r w:rsidRPr="008E7048">
        <w:rPr>
          <w:lang w:val="en-US"/>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644139" w:rsidRDefault="00435ECF" w:rsidP="001739B2">
      <w:pPr>
        <w:pStyle w:val="NoSpacing"/>
        <w:rPr>
          <w:lang w:val="en-US"/>
        </w:rPr>
      </w:pPr>
      <w:r>
        <w:rPr>
          <w:lang w:val="en-US"/>
        </w:rPr>
        <w:t>Make sure that the features are on same scale.</w:t>
      </w:r>
      <w:r w:rsidR="001739B2">
        <w:rPr>
          <w:lang w:val="en-US"/>
        </w:rPr>
        <w:t xml:space="preserve"> We try to bring every feature approximately in the range of </w:t>
      </w:r>
    </w:p>
    <w:p w:rsidR="00435ECF" w:rsidRDefault="001739B2" w:rsidP="00644139">
      <w:pPr>
        <w:pStyle w:val="NoSpacing"/>
        <w:ind w:firstLine="720"/>
        <w:rPr>
          <w:lang w:val="en-US"/>
        </w:rPr>
      </w:pPr>
      <w:r>
        <w:rPr>
          <w:lang w:val="en-US"/>
        </w:rPr>
        <w:t>-1 &lt;= x</w:t>
      </w:r>
      <w:r>
        <w:rPr>
          <w:vertAlign w:val="subscript"/>
          <w:lang w:val="en-US"/>
        </w:rPr>
        <w:t>i</w:t>
      </w:r>
      <w:r>
        <w:rPr>
          <w:lang w:val="en-US"/>
        </w:rPr>
        <w:t xml:space="preserve"> &lt;= 1</w:t>
      </w:r>
      <w:r w:rsidR="00644139">
        <w:rPr>
          <w:lang w:val="en-US"/>
        </w:rPr>
        <w:t xml:space="preserve"> or</w:t>
      </w:r>
    </w:p>
    <w:p w:rsidR="00644139" w:rsidRDefault="00644139" w:rsidP="00E74E6F">
      <w:pPr>
        <w:pStyle w:val="NoSpacing"/>
        <w:ind w:firstLine="720"/>
        <w:rPr>
          <w:lang w:val="en-US"/>
        </w:rPr>
      </w:pPr>
      <w:r w:rsidRPr="00644139">
        <w:rPr>
          <w:lang w:val="en-US"/>
        </w:rPr>
        <w:t>−</w:t>
      </w:r>
      <w:r>
        <w:rPr>
          <w:lang w:val="en-US"/>
        </w:rPr>
        <w:t>0.5 ≤ x</w:t>
      </w:r>
      <w:r>
        <w:rPr>
          <w:vertAlign w:val="subscript"/>
          <w:lang w:val="en-US"/>
        </w:rPr>
        <w:t>i</w:t>
      </w:r>
      <w:r w:rsidR="00E74E6F">
        <w:rPr>
          <w:lang w:val="en-US"/>
        </w:rPr>
        <w:t xml:space="preserve"> &lt;=</w:t>
      </w:r>
      <w:r w:rsidRPr="00644139">
        <w:rPr>
          <w:lang w:val="en-US"/>
        </w:rPr>
        <w:t>0.5</w:t>
      </w:r>
    </w:p>
    <w:p w:rsidR="00A548AA" w:rsidRDefault="00A548AA" w:rsidP="00A548AA">
      <w:pPr>
        <w:pStyle w:val="NoSpacing"/>
        <w:rPr>
          <w:lang w:val="en-US"/>
        </w:rPr>
      </w:pPr>
    </w:p>
    <w:p w:rsidR="00A548AA" w:rsidRDefault="00A548AA" w:rsidP="00A548AA">
      <w:pPr>
        <w:pStyle w:val="NoSpacing"/>
        <w:rPr>
          <w:lang w:val="en-US"/>
        </w:rPr>
      </w:pPr>
      <w:r w:rsidRPr="00A548AA">
        <w:rPr>
          <w:lang w:val="en-US"/>
        </w:rPr>
        <w:t>These aren't exact requirements; we are only trying to speed things up. The goal is to get all input variables into roughly one of these ranges, give or take a few.</w:t>
      </w:r>
      <w:r w:rsidR="0046771E" w:rsidRPr="0046771E">
        <w:t xml:space="preserve"> </w:t>
      </w:r>
      <w:r w:rsidR="0046771E" w:rsidRPr="0046771E">
        <w:rPr>
          <w:lang w:val="en-US"/>
        </w:rPr>
        <w:t>Two techniques to help with this are feature scaling and mean normalization</w:t>
      </w:r>
    </w:p>
    <w:p w:rsidR="0046771E" w:rsidRDefault="0046771E" w:rsidP="00A548AA">
      <w:pPr>
        <w:pStyle w:val="NoSpacing"/>
        <w:rPr>
          <w:lang w:val="en-US"/>
        </w:rPr>
      </w:pPr>
    </w:p>
    <w:p w:rsidR="00134103" w:rsidRDefault="0046771E" w:rsidP="00A548AA">
      <w:pPr>
        <w:pStyle w:val="NoSpacing"/>
        <w:rPr>
          <w:lang w:val="en-US"/>
        </w:rPr>
      </w:pPr>
      <w:r w:rsidRPr="0046771E">
        <w:rPr>
          <w:b/>
          <w:lang w:val="en-US"/>
        </w:rPr>
        <w:t>Feature Scaling</w:t>
      </w:r>
      <w:r>
        <w:rPr>
          <w:lang w:val="en-US"/>
        </w:rPr>
        <w:t xml:space="preserve">: </w:t>
      </w:r>
      <w:r w:rsidR="00134103" w:rsidRPr="00134103">
        <w:rPr>
          <w:lang w:val="en-US"/>
        </w:rPr>
        <w:t>Feature scaling involves dividing the input values by the range (i.e. the maximum value minus the minimum value) of the input variable, resulting in a new range of just 1</w:t>
      </w:r>
      <w:r w:rsidR="00134103">
        <w:rPr>
          <w:lang w:val="en-US"/>
        </w:rPr>
        <w:t>.</w:t>
      </w:r>
    </w:p>
    <w:p w:rsidR="00134103" w:rsidRDefault="00134103" w:rsidP="00A548AA">
      <w:pPr>
        <w:pStyle w:val="NoSpacing"/>
        <w:rPr>
          <w:lang w:val="en-US"/>
        </w:rPr>
      </w:pPr>
      <w:r w:rsidRPr="00134103">
        <w:rPr>
          <w:b/>
          <w:lang w:val="en-US"/>
        </w:rPr>
        <w:t>Mean Normalization:</w:t>
      </w:r>
      <w:r>
        <w:rPr>
          <w:b/>
          <w:lang w:val="en-US"/>
        </w:rPr>
        <w:t xml:space="preserve"> </w:t>
      </w:r>
      <w:r w:rsidRPr="00134103">
        <w:rPr>
          <w:lang w:val="en-US"/>
        </w:rPr>
        <w:t>Mean normalization involves subtracting the average value for an input variable from the values for that input variable resulting in a new average value for the input variable of just zero.</w:t>
      </w:r>
    </w:p>
    <w:p w:rsidR="00134103" w:rsidRDefault="00134103" w:rsidP="00A548AA">
      <w:pPr>
        <w:pStyle w:val="NoSpacing"/>
        <w:rPr>
          <w:lang w:val="en-US"/>
        </w:rPr>
      </w:pPr>
      <w:r>
        <w:rPr>
          <w:lang w:val="en-US"/>
        </w:rPr>
        <w:tab/>
      </w:r>
    </w:p>
    <w:p w:rsidR="00134103" w:rsidRDefault="00134103" w:rsidP="00A548AA">
      <w:pPr>
        <w:pStyle w:val="NoSpacing"/>
        <w:rPr>
          <w:vertAlign w:val="subscript"/>
          <w:lang w:val="en-US"/>
        </w:rPr>
      </w:pPr>
      <w:r>
        <w:rPr>
          <w:lang w:val="en-US"/>
        </w:rPr>
        <w:tab/>
        <w:t>X</w:t>
      </w:r>
      <w:r>
        <w:rPr>
          <w:vertAlign w:val="subscript"/>
          <w:lang w:val="en-US"/>
        </w:rPr>
        <w:t>i</w:t>
      </w:r>
      <w:r>
        <w:rPr>
          <w:lang w:val="en-US"/>
        </w:rPr>
        <w:t xml:space="preserve"> = ( x</w:t>
      </w:r>
      <w:r>
        <w:rPr>
          <w:vertAlign w:val="subscript"/>
          <w:lang w:val="en-US"/>
        </w:rPr>
        <w:t>i</w:t>
      </w:r>
      <w:r>
        <w:rPr>
          <w:lang w:val="en-US"/>
        </w:rPr>
        <w:t xml:space="preserve"> – u</w:t>
      </w:r>
      <w:r>
        <w:rPr>
          <w:vertAlign w:val="subscript"/>
          <w:lang w:val="en-US"/>
        </w:rPr>
        <w:t>i</w:t>
      </w:r>
      <w:r>
        <w:rPr>
          <w:lang w:val="en-US"/>
        </w:rPr>
        <w:t>) / s</w:t>
      </w:r>
      <w:r>
        <w:rPr>
          <w:vertAlign w:val="subscript"/>
          <w:lang w:val="en-US"/>
        </w:rPr>
        <w:t>i</w:t>
      </w:r>
    </w:p>
    <w:p w:rsidR="00134103" w:rsidRDefault="006E3F04" w:rsidP="006E3F04">
      <w:pPr>
        <w:pStyle w:val="NoSpacing"/>
        <w:rPr>
          <w:lang w:val="en-US"/>
        </w:rPr>
      </w:pPr>
      <w:r>
        <w:rPr>
          <w:lang w:val="en-US"/>
        </w:rPr>
        <w:tab/>
        <w:t>Where u</w:t>
      </w:r>
      <w:r>
        <w:rPr>
          <w:vertAlign w:val="subscript"/>
          <w:lang w:val="en-US"/>
        </w:rPr>
        <w:t>i</w:t>
      </w:r>
      <w:r>
        <w:rPr>
          <w:lang w:val="en-US"/>
        </w:rPr>
        <w:t xml:space="preserve"> is the average </w:t>
      </w:r>
      <w:r w:rsidRPr="006E3F04">
        <w:rPr>
          <w:lang w:val="en-US"/>
        </w:rPr>
        <w:t>of all t</w:t>
      </w:r>
      <w:r>
        <w:rPr>
          <w:lang w:val="en-US"/>
        </w:rPr>
        <w:t>he values for feature (i) and s</w:t>
      </w:r>
      <w:r>
        <w:rPr>
          <w:vertAlign w:val="subscript"/>
          <w:lang w:val="en-US"/>
        </w:rPr>
        <w:t>i</w:t>
      </w:r>
      <w:r w:rsidRPr="006E3F04">
        <w:rPr>
          <w:lang w:val="en-US"/>
        </w:rPr>
        <w:t xml:space="preserve"> is the range</w:t>
      </w:r>
      <w:r>
        <w:rPr>
          <w:lang w:val="en-US"/>
        </w:rPr>
        <w:t xml:space="preserve"> of values (max - min), or s</w:t>
      </w:r>
      <w:r>
        <w:rPr>
          <w:vertAlign w:val="subscript"/>
          <w:lang w:val="en-US"/>
        </w:rPr>
        <w:t>i</w:t>
      </w:r>
      <w:r>
        <w:rPr>
          <w:lang w:val="en-US"/>
        </w:rPr>
        <w:t xml:space="preserve"> </w:t>
      </w:r>
      <w:r w:rsidRPr="006E3F04">
        <w:rPr>
          <w:lang w:val="en-US"/>
        </w:rPr>
        <w:t>is the standard deviation.</w:t>
      </w:r>
    </w:p>
    <w:p w:rsidR="00186557" w:rsidRDefault="00186557" w:rsidP="006E3F04">
      <w:pPr>
        <w:pStyle w:val="NoSpacing"/>
        <w:rPr>
          <w:lang w:val="en-US"/>
        </w:rPr>
      </w:pPr>
    </w:p>
    <w:p w:rsidR="00DB2CE4" w:rsidRDefault="00DB2CE4" w:rsidP="006E3F04">
      <w:pPr>
        <w:pStyle w:val="NoSpacing"/>
        <w:rPr>
          <w:lang w:val="en-US"/>
        </w:rPr>
      </w:pPr>
    </w:p>
    <w:p w:rsidR="008E01F9" w:rsidRPr="00AD4440" w:rsidRDefault="006424EE" w:rsidP="00AD4440">
      <w:pPr>
        <w:pStyle w:val="Heading2"/>
        <w:jc w:val="center"/>
        <w:rPr>
          <w:b/>
          <w:color w:val="auto"/>
          <w:sz w:val="24"/>
          <w:lang w:val="en-US"/>
        </w:rPr>
      </w:pPr>
      <w:r w:rsidRPr="00435ECF">
        <w:rPr>
          <w:b/>
          <w:color w:val="auto"/>
          <w:sz w:val="24"/>
          <w:lang w:val="en-US"/>
        </w:rPr>
        <w:t xml:space="preserve">Gradient Descent in Practice I </w:t>
      </w:r>
      <w:r>
        <w:rPr>
          <w:b/>
          <w:color w:val="auto"/>
          <w:sz w:val="24"/>
          <w:lang w:val="en-US"/>
        </w:rPr>
        <w:t>–</w:t>
      </w:r>
      <w:r w:rsidRPr="00435ECF">
        <w:rPr>
          <w:b/>
          <w:color w:val="auto"/>
          <w:sz w:val="24"/>
          <w:lang w:val="en-US"/>
        </w:rPr>
        <w:t xml:space="preserve"> </w:t>
      </w:r>
      <w:r>
        <w:rPr>
          <w:b/>
          <w:color w:val="auto"/>
          <w:sz w:val="24"/>
          <w:lang w:val="en-US"/>
        </w:rPr>
        <w:t>Learning Rate</w:t>
      </w:r>
    </w:p>
    <w:p w:rsidR="008E01F9" w:rsidRDefault="00817D94" w:rsidP="00D81137">
      <w:pPr>
        <w:pStyle w:val="NoSpacing"/>
        <w:rPr>
          <w:lang w:val="en-US"/>
        </w:rPr>
      </w:pPr>
      <w:r w:rsidRPr="00AD4440">
        <w:rPr>
          <w:b/>
          <w:lang w:val="en-US"/>
        </w:rPr>
        <w:t>Debugging gradient descent</w:t>
      </w:r>
      <w:r w:rsidR="00AD4440">
        <w:rPr>
          <w:lang w:val="en-US"/>
        </w:rPr>
        <w:t xml:space="preserve">: </w:t>
      </w:r>
      <w:r w:rsidRPr="00817D94">
        <w:rPr>
          <w:lang w:val="en-US"/>
        </w:rPr>
        <w:t>Make a plot with number of iterations on the x-axis. Now plot the cost function, J(θ) over the number of iterations of gradient descent. If J(θ) ever increases, then you probably need to decrease α.</w:t>
      </w:r>
    </w:p>
    <w:p w:rsidR="00D81137" w:rsidRDefault="00D81137" w:rsidP="00D81137">
      <w:pPr>
        <w:pStyle w:val="NoSpacing"/>
        <w:rPr>
          <w:lang w:val="en-US"/>
        </w:rPr>
      </w:pPr>
    </w:p>
    <w:p w:rsidR="00186D75" w:rsidRDefault="00E240FE" w:rsidP="00D20DDA">
      <w:pPr>
        <w:pStyle w:val="NoSpacing"/>
        <w:rPr>
          <w:lang w:val="en-US"/>
        </w:rPr>
      </w:pPr>
      <w:r w:rsidRPr="00E240FE">
        <w:rPr>
          <w:b/>
          <w:lang w:val="en-US"/>
        </w:rPr>
        <w:t>Automatic convergence test</w:t>
      </w:r>
      <w:r>
        <w:rPr>
          <w:b/>
          <w:lang w:val="en-US"/>
        </w:rPr>
        <w:t>:</w:t>
      </w:r>
      <w:r w:rsidRPr="00E240FE">
        <w:rPr>
          <w:lang w:val="en-US"/>
        </w:rPr>
        <w:t xml:space="preserve"> Declare convergence if J(θ) decreases by less than E in one iteration, where E </w:t>
      </w:r>
      <w:r>
        <w:rPr>
          <w:lang w:val="en-US"/>
        </w:rPr>
        <w:t>is some small value such as 10</w:t>
      </w:r>
      <w:r>
        <w:rPr>
          <w:vertAlign w:val="superscript"/>
          <w:lang w:val="en-US"/>
        </w:rPr>
        <w:t>-3</w:t>
      </w:r>
      <w:r w:rsidRPr="00E240FE">
        <w:rPr>
          <w:lang w:val="en-US"/>
        </w:rPr>
        <w:t>. However, in practice it's difficult to choose this threshold value.</w:t>
      </w:r>
      <w:r w:rsidR="00186D75">
        <w:rPr>
          <w:lang w:val="en-US"/>
        </w:rPr>
        <w:t xml:space="preserve"> </w:t>
      </w:r>
      <w:r w:rsidR="00186D75" w:rsidRPr="00186D75">
        <w:rPr>
          <w:lang w:val="en-US"/>
        </w:rPr>
        <w:t>It has been proven that if learning rate α is sufficiently small, then J(θ) will decrease on every iteration.</w:t>
      </w:r>
    </w:p>
    <w:p w:rsidR="00D20DDA" w:rsidRDefault="00D20DDA" w:rsidP="00D20DDA">
      <w:pPr>
        <w:pStyle w:val="NoSpacing"/>
        <w:rPr>
          <w:lang w:val="en-US"/>
        </w:rPr>
      </w:pPr>
    </w:p>
    <w:p w:rsidR="005248AB" w:rsidRDefault="005248AB" w:rsidP="005248AB">
      <w:pPr>
        <w:pStyle w:val="NoSpacing"/>
        <w:jc w:val="center"/>
        <w:rPr>
          <w:lang w:val="en-US"/>
        </w:rPr>
      </w:pPr>
      <w:r>
        <w:rPr>
          <w:noProof/>
          <w:lang w:val="en-US"/>
        </w:rPr>
        <w:drawing>
          <wp:inline distT="0" distB="0" distL="0" distR="0" wp14:anchorId="3CA1F881" wp14:editId="2C9D31E0">
            <wp:extent cx="3495675" cy="1891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579" cy="1906853"/>
                    </a:xfrm>
                    <a:prstGeom prst="rect">
                      <a:avLst/>
                    </a:prstGeom>
                  </pic:spPr>
                </pic:pic>
              </a:graphicData>
            </a:graphic>
          </wp:inline>
        </w:drawing>
      </w:r>
    </w:p>
    <w:p w:rsidR="005248AB" w:rsidRDefault="005248AB" w:rsidP="00D20DDA">
      <w:pPr>
        <w:pStyle w:val="NoSpacing"/>
        <w:rPr>
          <w:lang w:val="en-US"/>
        </w:rPr>
      </w:pPr>
    </w:p>
    <w:p w:rsidR="00021C1F" w:rsidRPr="00021C1F" w:rsidRDefault="00021C1F" w:rsidP="00021C1F">
      <w:pPr>
        <w:pStyle w:val="NoSpacing"/>
      </w:pPr>
      <w:r w:rsidRPr="00021C1F">
        <w:t>To summarize:</w:t>
      </w:r>
    </w:p>
    <w:p w:rsidR="00021C1F" w:rsidRPr="00021C1F" w:rsidRDefault="00021C1F" w:rsidP="00021C1F">
      <w:pPr>
        <w:pStyle w:val="NoSpacing"/>
        <w:numPr>
          <w:ilvl w:val="0"/>
          <w:numId w:val="2"/>
        </w:numPr>
      </w:pPr>
      <w:r>
        <w:t xml:space="preserve">If </w:t>
      </w:r>
      <w:r w:rsidRPr="00021C1F">
        <w:t>α is too small: slow convergence.</w:t>
      </w:r>
    </w:p>
    <w:p w:rsidR="00021C1F" w:rsidRPr="00021C1F" w:rsidRDefault="00021C1F" w:rsidP="00021C1F">
      <w:pPr>
        <w:pStyle w:val="NoSpacing"/>
        <w:numPr>
          <w:ilvl w:val="0"/>
          <w:numId w:val="2"/>
        </w:numPr>
      </w:pPr>
      <w:r w:rsidRPr="00021C1F">
        <w:t>If α is too large: may not decrease on every iteration and thus may not converge.</w:t>
      </w:r>
    </w:p>
    <w:p w:rsidR="00D81137" w:rsidRDefault="00D81137" w:rsidP="00D81137">
      <w:pPr>
        <w:pStyle w:val="NoSpacing"/>
        <w:rPr>
          <w:lang w:val="en-US"/>
        </w:rPr>
      </w:pPr>
    </w:p>
    <w:p w:rsidR="00E240FE" w:rsidRPr="008E01F9" w:rsidRDefault="00E240FE" w:rsidP="00D81137">
      <w:pPr>
        <w:pStyle w:val="NoSpacing"/>
        <w:rPr>
          <w:lang w:val="en-US"/>
        </w:rPr>
      </w:pPr>
    </w:p>
    <w:p w:rsidR="00DB2CE4" w:rsidRPr="005248AB" w:rsidRDefault="005248AB" w:rsidP="005248AB">
      <w:pPr>
        <w:pStyle w:val="Heading2"/>
        <w:jc w:val="center"/>
        <w:rPr>
          <w:b/>
          <w:color w:val="auto"/>
          <w:sz w:val="24"/>
          <w:lang w:val="en-US"/>
        </w:rPr>
      </w:pPr>
      <w:r w:rsidRPr="005248AB">
        <w:rPr>
          <w:b/>
          <w:color w:val="auto"/>
          <w:sz w:val="24"/>
          <w:lang w:val="en-US"/>
        </w:rPr>
        <w:t>Features and Polynomial Regression</w:t>
      </w:r>
    </w:p>
    <w:p w:rsidR="005248AB" w:rsidRPr="005248AB" w:rsidRDefault="005248AB" w:rsidP="005248AB">
      <w:pPr>
        <w:pStyle w:val="NoSpacing"/>
        <w:jc w:val="center"/>
        <w:rPr>
          <w:rFonts w:asciiTheme="majorHAnsi" w:eastAsiaTheme="majorEastAsia" w:hAnsiTheme="majorHAnsi" w:cstheme="majorBidi"/>
          <w:b/>
          <w:sz w:val="24"/>
          <w:szCs w:val="26"/>
          <w:lang w:val="en-US"/>
        </w:rPr>
      </w:pPr>
    </w:p>
    <w:p w:rsidR="00801B71" w:rsidRDefault="00717CDB" w:rsidP="00DA30BA">
      <w:pPr>
        <w:pStyle w:val="NoSpacing"/>
        <w:rPr>
          <w:lang w:val="en-US"/>
        </w:rPr>
      </w:pPr>
      <w:r w:rsidRPr="00717CDB">
        <w:rPr>
          <w:lang w:val="en-US"/>
        </w:rPr>
        <w:t>We can improve our features and the form of our hypothesis function in a couple different ways.</w:t>
      </w:r>
      <w:r w:rsidR="00C131DB">
        <w:rPr>
          <w:lang w:val="en-US"/>
        </w:rPr>
        <w:t xml:space="preserve"> </w:t>
      </w:r>
      <w:r w:rsidR="00C131DB" w:rsidRPr="00C131DB">
        <w:rPr>
          <w:lang w:val="en-US"/>
        </w:rPr>
        <w:t>We can combine multiple features into one. For example, we can combine</w:t>
      </w:r>
      <w:r w:rsidR="00C131DB">
        <w:rPr>
          <w:lang w:val="en-US"/>
        </w:rPr>
        <w:t xml:space="preserve"> x1 and x2 into a new feature x3. For e.g x3 = x1*x2 ( like if we are provided length and breadth of house as features, then we can combine them both to get a new feature area).</w:t>
      </w:r>
    </w:p>
    <w:p w:rsidR="005412E8" w:rsidRDefault="005412E8" w:rsidP="00DA30BA">
      <w:pPr>
        <w:pStyle w:val="NoSpacing"/>
        <w:rPr>
          <w:lang w:val="en-US"/>
        </w:rPr>
      </w:pPr>
    </w:p>
    <w:p w:rsidR="00FD4087" w:rsidRDefault="003A7DBD" w:rsidP="002A1B10">
      <w:pPr>
        <w:pStyle w:val="NoSpacing"/>
        <w:rPr>
          <w:vertAlign w:val="superscript"/>
          <w:lang w:val="en-US"/>
        </w:rPr>
      </w:pPr>
      <w:r w:rsidRPr="003A7DBD">
        <w:rPr>
          <w:b/>
          <w:lang w:val="en-US"/>
        </w:rPr>
        <w:t>Polynomial Regression</w:t>
      </w:r>
      <w:r>
        <w:rPr>
          <w:lang w:val="en-US"/>
        </w:rPr>
        <w:t xml:space="preserve">: </w:t>
      </w:r>
      <w:r w:rsidR="00211B12" w:rsidRPr="00211B12">
        <w:rPr>
          <w:lang w:val="en-US"/>
        </w:rPr>
        <w:t>Our hypothesis function need not be linear (a straight line) if that does not fit the data well.</w:t>
      </w:r>
      <w:r w:rsidR="00211B12">
        <w:rPr>
          <w:lang w:val="en-US"/>
        </w:rPr>
        <w:t xml:space="preserve"> </w:t>
      </w:r>
      <w:r w:rsidR="00211B12" w:rsidRPr="00211B12">
        <w:rPr>
          <w:lang w:val="en-US"/>
        </w:rPr>
        <w:t>We can change the behavior or curve of our hypothesis function by making it a quadratic, cubic or square root function (or any other form).</w:t>
      </w:r>
      <w:r w:rsidR="00B14F38">
        <w:rPr>
          <w:lang w:val="en-US"/>
        </w:rPr>
        <w:t xml:space="preserve"> </w:t>
      </w:r>
      <w:r w:rsidR="002A1B10" w:rsidRPr="002A1B10">
        <w:rPr>
          <w:lang w:val="en-US"/>
        </w:rPr>
        <w:t xml:space="preserve">For example, </w:t>
      </w:r>
      <w:r w:rsidR="002A1B10">
        <w:rPr>
          <w:lang w:val="en-US"/>
        </w:rPr>
        <w:t>if our hypothesis function is hᶿ(x) = ᶿ0 + ᶿ1x1, then we can create additional features based on x1, to get quadratic function hᶿ(x) = ᶿ0+ᶿ1x1+ᶿ2</w:t>
      </w:r>
      <w:r w:rsidR="00FD4087">
        <w:rPr>
          <w:lang w:val="en-US"/>
        </w:rPr>
        <w:t>x2</w:t>
      </w:r>
      <w:r w:rsidR="00FD4087">
        <w:rPr>
          <w:vertAlign w:val="superscript"/>
          <w:lang w:val="en-US"/>
        </w:rPr>
        <w:t>2.</w:t>
      </w:r>
    </w:p>
    <w:p w:rsidR="002A1B10" w:rsidRPr="00FD4087" w:rsidRDefault="002A1B10" w:rsidP="002A1B10">
      <w:pPr>
        <w:pStyle w:val="NoSpacing"/>
        <w:rPr>
          <w:vertAlign w:val="superscript"/>
          <w:lang w:val="en-US"/>
        </w:rPr>
      </w:pPr>
      <w:r w:rsidRPr="002A1B10">
        <w:rPr>
          <w:lang w:val="en-US"/>
        </w:rPr>
        <w:t>​</w:t>
      </w:r>
      <w:r w:rsidRPr="002A1B10">
        <w:rPr>
          <w:lang w:val="en-US"/>
        </w:rPr>
        <w:tab/>
        <w:t xml:space="preserve">  </w:t>
      </w:r>
    </w:p>
    <w:p w:rsidR="00C131DB" w:rsidRDefault="00B14F38" w:rsidP="00DA30BA">
      <w:pPr>
        <w:pStyle w:val="NoSpacing"/>
        <w:rPr>
          <w:lang w:val="en-US"/>
        </w:rPr>
      </w:pPr>
      <w:r w:rsidRPr="00B14F38">
        <w:rPr>
          <w:lang w:val="en-US"/>
        </w:rPr>
        <w:t>One important thing to keep in mind is, if you choose your features this way then feature scaling becomes very important.</w:t>
      </w:r>
    </w:p>
    <w:p w:rsidR="005802E0" w:rsidRDefault="005802E0" w:rsidP="00DA30BA">
      <w:pPr>
        <w:pStyle w:val="NoSpacing"/>
        <w:rPr>
          <w:lang w:val="en-US"/>
        </w:rPr>
      </w:pPr>
    </w:p>
    <w:p w:rsidR="005802E0" w:rsidRDefault="005802E0" w:rsidP="00E32F3B">
      <w:pPr>
        <w:pStyle w:val="Heading1"/>
        <w:jc w:val="center"/>
        <w:rPr>
          <w:lang w:val="en-US"/>
        </w:rPr>
      </w:pPr>
      <w:r>
        <w:rPr>
          <w:lang w:val="en-US"/>
        </w:rPr>
        <w:t>Computing Parameters Analytically</w:t>
      </w:r>
    </w:p>
    <w:p w:rsidR="00E32F3B" w:rsidRDefault="00B6222C" w:rsidP="00B6222C">
      <w:pPr>
        <w:pStyle w:val="Heading2"/>
        <w:jc w:val="center"/>
        <w:rPr>
          <w:lang w:val="en-US"/>
        </w:rPr>
      </w:pPr>
      <w:r>
        <w:rPr>
          <w:lang w:val="en-US"/>
        </w:rPr>
        <w:t>Normal Equation</w:t>
      </w:r>
    </w:p>
    <w:p w:rsidR="00CD20DC" w:rsidRDefault="00056140" w:rsidP="007E77FB">
      <w:pPr>
        <w:pStyle w:val="NoSpacing"/>
        <w:rPr>
          <w:lang w:val="en-US"/>
        </w:rPr>
      </w:pPr>
      <w:r w:rsidRPr="00056140">
        <w:rPr>
          <w:lang w:val="en-US"/>
        </w:rPr>
        <w:t>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θj ’s, and setting them to zero. This allows us to find the optimum theta without iteration. The normal equation formula is given below:</w:t>
      </w:r>
    </w:p>
    <w:p w:rsidR="00B809DB" w:rsidRPr="009D086D" w:rsidRDefault="009D086D" w:rsidP="009D086D">
      <w:pPr>
        <w:pStyle w:val="NoSpacing"/>
        <w:rPr>
          <w:lang w:val="en-US"/>
        </w:rPr>
      </w:pPr>
      <w:r>
        <w:rPr>
          <w:lang w:val="en-US"/>
        </w:rPr>
        <w:tab/>
      </w:r>
      <w:r>
        <w:rPr>
          <w:lang w:val="en-US"/>
        </w:rPr>
        <w:tab/>
        <w:t>ᶿ = (X</w:t>
      </w:r>
      <w:r>
        <w:rPr>
          <w:vertAlign w:val="superscript"/>
          <w:lang w:val="en-US"/>
        </w:rPr>
        <w:t>T</w:t>
      </w:r>
      <w:r>
        <w:rPr>
          <w:lang w:val="en-US"/>
        </w:rPr>
        <w:t xml:space="preserve"> X)</w:t>
      </w:r>
      <w:r>
        <w:rPr>
          <w:vertAlign w:val="superscript"/>
          <w:lang w:val="en-US"/>
        </w:rPr>
        <w:t>-1</w:t>
      </w:r>
      <w:r>
        <w:rPr>
          <w:lang w:val="en-US"/>
        </w:rPr>
        <w:t xml:space="preserve"> X</w:t>
      </w:r>
      <w:r>
        <w:rPr>
          <w:vertAlign w:val="superscript"/>
          <w:lang w:val="en-US"/>
        </w:rPr>
        <w:t xml:space="preserve">T </w:t>
      </w:r>
      <w:r>
        <w:rPr>
          <w:lang w:val="en-US"/>
        </w:rPr>
        <w:t>y</w:t>
      </w:r>
    </w:p>
    <w:p w:rsidR="00BC780A" w:rsidRDefault="00B809DB" w:rsidP="009D086D">
      <w:pPr>
        <w:pStyle w:val="NoSpacing"/>
        <w:rPr>
          <w:lang w:val="en-US"/>
        </w:rPr>
      </w:pPr>
      <w:r>
        <w:rPr>
          <w:lang w:val="en-US"/>
        </w:rPr>
        <w:lastRenderedPageBreak/>
        <w:tab/>
      </w:r>
      <w:r w:rsidR="00BC780A">
        <w:rPr>
          <w:noProof/>
          <w:lang w:val="en-US"/>
        </w:rPr>
        <w:drawing>
          <wp:inline distT="0" distB="0" distL="0" distR="0" wp14:anchorId="002527FF" wp14:editId="3ABA61AF">
            <wp:extent cx="4134445" cy="2314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9928" cy="2328841"/>
                    </a:xfrm>
                    <a:prstGeom prst="rect">
                      <a:avLst/>
                    </a:prstGeom>
                  </pic:spPr>
                </pic:pic>
              </a:graphicData>
            </a:graphic>
          </wp:inline>
        </w:drawing>
      </w:r>
    </w:p>
    <w:p w:rsidR="002056AD" w:rsidRDefault="009A7634" w:rsidP="009A7634">
      <w:pPr>
        <w:pStyle w:val="NoSpacing"/>
        <w:rPr>
          <w:lang w:val="en-US"/>
        </w:rPr>
      </w:pPr>
      <w:r w:rsidRPr="009A7634">
        <w:rPr>
          <w:lang w:val="en-US"/>
        </w:rPr>
        <w:t>There is no need to do feature scaling with the normal equation.</w:t>
      </w:r>
    </w:p>
    <w:p w:rsidR="002056AD" w:rsidRPr="00B809DB" w:rsidRDefault="002056AD" w:rsidP="009A7634">
      <w:pPr>
        <w:pStyle w:val="NoSpacing"/>
        <w:rPr>
          <w:lang w:val="en-US"/>
        </w:rPr>
      </w:pPr>
    </w:p>
    <w:tbl>
      <w:tblPr>
        <w:tblStyle w:val="GridTable4-Accent1"/>
        <w:tblW w:w="0" w:type="auto"/>
        <w:tblLook w:val="04A0" w:firstRow="1" w:lastRow="0" w:firstColumn="1" w:lastColumn="0" w:noHBand="0" w:noVBand="1"/>
      </w:tblPr>
      <w:tblGrid>
        <w:gridCol w:w="4508"/>
        <w:gridCol w:w="4508"/>
      </w:tblGrid>
      <w:tr w:rsidR="002056AD" w:rsidTr="00205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056AD" w:rsidRDefault="002056AD" w:rsidP="009A7634">
            <w:pPr>
              <w:pStyle w:val="NoSpacing"/>
              <w:rPr>
                <w:lang w:val="en-US"/>
              </w:rPr>
            </w:pPr>
            <w:r>
              <w:rPr>
                <w:lang w:val="en-US"/>
              </w:rPr>
              <w:t>Gradient Descent</w:t>
            </w:r>
          </w:p>
        </w:tc>
        <w:tc>
          <w:tcPr>
            <w:tcW w:w="4508" w:type="dxa"/>
          </w:tcPr>
          <w:p w:rsidR="002056AD" w:rsidRDefault="002056AD" w:rsidP="009A7634">
            <w:pPr>
              <w:pStyle w:val="NoSpacing"/>
              <w:cnfStyle w:val="100000000000" w:firstRow="1" w:lastRow="0" w:firstColumn="0" w:lastColumn="0" w:oddVBand="0" w:evenVBand="0" w:oddHBand="0" w:evenHBand="0" w:firstRowFirstColumn="0" w:firstRowLastColumn="0" w:lastRowFirstColumn="0" w:lastRowLastColumn="0"/>
              <w:rPr>
                <w:lang w:val="en-US"/>
              </w:rPr>
            </w:pPr>
            <w:r>
              <w:rPr>
                <w:lang w:val="en-US"/>
              </w:rPr>
              <w:t>Normal Equation</w:t>
            </w:r>
          </w:p>
        </w:tc>
      </w:tr>
      <w:tr w:rsidR="002056AD" w:rsidTr="00205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056AD" w:rsidRPr="002056AD" w:rsidRDefault="002056AD" w:rsidP="009A7634">
            <w:pPr>
              <w:pStyle w:val="NoSpacing"/>
              <w:rPr>
                <w:b w:val="0"/>
                <w:lang w:val="en-US"/>
              </w:rPr>
            </w:pPr>
            <w:r w:rsidRPr="002056AD">
              <w:rPr>
                <w:b w:val="0"/>
                <w:lang w:val="en-US"/>
              </w:rPr>
              <w:t>Need to choose alpha</w:t>
            </w:r>
          </w:p>
        </w:tc>
        <w:tc>
          <w:tcPr>
            <w:tcW w:w="4508" w:type="dxa"/>
          </w:tcPr>
          <w:p w:rsidR="002056AD" w:rsidRPr="002056AD" w:rsidRDefault="002056AD" w:rsidP="009A7634">
            <w:pPr>
              <w:pStyle w:val="NoSpacing"/>
              <w:cnfStyle w:val="000000100000" w:firstRow="0" w:lastRow="0" w:firstColumn="0" w:lastColumn="0" w:oddVBand="0" w:evenVBand="0" w:oddHBand="1" w:evenHBand="0" w:firstRowFirstColumn="0" w:firstRowLastColumn="0" w:lastRowFirstColumn="0" w:lastRowLastColumn="0"/>
              <w:rPr>
                <w:lang w:val="en-US"/>
              </w:rPr>
            </w:pPr>
            <w:r w:rsidRPr="002056AD">
              <w:rPr>
                <w:lang w:val="en-US"/>
              </w:rPr>
              <w:t>No need to choose alpha</w:t>
            </w:r>
          </w:p>
        </w:tc>
      </w:tr>
      <w:tr w:rsidR="002056AD" w:rsidTr="002056AD">
        <w:tc>
          <w:tcPr>
            <w:cnfStyle w:val="001000000000" w:firstRow="0" w:lastRow="0" w:firstColumn="1" w:lastColumn="0" w:oddVBand="0" w:evenVBand="0" w:oddHBand="0" w:evenHBand="0" w:firstRowFirstColumn="0" w:firstRowLastColumn="0" w:lastRowFirstColumn="0" w:lastRowLastColumn="0"/>
            <w:tcW w:w="4508" w:type="dxa"/>
          </w:tcPr>
          <w:p w:rsidR="002056AD" w:rsidRPr="002056AD" w:rsidRDefault="002056AD" w:rsidP="009A7634">
            <w:pPr>
              <w:pStyle w:val="NoSpacing"/>
              <w:rPr>
                <w:b w:val="0"/>
                <w:lang w:val="en-US"/>
              </w:rPr>
            </w:pPr>
            <w:r w:rsidRPr="002056AD">
              <w:rPr>
                <w:b w:val="0"/>
                <w:lang w:val="en-US"/>
              </w:rPr>
              <w:t>Needs many iterations</w:t>
            </w:r>
          </w:p>
        </w:tc>
        <w:tc>
          <w:tcPr>
            <w:tcW w:w="4508" w:type="dxa"/>
          </w:tcPr>
          <w:p w:rsidR="002056AD" w:rsidRPr="002056AD" w:rsidRDefault="002056AD" w:rsidP="009A7634">
            <w:pPr>
              <w:pStyle w:val="NoSpacing"/>
              <w:cnfStyle w:val="000000000000" w:firstRow="0" w:lastRow="0" w:firstColumn="0" w:lastColumn="0" w:oddVBand="0" w:evenVBand="0" w:oddHBand="0" w:evenHBand="0" w:firstRowFirstColumn="0" w:firstRowLastColumn="0" w:lastRowFirstColumn="0" w:lastRowLastColumn="0"/>
              <w:rPr>
                <w:lang w:val="en-US"/>
              </w:rPr>
            </w:pPr>
            <w:r w:rsidRPr="002056AD">
              <w:rPr>
                <w:lang w:val="en-US"/>
              </w:rPr>
              <w:t>No need to iterate</w:t>
            </w:r>
          </w:p>
        </w:tc>
      </w:tr>
      <w:tr w:rsidR="002056AD" w:rsidTr="00205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056AD" w:rsidRPr="002056AD" w:rsidRDefault="002056AD" w:rsidP="002056AD">
            <w:pPr>
              <w:pStyle w:val="NoSpacing"/>
              <w:rPr>
                <w:b w:val="0"/>
                <w:lang w:val="en-US"/>
              </w:rPr>
            </w:pPr>
            <w:r w:rsidRPr="002056AD">
              <w:rPr>
                <w:b w:val="0"/>
                <w:lang w:val="en-US"/>
              </w:rPr>
              <w:t>O (kn</w:t>
            </w:r>
            <w:r w:rsidRPr="002056AD">
              <w:rPr>
                <w:b w:val="0"/>
                <w:vertAlign w:val="superscript"/>
                <w:lang w:val="en-US"/>
              </w:rPr>
              <w:t>2</w:t>
            </w:r>
            <w:r w:rsidRPr="002056AD">
              <w:rPr>
                <w:b w:val="0"/>
                <w:lang w:val="en-US"/>
              </w:rPr>
              <w:t>)</w:t>
            </w:r>
          </w:p>
        </w:tc>
        <w:tc>
          <w:tcPr>
            <w:tcW w:w="4508" w:type="dxa"/>
          </w:tcPr>
          <w:p w:rsidR="002056AD" w:rsidRPr="002056AD" w:rsidRDefault="002056AD" w:rsidP="002056AD">
            <w:pPr>
              <w:pStyle w:val="NoSpacing"/>
              <w:cnfStyle w:val="000000100000" w:firstRow="0" w:lastRow="0" w:firstColumn="0" w:lastColumn="0" w:oddVBand="0" w:evenVBand="0" w:oddHBand="1" w:evenHBand="0" w:firstRowFirstColumn="0" w:firstRowLastColumn="0" w:lastRowFirstColumn="0" w:lastRowLastColumn="0"/>
              <w:rPr>
                <w:lang w:val="en-US"/>
              </w:rPr>
            </w:pPr>
            <w:r>
              <w:rPr>
                <w:lang w:val="en-US"/>
              </w:rPr>
              <w:t>O (n^3</w:t>
            </w:r>
            <w:r w:rsidRPr="002056AD">
              <w:rPr>
                <w:lang w:val="en-US"/>
              </w:rPr>
              <w:t>), need</w:t>
            </w:r>
            <w:r>
              <w:rPr>
                <w:lang w:val="en-US"/>
              </w:rPr>
              <w:t xml:space="preserve"> to calculate inverse of X</w:t>
            </w:r>
            <w:r>
              <w:rPr>
                <w:vertAlign w:val="superscript"/>
                <w:lang w:val="en-US"/>
              </w:rPr>
              <w:t>T</w:t>
            </w:r>
            <w:r>
              <w:rPr>
                <w:lang w:val="en-US"/>
              </w:rPr>
              <w:t>X</w:t>
            </w:r>
          </w:p>
        </w:tc>
      </w:tr>
      <w:tr w:rsidR="002056AD" w:rsidTr="002056AD">
        <w:tc>
          <w:tcPr>
            <w:cnfStyle w:val="001000000000" w:firstRow="0" w:lastRow="0" w:firstColumn="1" w:lastColumn="0" w:oddVBand="0" w:evenVBand="0" w:oddHBand="0" w:evenHBand="0" w:firstRowFirstColumn="0" w:firstRowLastColumn="0" w:lastRowFirstColumn="0" w:lastRowLastColumn="0"/>
            <w:tcW w:w="4508" w:type="dxa"/>
          </w:tcPr>
          <w:p w:rsidR="002056AD" w:rsidRPr="002056AD" w:rsidRDefault="002056AD" w:rsidP="009A7634">
            <w:pPr>
              <w:pStyle w:val="NoSpacing"/>
              <w:rPr>
                <w:b w:val="0"/>
                <w:lang w:val="en-US"/>
              </w:rPr>
            </w:pPr>
            <w:r w:rsidRPr="002056AD">
              <w:rPr>
                <w:b w:val="0"/>
                <w:lang w:val="en-US"/>
              </w:rPr>
              <w:t>Works well when n is large</w:t>
            </w:r>
          </w:p>
        </w:tc>
        <w:tc>
          <w:tcPr>
            <w:tcW w:w="4508" w:type="dxa"/>
          </w:tcPr>
          <w:p w:rsidR="002056AD" w:rsidRDefault="002056AD" w:rsidP="009A7634">
            <w:pPr>
              <w:pStyle w:val="NoSpacing"/>
              <w:cnfStyle w:val="000000000000" w:firstRow="0" w:lastRow="0" w:firstColumn="0" w:lastColumn="0" w:oddVBand="0" w:evenVBand="0" w:oddHBand="0" w:evenHBand="0" w:firstRowFirstColumn="0" w:firstRowLastColumn="0" w:lastRowFirstColumn="0" w:lastRowLastColumn="0"/>
              <w:rPr>
                <w:lang w:val="en-US"/>
              </w:rPr>
            </w:pPr>
            <w:r w:rsidRPr="002056AD">
              <w:rPr>
                <w:lang w:val="en-US"/>
              </w:rPr>
              <w:t>Slow if n is very large</w:t>
            </w:r>
          </w:p>
        </w:tc>
      </w:tr>
    </w:tbl>
    <w:p w:rsidR="009A7634" w:rsidRDefault="009A7634" w:rsidP="009A7634">
      <w:pPr>
        <w:pStyle w:val="NoSpacing"/>
        <w:rPr>
          <w:lang w:val="en-US"/>
        </w:rPr>
      </w:pPr>
    </w:p>
    <w:p w:rsidR="002056AD" w:rsidRDefault="002056AD" w:rsidP="002056AD">
      <w:pPr>
        <w:pStyle w:val="NoSpacing"/>
        <w:rPr>
          <w:lang w:val="en-US"/>
        </w:rPr>
      </w:pPr>
      <w:r w:rsidRPr="002056AD">
        <w:rPr>
          <w:lang w:val="en-US"/>
        </w:rPr>
        <w:t xml:space="preserve">With the normal equation, computing the inversion has </w:t>
      </w:r>
      <w:r>
        <w:rPr>
          <w:lang w:val="en-US"/>
        </w:rPr>
        <w:t>complexity O(n^3)</w:t>
      </w:r>
      <w:r w:rsidRPr="002056AD">
        <w:rPr>
          <w:lang w:val="en-US"/>
        </w:rPr>
        <w:t>. So if we have a very large number of features, the normal equation will be slow. In practice, when n exceeds 10,000 it might be a good time to go from a normal solution to an iterative process.</w:t>
      </w:r>
    </w:p>
    <w:p w:rsidR="009D086D" w:rsidRDefault="009D086D" w:rsidP="002056AD">
      <w:pPr>
        <w:pStyle w:val="NoSpacing"/>
        <w:rPr>
          <w:lang w:val="en-US"/>
        </w:rPr>
      </w:pPr>
      <w:r>
        <w:rPr>
          <w:lang w:val="en-US"/>
        </w:rPr>
        <w:tab/>
      </w:r>
    </w:p>
    <w:p w:rsidR="00751900" w:rsidRDefault="00751900" w:rsidP="002056AD">
      <w:pPr>
        <w:pStyle w:val="NoSpacing"/>
        <w:rPr>
          <w:lang w:val="en-US"/>
        </w:rPr>
      </w:pPr>
    </w:p>
    <w:p w:rsidR="009D086D" w:rsidRDefault="009D086D" w:rsidP="00F37345">
      <w:pPr>
        <w:pStyle w:val="Heading2"/>
        <w:jc w:val="center"/>
        <w:rPr>
          <w:lang w:val="en-US"/>
        </w:rPr>
      </w:pPr>
      <w:r w:rsidRPr="009D086D">
        <w:rPr>
          <w:lang w:val="en-US"/>
        </w:rPr>
        <w:t>Normal Equation Noninvertibility</w:t>
      </w:r>
    </w:p>
    <w:p w:rsidR="00444B7F" w:rsidRPr="00444B7F" w:rsidRDefault="00444B7F" w:rsidP="00444B7F">
      <w:pPr>
        <w:pStyle w:val="NoSpacing"/>
        <w:rPr>
          <w:lang w:val="en-US"/>
        </w:rPr>
      </w:pPr>
      <w:r>
        <w:rPr>
          <w:lang w:val="en-US"/>
        </w:rPr>
        <w:t>If X</w:t>
      </w:r>
      <w:r>
        <w:rPr>
          <w:vertAlign w:val="superscript"/>
          <w:lang w:val="en-US"/>
        </w:rPr>
        <w:t>T</w:t>
      </w:r>
      <w:r>
        <w:rPr>
          <w:lang w:val="en-US"/>
        </w:rPr>
        <w:t>X</w:t>
      </w:r>
      <w:r w:rsidRPr="00444B7F">
        <w:rPr>
          <w:lang w:val="en-US"/>
        </w:rPr>
        <w:t xml:space="preserve"> is noninvertible, th</w:t>
      </w:r>
      <w:r w:rsidR="00744C9B">
        <w:rPr>
          <w:lang w:val="en-US"/>
        </w:rPr>
        <w:t>e common causes might be having</w:t>
      </w:r>
      <w:r w:rsidRPr="00444B7F">
        <w:rPr>
          <w:lang w:val="en-US"/>
        </w:rPr>
        <w:t>:</w:t>
      </w:r>
    </w:p>
    <w:p w:rsidR="00444B7F" w:rsidRPr="00444B7F" w:rsidRDefault="00444B7F" w:rsidP="00444B7F">
      <w:pPr>
        <w:pStyle w:val="NoSpacing"/>
        <w:numPr>
          <w:ilvl w:val="0"/>
          <w:numId w:val="2"/>
        </w:numPr>
        <w:rPr>
          <w:lang w:val="en-US"/>
        </w:rPr>
      </w:pPr>
      <w:r w:rsidRPr="00444B7F">
        <w:rPr>
          <w:lang w:val="en-US"/>
        </w:rPr>
        <w:t>Redundant features, where two features are very closely related (i.e. they are linearly dependent)</w:t>
      </w:r>
    </w:p>
    <w:p w:rsidR="00444B7F" w:rsidRPr="00444B7F" w:rsidRDefault="00444B7F" w:rsidP="00444B7F">
      <w:pPr>
        <w:pStyle w:val="NoSpacing"/>
        <w:numPr>
          <w:ilvl w:val="0"/>
          <w:numId w:val="2"/>
        </w:numPr>
        <w:rPr>
          <w:lang w:val="en-US"/>
        </w:rPr>
      </w:pPr>
      <w:r w:rsidRPr="00444B7F">
        <w:rPr>
          <w:lang w:val="en-US"/>
        </w:rPr>
        <w:t>Too many features (e.g. m ≤ n). In this case, delete some features or use "regularization" (to be explained in a later lesson).</w:t>
      </w:r>
    </w:p>
    <w:p w:rsidR="009D1023" w:rsidRDefault="00444B7F" w:rsidP="00444B7F">
      <w:pPr>
        <w:pStyle w:val="NoSpacing"/>
        <w:rPr>
          <w:lang w:val="en-US"/>
        </w:rPr>
      </w:pPr>
      <w:r w:rsidRPr="00444B7F">
        <w:rPr>
          <w:lang w:val="en-US"/>
        </w:rPr>
        <w:t>Solutions to the above problems include deleting a feature that is linearly dependent with another or deleting one or more features when there are too many features.</w:t>
      </w:r>
    </w:p>
    <w:p w:rsidR="00DD0B8C" w:rsidRDefault="00DD0B8C" w:rsidP="00444B7F">
      <w:pPr>
        <w:pStyle w:val="NoSpacing"/>
        <w:rPr>
          <w:lang w:val="en-US"/>
        </w:rPr>
      </w:pPr>
    </w:p>
    <w:p w:rsidR="008B09F0" w:rsidRDefault="008B09F0" w:rsidP="00444B7F">
      <w:pPr>
        <w:pStyle w:val="NoSpacing"/>
        <w:rPr>
          <w:lang w:val="en-US"/>
        </w:rPr>
      </w:pPr>
    </w:p>
    <w:p w:rsidR="00DD0B8C" w:rsidRDefault="001C7543" w:rsidP="00CA2771">
      <w:pPr>
        <w:pStyle w:val="Heading1"/>
        <w:jc w:val="center"/>
        <w:rPr>
          <w:lang w:val="en-US"/>
        </w:rPr>
      </w:pPr>
      <w:r>
        <w:rPr>
          <w:lang w:val="en-US"/>
        </w:rPr>
        <w:t>Classification</w:t>
      </w:r>
    </w:p>
    <w:p w:rsidR="00DB4B97" w:rsidRDefault="00CA72AE" w:rsidP="00DB4B97">
      <w:pPr>
        <w:rPr>
          <w:lang w:val="en-US"/>
        </w:rPr>
      </w:pPr>
      <w:r>
        <w:rPr>
          <w:lang w:val="en-US"/>
        </w:rPr>
        <w:t>Classification problems takes discrete set of values. That is the output y, which we will be predicting will have values</w:t>
      </w:r>
    </w:p>
    <w:p w:rsidR="00CA72AE" w:rsidRDefault="00CA72AE" w:rsidP="00DB4B97">
      <w:pPr>
        <w:rPr>
          <w:lang w:val="en-US"/>
        </w:rPr>
      </w:pPr>
      <w:r>
        <w:rPr>
          <w:lang w:val="en-US"/>
        </w:rPr>
        <w:tab/>
        <w:t>y € { 0,1 }</w:t>
      </w:r>
      <w:r w:rsidR="004040B1">
        <w:rPr>
          <w:lang w:val="en-US"/>
        </w:rPr>
        <w:t>, known as binary class classification problems</w:t>
      </w:r>
    </w:p>
    <w:p w:rsidR="00CA72AE" w:rsidRDefault="00CA72AE" w:rsidP="00CA72AE">
      <w:pPr>
        <w:pStyle w:val="NoSpacing"/>
        <w:rPr>
          <w:lang w:val="en-US"/>
        </w:rPr>
      </w:pPr>
      <w:r>
        <w:rPr>
          <w:lang w:val="en-US"/>
        </w:rPr>
        <w:t xml:space="preserve">where 0 : represents “Negative Class” </w:t>
      </w:r>
      <w:r w:rsidR="00BB3745">
        <w:rPr>
          <w:lang w:val="en-US"/>
        </w:rPr>
        <w:t xml:space="preserve">(-) </w:t>
      </w:r>
      <w:r>
        <w:rPr>
          <w:lang w:val="en-US"/>
        </w:rPr>
        <w:t>and</w:t>
      </w:r>
    </w:p>
    <w:p w:rsidR="00CA72AE" w:rsidRDefault="00CA72AE" w:rsidP="00CA72AE">
      <w:pPr>
        <w:pStyle w:val="NoSpacing"/>
        <w:rPr>
          <w:lang w:val="en-US"/>
        </w:rPr>
      </w:pPr>
      <w:r>
        <w:rPr>
          <w:lang w:val="en-US"/>
        </w:rPr>
        <w:tab/>
        <w:t>1: represents “Positve Class”</w:t>
      </w:r>
      <w:r w:rsidR="00BB3745">
        <w:rPr>
          <w:lang w:val="en-US"/>
        </w:rPr>
        <w:t xml:space="preserve"> (+)</w:t>
      </w:r>
    </w:p>
    <w:p w:rsidR="004449C3" w:rsidRDefault="004449C3" w:rsidP="00CA72AE">
      <w:pPr>
        <w:pStyle w:val="NoSpacing"/>
        <w:rPr>
          <w:lang w:val="en-US"/>
        </w:rPr>
      </w:pPr>
    </w:p>
    <w:p w:rsidR="004449C3" w:rsidRDefault="004449C3" w:rsidP="00CA72AE">
      <w:pPr>
        <w:pStyle w:val="NoSpacing"/>
        <w:rPr>
          <w:lang w:val="en-US"/>
        </w:rPr>
      </w:pPr>
      <w:r>
        <w:rPr>
          <w:lang w:val="en-US"/>
        </w:rPr>
        <w:t xml:space="preserve"> Afterwards we will also see examples where we will predict values where y can take more than two values such as</w:t>
      </w:r>
    </w:p>
    <w:p w:rsidR="000701D9" w:rsidRDefault="004449C3" w:rsidP="005273E9">
      <w:pPr>
        <w:pStyle w:val="NoSpacing"/>
        <w:rPr>
          <w:lang w:val="en-US"/>
        </w:rPr>
      </w:pPr>
      <w:r>
        <w:rPr>
          <w:lang w:val="en-US"/>
        </w:rPr>
        <w:tab/>
        <w:t>y € {0,1 ,2,3}</w:t>
      </w:r>
      <w:r w:rsidR="004F72BF">
        <w:rPr>
          <w:lang w:val="en-US"/>
        </w:rPr>
        <w:t xml:space="preserve"> also known as multi-class classification problem</w:t>
      </w:r>
      <w:r w:rsidR="002671AA">
        <w:rPr>
          <w:lang w:val="en-US"/>
        </w:rPr>
        <w:t>s</w:t>
      </w:r>
    </w:p>
    <w:p w:rsidR="000701D9" w:rsidRDefault="000701D9" w:rsidP="00CA72AE">
      <w:pPr>
        <w:pStyle w:val="NoSpacing"/>
        <w:rPr>
          <w:lang w:val="en-US"/>
        </w:rPr>
      </w:pPr>
    </w:p>
    <w:p w:rsidR="00FD224E" w:rsidRDefault="00917BB8" w:rsidP="00FD224E">
      <w:pPr>
        <w:pStyle w:val="NoSpacing"/>
        <w:rPr>
          <w:lang w:val="en-US"/>
        </w:rPr>
      </w:pPr>
      <w:r>
        <w:rPr>
          <w:lang w:val="en-US"/>
        </w:rPr>
        <w:lastRenderedPageBreak/>
        <w:t>Linear Regression hypothesis h(x) = (theta)</w:t>
      </w:r>
      <w:r>
        <w:rPr>
          <w:vertAlign w:val="superscript"/>
          <w:lang w:val="en-US"/>
        </w:rPr>
        <w:t>transpose</w:t>
      </w:r>
      <w:r>
        <w:rPr>
          <w:lang w:val="en-US"/>
        </w:rPr>
        <w:t xml:space="preserve"> * x</w:t>
      </w:r>
      <w:r w:rsidR="00D86F7D">
        <w:rPr>
          <w:lang w:val="en-US"/>
        </w:rPr>
        <w:t xml:space="preserve"> will not work for classification problems because it can give up strange results, so we will be understanding a new algorithm </w:t>
      </w:r>
      <w:r w:rsidR="00861359">
        <w:rPr>
          <w:lang w:val="en-US"/>
        </w:rPr>
        <w:t>known as logistic regression to</w:t>
      </w:r>
      <w:r w:rsidR="0088271A">
        <w:rPr>
          <w:lang w:val="en-US"/>
        </w:rPr>
        <w:t xml:space="preserve"> tackle classification problems which will give us discrete set of outputs.</w:t>
      </w:r>
    </w:p>
    <w:p w:rsidR="00FD224E" w:rsidRDefault="00FD224E" w:rsidP="00FD224E">
      <w:pPr>
        <w:pStyle w:val="NoSpacing"/>
        <w:rPr>
          <w:lang w:val="en-US"/>
        </w:rPr>
      </w:pPr>
    </w:p>
    <w:p w:rsidR="00B15493" w:rsidRDefault="00B15493" w:rsidP="00F724C2">
      <w:pPr>
        <w:pStyle w:val="Heading2"/>
        <w:jc w:val="center"/>
        <w:rPr>
          <w:lang w:val="en-US"/>
        </w:rPr>
      </w:pPr>
      <w:r>
        <w:rPr>
          <w:lang w:val="en-US"/>
        </w:rPr>
        <w:t>Hypothesis Representation of Classification problem</w:t>
      </w:r>
    </w:p>
    <w:p w:rsidR="00F724C2" w:rsidRDefault="00F724C2" w:rsidP="00F724C2">
      <w:pPr>
        <w:pStyle w:val="NoSpacing"/>
        <w:rPr>
          <w:lang w:val="en-US"/>
        </w:rPr>
      </w:pPr>
    </w:p>
    <w:p w:rsidR="007443BF" w:rsidRDefault="007443BF" w:rsidP="00F724C2">
      <w:pPr>
        <w:pStyle w:val="NoSpacing"/>
        <w:rPr>
          <w:lang w:val="en-US"/>
        </w:rPr>
      </w:pPr>
      <w:r>
        <w:rPr>
          <w:lang w:val="en-US"/>
        </w:rPr>
        <w:t>Logistic Regression Model:</w:t>
      </w:r>
    </w:p>
    <w:p w:rsidR="007443BF" w:rsidRDefault="007443BF" w:rsidP="00F724C2">
      <w:pPr>
        <w:pStyle w:val="NoSpacing"/>
        <w:rPr>
          <w:lang w:val="en-US"/>
        </w:rPr>
      </w:pPr>
      <w:r>
        <w:rPr>
          <w:lang w:val="en-US"/>
        </w:rPr>
        <w:tab/>
        <w:t>0 &lt;= h(x) &lt;= 1</w:t>
      </w:r>
    </w:p>
    <w:p w:rsidR="00597F5A" w:rsidRDefault="00597F5A" w:rsidP="00F724C2">
      <w:pPr>
        <w:pStyle w:val="NoSpacing"/>
        <w:rPr>
          <w:lang w:val="en-US"/>
        </w:rPr>
      </w:pPr>
    </w:p>
    <w:p w:rsidR="00597F5A" w:rsidRDefault="00597F5A" w:rsidP="00F724C2">
      <w:pPr>
        <w:pStyle w:val="NoSpacing"/>
        <w:rPr>
          <w:lang w:val="en-US"/>
        </w:rPr>
      </w:pPr>
      <w:r>
        <w:rPr>
          <w:lang w:val="en-US"/>
        </w:rPr>
        <w:tab/>
        <w:t>h(x) = g( (theta)</w:t>
      </w:r>
      <w:r>
        <w:rPr>
          <w:vertAlign w:val="superscript"/>
          <w:lang w:val="en-US"/>
        </w:rPr>
        <w:t>transpose</w:t>
      </w:r>
      <w:r>
        <w:rPr>
          <w:lang w:val="en-US"/>
        </w:rPr>
        <w:t xml:space="preserve"> * x ) </w:t>
      </w:r>
      <w:r w:rsidR="002A2ACE">
        <w:rPr>
          <w:lang w:val="en-US"/>
        </w:rPr>
        <w:t>= 1 / ( 1 + e</w:t>
      </w:r>
      <w:r w:rsidR="002A2ACE">
        <w:rPr>
          <w:vertAlign w:val="superscript"/>
          <w:lang w:val="en-US"/>
        </w:rPr>
        <w:t>- (</w:t>
      </w:r>
      <w:r w:rsidR="002A2ACE">
        <w:rPr>
          <w:lang w:val="en-US"/>
        </w:rPr>
        <w:t>(theta)</w:t>
      </w:r>
      <w:r w:rsidR="002A2ACE">
        <w:rPr>
          <w:vertAlign w:val="superscript"/>
          <w:lang w:val="en-US"/>
        </w:rPr>
        <w:t>transpose</w:t>
      </w:r>
      <w:r w:rsidR="002A2ACE">
        <w:rPr>
          <w:lang w:val="en-US"/>
        </w:rPr>
        <w:t xml:space="preserve"> * x</w:t>
      </w:r>
      <w:r w:rsidR="002A2ACE">
        <w:rPr>
          <w:vertAlign w:val="superscript"/>
          <w:lang w:val="en-US"/>
        </w:rPr>
        <w:t>)</w:t>
      </w:r>
      <w:r w:rsidR="002A2ACE">
        <w:rPr>
          <w:lang w:val="en-US"/>
        </w:rPr>
        <w:t xml:space="preserve"> )</w:t>
      </w:r>
    </w:p>
    <w:p w:rsidR="00736344" w:rsidRDefault="00736344" w:rsidP="00F724C2">
      <w:pPr>
        <w:pStyle w:val="NoSpacing"/>
        <w:rPr>
          <w:lang w:val="en-US"/>
        </w:rPr>
      </w:pPr>
    </w:p>
    <w:p w:rsidR="00736344" w:rsidRDefault="00736344" w:rsidP="00F724C2">
      <w:pPr>
        <w:pStyle w:val="NoSpacing"/>
        <w:rPr>
          <w:lang w:val="en-US"/>
        </w:rPr>
      </w:pPr>
      <w:r>
        <w:rPr>
          <w:lang w:val="en-US"/>
        </w:rPr>
        <w:tab/>
        <w:t xml:space="preserve">where g(z) = 1 / (1 + e </w:t>
      </w:r>
      <w:r>
        <w:rPr>
          <w:vertAlign w:val="superscript"/>
          <w:lang w:val="en-US"/>
        </w:rPr>
        <w:t>-z</w:t>
      </w:r>
      <w:r>
        <w:rPr>
          <w:lang w:val="en-US"/>
        </w:rPr>
        <w:t>)</w:t>
      </w:r>
    </w:p>
    <w:p w:rsidR="003649A1" w:rsidRDefault="003649A1" w:rsidP="00F724C2">
      <w:pPr>
        <w:pStyle w:val="NoSpacing"/>
        <w:rPr>
          <w:lang w:val="en-US"/>
        </w:rPr>
      </w:pPr>
    </w:p>
    <w:p w:rsidR="007F02D7" w:rsidRDefault="003649A1" w:rsidP="00F724C2">
      <w:pPr>
        <w:pStyle w:val="NoSpacing"/>
        <w:rPr>
          <w:lang w:val="en-US"/>
        </w:rPr>
      </w:pPr>
      <w:r>
        <w:rPr>
          <w:lang w:val="en-US"/>
        </w:rPr>
        <w:t>Interpretation :</w:t>
      </w:r>
    </w:p>
    <w:p w:rsidR="00FC2A29" w:rsidRDefault="00FC2A29" w:rsidP="00F724C2">
      <w:pPr>
        <w:pStyle w:val="NoSpacing"/>
        <w:rPr>
          <w:lang w:val="en-US"/>
        </w:rPr>
      </w:pPr>
    </w:p>
    <w:p w:rsidR="00FC2A29" w:rsidRDefault="00FC2A29" w:rsidP="00F724C2">
      <w:pPr>
        <w:pStyle w:val="NoSpacing"/>
        <w:rPr>
          <w:lang w:val="en-US"/>
        </w:rPr>
      </w:pPr>
      <w:r>
        <w:rPr>
          <w:lang w:val="en-US"/>
        </w:rPr>
        <w:t>h(x) =&gt; estimated probability that y = 1 on input x</w:t>
      </w:r>
    </w:p>
    <w:p w:rsidR="00FC2A29" w:rsidRDefault="00FC2A29" w:rsidP="00F724C2">
      <w:pPr>
        <w:pStyle w:val="NoSpacing"/>
        <w:rPr>
          <w:lang w:val="en-US"/>
        </w:rPr>
      </w:pPr>
      <w:r>
        <w:rPr>
          <w:lang w:val="en-US"/>
        </w:rPr>
        <w:t>which means that for a tumor, if our hypothesis has predicted a value of 0.7 for a particular training set, then it means that tell the patient that he has 70% chance of tumor being malignant.</w:t>
      </w:r>
    </w:p>
    <w:p w:rsidR="007D40A5" w:rsidRDefault="007D40A5" w:rsidP="00F724C2">
      <w:pPr>
        <w:pStyle w:val="NoSpacing"/>
        <w:rPr>
          <w:lang w:val="en-US"/>
        </w:rPr>
      </w:pPr>
    </w:p>
    <w:p w:rsidR="007D40A5" w:rsidRDefault="007D40A5" w:rsidP="00F724C2">
      <w:pPr>
        <w:pStyle w:val="NoSpacing"/>
        <w:rPr>
          <w:lang w:val="en-US"/>
        </w:rPr>
      </w:pPr>
      <w:r>
        <w:rPr>
          <w:lang w:val="en-US"/>
        </w:rPr>
        <w:tab/>
        <w:t>h(x) = P(y = 1| x,theta) ==</w:t>
      </w:r>
      <w:r w:rsidRPr="007D40A5">
        <w:rPr>
          <w:lang w:val="en-US"/>
        </w:rPr>
        <w:sym w:font="Wingdings" w:char="F0E8"/>
      </w:r>
      <w:r>
        <w:rPr>
          <w:lang w:val="en-US"/>
        </w:rPr>
        <w:t xml:space="preserve"> probability that y = 1 given x and parameterized by theta.</w:t>
      </w:r>
    </w:p>
    <w:p w:rsidR="000258B3" w:rsidRDefault="000258B3" w:rsidP="00F724C2">
      <w:pPr>
        <w:pStyle w:val="NoSpacing"/>
        <w:rPr>
          <w:lang w:val="en-US"/>
        </w:rPr>
      </w:pPr>
    </w:p>
    <w:p w:rsidR="000258B3" w:rsidRDefault="000258B3" w:rsidP="00F724C2">
      <w:pPr>
        <w:pStyle w:val="NoSpacing"/>
        <w:rPr>
          <w:lang w:val="en-US"/>
        </w:rPr>
      </w:pPr>
      <w:r>
        <w:rPr>
          <w:lang w:val="en-US"/>
        </w:rPr>
        <w:t>And</w:t>
      </w:r>
    </w:p>
    <w:p w:rsidR="000258B3" w:rsidRDefault="000258B3" w:rsidP="00F724C2">
      <w:pPr>
        <w:pStyle w:val="NoSpacing"/>
        <w:rPr>
          <w:lang w:val="en-US"/>
        </w:rPr>
      </w:pPr>
      <w:r>
        <w:rPr>
          <w:lang w:val="en-US"/>
        </w:rPr>
        <w:t>P(y = 0| x,theta) + P(y = 1| x,theta) = 1</w:t>
      </w:r>
    </w:p>
    <w:p w:rsidR="008D4F27" w:rsidRDefault="008D4F27" w:rsidP="00F724C2">
      <w:pPr>
        <w:pStyle w:val="NoSpacing"/>
        <w:rPr>
          <w:lang w:val="en-US"/>
        </w:rPr>
      </w:pPr>
    </w:p>
    <w:p w:rsidR="008D4F27" w:rsidRDefault="009C16DF" w:rsidP="005273E9">
      <w:pPr>
        <w:pStyle w:val="Heading2"/>
        <w:jc w:val="center"/>
        <w:rPr>
          <w:lang w:val="en-US"/>
        </w:rPr>
      </w:pPr>
      <w:r>
        <w:rPr>
          <w:lang w:val="en-US"/>
        </w:rPr>
        <w:t>Decision Boundary</w:t>
      </w:r>
    </w:p>
    <w:p w:rsidR="003649A1" w:rsidRDefault="004246C8" w:rsidP="00F724C2">
      <w:pPr>
        <w:pStyle w:val="NoSpacing"/>
        <w:rPr>
          <w:lang w:val="en-US"/>
        </w:rPr>
      </w:pPr>
      <w:r>
        <w:rPr>
          <w:lang w:val="en-US"/>
        </w:rPr>
        <w:t>In order to get our discrete 0 or 1 classification, we can translate the output of the hypothesis function as follows:</w:t>
      </w:r>
    </w:p>
    <w:p w:rsidR="004246C8" w:rsidRDefault="004246C8" w:rsidP="00F724C2">
      <w:pPr>
        <w:pStyle w:val="NoSpacing"/>
        <w:rPr>
          <w:lang w:val="en-US"/>
        </w:rPr>
      </w:pPr>
    </w:p>
    <w:p w:rsidR="004246C8" w:rsidRDefault="004246C8" w:rsidP="00F724C2">
      <w:pPr>
        <w:pStyle w:val="NoSpacing"/>
        <w:rPr>
          <w:lang w:val="en-US"/>
        </w:rPr>
      </w:pPr>
      <w:r>
        <w:rPr>
          <w:lang w:val="en-US"/>
        </w:rPr>
        <w:tab/>
        <w:t>h(X) &gt;= 0.5 -----&gt; y =1</w:t>
      </w:r>
    </w:p>
    <w:p w:rsidR="004246C8" w:rsidRPr="00F724C2" w:rsidRDefault="004246C8" w:rsidP="00F724C2">
      <w:pPr>
        <w:pStyle w:val="NoSpacing"/>
        <w:rPr>
          <w:lang w:val="en-US"/>
        </w:rPr>
      </w:pPr>
      <w:r>
        <w:rPr>
          <w:lang w:val="en-US"/>
        </w:rPr>
        <w:tab/>
        <w:t>h(x) &lt; 0.5 ------&gt; y = 0</w:t>
      </w:r>
    </w:p>
    <w:p w:rsidR="004246C8" w:rsidRDefault="004246C8" w:rsidP="009D7526">
      <w:pPr>
        <w:pStyle w:val="NoSpacing"/>
        <w:rPr>
          <w:lang w:val="en-US"/>
        </w:rPr>
      </w:pPr>
    </w:p>
    <w:p w:rsidR="00CA5331" w:rsidRDefault="00EA6157" w:rsidP="009D7526">
      <w:pPr>
        <w:pStyle w:val="NoSpacing"/>
        <w:rPr>
          <w:lang w:val="en-US"/>
        </w:rPr>
      </w:pPr>
      <w:r>
        <w:rPr>
          <w:lang w:val="en-US"/>
        </w:rPr>
        <w:t>Looking at the graph of sigmoid function, we can see that for all values of z &gt;= 0 , g(z) &gt;=</w:t>
      </w:r>
      <w:r w:rsidR="009D7526">
        <w:rPr>
          <w:lang w:val="en-US"/>
        </w:rPr>
        <w:t xml:space="preserve"> 0.5 and for all values of z &lt;</w:t>
      </w:r>
      <w:r w:rsidR="00DA4C93">
        <w:rPr>
          <w:lang w:val="en-US"/>
        </w:rPr>
        <w:t xml:space="preserve"> </w:t>
      </w:r>
      <w:r w:rsidR="009D7526">
        <w:rPr>
          <w:lang w:val="en-US"/>
        </w:rPr>
        <w:t>0, g(z) &lt;</w:t>
      </w:r>
      <w:r w:rsidR="00DA4C93">
        <w:rPr>
          <w:lang w:val="en-US"/>
        </w:rPr>
        <w:t xml:space="preserve"> </w:t>
      </w:r>
      <w:r>
        <w:rPr>
          <w:lang w:val="en-US"/>
        </w:rPr>
        <w:t>0.5</w:t>
      </w:r>
      <w:r w:rsidR="00CA5331">
        <w:rPr>
          <w:lang w:val="en-US"/>
        </w:rPr>
        <w:t>. Now implementing this in our hypothesis, we get</w:t>
      </w:r>
    </w:p>
    <w:p w:rsidR="009D7526" w:rsidRDefault="009D7526" w:rsidP="009D7526">
      <w:pPr>
        <w:pStyle w:val="NoSpacing"/>
        <w:rPr>
          <w:lang w:val="en-US"/>
        </w:rPr>
      </w:pPr>
    </w:p>
    <w:p w:rsidR="00BB3745" w:rsidRDefault="00EA6157" w:rsidP="00DB4B97">
      <w:pPr>
        <w:rPr>
          <w:lang w:val="en-US"/>
        </w:rPr>
      </w:pPr>
      <w:r>
        <w:rPr>
          <w:lang w:val="en-US"/>
        </w:rPr>
        <w:t xml:space="preserve"> </w:t>
      </w:r>
      <w:r w:rsidR="00CA5331">
        <w:rPr>
          <w:lang w:val="en-US"/>
        </w:rPr>
        <w:tab/>
        <w:t>h(x) = g( (theta)</w:t>
      </w:r>
      <w:r w:rsidR="00CA5331">
        <w:rPr>
          <w:vertAlign w:val="superscript"/>
          <w:lang w:val="en-US"/>
        </w:rPr>
        <w:t>transpose</w:t>
      </w:r>
      <w:r w:rsidR="00CA5331">
        <w:rPr>
          <w:lang w:val="en-US"/>
        </w:rPr>
        <w:t xml:space="preserve"> * x )</w:t>
      </w:r>
    </w:p>
    <w:p w:rsidR="007B01BB" w:rsidRDefault="009D7526" w:rsidP="009D7526">
      <w:pPr>
        <w:pStyle w:val="NoSpacing"/>
        <w:rPr>
          <w:lang w:val="en-US"/>
        </w:rPr>
      </w:pPr>
      <w:r>
        <w:rPr>
          <w:lang w:val="en-US"/>
        </w:rPr>
        <w:t>so if (theta)</w:t>
      </w:r>
      <w:r>
        <w:rPr>
          <w:vertAlign w:val="superscript"/>
          <w:lang w:val="en-US"/>
        </w:rPr>
        <w:t>transpose</w:t>
      </w:r>
      <w:r>
        <w:rPr>
          <w:lang w:val="en-US"/>
        </w:rPr>
        <w:t xml:space="preserve"> * x &gt;= 0, then h(x) &gt;= 0.5 </w:t>
      </w:r>
      <w:r w:rsidR="007B01BB">
        <w:rPr>
          <w:lang w:val="en-US"/>
        </w:rPr>
        <w:t>which means y = 1</w:t>
      </w:r>
    </w:p>
    <w:p w:rsidR="009D7526" w:rsidRDefault="009D7526" w:rsidP="009D7526">
      <w:pPr>
        <w:pStyle w:val="NoSpacing"/>
        <w:rPr>
          <w:lang w:val="en-US"/>
        </w:rPr>
      </w:pPr>
      <w:r>
        <w:rPr>
          <w:lang w:val="en-US"/>
        </w:rPr>
        <w:t>and (theta)</w:t>
      </w:r>
      <w:r>
        <w:rPr>
          <w:vertAlign w:val="superscript"/>
          <w:lang w:val="en-US"/>
        </w:rPr>
        <w:t>transpose</w:t>
      </w:r>
      <w:r>
        <w:rPr>
          <w:lang w:val="en-US"/>
        </w:rPr>
        <w:t xml:space="preserve"> * x &lt;</w:t>
      </w:r>
      <w:r w:rsidR="00A67FC4">
        <w:rPr>
          <w:lang w:val="en-US"/>
        </w:rPr>
        <w:t xml:space="preserve"> </w:t>
      </w:r>
      <w:r>
        <w:rPr>
          <w:lang w:val="en-US"/>
        </w:rPr>
        <w:t>0</w:t>
      </w:r>
      <w:r w:rsidR="00A67FC4">
        <w:rPr>
          <w:lang w:val="en-US"/>
        </w:rPr>
        <w:t>, then h(x) &lt; 0.5</w:t>
      </w:r>
      <w:r w:rsidR="007B01BB">
        <w:rPr>
          <w:lang w:val="en-US"/>
        </w:rPr>
        <w:t xml:space="preserve"> which means y = 0</w:t>
      </w:r>
    </w:p>
    <w:p w:rsidR="0098654E" w:rsidRDefault="0098654E" w:rsidP="009D7526">
      <w:pPr>
        <w:pStyle w:val="NoSpacing"/>
        <w:rPr>
          <w:lang w:val="en-US"/>
        </w:rPr>
      </w:pPr>
    </w:p>
    <w:p w:rsidR="0098654E" w:rsidRDefault="0098654E" w:rsidP="009D7526">
      <w:pPr>
        <w:pStyle w:val="NoSpacing"/>
        <w:rPr>
          <w:lang w:val="en-US"/>
        </w:rPr>
      </w:pPr>
      <w:r>
        <w:rPr>
          <w:lang w:val="en-US"/>
        </w:rPr>
        <w:t>The decision boundary is the line that separates the area where y = 0 and y =1. It is created by our hypothesis function.</w:t>
      </w:r>
    </w:p>
    <w:p w:rsidR="009C03EA" w:rsidRDefault="009C03EA" w:rsidP="009D7526">
      <w:pPr>
        <w:pStyle w:val="NoSpacing"/>
        <w:rPr>
          <w:lang w:val="en-US"/>
        </w:rPr>
      </w:pPr>
    </w:p>
    <w:p w:rsidR="009C03EA" w:rsidRDefault="00557F5C" w:rsidP="00557F5C">
      <w:pPr>
        <w:pStyle w:val="Heading1"/>
        <w:jc w:val="center"/>
        <w:rPr>
          <w:lang w:val="en-US"/>
        </w:rPr>
      </w:pPr>
      <w:r>
        <w:rPr>
          <w:lang w:val="en-US"/>
        </w:rPr>
        <w:t>Logistic Regressi</w:t>
      </w:r>
      <w:r w:rsidR="00A570C5">
        <w:rPr>
          <w:lang w:val="en-US"/>
        </w:rPr>
        <w:t>on Model</w:t>
      </w:r>
    </w:p>
    <w:p w:rsidR="00557F5C" w:rsidRDefault="00557F5C" w:rsidP="00557F5C">
      <w:pPr>
        <w:rPr>
          <w:lang w:val="en-US"/>
        </w:rPr>
      </w:pPr>
    </w:p>
    <w:p w:rsidR="00557F5C" w:rsidRDefault="00557F5C" w:rsidP="00A72B62">
      <w:pPr>
        <w:pStyle w:val="Heading2"/>
        <w:jc w:val="center"/>
        <w:rPr>
          <w:lang w:val="en-US"/>
        </w:rPr>
      </w:pPr>
      <w:r>
        <w:rPr>
          <w:lang w:val="en-US"/>
        </w:rPr>
        <w:t>Cost Function</w:t>
      </w:r>
    </w:p>
    <w:p w:rsidR="00A72B62" w:rsidRDefault="00A72B62" w:rsidP="00A72B62">
      <w:pPr>
        <w:rPr>
          <w:lang w:val="en-US"/>
        </w:rPr>
      </w:pPr>
    </w:p>
    <w:p w:rsidR="00A72B62" w:rsidRPr="00044718" w:rsidRDefault="00044718" w:rsidP="00A72B62">
      <w:pPr>
        <w:pStyle w:val="NoSpacing"/>
        <w:rPr>
          <w:lang w:val="en-US"/>
        </w:rPr>
      </w:pPr>
      <w:r w:rsidRPr="00044718">
        <w:rPr>
          <w:lang w:val="en-US"/>
        </w:rPr>
        <w:lastRenderedPageBreak/>
        <w:t>We cannot use the same cost function that we use for linear regression because the Logistic Function will cause the output to be wavy, causing many local optima. In other words, it will not be a convex function.</w:t>
      </w:r>
    </w:p>
    <w:p w:rsidR="00044718" w:rsidRDefault="00044718" w:rsidP="00A72B62">
      <w:pPr>
        <w:pStyle w:val="NoSpacing"/>
        <w:rPr>
          <w:lang w:val="en-US"/>
        </w:rPr>
      </w:pPr>
    </w:p>
    <w:p w:rsidR="00A72B62" w:rsidRDefault="00A72B62" w:rsidP="00A72B62">
      <w:pPr>
        <w:pStyle w:val="NoSpacing"/>
        <w:rPr>
          <w:lang w:val="en-US"/>
        </w:rPr>
      </w:pPr>
      <w:r>
        <w:rPr>
          <w:lang w:val="en-US"/>
        </w:rPr>
        <w:t>Instead, we will define our new cost function for logistic regression, which is</w:t>
      </w:r>
    </w:p>
    <w:p w:rsidR="00A72B62" w:rsidRDefault="00A72B62" w:rsidP="00044718">
      <w:pPr>
        <w:pStyle w:val="NoSpacing"/>
        <w:rPr>
          <w:lang w:val="en-US"/>
        </w:rPr>
      </w:pPr>
      <w:r>
        <w:rPr>
          <w:lang w:val="en-US"/>
        </w:rPr>
        <w:tab/>
      </w:r>
      <w:r w:rsidR="00044718">
        <w:rPr>
          <w:noProof/>
          <w:lang w:val="en-US"/>
        </w:rPr>
        <w:drawing>
          <wp:inline distT="0" distB="0" distL="0" distR="0" wp14:anchorId="71C551F1" wp14:editId="5C40FE2F">
            <wp:extent cx="3448050" cy="994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267" cy="999993"/>
                    </a:xfrm>
                    <a:prstGeom prst="rect">
                      <a:avLst/>
                    </a:prstGeom>
                  </pic:spPr>
                </pic:pic>
              </a:graphicData>
            </a:graphic>
          </wp:inline>
        </w:drawing>
      </w:r>
    </w:p>
    <w:p w:rsidR="001C5E88" w:rsidRDefault="001C5E88" w:rsidP="00A72B62">
      <w:pPr>
        <w:pStyle w:val="NoSpacing"/>
        <w:rPr>
          <w:lang w:val="en-US"/>
        </w:rPr>
      </w:pPr>
    </w:p>
    <w:p w:rsidR="001C5E88" w:rsidRDefault="00044718" w:rsidP="00A72B62">
      <w:pPr>
        <w:pStyle w:val="NoSpacing"/>
        <w:rPr>
          <w:lang w:val="en-US"/>
        </w:rPr>
      </w:pPr>
      <w:r>
        <w:rPr>
          <w:lang w:val="en-US"/>
        </w:rPr>
        <w:t>This cost function gives us below points to discuss,</w:t>
      </w:r>
    </w:p>
    <w:p w:rsidR="00044718" w:rsidRDefault="00044718" w:rsidP="00A72B62">
      <w:pPr>
        <w:pStyle w:val="NoSpacing"/>
        <w:rPr>
          <w:lang w:val="en-US"/>
        </w:rPr>
      </w:pPr>
      <w:r>
        <w:rPr>
          <w:noProof/>
          <w:lang w:val="en-US"/>
        </w:rPr>
        <w:drawing>
          <wp:inline distT="0" distB="0" distL="0" distR="0" wp14:anchorId="4D75298B" wp14:editId="5F4386B4">
            <wp:extent cx="31242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685800"/>
                    </a:xfrm>
                    <a:prstGeom prst="rect">
                      <a:avLst/>
                    </a:prstGeom>
                  </pic:spPr>
                </pic:pic>
              </a:graphicData>
            </a:graphic>
          </wp:inline>
        </w:drawing>
      </w:r>
    </w:p>
    <w:p w:rsidR="00044718" w:rsidRDefault="00044718" w:rsidP="00A72B62">
      <w:pPr>
        <w:pStyle w:val="NoSpacing"/>
        <w:rPr>
          <w:lang w:val="en-US"/>
        </w:rPr>
      </w:pPr>
    </w:p>
    <w:p w:rsidR="009303F3" w:rsidRPr="009303F3" w:rsidRDefault="009303F3" w:rsidP="009303F3">
      <w:pPr>
        <w:pStyle w:val="NoSpacing"/>
        <w:rPr>
          <w:lang w:val="en-US"/>
        </w:rPr>
      </w:pPr>
      <w:r w:rsidRPr="009303F3">
        <w:rPr>
          <w:lang w:val="en-US"/>
        </w:rPr>
        <w:t>If our correct answer 'y' is 0, then the cost function will be 0 if our hypothesis function also outputs 0. If our hypothesis approaches 1, then the cost function will approach infinity.</w:t>
      </w:r>
    </w:p>
    <w:p w:rsidR="009303F3" w:rsidRDefault="009303F3" w:rsidP="009303F3">
      <w:pPr>
        <w:pStyle w:val="NoSpacing"/>
        <w:rPr>
          <w:lang w:val="en-US"/>
        </w:rPr>
      </w:pPr>
    </w:p>
    <w:p w:rsidR="009303F3" w:rsidRPr="009303F3" w:rsidRDefault="009303F3" w:rsidP="009303F3">
      <w:pPr>
        <w:pStyle w:val="NoSpacing"/>
        <w:rPr>
          <w:lang w:val="en-US"/>
        </w:rPr>
      </w:pPr>
      <w:r w:rsidRPr="009303F3">
        <w:rPr>
          <w:lang w:val="en-US"/>
        </w:rPr>
        <w:t>If our correct answer 'y' is 1, then the cost function will be 0 if our hypothesis function outputs 1. If our hypothesis approaches 0, then the cost function will approach infinity.</w:t>
      </w:r>
    </w:p>
    <w:p w:rsidR="009303F3" w:rsidRDefault="009303F3" w:rsidP="009303F3">
      <w:pPr>
        <w:pStyle w:val="NoSpacing"/>
        <w:rPr>
          <w:lang w:val="en-US"/>
        </w:rPr>
      </w:pPr>
    </w:p>
    <w:p w:rsidR="009303F3" w:rsidRDefault="009303F3" w:rsidP="009303F3">
      <w:pPr>
        <w:pStyle w:val="NoSpacing"/>
        <w:rPr>
          <w:lang w:val="en-US"/>
        </w:rPr>
      </w:pPr>
      <w:r w:rsidRPr="009303F3">
        <w:rPr>
          <w:lang w:val="en-US"/>
        </w:rPr>
        <w:t xml:space="preserve">Note </w:t>
      </w:r>
      <w:r>
        <w:rPr>
          <w:lang w:val="en-US"/>
        </w:rPr>
        <w:t xml:space="preserve">: </w:t>
      </w:r>
      <w:r w:rsidRPr="009303F3">
        <w:rPr>
          <w:lang w:val="en-US"/>
        </w:rPr>
        <w:t>that writing the cost function in this way guarantees that J(θ) is convex for logistic regression.</w:t>
      </w:r>
    </w:p>
    <w:p w:rsidR="00041C0C" w:rsidRPr="009303F3" w:rsidRDefault="00041C0C" w:rsidP="009303F3">
      <w:pPr>
        <w:pStyle w:val="NoSpacing"/>
        <w:rPr>
          <w:lang w:val="en-US"/>
        </w:rPr>
      </w:pPr>
    </w:p>
    <w:p w:rsidR="009303F3" w:rsidRDefault="009303F3" w:rsidP="00A72B62">
      <w:pPr>
        <w:pStyle w:val="NoSpacing"/>
        <w:rPr>
          <w:lang w:val="en-US"/>
        </w:rPr>
      </w:pPr>
    </w:p>
    <w:p w:rsidR="003747C4" w:rsidRDefault="003747C4" w:rsidP="003747C4">
      <w:pPr>
        <w:pStyle w:val="Heading2"/>
        <w:rPr>
          <w:lang w:val="en-US"/>
        </w:rPr>
      </w:pPr>
      <w:r>
        <w:rPr>
          <w:lang w:val="en-US"/>
        </w:rPr>
        <w:t>Simplified Cost Function and Gradient Descent</w:t>
      </w:r>
    </w:p>
    <w:p w:rsidR="003747C4" w:rsidRDefault="00092134" w:rsidP="00092134">
      <w:pPr>
        <w:pStyle w:val="NoSpacing"/>
        <w:rPr>
          <w:lang w:val="en-US"/>
        </w:rPr>
      </w:pPr>
      <w:r>
        <w:rPr>
          <w:lang w:val="en-US"/>
        </w:rPr>
        <w:t>We can fully write our cost function by joining the two terms as:</w:t>
      </w:r>
    </w:p>
    <w:p w:rsidR="00092134" w:rsidRDefault="00092134" w:rsidP="00092134">
      <w:pPr>
        <w:pStyle w:val="NoSpacing"/>
        <w:rPr>
          <w:lang w:val="en-US"/>
        </w:rPr>
      </w:pPr>
      <w:r>
        <w:rPr>
          <w:noProof/>
          <w:lang w:val="en-US"/>
        </w:rPr>
        <w:drawing>
          <wp:inline distT="0" distB="0" distL="0" distR="0" wp14:anchorId="506E1D6D" wp14:editId="5F6148EB">
            <wp:extent cx="4629150" cy="51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514350"/>
                    </a:xfrm>
                    <a:prstGeom prst="rect">
                      <a:avLst/>
                    </a:prstGeom>
                  </pic:spPr>
                </pic:pic>
              </a:graphicData>
            </a:graphic>
          </wp:inline>
        </w:drawing>
      </w:r>
    </w:p>
    <w:p w:rsidR="00092134" w:rsidRDefault="00360C72" w:rsidP="00092134">
      <w:pPr>
        <w:pStyle w:val="NoSpacing"/>
        <w:rPr>
          <w:lang w:val="en-US"/>
        </w:rPr>
      </w:pPr>
      <w:r>
        <w:rPr>
          <w:lang w:val="en-US"/>
        </w:rPr>
        <w:t>And a vectorised implementation is :</w:t>
      </w:r>
    </w:p>
    <w:p w:rsidR="00360C72" w:rsidRDefault="00360C72" w:rsidP="00092134">
      <w:pPr>
        <w:pStyle w:val="NoSpacing"/>
        <w:rPr>
          <w:lang w:val="en-US"/>
        </w:rPr>
      </w:pPr>
      <w:r>
        <w:rPr>
          <w:noProof/>
          <w:lang w:val="en-US"/>
        </w:rPr>
        <w:drawing>
          <wp:inline distT="0" distB="0" distL="0" distR="0" wp14:anchorId="37292DFB" wp14:editId="41B73212">
            <wp:extent cx="331470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700" cy="666750"/>
                    </a:xfrm>
                    <a:prstGeom prst="rect">
                      <a:avLst/>
                    </a:prstGeom>
                  </pic:spPr>
                </pic:pic>
              </a:graphicData>
            </a:graphic>
          </wp:inline>
        </w:drawing>
      </w:r>
    </w:p>
    <w:p w:rsidR="00360C72" w:rsidRDefault="00360C72" w:rsidP="00092134">
      <w:pPr>
        <w:pStyle w:val="NoSpacing"/>
        <w:rPr>
          <w:lang w:val="en-US"/>
        </w:rPr>
      </w:pPr>
      <w:r>
        <w:rPr>
          <w:lang w:val="en-US"/>
        </w:rPr>
        <w:t>Also, vatorised form of gradeint descent is:</w:t>
      </w:r>
    </w:p>
    <w:p w:rsidR="00360C72" w:rsidRDefault="00360C72" w:rsidP="00092134">
      <w:pPr>
        <w:pStyle w:val="NoSpacing"/>
        <w:rPr>
          <w:lang w:val="en-US"/>
        </w:rPr>
      </w:pPr>
      <w:r>
        <w:rPr>
          <w:noProof/>
          <w:lang w:val="en-US"/>
        </w:rPr>
        <w:drawing>
          <wp:inline distT="0" distB="0" distL="0" distR="0" wp14:anchorId="67974CF3" wp14:editId="32B92810">
            <wp:extent cx="2028825" cy="409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8825" cy="409575"/>
                    </a:xfrm>
                    <a:prstGeom prst="rect">
                      <a:avLst/>
                    </a:prstGeom>
                  </pic:spPr>
                </pic:pic>
              </a:graphicData>
            </a:graphic>
          </wp:inline>
        </w:drawing>
      </w:r>
    </w:p>
    <w:p w:rsidR="00420D23" w:rsidRDefault="00420D23" w:rsidP="00092134">
      <w:pPr>
        <w:pStyle w:val="NoSpacing"/>
        <w:rPr>
          <w:lang w:val="en-US"/>
        </w:rPr>
      </w:pPr>
    </w:p>
    <w:p w:rsidR="00041C0C" w:rsidRDefault="00041C0C" w:rsidP="00092134">
      <w:pPr>
        <w:pStyle w:val="NoSpacing"/>
        <w:rPr>
          <w:lang w:val="en-US"/>
        </w:rPr>
      </w:pPr>
    </w:p>
    <w:p w:rsidR="00420D23" w:rsidRDefault="00420D23" w:rsidP="00420D23">
      <w:pPr>
        <w:pStyle w:val="Heading2"/>
        <w:rPr>
          <w:lang w:val="en-US"/>
        </w:rPr>
      </w:pPr>
      <w:r>
        <w:rPr>
          <w:lang w:val="en-US"/>
        </w:rPr>
        <w:t>Advanced Optimisation</w:t>
      </w:r>
    </w:p>
    <w:p w:rsidR="009014E4" w:rsidRDefault="009014E4" w:rsidP="009014E4">
      <w:pPr>
        <w:rPr>
          <w:lang w:val="en-US"/>
        </w:rPr>
      </w:pPr>
    </w:p>
    <w:p w:rsidR="00CD0B23" w:rsidRPr="00CD0B23" w:rsidRDefault="00CD0B23" w:rsidP="00CD0B23">
      <w:pPr>
        <w:pStyle w:val="NoSpacing"/>
        <w:rPr>
          <w:lang w:val="en-US"/>
        </w:rPr>
      </w:pPr>
      <w:r w:rsidRPr="00CD0B23">
        <w:rPr>
          <w:lang w:val="en-US"/>
        </w:rPr>
        <w:t>"Conjugate gradient", "BFGS", and "L-BFGS" 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rsidR="00CD0B23" w:rsidRDefault="00CD0B23" w:rsidP="00CD0B23">
      <w:pPr>
        <w:pStyle w:val="NoSpacing"/>
        <w:rPr>
          <w:lang w:val="en-US"/>
        </w:rPr>
      </w:pPr>
      <w:r w:rsidRPr="00CD0B23">
        <w:rPr>
          <w:lang w:val="en-US"/>
        </w:rPr>
        <w:lastRenderedPageBreak/>
        <w:t>We first need to provide a function that evaluates the following two functions for a given input value θ:</w:t>
      </w:r>
    </w:p>
    <w:p w:rsidR="00CD0B23" w:rsidRPr="00CD0B23" w:rsidRDefault="00CD0B23" w:rsidP="00CD0B23">
      <w:pPr>
        <w:pStyle w:val="NoSpacing"/>
        <w:rPr>
          <w:lang w:val="en-US"/>
        </w:rPr>
      </w:pPr>
      <w:r>
        <w:rPr>
          <w:noProof/>
          <w:lang w:val="en-US"/>
        </w:rPr>
        <w:drawing>
          <wp:inline distT="0" distB="0" distL="0" distR="0" wp14:anchorId="70A27306" wp14:editId="321788A8">
            <wp:extent cx="790575" cy="762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0575" cy="762000"/>
                    </a:xfrm>
                    <a:prstGeom prst="rect">
                      <a:avLst/>
                    </a:prstGeom>
                  </pic:spPr>
                </pic:pic>
              </a:graphicData>
            </a:graphic>
          </wp:inline>
        </w:drawing>
      </w:r>
    </w:p>
    <w:p w:rsidR="009014E4" w:rsidRDefault="009014E4" w:rsidP="009014E4">
      <w:pPr>
        <w:pStyle w:val="NoSpacing"/>
        <w:rPr>
          <w:lang w:val="en-US"/>
        </w:rPr>
      </w:pPr>
    </w:p>
    <w:p w:rsidR="00E1472B" w:rsidRPr="00CA2FB0" w:rsidRDefault="005F6CCC" w:rsidP="009014E4">
      <w:pPr>
        <w:pStyle w:val="NoSpacing"/>
        <w:rPr>
          <w:lang w:val="en-US"/>
        </w:rPr>
      </w:pPr>
      <w:r w:rsidRPr="00CA2FB0">
        <w:rPr>
          <w:lang w:val="en-US"/>
        </w:rPr>
        <w:t>We can write a single function that returns both of these:</w:t>
      </w:r>
    </w:p>
    <w:p w:rsidR="005F6CCC" w:rsidRPr="00CA2FB0" w:rsidRDefault="005F6CCC" w:rsidP="009014E4">
      <w:pPr>
        <w:pStyle w:val="NoSpacing"/>
        <w:rPr>
          <w:lang w:val="en-US"/>
        </w:rPr>
      </w:pPr>
    </w:p>
    <w:p w:rsidR="005F6CCC" w:rsidRPr="005F6CCC" w:rsidRDefault="005F6CCC" w:rsidP="009A7844">
      <w:pPr>
        <w:pStyle w:val="NoSpacing"/>
        <w:ind w:left="720"/>
        <w:rPr>
          <w:lang w:val="en-US"/>
        </w:rPr>
      </w:pPr>
      <w:r w:rsidRPr="005F6CCC">
        <w:rPr>
          <w:lang w:val="en-US"/>
        </w:rPr>
        <w:t>function [jVal, gradient] = costFunction(theta)</w:t>
      </w:r>
    </w:p>
    <w:p w:rsidR="005F6CCC" w:rsidRPr="005F6CCC" w:rsidRDefault="005F6CCC" w:rsidP="009A7844">
      <w:pPr>
        <w:pStyle w:val="NoSpacing"/>
        <w:ind w:left="720"/>
        <w:rPr>
          <w:lang w:val="en-US"/>
        </w:rPr>
      </w:pPr>
      <w:r w:rsidRPr="005F6CCC">
        <w:rPr>
          <w:lang w:val="en-US"/>
        </w:rPr>
        <w:t xml:space="preserve">  jVal = [...code to compute J(theta)...];</w:t>
      </w:r>
    </w:p>
    <w:p w:rsidR="005F6CCC" w:rsidRPr="005F6CCC" w:rsidRDefault="005F6CCC" w:rsidP="009A7844">
      <w:pPr>
        <w:pStyle w:val="NoSpacing"/>
        <w:ind w:left="720"/>
        <w:rPr>
          <w:lang w:val="en-US"/>
        </w:rPr>
      </w:pPr>
      <w:r w:rsidRPr="005F6CCC">
        <w:rPr>
          <w:lang w:val="en-US"/>
        </w:rPr>
        <w:t xml:space="preserve">  gradient = [...code to compute derivative of J(theta)...];</w:t>
      </w:r>
    </w:p>
    <w:p w:rsidR="005F6CCC" w:rsidRDefault="005F6CCC" w:rsidP="009A7844">
      <w:pPr>
        <w:pStyle w:val="NoSpacing"/>
        <w:ind w:left="720"/>
        <w:rPr>
          <w:lang w:val="en-US"/>
        </w:rPr>
      </w:pPr>
      <w:r w:rsidRPr="005F6CCC">
        <w:rPr>
          <w:lang w:val="en-US"/>
        </w:rPr>
        <w:t>end</w:t>
      </w:r>
    </w:p>
    <w:p w:rsidR="009A7844" w:rsidRDefault="009A7844" w:rsidP="009A7844">
      <w:pPr>
        <w:pStyle w:val="NoSpacing"/>
        <w:rPr>
          <w:lang w:val="en-US"/>
        </w:rPr>
      </w:pPr>
    </w:p>
    <w:p w:rsidR="009A7844" w:rsidRPr="00CA2FB0" w:rsidRDefault="009A7844" w:rsidP="009A7844">
      <w:pPr>
        <w:pStyle w:val="NoSpacing"/>
        <w:rPr>
          <w:lang w:val="en-US"/>
        </w:rPr>
      </w:pPr>
      <w:r w:rsidRPr="00CA2FB0">
        <w:rPr>
          <w:lang w:val="en-US"/>
        </w:rPr>
        <w:t>Then we can use octave's "fminunc()" optimization algorithm along with the "optimset()" function that creates an object containing the options we want to send to "fminunc()"</w:t>
      </w:r>
    </w:p>
    <w:p w:rsidR="009A7844" w:rsidRPr="00CA2FB0" w:rsidRDefault="009A7844" w:rsidP="009A7844">
      <w:pPr>
        <w:pStyle w:val="NoSpacing"/>
        <w:rPr>
          <w:lang w:val="en-US"/>
        </w:rPr>
      </w:pPr>
    </w:p>
    <w:p w:rsidR="009A7844" w:rsidRPr="009A7844" w:rsidRDefault="009A7844" w:rsidP="009A7844">
      <w:pPr>
        <w:pStyle w:val="NoSpacing"/>
        <w:ind w:left="720"/>
        <w:rPr>
          <w:lang w:val="en-US"/>
        </w:rPr>
      </w:pPr>
      <w:r w:rsidRPr="009A7844">
        <w:rPr>
          <w:lang w:val="en-US"/>
        </w:rPr>
        <w:t>options = optimset('GradObj', 'on', 'MaxIter', 100);</w:t>
      </w:r>
    </w:p>
    <w:p w:rsidR="009A7844" w:rsidRPr="009A7844" w:rsidRDefault="009A7844" w:rsidP="009A7844">
      <w:pPr>
        <w:pStyle w:val="NoSpacing"/>
        <w:ind w:left="720"/>
        <w:rPr>
          <w:lang w:val="en-US"/>
        </w:rPr>
      </w:pPr>
      <w:r w:rsidRPr="009A7844">
        <w:rPr>
          <w:lang w:val="en-US"/>
        </w:rPr>
        <w:t>initialTheta = zeros(2,1);</w:t>
      </w:r>
    </w:p>
    <w:p w:rsidR="009A7844" w:rsidRDefault="009A7844" w:rsidP="009A7844">
      <w:pPr>
        <w:pStyle w:val="NoSpacing"/>
        <w:ind w:left="720"/>
        <w:rPr>
          <w:lang w:val="en-US"/>
        </w:rPr>
      </w:pPr>
      <w:r w:rsidRPr="009A7844">
        <w:rPr>
          <w:lang w:val="en-US"/>
        </w:rPr>
        <w:t xml:space="preserve">   [optTheta, functionVal, exitFlag] = fminunc(@costFunction, initialTheta, options);</w:t>
      </w:r>
    </w:p>
    <w:p w:rsidR="00CA2FB0" w:rsidRDefault="00CA2FB0" w:rsidP="00CA2FB0">
      <w:pPr>
        <w:pStyle w:val="NoSpacing"/>
        <w:rPr>
          <w:lang w:val="en-US"/>
        </w:rPr>
      </w:pPr>
    </w:p>
    <w:p w:rsidR="00CA2FB0" w:rsidRDefault="00CA2FB0" w:rsidP="00CA2FB0">
      <w:pPr>
        <w:pStyle w:val="NoSpacing"/>
        <w:rPr>
          <w:lang w:val="en-US"/>
        </w:rPr>
      </w:pPr>
      <w:r w:rsidRPr="00CA2FB0">
        <w:rPr>
          <w:lang w:val="en-US"/>
        </w:rPr>
        <w:t>We give to the function "fminunc()" our cost function, our initial vector of theta values, and the "options" object that we created beforehand.</w:t>
      </w:r>
    </w:p>
    <w:p w:rsidR="00066A1E" w:rsidRDefault="00066A1E" w:rsidP="00CA2FB0">
      <w:pPr>
        <w:pStyle w:val="NoSpacing"/>
        <w:rPr>
          <w:lang w:val="en-US"/>
        </w:rPr>
      </w:pPr>
    </w:p>
    <w:p w:rsidR="00066A1E" w:rsidRDefault="00066A1E" w:rsidP="00CA2FB0">
      <w:pPr>
        <w:pStyle w:val="NoSpacing"/>
        <w:rPr>
          <w:lang w:val="en-US"/>
        </w:rPr>
      </w:pPr>
    </w:p>
    <w:p w:rsidR="00066A1E" w:rsidRDefault="00066A1E" w:rsidP="00066A1E">
      <w:pPr>
        <w:pStyle w:val="Heading1"/>
        <w:rPr>
          <w:lang w:val="en-US"/>
        </w:rPr>
      </w:pPr>
      <w:r>
        <w:rPr>
          <w:lang w:val="en-US"/>
        </w:rPr>
        <w:t>Multiclass Classification : One-vs-all</w:t>
      </w:r>
    </w:p>
    <w:p w:rsidR="004D3479" w:rsidRDefault="004D3479" w:rsidP="004D3479">
      <w:pPr>
        <w:pStyle w:val="NoSpacing"/>
        <w:rPr>
          <w:lang w:val="en-US"/>
        </w:rPr>
      </w:pPr>
    </w:p>
    <w:p w:rsidR="00C1158E" w:rsidRDefault="00C1158E" w:rsidP="00C1158E">
      <w:pPr>
        <w:pStyle w:val="NoSpacing"/>
        <w:rPr>
          <w:lang w:val="en-US"/>
        </w:rPr>
      </w:pPr>
      <w:r w:rsidRPr="00C1158E">
        <w:rPr>
          <w:lang w:val="en-US"/>
        </w:rPr>
        <w:t>Now we will approach the classification of data when we have more than two categories. Instead of y = {0,1} we will expand our definition so that y = {0,1...n}.</w:t>
      </w:r>
    </w:p>
    <w:p w:rsidR="00C1158E" w:rsidRPr="00C1158E" w:rsidRDefault="00C1158E" w:rsidP="00C1158E">
      <w:pPr>
        <w:pStyle w:val="NoSpacing"/>
        <w:rPr>
          <w:lang w:val="en-US"/>
        </w:rPr>
      </w:pPr>
    </w:p>
    <w:p w:rsidR="00C1158E" w:rsidRDefault="00C1158E" w:rsidP="00C1158E">
      <w:pPr>
        <w:pStyle w:val="NoSpacing"/>
        <w:rPr>
          <w:lang w:val="en-US"/>
        </w:rPr>
      </w:pPr>
      <w:r w:rsidRPr="00C1158E">
        <w:rPr>
          <w:lang w:val="en-US"/>
        </w:rPr>
        <w:t>Since y = {0,1...n}, we divide our problem into n+1 (+1 because the index starts at 0) binary classification problems; in each one, we predict the probability that 'y' is a member of one of our classes.</w:t>
      </w:r>
    </w:p>
    <w:p w:rsidR="008B561F" w:rsidRDefault="008B561F" w:rsidP="00C1158E">
      <w:pPr>
        <w:pStyle w:val="NoSpacing"/>
        <w:rPr>
          <w:lang w:val="en-US"/>
        </w:rPr>
      </w:pPr>
    </w:p>
    <w:p w:rsidR="008B561F" w:rsidRDefault="008B561F" w:rsidP="00C1158E">
      <w:pPr>
        <w:pStyle w:val="NoSpacing"/>
        <w:rPr>
          <w:lang w:val="en-US"/>
        </w:rPr>
      </w:pPr>
      <w:r>
        <w:rPr>
          <w:noProof/>
          <w:lang w:val="en-US"/>
        </w:rPr>
        <w:drawing>
          <wp:inline distT="0" distB="0" distL="0" distR="0" wp14:anchorId="5487F332" wp14:editId="7F4CCA8D">
            <wp:extent cx="194310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504950"/>
                    </a:xfrm>
                    <a:prstGeom prst="rect">
                      <a:avLst/>
                    </a:prstGeom>
                  </pic:spPr>
                </pic:pic>
              </a:graphicData>
            </a:graphic>
          </wp:inline>
        </w:drawing>
      </w:r>
    </w:p>
    <w:p w:rsidR="008B561F" w:rsidRDefault="008B561F" w:rsidP="00C1158E">
      <w:pPr>
        <w:pStyle w:val="NoSpacing"/>
        <w:rPr>
          <w:lang w:val="en-US"/>
        </w:rPr>
      </w:pPr>
    </w:p>
    <w:p w:rsidR="00D837FE" w:rsidRDefault="00D837FE" w:rsidP="00C1158E">
      <w:pPr>
        <w:pStyle w:val="NoSpacing"/>
        <w:rPr>
          <w:lang w:val="en-US"/>
        </w:rPr>
      </w:pPr>
    </w:p>
    <w:p w:rsidR="00FF105D" w:rsidRDefault="00FF105D" w:rsidP="00C1158E">
      <w:pPr>
        <w:pStyle w:val="NoSpacing"/>
        <w:rPr>
          <w:lang w:val="en-US"/>
        </w:rPr>
      </w:pPr>
    </w:p>
    <w:p w:rsidR="00FF105D" w:rsidRDefault="00FF105D" w:rsidP="00C1158E">
      <w:pPr>
        <w:pStyle w:val="NoSpacing"/>
        <w:rPr>
          <w:lang w:val="en-US"/>
        </w:rPr>
      </w:pPr>
    </w:p>
    <w:p w:rsidR="00FF105D" w:rsidRPr="00C1158E" w:rsidRDefault="00FF105D" w:rsidP="00C1158E">
      <w:pPr>
        <w:pStyle w:val="NoSpacing"/>
        <w:rPr>
          <w:lang w:val="en-US"/>
        </w:rPr>
      </w:pPr>
    </w:p>
    <w:p w:rsidR="004D3479" w:rsidRDefault="00E84515" w:rsidP="00E84515">
      <w:pPr>
        <w:pStyle w:val="Heading1"/>
        <w:rPr>
          <w:lang w:val="en-US"/>
        </w:rPr>
      </w:pPr>
      <w:r>
        <w:rPr>
          <w:lang w:val="en-US"/>
        </w:rPr>
        <w:lastRenderedPageBreak/>
        <w:t>Solving the problem of Overfitting</w:t>
      </w:r>
    </w:p>
    <w:p w:rsidR="006438A6" w:rsidRPr="006438A6" w:rsidRDefault="006438A6" w:rsidP="006438A6">
      <w:pPr>
        <w:rPr>
          <w:lang w:val="en-US"/>
        </w:rPr>
      </w:pPr>
    </w:p>
    <w:p w:rsidR="006C23A6" w:rsidRDefault="00BC56EB" w:rsidP="00BC56EB">
      <w:pPr>
        <w:pStyle w:val="Heading2"/>
        <w:rPr>
          <w:lang w:val="en-US"/>
        </w:rPr>
      </w:pPr>
      <w:r>
        <w:rPr>
          <w:lang w:val="en-US"/>
        </w:rPr>
        <w:t>The problem of overfitting</w:t>
      </w:r>
    </w:p>
    <w:p w:rsidR="00BC56EB" w:rsidRDefault="00BC56EB" w:rsidP="00BC56EB">
      <w:pPr>
        <w:pStyle w:val="NoSpacing"/>
        <w:rPr>
          <w:lang w:val="en-US"/>
        </w:rPr>
      </w:pPr>
      <w:r w:rsidRPr="00BC56EB">
        <w:rPr>
          <w:lang w:val="en-US"/>
        </w:rPr>
        <w:t>Underfitting, or high bias, is when the form of our hypothesis function h maps poorly to the trend of the data. It is usually caused by a function that is too simple or uses too few features. At the other extreme, overfitting, or high variance, is caused by a hypothesis function that fits the available data but does not generalize well to predict new data. It is usually caused by a complicated function that creates a lot of unnecessary curves and angles unrelated to the data.</w:t>
      </w:r>
    </w:p>
    <w:p w:rsidR="00BC56EB" w:rsidRPr="00BC56EB" w:rsidRDefault="00BC56EB" w:rsidP="00BC56EB">
      <w:pPr>
        <w:pStyle w:val="NoSpacing"/>
        <w:rPr>
          <w:lang w:val="en-US"/>
        </w:rPr>
      </w:pPr>
    </w:p>
    <w:p w:rsidR="00BC56EB" w:rsidRPr="00BC56EB" w:rsidRDefault="00BC56EB" w:rsidP="00BC56EB">
      <w:pPr>
        <w:pStyle w:val="NoSpacing"/>
        <w:rPr>
          <w:lang w:val="en-US"/>
        </w:rPr>
      </w:pPr>
      <w:r w:rsidRPr="00BC56EB">
        <w:rPr>
          <w:lang w:val="en-US"/>
        </w:rPr>
        <w:t>This terminology is applied to both linear and logistic regression. There are two main options to address the issue of overfitting:</w:t>
      </w:r>
    </w:p>
    <w:p w:rsidR="00BC56EB" w:rsidRPr="00BC56EB" w:rsidRDefault="00BC56EB" w:rsidP="00BC56EB">
      <w:pPr>
        <w:pStyle w:val="NoSpacing"/>
        <w:rPr>
          <w:lang w:val="en-US"/>
        </w:rPr>
      </w:pPr>
      <w:r w:rsidRPr="00BC56EB">
        <w:rPr>
          <w:lang w:val="en-US"/>
        </w:rPr>
        <w:t>1) Reduce the number of features:</w:t>
      </w:r>
    </w:p>
    <w:p w:rsidR="00BC56EB" w:rsidRDefault="00BC56EB" w:rsidP="00CA34C4">
      <w:pPr>
        <w:pStyle w:val="NoSpacing"/>
        <w:numPr>
          <w:ilvl w:val="0"/>
          <w:numId w:val="2"/>
        </w:numPr>
        <w:rPr>
          <w:lang w:val="en-US"/>
        </w:rPr>
      </w:pPr>
      <w:r w:rsidRPr="00BC56EB">
        <w:rPr>
          <w:lang w:val="en-US"/>
        </w:rPr>
        <w:t>Manually select which features to keep.</w:t>
      </w:r>
    </w:p>
    <w:p w:rsidR="00BC56EB" w:rsidRPr="00BC56EB" w:rsidRDefault="00BC56EB" w:rsidP="00CA34C4">
      <w:pPr>
        <w:pStyle w:val="NoSpacing"/>
        <w:numPr>
          <w:ilvl w:val="0"/>
          <w:numId w:val="2"/>
        </w:numPr>
        <w:rPr>
          <w:lang w:val="en-US"/>
        </w:rPr>
      </w:pPr>
      <w:r w:rsidRPr="00BC56EB">
        <w:rPr>
          <w:lang w:val="en-US"/>
        </w:rPr>
        <w:t>Use a model selection algorithm (studied later in the course).</w:t>
      </w:r>
    </w:p>
    <w:p w:rsidR="00BC56EB" w:rsidRPr="00BC56EB" w:rsidRDefault="00BC56EB" w:rsidP="00BC56EB">
      <w:pPr>
        <w:pStyle w:val="NoSpacing"/>
        <w:rPr>
          <w:lang w:val="en-US"/>
        </w:rPr>
      </w:pPr>
      <w:r w:rsidRPr="00BC56EB">
        <w:rPr>
          <w:lang w:val="en-US"/>
        </w:rPr>
        <w:t>2) Regularization</w:t>
      </w:r>
    </w:p>
    <w:p w:rsidR="00BC56EB" w:rsidRPr="00BC56EB" w:rsidRDefault="00BC56EB" w:rsidP="00CA34C4">
      <w:pPr>
        <w:pStyle w:val="NoSpacing"/>
        <w:numPr>
          <w:ilvl w:val="0"/>
          <w:numId w:val="10"/>
        </w:numPr>
        <w:rPr>
          <w:lang w:val="en-US"/>
        </w:rPr>
      </w:pPr>
      <w:r w:rsidRPr="00BC56EB">
        <w:rPr>
          <w:lang w:val="en-US"/>
        </w:rPr>
        <w:t>Keep all the features, but reduce the magnitude of parameters </w:t>
      </w:r>
      <w:r w:rsidR="00CA34C4">
        <w:rPr>
          <w:lang w:val="en-US"/>
        </w:rPr>
        <w:t>ᶿj</w:t>
      </w:r>
      <w:r w:rsidR="00C53886">
        <w:rPr>
          <w:lang w:val="en-US"/>
        </w:rPr>
        <w:t>.</w:t>
      </w:r>
    </w:p>
    <w:p w:rsidR="00BC56EB" w:rsidRDefault="00BC56EB" w:rsidP="00CA34C4">
      <w:pPr>
        <w:pStyle w:val="NoSpacing"/>
        <w:numPr>
          <w:ilvl w:val="0"/>
          <w:numId w:val="10"/>
        </w:numPr>
        <w:rPr>
          <w:lang w:val="en-US"/>
        </w:rPr>
      </w:pPr>
      <w:r w:rsidRPr="00BC56EB">
        <w:rPr>
          <w:lang w:val="en-US"/>
        </w:rPr>
        <w:t>Regularization works well when we have a lot of slightly useful features.</w:t>
      </w:r>
    </w:p>
    <w:p w:rsidR="00EB261A" w:rsidRDefault="00EB261A" w:rsidP="00EB261A">
      <w:pPr>
        <w:pStyle w:val="NoSpacing"/>
        <w:rPr>
          <w:lang w:val="en-US"/>
        </w:rPr>
      </w:pPr>
    </w:p>
    <w:p w:rsidR="00EB261A" w:rsidRPr="00BC56EB" w:rsidRDefault="00EB261A" w:rsidP="00EB261A">
      <w:pPr>
        <w:pStyle w:val="NoSpacing"/>
        <w:rPr>
          <w:lang w:val="en-US"/>
        </w:rPr>
      </w:pPr>
    </w:p>
    <w:p w:rsidR="004C7DD3" w:rsidRDefault="00EB261A" w:rsidP="0055009A">
      <w:pPr>
        <w:pStyle w:val="Heading2"/>
        <w:rPr>
          <w:lang w:val="en-US"/>
        </w:rPr>
      </w:pPr>
      <w:r>
        <w:rPr>
          <w:lang w:val="en-US"/>
        </w:rPr>
        <w:t>Cost Function</w:t>
      </w:r>
    </w:p>
    <w:p w:rsidR="004C7DD3" w:rsidRDefault="003A7567" w:rsidP="003A7567">
      <w:pPr>
        <w:pStyle w:val="NoSpacing"/>
        <w:rPr>
          <w:lang w:val="en-US"/>
        </w:rPr>
      </w:pPr>
      <w:r w:rsidRPr="003A7567">
        <w:rPr>
          <w:lang w:val="en-US"/>
        </w:rPr>
        <w:t>If we have overfitting from our hypothesis function, we can reduce the weight that some of the terms in our function carry by increasing their cost.</w:t>
      </w:r>
    </w:p>
    <w:p w:rsidR="003A7567" w:rsidRPr="003A7567" w:rsidRDefault="003A7567" w:rsidP="003A7567">
      <w:pPr>
        <w:pStyle w:val="NoSpacing"/>
        <w:rPr>
          <w:lang w:val="en-US"/>
        </w:rPr>
      </w:pPr>
    </w:p>
    <w:p w:rsidR="003A7567" w:rsidRPr="003A7567" w:rsidRDefault="003A7567" w:rsidP="003A7567">
      <w:pPr>
        <w:pStyle w:val="NoSpacing"/>
        <w:rPr>
          <w:lang w:val="en-US"/>
        </w:rPr>
      </w:pPr>
      <w:r w:rsidRPr="003A7567">
        <w:rPr>
          <w:lang w:val="en-US"/>
        </w:rPr>
        <w:t>We could regularize all of our theta parameters in a single summation as:</w:t>
      </w:r>
    </w:p>
    <w:p w:rsidR="003A7567" w:rsidRDefault="003A7567" w:rsidP="003A7567">
      <w:pPr>
        <w:pStyle w:val="NoSpacing"/>
        <w:rPr>
          <w:lang w:val="en-US"/>
        </w:rPr>
      </w:pPr>
      <w:r w:rsidRPr="003A7567">
        <w:rPr>
          <w:noProof/>
          <w:lang w:val="en-US"/>
        </w:rPr>
        <w:drawing>
          <wp:inline distT="0" distB="0" distL="0" distR="0" wp14:anchorId="51B34D01" wp14:editId="57A45816">
            <wp:extent cx="3448050" cy="45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050" cy="457200"/>
                    </a:xfrm>
                    <a:prstGeom prst="rect">
                      <a:avLst/>
                    </a:prstGeom>
                  </pic:spPr>
                </pic:pic>
              </a:graphicData>
            </a:graphic>
          </wp:inline>
        </w:drawing>
      </w:r>
    </w:p>
    <w:p w:rsidR="003A7567" w:rsidRDefault="003A7567" w:rsidP="003A7567">
      <w:pPr>
        <w:pStyle w:val="NoSpacing"/>
        <w:rPr>
          <w:lang w:val="en-US"/>
        </w:rPr>
      </w:pPr>
    </w:p>
    <w:p w:rsidR="003A7567" w:rsidRPr="003A7567" w:rsidRDefault="003A7567" w:rsidP="003A7567">
      <w:pPr>
        <w:pStyle w:val="NoSpacing"/>
        <w:rPr>
          <w:lang w:val="en-US"/>
        </w:rPr>
      </w:pPr>
      <w:r w:rsidRPr="003A7567">
        <w:rPr>
          <w:lang w:val="en-US"/>
        </w:rPr>
        <w:t>The λ, or lambda, is the regularization parameter. It determines how much the costs of our theta parameters are inflated.</w:t>
      </w:r>
    </w:p>
    <w:p w:rsidR="003A7567" w:rsidRDefault="003A7567" w:rsidP="003A7567">
      <w:pPr>
        <w:pStyle w:val="NoSpacing"/>
        <w:rPr>
          <w:lang w:val="en-US"/>
        </w:rPr>
      </w:pPr>
      <w:r w:rsidRPr="003A7567">
        <w:rPr>
          <w:lang w:val="en-US"/>
        </w:rPr>
        <w:t>Using the above cost function with the extra summation, we can smooth the output of our hypothesis function to reduce overfitting. If lambda is chosen to be too large, it may smooth out the function too much and cause underfitting. Hence, what would happen if \lambda = 0λ=0 or is too small ?</w:t>
      </w:r>
    </w:p>
    <w:p w:rsidR="00D65A4C" w:rsidRPr="003A7567" w:rsidRDefault="00D65A4C" w:rsidP="003A7567">
      <w:pPr>
        <w:pStyle w:val="NoSpacing"/>
        <w:rPr>
          <w:lang w:val="en-US"/>
        </w:rPr>
      </w:pPr>
      <w:r>
        <w:rPr>
          <w:lang w:val="en-US"/>
        </w:rPr>
        <w:t>However, we don’t penalize ᶿ0.</w:t>
      </w:r>
    </w:p>
    <w:p w:rsidR="003A7567" w:rsidRDefault="003A7567" w:rsidP="003A7567">
      <w:pPr>
        <w:rPr>
          <w:lang w:val="en-US"/>
        </w:rPr>
      </w:pPr>
    </w:p>
    <w:p w:rsidR="00116B56" w:rsidRDefault="00EF150F" w:rsidP="00EF150F">
      <w:pPr>
        <w:pStyle w:val="Heading2"/>
        <w:rPr>
          <w:lang w:val="en-US"/>
        </w:rPr>
      </w:pPr>
      <w:r>
        <w:rPr>
          <w:lang w:val="en-US"/>
        </w:rPr>
        <w:t>Regularised Linear Regression</w:t>
      </w:r>
    </w:p>
    <w:p w:rsidR="009C579E" w:rsidRDefault="009C579E" w:rsidP="009C579E">
      <w:pPr>
        <w:rPr>
          <w:lang w:val="en-US"/>
        </w:rPr>
      </w:pPr>
    </w:p>
    <w:p w:rsidR="009C579E" w:rsidRPr="009C579E" w:rsidRDefault="009C579E" w:rsidP="009C579E">
      <w:pPr>
        <w:rPr>
          <w:lang w:val="en-US"/>
        </w:rPr>
      </w:pPr>
      <w:r>
        <w:rPr>
          <w:lang w:val="en-US"/>
        </w:rPr>
        <w:t>Gradient Descent</w:t>
      </w:r>
    </w:p>
    <w:p w:rsidR="003A3EA6" w:rsidRDefault="003A3EA6" w:rsidP="003A3EA6">
      <w:pPr>
        <w:rPr>
          <w:rStyle w:val="mord"/>
          <w:sz w:val="20"/>
          <w:szCs w:val="20"/>
        </w:rPr>
      </w:pPr>
      <w:r>
        <w:t>We will modify our gradient descent function to separate out </w:t>
      </w:r>
      <w:r>
        <w:rPr>
          <w:rStyle w:val="mord"/>
          <w:rFonts w:ascii="KaTeX_Math" w:hAnsi="KaTeX_Math"/>
          <w:i/>
          <w:iCs/>
          <w:sz w:val="29"/>
          <w:szCs w:val="29"/>
        </w:rPr>
        <w:t>θ</w:t>
      </w:r>
      <w:r>
        <w:rPr>
          <w:rStyle w:val="mord"/>
          <w:sz w:val="20"/>
          <w:szCs w:val="20"/>
        </w:rPr>
        <w:t>0</w:t>
      </w:r>
      <w:r>
        <w:rPr>
          <w:rStyle w:val="vlist-s"/>
          <w:sz w:val="2"/>
          <w:szCs w:val="2"/>
        </w:rPr>
        <w:t>​</w:t>
      </w:r>
      <w:r>
        <w:t xml:space="preserve"> from the rest of the parameters because we do not want to penalize </w:t>
      </w:r>
      <w:r>
        <w:rPr>
          <w:rStyle w:val="mord"/>
          <w:rFonts w:ascii="KaTeX_Math" w:hAnsi="KaTeX_Math"/>
          <w:i/>
          <w:iCs/>
          <w:sz w:val="29"/>
          <w:szCs w:val="29"/>
        </w:rPr>
        <w:t>θ</w:t>
      </w:r>
      <w:r>
        <w:rPr>
          <w:rStyle w:val="mord"/>
          <w:sz w:val="20"/>
          <w:szCs w:val="20"/>
        </w:rPr>
        <w:t>0.</w:t>
      </w:r>
    </w:p>
    <w:p w:rsidR="003A3EA6" w:rsidRDefault="003A3EA6" w:rsidP="003A3EA6">
      <w:pPr>
        <w:rPr>
          <w:lang w:val="en-US"/>
        </w:rPr>
      </w:pPr>
      <w:r>
        <w:rPr>
          <w:noProof/>
          <w:lang w:val="en-US"/>
        </w:rPr>
        <w:lastRenderedPageBreak/>
        <w:drawing>
          <wp:inline distT="0" distB="0" distL="0" distR="0" wp14:anchorId="0CDF8B19" wp14:editId="2B69C6DE">
            <wp:extent cx="5553075" cy="1485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1485900"/>
                    </a:xfrm>
                    <a:prstGeom prst="rect">
                      <a:avLst/>
                    </a:prstGeom>
                  </pic:spPr>
                </pic:pic>
              </a:graphicData>
            </a:graphic>
          </wp:inline>
        </w:drawing>
      </w:r>
    </w:p>
    <w:p w:rsidR="006026C5" w:rsidRDefault="006026C5" w:rsidP="006026C5">
      <w:pPr>
        <w:pStyle w:val="NoSpacing"/>
        <w:rPr>
          <w:shd w:val="clear" w:color="auto" w:fill="FAFAFA"/>
        </w:rPr>
      </w:pPr>
      <w:r>
        <w:rPr>
          <w:shd w:val="clear" w:color="auto" w:fill="FAFAFA"/>
        </w:rPr>
        <w:t>With some manipulation our update rule can also be represented as:</w:t>
      </w:r>
    </w:p>
    <w:p w:rsidR="006026C5" w:rsidRDefault="006026C5" w:rsidP="006026C5">
      <w:pPr>
        <w:pStyle w:val="NoSpacing"/>
        <w:rPr>
          <w:lang w:val="en-US"/>
        </w:rPr>
      </w:pPr>
      <w:r>
        <w:rPr>
          <w:noProof/>
          <w:lang w:val="en-US"/>
        </w:rPr>
        <w:drawing>
          <wp:inline distT="0" distB="0" distL="0" distR="0" wp14:anchorId="5464A0B1" wp14:editId="7A885ED8">
            <wp:extent cx="3514725" cy="485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725" cy="485775"/>
                    </a:xfrm>
                    <a:prstGeom prst="rect">
                      <a:avLst/>
                    </a:prstGeom>
                  </pic:spPr>
                </pic:pic>
              </a:graphicData>
            </a:graphic>
          </wp:inline>
        </w:drawing>
      </w:r>
    </w:p>
    <w:p w:rsidR="003A3EA6" w:rsidRDefault="006026C5" w:rsidP="006026C5">
      <w:pPr>
        <w:pStyle w:val="NoSpacing"/>
        <w:rPr>
          <w:lang w:val="en-US"/>
        </w:rPr>
      </w:pPr>
      <w:r>
        <w:rPr>
          <w:shd w:val="clear" w:color="auto" w:fill="FAFAFA"/>
        </w:rPr>
        <w:t>The first term in the above equation,</w:t>
      </w:r>
      <w:r>
        <w:rPr>
          <w:rStyle w:val="mord"/>
          <w:color w:val="333333"/>
          <w:sz w:val="29"/>
          <w:szCs w:val="29"/>
          <w:shd w:val="clear" w:color="auto" w:fill="FAFAFA"/>
        </w:rPr>
        <w:t xml:space="preserve"> 1</w:t>
      </w:r>
      <w:r>
        <w:rPr>
          <w:rStyle w:val="mbin"/>
          <w:color w:val="333333"/>
          <w:sz w:val="29"/>
          <w:szCs w:val="29"/>
          <w:shd w:val="clear" w:color="auto" w:fill="FAFAFA"/>
        </w:rPr>
        <w:t>−</w:t>
      </w:r>
      <w:r>
        <w:rPr>
          <w:rStyle w:val="mord"/>
          <w:rFonts w:ascii="KaTeX_Math" w:hAnsi="KaTeX_Math"/>
          <w:i/>
          <w:iCs/>
          <w:color w:val="333333"/>
          <w:sz w:val="29"/>
          <w:szCs w:val="29"/>
          <w:shd w:val="clear" w:color="auto" w:fill="FAFAFA"/>
        </w:rPr>
        <w:t>α</w:t>
      </w:r>
      <w:r>
        <w:rPr>
          <w:rStyle w:val="mord"/>
          <w:rFonts w:ascii="KaTeX_Math" w:hAnsi="KaTeX_Math"/>
          <w:i/>
          <w:iCs/>
          <w:color w:val="333333"/>
          <w:sz w:val="20"/>
          <w:szCs w:val="20"/>
          <w:shd w:val="clear" w:color="auto" w:fill="FAFAFA"/>
        </w:rPr>
        <w:t>(λ/m)</w:t>
      </w:r>
      <w:r>
        <w:rPr>
          <w:rStyle w:val="vlist-s"/>
          <w:color w:val="333333"/>
          <w:sz w:val="2"/>
          <w:szCs w:val="2"/>
          <w:shd w:val="clear" w:color="auto" w:fill="FAFAFA"/>
        </w:rPr>
        <w:t>​</w:t>
      </w:r>
      <w:r>
        <w:rPr>
          <w:shd w:val="clear" w:color="auto" w:fill="FAFAFA"/>
        </w:rPr>
        <w:t> will always be less than 1. Intuitively you can see it as reducing the value of </w:t>
      </w:r>
      <w:r>
        <w:rPr>
          <w:rStyle w:val="mord"/>
          <w:rFonts w:ascii="KaTeX_Math" w:hAnsi="KaTeX_Math"/>
          <w:i/>
          <w:iCs/>
          <w:color w:val="333333"/>
          <w:sz w:val="29"/>
          <w:szCs w:val="29"/>
          <w:shd w:val="clear" w:color="auto" w:fill="FAFAFA"/>
        </w:rPr>
        <w:t>θ</w:t>
      </w:r>
      <w:r>
        <w:rPr>
          <w:rStyle w:val="mord"/>
          <w:rFonts w:ascii="KaTeX_Math" w:hAnsi="KaTeX_Math"/>
          <w:i/>
          <w:iCs/>
          <w:color w:val="333333"/>
          <w:sz w:val="20"/>
          <w:szCs w:val="20"/>
          <w:shd w:val="clear" w:color="auto" w:fill="FAFAFA"/>
        </w:rPr>
        <w:t>j</w:t>
      </w:r>
      <w:r>
        <w:rPr>
          <w:rStyle w:val="vlist-s"/>
          <w:color w:val="333333"/>
          <w:sz w:val="2"/>
          <w:szCs w:val="2"/>
          <w:shd w:val="clear" w:color="auto" w:fill="FAFAFA"/>
        </w:rPr>
        <w:t>​</w:t>
      </w:r>
      <w:r>
        <w:rPr>
          <w:shd w:val="clear" w:color="auto" w:fill="FAFAFA"/>
        </w:rPr>
        <w:t> by some amount on every update. Notice that the second term is now exactly the same as it was before.</w:t>
      </w:r>
      <w:r w:rsidR="003A3EA6">
        <w:rPr>
          <w:sz w:val="25"/>
          <w:szCs w:val="25"/>
          <w:shd w:val="clear" w:color="auto" w:fill="FAFAFA"/>
        </w:rPr>
        <w:br/>
      </w:r>
    </w:p>
    <w:p w:rsidR="00591749" w:rsidRDefault="00591749" w:rsidP="006026C5">
      <w:pPr>
        <w:pStyle w:val="NoSpacing"/>
        <w:rPr>
          <w:lang w:val="en-US"/>
        </w:rPr>
      </w:pPr>
      <w:r>
        <w:rPr>
          <w:lang w:val="en-US"/>
        </w:rPr>
        <w:t>Normal Equation</w:t>
      </w:r>
    </w:p>
    <w:p w:rsidR="005E4937" w:rsidRDefault="005E4937" w:rsidP="006026C5">
      <w:pPr>
        <w:pStyle w:val="NoSpacing"/>
        <w:rPr>
          <w:lang w:val="en-US"/>
        </w:rPr>
      </w:pPr>
    </w:p>
    <w:p w:rsidR="004D4024" w:rsidRPr="004D4024" w:rsidRDefault="004D4024" w:rsidP="004D4024">
      <w:pPr>
        <w:pStyle w:val="NoSpacing"/>
      </w:pPr>
      <w:r w:rsidRPr="004D4024">
        <w:t>To add in regularization, the equation is the same as our original, except that we add another term inside the parentheses:</w:t>
      </w:r>
    </w:p>
    <w:p w:rsidR="004D4024" w:rsidRDefault="004D4024" w:rsidP="006026C5">
      <w:pPr>
        <w:pStyle w:val="NoSpacing"/>
        <w:rPr>
          <w:lang w:val="en-US"/>
        </w:rPr>
      </w:pPr>
      <w:r>
        <w:rPr>
          <w:noProof/>
          <w:lang w:val="en-US"/>
        </w:rPr>
        <w:drawing>
          <wp:inline distT="0" distB="0" distL="0" distR="0" wp14:anchorId="2E9AB116" wp14:editId="12A1DEC4">
            <wp:extent cx="2505075" cy="1504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075" cy="1504950"/>
                    </a:xfrm>
                    <a:prstGeom prst="rect">
                      <a:avLst/>
                    </a:prstGeom>
                  </pic:spPr>
                </pic:pic>
              </a:graphicData>
            </a:graphic>
          </wp:inline>
        </w:drawing>
      </w:r>
    </w:p>
    <w:p w:rsidR="006026C5" w:rsidRDefault="006026C5" w:rsidP="006026C5">
      <w:pPr>
        <w:pStyle w:val="NoSpacing"/>
        <w:rPr>
          <w:lang w:val="en-US"/>
        </w:rPr>
      </w:pPr>
    </w:p>
    <w:p w:rsidR="00EA7E48" w:rsidRDefault="00EA7E48" w:rsidP="00EA7E48">
      <w:pPr>
        <w:pStyle w:val="NoSpacing"/>
        <w:rPr>
          <w:lang w:eastAsia="en-GB"/>
        </w:rPr>
      </w:pPr>
      <w:r w:rsidRPr="00EA7E48">
        <w:rPr>
          <w:lang w:eastAsia="en-GB"/>
        </w:rPr>
        <w:t>L is a matrix with 0 at the top left and 1's down the diagonal, with 0's everywhere else. It should have dimension (n+1)×(n+1). Intuitively, this is the identity matrix (though we are not including </w:t>
      </w:r>
      <w:r>
        <w:rPr>
          <w:rFonts w:ascii="Times New Roman" w:hAnsi="Times New Roman" w:cs="Times New Roman"/>
          <w:sz w:val="25"/>
          <w:szCs w:val="25"/>
          <w:bdr w:val="none" w:sz="0" w:space="0" w:color="auto" w:frame="1"/>
          <w:lang w:eastAsia="en-GB"/>
        </w:rPr>
        <w:t>x</w:t>
      </w:r>
      <w:r>
        <w:rPr>
          <w:rFonts w:ascii="Times New Roman" w:hAnsi="Times New Roman" w:cs="Times New Roman"/>
          <w:sz w:val="25"/>
          <w:szCs w:val="25"/>
          <w:bdr w:val="none" w:sz="0" w:space="0" w:color="auto" w:frame="1"/>
          <w:vertAlign w:val="subscript"/>
          <w:lang w:eastAsia="en-GB"/>
        </w:rPr>
        <w:t>0</w:t>
      </w:r>
      <w:r w:rsidRPr="00EA7E48">
        <w:rPr>
          <w:rFonts w:ascii="Times New Roman" w:hAnsi="Times New Roman" w:cs="Times New Roman"/>
          <w:sz w:val="2"/>
          <w:szCs w:val="2"/>
          <w:lang w:eastAsia="en-GB"/>
        </w:rPr>
        <w:t>​</w:t>
      </w:r>
      <w:r w:rsidRPr="00EA7E48">
        <w:rPr>
          <w:lang w:eastAsia="en-GB"/>
        </w:rPr>
        <w:t>), multiplied with a single real number λ.</w:t>
      </w:r>
    </w:p>
    <w:p w:rsidR="00EA7E48" w:rsidRPr="00EA7E48" w:rsidRDefault="00EA7E48" w:rsidP="00EA7E48">
      <w:pPr>
        <w:pStyle w:val="NoSpacing"/>
        <w:rPr>
          <w:lang w:eastAsia="en-GB"/>
        </w:rPr>
      </w:pPr>
    </w:p>
    <w:p w:rsidR="00EA7E48" w:rsidRDefault="00EA7E48" w:rsidP="00EA7E48">
      <w:pPr>
        <w:pStyle w:val="NoSpacing"/>
        <w:rPr>
          <w:lang w:eastAsia="en-GB"/>
        </w:rPr>
      </w:pPr>
      <w:r w:rsidRPr="00EA7E48">
        <w:rPr>
          <w:lang w:eastAsia="en-GB"/>
        </w:rPr>
        <w:t>Recall that if m &lt; n, then </w:t>
      </w:r>
      <w:r w:rsidRPr="00EA7E48">
        <w:rPr>
          <w:rFonts w:ascii="Times New Roman" w:hAnsi="Times New Roman" w:cs="Times New Roman"/>
          <w:sz w:val="25"/>
          <w:szCs w:val="25"/>
          <w:bdr w:val="none" w:sz="0" w:space="0" w:color="auto" w:frame="1"/>
          <w:lang w:eastAsia="en-GB"/>
        </w:rPr>
        <w:t>X^TX</w:t>
      </w:r>
      <w:r w:rsidRPr="00EA7E48">
        <w:rPr>
          <w:lang w:eastAsia="en-GB"/>
        </w:rPr>
        <w:t> is non-invertible. However, when we add the term λ</w:t>
      </w:r>
      <w:r w:rsidRPr="00EA7E48">
        <w:rPr>
          <w:rFonts w:ascii="Cambria Math" w:hAnsi="Cambria Math" w:cs="Cambria Math"/>
          <w:lang w:eastAsia="en-GB"/>
        </w:rPr>
        <w:t>⋅</w:t>
      </w:r>
      <w:r w:rsidRPr="00EA7E48">
        <w:rPr>
          <w:lang w:eastAsia="en-GB"/>
        </w:rPr>
        <w:t>L, then </w:t>
      </w:r>
      <w:r w:rsidRPr="00EA7E48">
        <w:rPr>
          <w:rFonts w:ascii="Times New Roman" w:hAnsi="Times New Roman" w:cs="Times New Roman"/>
          <w:sz w:val="25"/>
          <w:szCs w:val="25"/>
          <w:bdr w:val="none" w:sz="0" w:space="0" w:color="auto" w:frame="1"/>
          <w:lang w:eastAsia="en-GB"/>
        </w:rPr>
        <w:t>X^TX</w:t>
      </w:r>
      <w:r w:rsidRPr="00EA7E48">
        <w:rPr>
          <w:lang w:eastAsia="en-GB"/>
        </w:rPr>
        <w:t> + λ</w:t>
      </w:r>
      <w:r w:rsidRPr="00EA7E48">
        <w:rPr>
          <w:rFonts w:ascii="Cambria Math" w:hAnsi="Cambria Math" w:cs="Cambria Math"/>
          <w:lang w:eastAsia="en-GB"/>
        </w:rPr>
        <w:t>⋅</w:t>
      </w:r>
      <w:r w:rsidRPr="00EA7E48">
        <w:rPr>
          <w:lang w:eastAsia="en-GB"/>
        </w:rPr>
        <w:t>L becomes invertible.</w:t>
      </w:r>
    </w:p>
    <w:p w:rsidR="000452BB" w:rsidRDefault="000452BB" w:rsidP="00EA7E48">
      <w:pPr>
        <w:pStyle w:val="NoSpacing"/>
        <w:rPr>
          <w:lang w:eastAsia="en-GB"/>
        </w:rPr>
      </w:pPr>
    </w:p>
    <w:p w:rsidR="0068150B" w:rsidRDefault="0068150B" w:rsidP="00EA7E48">
      <w:pPr>
        <w:pStyle w:val="NoSpacing"/>
        <w:rPr>
          <w:lang w:eastAsia="en-GB"/>
        </w:rPr>
      </w:pPr>
    </w:p>
    <w:p w:rsidR="000452BB" w:rsidRDefault="000452BB" w:rsidP="000452BB">
      <w:pPr>
        <w:pStyle w:val="Heading2"/>
        <w:rPr>
          <w:rFonts w:eastAsia="Times New Roman"/>
          <w:lang w:eastAsia="en-GB"/>
        </w:rPr>
      </w:pPr>
      <w:r>
        <w:rPr>
          <w:rFonts w:eastAsia="Times New Roman"/>
          <w:lang w:eastAsia="en-GB"/>
        </w:rPr>
        <w:t>Regularised Logistic Regression</w:t>
      </w:r>
    </w:p>
    <w:p w:rsidR="007B5CC4" w:rsidRDefault="00575F44" w:rsidP="00575F44">
      <w:pPr>
        <w:pStyle w:val="NoSpacing"/>
        <w:rPr>
          <w:lang w:eastAsia="en-GB"/>
        </w:rPr>
      </w:pPr>
      <w:r>
        <w:rPr>
          <w:lang w:eastAsia="en-GB"/>
        </w:rPr>
        <w:t>We can regularize logistic regression in the same way as linear regression and avoid overfitting.</w:t>
      </w:r>
    </w:p>
    <w:p w:rsidR="00575F44" w:rsidRDefault="00575F44" w:rsidP="00575F44">
      <w:pPr>
        <w:pStyle w:val="NoSpacing"/>
        <w:rPr>
          <w:lang w:eastAsia="en-GB"/>
        </w:rPr>
      </w:pPr>
      <w:r>
        <w:rPr>
          <w:noProof/>
          <w:lang w:val="en-US"/>
        </w:rPr>
        <w:lastRenderedPageBreak/>
        <w:drawing>
          <wp:inline distT="0" distB="0" distL="0" distR="0" wp14:anchorId="56C3D502" wp14:editId="3C21F6E0">
            <wp:extent cx="461962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9625" cy="2562225"/>
                    </a:xfrm>
                    <a:prstGeom prst="rect">
                      <a:avLst/>
                    </a:prstGeom>
                  </pic:spPr>
                </pic:pic>
              </a:graphicData>
            </a:graphic>
          </wp:inline>
        </w:drawing>
      </w:r>
    </w:p>
    <w:p w:rsidR="00072E72" w:rsidRDefault="00072E72" w:rsidP="00575F44">
      <w:pPr>
        <w:pStyle w:val="NoSpacing"/>
        <w:rPr>
          <w:lang w:eastAsia="en-GB"/>
        </w:rPr>
      </w:pPr>
      <w:r>
        <w:rPr>
          <w:lang w:eastAsia="en-GB"/>
        </w:rPr>
        <w:t>Cost function will take the form as below:</w:t>
      </w:r>
    </w:p>
    <w:p w:rsidR="00072E72" w:rsidRDefault="00072E72" w:rsidP="00575F44">
      <w:pPr>
        <w:pStyle w:val="NoSpacing"/>
        <w:rPr>
          <w:lang w:eastAsia="en-GB"/>
        </w:rPr>
      </w:pPr>
      <w:r>
        <w:rPr>
          <w:noProof/>
          <w:lang w:val="en-US"/>
        </w:rPr>
        <w:drawing>
          <wp:inline distT="0" distB="0" distL="0" distR="0" wp14:anchorId="3B4A72FD" wp14:editId="61327FDE">
            <wp:extent cx="5731510" cy="3403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0360"/>
                    </a:xfrm>
                    <a:prstGeom prst="rect">
                      <a:avLst/>
                    </a:prstGeom>
                  </pic:spPr>
                </pic:pic>
              </a:graphicData>
            </a:graphic>
          </wp:inline>
        </w:drawing>
      </w:r>
    </w:p>
    <w:p w:rsidR="005F3179" w:rsidRDefault="005F3179" w:rsidP="00575F44">
      <w:pPr>
        <w:pStyle w:val="NoSpacing"/>
        <w:rPr>
          <w:lang w:eastAsia="en-GB"/>
        </w:rPr>
      </w:pPr>
      <w:r>
        <w:rPr>
          <w:lang w:eastAsia="en-GB"/>
        </w:rPr>
        <w:t>And gradient descent as below:</w:t>
      </w:r>
    </w:p>
    <w:p w:rsidR="005F3179" w:rsidRPr="007B5CC4" w:rsidRDefault="005F3179" w:rsidP="00575F44">
      <w:pPr>
        <w:pStyle w:val="NoSpacing"/>
        <w:rPr>
          <w:lang w:eastAsia="en-GB"/>
        </w:rPr>
      </w:pPr>
      <w:r>
        <w:rPr>
          <w:noProof/>
          <w:lang w:val="en-US"/>
        </w:rPr>
        <w:drawing>
          <wp:inline distT="0" distB="0" distL="0" distR="0" wp14:anchorId="3418AC3F" wp14:editId="7B6D3AB8">
            <wp:extent cx="4610100" cy="2200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2200275"/>
                    </a:xfrm>
                    <a:prstGeom prst="rect">
                      <a:avLst/>
                    </a:prstGeom>
                  </pic:spPr>
                </pic:pic>
              </a:graphicData>
            </a:graphic>
          </wp:inline>
        </w:drawing>
      </w:r>
    </w:p>
    <w:p w:rsidR="00EA7E48" w:rsidRPr="003A3EA6" w:rsidRDefault="00EA7E48" w:rsidP="006026C5">
      <w:pPr>
        <w:pStyle w:val="NoSpacing"/>
        <w:rPr>
          <w:lang w:val="en-US"/>
        </w:rPr>
      </w:pPr>
    </w:p>
    <w:p w:rsidR="000E11ED" w:rsidRDefault="000E11ED" w:rsidP="00EF150F">
      <w:pPr>
        <w:rPr>
          <w:lang w:val="en-US"/>
        </w:rPr>
      </w:pPr>
    </w:p>
    <w:p w:rsidR="000E11ED" w:rsidRDefault="000E11ED" w:rsidP="004D6ADE">
      <w:pPr>
        <w:pStyle w:val="Heading1"/>
        <w:jc w:val="center"/>
        <w:rPr>
          <w:lang w:val="en-US"/>
        </w:rPr>
      </w:pPr>
      <w:r>
        <w:rPr>
          <w:lang w:val="en-US"/>
        </w:rPr>
        <w:t>Neural Networks</w:t>
      </w:r>
    </w:p>
    <w:p w:rsidR="004D6ADE" w:rsidRDefault="007A64DC" w:rsidP="004D6ADE">
      <w:pPr>
        <w:pStyle w:val="Heading2"/>
        <w:rPr>
          <w:lang w:val="en-US"/>
        </w:rPr>
      </w:pPr>
      <w:r>
        <w:rPr>
          <w:lang w:val="en-US"/>
        </w:rPr>
        <w:t xml:space="preserve">Model Representation </w:t>
      </w:r>
      <w:r w:rsidR="005B1C82">
        <w:rPr>
          <w:lang w:val="en-US"/>
        </w:rPr>
        <w:t>–</w:t>
      </w:r>
      <w:r>
        <w:rPr>
          <w:lang w:val="en-US"/>
        </w:rPr>
        <w:t xml:space="preserve"> 1</w:t>
      </w:r>
    </w:p>
    <w:p w:rsidR="005B1C82" w:rsidRDefault="005B1C82" w:rsidP="005B1C82">
      <w:pPr>
        <w:pStyle w:val="NoSpacing"/>
        <w:rPr>
          <w:lang w:val="en-US"/>
        </w:rPr>
      </w:pPr>
    </w:p>
    <w:p w:rsidR="005B1C82" w:rsidRDefault="00451365" w:rsidP="005B1C82">
      <w:pPr>
        <w:pStyle w:val="NoSpacing"/>
        <w:rPr>
          <w:lang w:eastAsia="en-GB"/>
        </w:rPr>
      </w:pPr>
      <w:r w:rsidRPr="00F510EF">
        <w:rPr>
          <w:lang w:eastAsia="en-GB"/>
        </w:rPr>
        <w:t>Let's examine how we will represent a hypothesis function using neural networks. At a very simple level, neurons are basically computational units that take inputs (</w:t>
      </w:r>
      <w:r w:rsidRPr="00F510EF">
        <w:rPr>
          <w:b/>
          <w:bCs/>
          <w:lang w:eastAsia="en-GB"/>
        </w:rPr>
        <w:t>dendrites</w:t>
      </w:r>
      <w:r w:rsidRPr="00F510EF">
        <w:rPr>
          <w:lang w:eastAsia="en-GB"/>
        </w:rPr>
        <w:t>) as electrical inputs (called "spikes") that are channeled to outputs (</w:t>
      </w:r>
      <w:r w:rsidRPr="00F510EF">
        <w:rPr>
          <w:b/>
          <w:bCs/>
          <w:lang w:eastAsia="en-GB"/>
        </w:rPr>
        <w:t>axons</w:t>
      </w:r>
      <w:r w:rsidRPr="00F510EF">
        <w:rPr>
          <w:lang w:eastAsia="en-GB"/>
        </w:rPr>
        <w:t>). In our model, our dendrites are like the input features x1​</w:t>
      </w:r>
      <w:r w:rsidRPr="00F510EF">
        <w:rPr>
          <w:rFonts w:ascii="Cambria Math" w:hAnsi="Cambria Math" w:cs="Cambria Math"/>
          <w:lang w:eastAsia="en-GB"/>
        </w:rPr>
        <w:t>⋯</w:t>
      </w:r>
      <w:r w:rsidRPr="00F510EF">
        <w:rPr>
          <w:lang w:eastAsia="en-GB"/>
        </w:rPr>
        <w:t>xn​, and the output is the result of our hypothesis function. In this model our x0​ input node is sometimes called the "bias unit." It is always equal to 1. In neural networks, we use the same logistic function as in classification, </w:t>
      </w:r>
      <w:r w:rsidR="00BF7A84" w:rsidRPr="00F510EF">
        <w:rPr>
          <w:lang w:eastAsia="en-GB"/>
        </w:rPr>
        <w:t xml:space="preserve">1/ </w:t>
      </w:r>
      <w:r w:rsidRPr="00F510EF">
        <w:rPr>
          <w:lang w:eastAsia="en-GB"/>
        </w:rPr>
        <w:t>1+e</w:t>
      </w:r>
      <w:r w:rsidR="001C30B4">
        <w:rPr>
          <w:lang w:eastAsia="en-GB"/>
        </w:rPr>
        <w:t>^</w:t>
      </w:r>
      <w:r w:rsidRPr="00F510EF">
        <w:rPr>
          <w:lang w:eastAsia="en-GB"/>
        </w:rPr>
        <w:t>−</w:t>
      </w:r>
      <w:r w:rsidR="001C30B4">
        <w:rPr>
          <w:lang w:eastAsia="en-GB"/>
        </w:rPr>
        <w:t xml:space="preserve"> theta</w:t>
      </w:r>
      <w:r w:rsidR="001C30B4">
        <w:rPr>
          <w:vertAlign w:val="superscript"/>
          <w:lang w:eastAsia="en-GB"/>
        </w:rPr>
        <w:t>T</w:t>
      </w:r>
      <w:r w:rsidR="001C30B4">
        <w:rPr>
          <w:lang w:eastAsia="en-GB"/>
        </w:rPr>
        <w:t xml:space="preserve"> </w:t>
      </w:r>
      <w:r w:rsidRPr="001C30B4">
        <w:rPr>
          <w:lang w:eastAsia="en-GB"/>
        </w:rPr>
        <w:t>x</w:t>
      </w:r>
      <w:r w:rsidRPr="00F510EF">
        <w:rPr>
          <w:lang w:eastAsia="en-GB"/>
        </w:rPr>
        <w:t>, yet we sometimes call it a sigmoid (logistic) </w:t>
      </w:r>
      <w:r w:rsidRPr="00F510EF">
        <w:rPr>
          <w:b/>
          <w:bCs/>
          <w:lang w:eastAsia="en-GB"/>
        </w:rPr>
        <w:t>activation</w:t>
      </w:r>
      <w:r w:rsidRPr="00F510EF">
        <w:rPr>
          <w:lang w:eastAsia="en-GB"/>
        </w:rPr>
        <w:t> function. In this situation, our "theta" parameters are sometimes called "weights".</w:t>
      </w:r>
    </w:p>
    <w:p w:rsidR="003E39C2" w:rsidRDefault="003E39C2" w:rsidP="005B1C82">
      <w:pPr>
        <w:pStyle w:val="NoSpacing"/>
        <w:rPr>
          <w:lang w:eastAsia="en-GB"/>
        </w:rPr>
      </w:pPr>
    </w:p>
    <w:p w:rsidR="003E39C2" w:rsidRPr="00AC0299" w:rsidRDefault="003E39C2" w:rsidP="005B1C82">
      <w:pPr>
        <w:pStyle w:val="NoSpacing"/>
        <w:rPr>
          <w:bCs/>
          <w:lang w:eastAsia="en-GB"/>
        </w:rPr>
      </w:pPr>
      <w:r w:rsidRPr="00AC0299">
        <w:rPr>
          <w:bCs/>
          <w:lang w:eastAsia="en-GB"/>
        </w:rPr>
        <w:t>Visually, a simplistic representation looks like:</w:t>
      </w:r>
    </w:p>
    <w:p w:rsidR="003E39C2" w:rsidRDefault="003E39C2" w:rsidP="005B1C82">
      <w:pPr>
        <w:pStyle w:val="NoSpacing"/>
        <w:rPr>
          <w:b/>
          <w:lang w:eastAsia="en-GB"/>
        </w:rPr>
      </w:pPr>
      <w:r>
        <w:rPr>
          <w:noProof/>
          <w:lang w:val="en-US"/>
        </w:rPr>
        <w:lastRenderedPageBreak/>
        <w:drawing>
          <wp:inline distT="0" distB="0" distL="0" distR="0" wp14:anchorId="026AD66A" wp14:editId="5CA52564">
            <wp:extent cx="2047875" cy="590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875" cy="590550"/>
                    </a:xfrm>
                    <a:prstGeom prst="rect">
                      <a:avLst/>
                    </a:prstGeom>
                  </pic:spPr>
                </pic:pic>
              </a:graphicData>
            </a:graphic>
          </wp:inline>
        </w:drawing>
      </w:r>
    </w:p>
    <w:p w:rsidR="003E39C2" w:rsidRDefault="003E39C2" w:rsidP="005B1C82">
      <w:pPr>
        <w:pStyle w:val="NoSpacing"/>
        <w:rPr>
          <w:b/>
          <w:lang w:eastAsia="en-GB"/>
        </w:rPr>
      </w:pPr>
    </w:p>
    <w:p w:rsidR="00AC0299" w:rsidRDefault="00AC0299" w:rsidP="00AC0299">
      <w:pPr>
        <w:pStyle w:val="NoSpacing"/>
      </w:pPr>
      <w:r>
        <w:t>Our input nodes (layer 1), also known as the "input layer", go into another node (layer 2), which finally outputs the hypothesis function, known as the "output layer".</w:t>
      </w:r>
    </w:p>
    <w:p w:rsidR="00AC0299" w:rsidRDefault="00AC0299" w:rsidP="00AC0299">
      <w:pPr>
        <w:pStyle w:val="NoSpacing"/>
      </w:pPr>
    </w:p>
    <w:p w:rsidR="00AC0299" w:rsidRDefault="00AC0299" w:rsidP="00AC0299">
      <w:pPr>
        <w:pStyle w:val="NoSpacing"/>
      </w:pPr>
      <w:r>
        <w:t>We can have intermediate layers of nodes between the input and output layers called the "hidden layers."</w:t>
      </w:r>
    </w:p>
    <w:p w:rsidR="00AC0299" w:rsidRDefault="00AC0299" w:rsidP="00AC0299">
      <w:pPr>
        <w:pStyle w:val="NoSpacing"/>
      </w:pPr>
    </w:p>
    <w:p w:rsidR="00AC0299" w:rsidRDefault="00AC0299" w:rsidP="00AC0299">
      <w:pPr>
        <w:pStyle w:val="NoSpacing"/>
      </w:pPr>
      <w:r>
        <w:t>In this example, we label these intermediate or "hidden" layer nodes </w:t>
      </w:r>
      <w:r w:rsidR="00A316A0">
        <w:t>a</w:t>
      </w:r>
      <w:r w:rsidR="00A316A0">
        <w:rPr>
          <w:vertAlign w:val="superscript"/>
        </w:rPr>
        <w:t>2</w:t>
      </w:r>
      <w:r w:rsidR="00A316A0">
        <w:rPr>
          <w:vertAlign w:val="subscript"/>
        </w:rPr>
        <w:t>0</w:t>
      </w:r>
      <w:r w:rsidR="00A316A0">
        <w:rPr>
          <w:rStyle w:val="vlist-s"/>
          <w:color w:val="333333"/>
          <w:sz w:val="2"/>
          <w:szCs w:val="2"/>
        </w:rPr>
        <w:t xml:space="preserve"> </w:t>
      </w:r>
      <w:r>
        <w:rPr>
          <w:rStyle w:val="vlist-s"/>
          <w:color w:val="333333"/>
          <w:sz w:val="2"/>
          <w:szCs w:val="2"/>
        </w:rPr>
        <w:t>​</w:t>
      </w:r>
      <w:r>
        <w:rPr>
          <w:rStyle w:val="minner"/>
          <w:rFonts w:ascii="Cambria Math" w:hAnsi="Cambria Math" w:cs="Cambria Math"/>
          <w:color w:val="333333"/>
          <w:sz w:val="25"/>
          <w:szCs w:val="25"/>
        </w:rPr>
        <w:t>⋯</w:t>
      </w:r>
      <w:r w:rsidR="00A316A0">
        <w:rPr>
          <w:rStyle w:val="mord"/>
          <w:rFonts w:ascii="KaTeX_Math" w:hAnsi="KaTeX_Math"/>
          <w:iCs/>
          <w:color w:val="333333"/>
          <w:sz w:val="25"/>
          <w:szCs w:val="25"/>
        </w:rPr>
        <w:t xml:space="preserve"> </w:t>
      </w:r>
      <w:r w:rsidR="00A316A0" w:rsidRPr="004C3B62">
        <w:t>a</w:t>
      </w:r>
      <w:r w:rsidR="004C3B62">
        <w:rPr>
          <w:vertAlign w:val="superscript"/>
        </w:rPr>
        <w:t>2</w:t>
      </w:r>
      <w:r w:rsidR="004C3B62">
        <w:rPr>
          <w:vertAlign w:val="subscript"/>
        </w:rPr>
        <w:t>n</w:t>
      </w:r>
      <w:r w:rsidR="00A316A0" w:rsidRPr="004C3B62">
        <w:t xml:space="preserve"> </w:t>
      </w:r>
      <w:r>
        <w:t>and call them "activation units."</w:t>
      </w:r>
    </w:p>
    <w:p w:rsidR="00064B0E" w:rsidRDefault="00064B0E" w:rsidP="00AC0299">
      <w:pPr>
        <w:pStyle w:val="NoSpacing"/>
      </w:pPr>
    </w:p>
    <w:p w:rsidR="00064B0E" w:rsidRDefault="00064B0E" w:rsidP="00AC0299">
      <w:pPr>
        <w:pStyle w:val="NoSpacing"/>
      </w:pPr>
      <w:r>
        <w:rPr>
          <w:noProof/>
          <w:lang w:val="en-US"/>
        </w:rPr>
        <w:drawing>
          <wp:inline distT="0" distB="0" distL="0" distR="0" wp14:anchorId="1E90790B" wp14:editId="73B7E6C8">
            <wp:extent cx="5731510" cy="539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9750"/>
                    </a:xfrm>
                    <a:prstGeom prst="rect">
                      <a:avLst/>
                    </a:prstGeom>
                  </pic:spPr>
                </pic:pic>
              </a:graphicData>
            </a:graphic>
          </wp:inline>
        </w:drawing>
      </w:r>
    </w:p>
    <w:p w:rsidR="001D5373" w:rsidRDefault="001D5373" w:rsidP="00AC0299">
      <w:pPr>
        <w:pStyle w:val="NoSpacing"/>
      </w:pPr>
    </w:p>
    <w:p w:rsidR="001C136C" w:rsidRDefault="002B705A" w:rsidP="00AC0299">
      <w:pPr>
        <w:pStyle w:val="NoSpacing"/>
      </w:pPr>
      <w:r>
        <w:t>If we had one hidden layer, it would look like this:</w:t>
      </w:r>
    </w:p>
    <w:p w:rsidR="002B705A" w:rsidRDefault="002B705A" w:rsidP="00AC0299">
      <w:pPr>
        <w:pStyle w:val="NoSpacing"/>
      </w:pPr>
    </w:p>
    <w:p w:rsidR="00B95442" w:rsidRDefault="00B95442" w:rsidP="00AC0299">
      <w:pPr>
        <w:pStyle w:val="NoSpacing"/>
      </w:pPr>
      <w:r>
        <w:rPr>
          <w:noProof/>
          <w:lang w:val="en-US"/>
        </w:rPr>
        <w:drawing>
          <wp:inline distT="0" distB="0" distL="0" distR="0" wp14:anchorId="22D88A14" wp14:editId="78066276">
            <wp:extent cx="20574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400" cy="914400"/>
                    </a:xfrm>
                    <a:prstGeom prst="rect">
                      <a:avLst/>
                    </a:prstGeom>
                  </pic:spPr>
                </pic:pic>
              </a:graphicData>
            </a:graphic>
          </wp:inline>
        </w:drawing>
      </w:r>
    </w:p>
    <w:p w:rsidR="00FC15FB" w:rsidRDefault="00FC15FB" w:rsidP="00AC0299">
      <w:pPr>
        <w:pStyle w:val="NoSpacing"/>
      </w:pPr>
    </w:p>
    <w:p w:rsidR="00FC15FB" w:rsidRDefault="00815D74" w:rsidP="00AC0299">
      <w:pPr>
        <w:pStyle w:val="NoSpacing"/>
      </w:pPr>
      <w:r>
        <w:t>The  values for each of the “activation” nodes is obtained as follows:</w:t>
      </w:r>
    </w:p>
    <w:p w:rsidR="00815D74" w:rsidRDefault="00815D74" w:rsidP="00AC0299">
      <w:pPr>
        <w:pStyle w:val="NoSpacing"/>
      </w:pPr>
    </w:p>
    <w:p w:rsidR="00A91D95" w:rsidRDefault="00682369" w:rsidP="00AC0299">
      <w:pPr>
        <w:pStyle w:val="NoSpacing"/>
      </w:pPr>
      <w:r>
        <w:rPr>
          <w:noProof/>
          <w:lang w:val="en-US"/>
        </w:rPr>
        <w:drawing>
          <wp:inline distT="0" distB="0" distL="0" distR="0" wp14:anchorId="41A01819" wp14:editId="4D7BD35E">
            <wp:extent cx="4143375" cy="1162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1162050"/>
                    </a:xfrm>
                    <a:prstGeom prst="rect">
                      <a:avLst/>
                    </a:prstGeom>
                  </pic:spPr>
                </pic:pic>
              </a:graphicData>
            </a:graphic>
          </wp:inline>
        </w:drawing>
      </w:r>
    </w:p>
    <w:p w:rsidR="000A4492" w:rsidRDefault="000A4492" w:rsidP="00AC0299">
      <w:pPr>
        <w:pStyle w:val="NoSpacing"/>
      </w:pPr>
    </w:p>
    <w:p w:rsidR="00E81988" w:rsidRDefault="00E81988" w:rsidP="00AC0299">
      <w:pPr>
        <w:pStyle w:val="NoSpacing"/>
      </w:pPr>
      <w:r w:rsidRPr="00E81988">
        <w:t>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matrix Θ</w:t>
      </w:r>
      <w:r>
        <w:rPr>
          <w:vertAlign w:val="superscript"/>
        </w:rPr>
        <w:t>(2)</w:t>
      </w:r>
      <w:r w:rsidRPr="00E81988">
        <w:t> containing the weights for our second layer of nodes.</w:t>
      </w:r>
    </w:p>
    <w:p w:rsidR="00517230" w:rsidRDefault="00517230" w:rsidP="00AC0299">
      <w:pPr>
        <w:pStyle w:val="NoSpacing"/>
      </w:pPr>
    </w:p>
    <w:p w:rsidR="00345048" w:rsidRPr="00345048" w:rsidRDefault="00345048"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sidRPr="00345048">
        <w:rPr>
          <w:rFonts w:asciiTheme="minorHAnsi" w:eastAsiaTheme="minorHAnsi" w:hAnsiTheme="minorHAnsi" w:cstheme="minorBidi"/>
          <w:sz w:val="22"/>
          <w:szCs w:val="22"/>
          <w:lang w:eastAsia="en-US"/>
        </w:rPr>
        <w:t>Each layer gets its own matrix of weights, Θ</w:t>
      </w:r>
      <w:r>
        <w:rPr>
          <w:rFonts w:asciiTheme="minorHAnsi" w:eastAsiaTheme="minorHAnsi" w:hAnsiTheme="minorHAnsi" w:cstheme="minorBidi"/>
          <w:sz w:val="22"/>
          <w:szCs w:val="22"/>
          <w:vertAlign w:val="superscript"/>
          <w:lang w:eastAsia="en-US"/>
        </w:rPr>
        <w:t>(j)</w:t>
      </w:r>
      <w:r w:rsidRPr="00345048">
        <w:rPr>
          <w:rFonts w:asciiTheme="minorHAnsi" w:eastAsiaTheme="minorHAnsi" w:hAnsiTheme="minorHAnsi" w:cstheme="minorBidi"/>
          <w:sz w:val="22"/>
          <w:szCs w:val="22"/>
          <w:lang w:eastAsia="en-US"/>
        </w:rPr>
        <w:t>.</w:t>
      </w:r>
      <w:r w:rsidR="005F3184">
        <w:rPr>
          <w:rFonts w:asciiTheme="minorHAnsi" w:eastAsiaTheme="minorHAnsi" w:hAnsiTheme="minorHAnsi" w:cstheme="minorBidi"/>
          <w:sz w:val="22"/>
          <w:szCs w:val="22"/>
          <w:lang w:eastAsia="en-US"/>
        </w:rPr>
        <w:t xml:space="preserve"> </w:t>
      </w:r>
      <w:r w:rsidRPr="00345048">
        <w:rPr>
          <w:rFonts w:asciiTheme="minorHAnsi" w:eastAsiaTheme="minorHAnsi" w:hAnsiTheme="minorHAnsi" w:cstheme="minorBidi"/>
          <w:sz w:val="22"/>
          <w:szCs w:val="22"/>
          <w:lang w:eastAsia="en-US"/>
        </w:rPr>
        <w:t>The dimensions of these matrices of weights is determined as follows:</w:t>
      </w:r>
    </w:p>
    <w:p w:rsidR="00030CD0" w:rsidRDefault="00030CD0"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Pr>
          <w:noProof/>
          <w:lang w:val="en-US" w:eastAsia="en-US"/>
        </w:rPr>
        <w:drawing>
          <wp:inline distT="0" distB="0" distL="0" distR="0" wp14:anchorId="60A12440" wp14:editId="4C5D3260">
            <wp:extent cx="5731510" cy="2146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4630"/>
                    </a:xfrm>
                    <a:prstGeom prst="rect">
                      <a:avLst/>
                    </a:prstGeom>
                  </pic:spPr>
                </pic:pic>
              </a:graphicData>
            </a:graphic>
          </wp:inline>
        </w:drawing>
      </w:r>
    </w:p>
    <w:p w:rsidR="00345048" w:rsidRDefault="00345048"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sidRPr="00345048">
        <w:rPr>
          <w:rFonts w:asciiTheme="minorHAnsi" w:eastAsiaTheme="minorHAnsi" w:hAnsiTheme="minorHAnsi" w:cstheme="minorBidi"/>
          <w:sz w:val="22"/>
          <w:szCs w:val="22"/>
          <w:lang w:eastAsia="en-US"/>
        </w:rPr>
        <w:t>The +1 comes from the addition in</w:t>
      </w:r>
      <w:r w:rsidR="006212DC">
        <w:rPr>
          <w:rFonts w:asciiTheme="minorHAnsi" w:eastAsiaTheme="minorHAnsi" w:hAnsiTheme="minorHAnsi" w:cstheme="minorBidi"/>
          <w:sz w:val="22"/>
          <w:szCs w:val="22"/>
          <w:lang w:eastAsia="en-US"/>
        </w:rPr>
        <w:t xml:space="preserve"> </w:t>
      </w:r>
      <w:r w:rsidR="006212DC" w:rsidRPr="00345048">
        <w:rPr>
          <w:rFonts w:asciiTheme="minorHAnsi" w:eastAsiaTheme="minorHAnsi" w:hAnsiTheme="minorHAnsi" w:cstheme="minorBidi"/>
          <w:sz w:val="22"/>
          <w:szCs w:val="22"/>
          <w:lang w:eastAsia="en-US"/>
        </w:rPr>
        <w:t>Θ</w:t>
      </w:r>
      <w:r w:rsidR="006212DC">
        <w:rPr>
          <w:rFonts w:asciiTheme="minorHAnsi" w:eastAsiaTheme="minorHAnsi" w:hAnsiTheme="minorHAnsi" w:cstheme="minorBidi"/>
          <w:sz w:val="22"/>
          <w:szCs w:val="22"/>
          <w:vertAlign w:val="superscript"/>
          <w:lang w:eastAsia="en-US"/>
        </w:rPr>
        <w:t xml:space="preserve">(j) </w:t>
      </w:r>
      <w:r w:rsidRPr="00345048">
        <w:rPr>
          <w:rFonts w:asciiTheme="minorHAnsi" w:eastAsiaTheme="minorHAnsi" w:hAnsiTheme="minorHAnsi" w:cstheme="minorBidi"/>
          <w:sz w:val="22"/>
          <w:szCs w:val="22"/>
          <w:lang w:eastAsia="en-US"/>
        </w:rPr>
        <w:t>of the "bias nodes," </w:t>
      </w:r>
      <w:r w:rsidR="00911F11">
        <w:rPr>
          <w:rFonts w:asciiTheme="minorHAnsi" w:eastAsiaTheme="minorHAnsi" w:hAnsiTheme="minorHAnsi" w:cstheme="minorBidi"/>
          <w:sz w:val="22"/>
          <w:szCs w:val="22"/>
          <w:lang w:eastAsia="en-US"/>
        </w:rPr>
        <w:t>x</w:t>
      </w:r>
      <w:r w:rsidR="00911F11">
        <w:rPr>
          <w:rFonts w:asciiTheme="minorHAnsi" w:eastAsiaTheme="minorHAnsi" w:hAnsiTheme="minorHAnsi" w:cstheme="minorBidi"/>
          <w:sz w:val="22"/>
          <w:szCs w:val="22"/>
          <w:vertAlign w:val="subscript"/>
          <w:lang w:eastAsia="en-US"/>
        </w:rPr>
        <w:t>0</w:t>
      </w:r>
      <w:r w:rsidRPr="00345048">
        <w:rPr>
          <w:rFonts w:asciiTheme="minorHAnsi" w:eastAsiaTheme="minorHAnsi" w:hAnsiTheme="minorHAnsi" w:cstheme="minorBidi"/>
          <w:sz w:val="22"/>
          <w:szCs w:val="22"/>
          <w:lang w:eastAsia="en-US"/>
        </w:rPr>
        <w:t> and Θ</w:t>
      </w:r>
      <w:r w:rsidR="002005C9">
        <w:rPr>
          <w:rFonts w:asciiTheme="minorHAnsi" w:eastAsiaTheme="minorHAnsi" w:hAnsiTheme="minorHAnsi" w:cstheme="minorBidi"/>
          <w:sz w:val="22"/>
          <w:szCs w:val="22"/>
          <w:vertAlign w:val="superscript"/>
          <w:lang w:eastAsia="en-US"/>
        </w:rPr>
        <w:t>0</w:t>
      </w:r>
      <w:r w:rsidR="002005C9">
        <w:rPr>
          <w:rFonts w:asciiTheme="minorHAnsi" w:eastAsiaTheme="minorHAnsi" w:hAnsiTheme="minorHAnsi" w:cstheme="minorBidi"/>
          <w:sz w:val="22"/>
          <w:szCs w:val="22"/>
          <w:vertAlign w:val="subscript"/>
          <w:lang w:eastAsia="en-US"/>
        </w:rPr>
        <w:t>(j)</w:t>
      </w:r>
      <w:r w:rsidRPr="00345048">
        <w:rPr>
          <w:rFonts w:asciiTheme="minorHAnsi" w:eastAsiaTheme="minorHAnsi" w:hAnsiTheme="minorHAnsi" w:cstheme="minorBidi"/>
          <w:sz w:val="22"/>
          <w:szCs w:val="22"/>
          <w:lang w:eastAsia="en-US"/>
        </w:rPr>
        <w:t>​. In other words the output nodes will not include the bias nodes while the inputs will. The following image summarizes our model representation:</w:t>
      </w:r>
    </w:p>
    <w:p w:rsidR="0066178F" w:rsidRDefault="0066178F"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Pr>
          <w:noProof/>
          <w:lang w:val="en-US" w:eastAsia="en-US"/>
        </w:rPr>
        <w:lastRenderedPageBreak/>
        <w:drawing>
          <wp:inline distT="0" distB="0" distL="0" distR="0">
            <wp:extent cx="5731510" cy="3207692"/>
            <wp:effectExtent l="0" t="0" r="2540" b="0"/>
            <wp:docPr id="35" name="Picture 35" descr="https://d3c33hcgiwev3.cloudfront.net/imageAssetProxy.v1/0rgjYLDeEeajLxLfjQiSjg_0c07c56839f8d6e8d7b0d09acedc88fd_Screenshot-2016-11-22-10.08.51.png?expiry=1535500800000&amp;hmac=hGahNPwAnj_zqY8DVYdjOEp5q74xqWl0ptf_vJojw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0rgjYLDeEeajLxLfjQiSjg_0c07c56839f8d6e8d7b0d09acedc88fd_Screenshot-2016-11-22-10.08.51.png?expiry=1535500800000&amp;hmac=hGahNPwAnj_zqY8DVYdjOEp5q74xqWl0ptf_vJojwZ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07692"/>
                    </a:xfrm>
                    <a:prstGeom prst="rect">
                      <a:avLst/>
                    </a:prstGeom>
                    <a:noFill/>
                    <a:ln>
                      <a:noFill/>
                    </a:ln>
                  </pic:spPr>
                </pic:pic>
              </a:graphicData>
            </a:graphic>
          </wp:inline>
        </w:drawing>
      </w:r>
    </w:p>
    <w:p w:rsidR="0066178F" w:rsidRDefault="0027341C" w:rsidP="00345048">
      <w:pPr>
        <w:pStyle w:val="NormalWeb"/>
        <w:shd w:val="clear" w:color="auto" w:fill="FAFAFA"/>
        <w:spacing w:before="0" w:beforeAutospacing="0" w:after="300" w:afterAutospacing="0" w:line="300" w:lineRule="atLeast"/>
        <w:rPr>
          <w:rFonts w:asciiTheme="minorHAnsi" w:eastAsiaTheme="minorHAnsi" w:hAnsiTheme="minorHAnsi" w:cstheme="minorBidi"/>
          <w:sz w:val="22"/>
          <w:szCs w:val="22"/>
          <w:lang w:eastAsia="en-US"/>
        </w:rPr>
      </w:pPr>
      <w:r>
        <w:rPr>
          <w:noProof/>
          <w:lang w:val="en-US" w:eastAsia="en-US"/>
        </w:rPr>
        <w:drawing>
          <wp:inline distT="0" distB="0" distL="0" distR="0" wp14:anchorId="3DFFF79C" wp14:editId="5ED87C5B">
            <wp:extent cx="5731510" cy="3422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2265"/>
                    </a:xfrm>
                    <a:prstGeom prst="rect">
                      <a:avLst/>
                    </a:prstGeom>
                  </pic:spPr>
                </pic:pic>
              </a:graphicData>
            </a:graphic>
          </wp:inline>
        </w:drawing>
      </w:r>
    </w:p>
    <w:p w:rsidR="00D90CAA" w:rsidRDefault="00A13B81" w:rsidP="00A13B81">
      <w:pPr>
        <w:pStyle w:val="Heading2"/>
        <w:rPr>
          <w:rFonts w:eastAsiaTheme="minorHAnsi"/>
        </w:rPr>
      </w:pPr>
      <w:r>
        <w:rPr>
          <w:rFonts w:eastAsiaTheme="minorHAnsi"/>
        </w:rPr>
        <w:t xml:space="preserve">Model Representation </w:t>
      </w:r>
      <w:r w:rsidR="004D1B1B">
        <w:rPr>
          <w:rFonts w:eastAsiaTheme="minorHAnsi"/>
        </w:rPr>
        <w:t>–</w:t>
      </w:r>
      <w:r>
        <w:rPr>
          <w:rFonts w:eastAsiaTheme="minorHAnsi"/>
        </w:rPr>
        <w:t xml:space="preserve"> 2</w:t>
      </w:r>
    </w:p>
    <w:p w:rsidR="004D1B1B" w:rsidRDefault="00572150" w:rsidP="00572150">
      <w:pPr>
        <w:pStyle w:val="NoSpacing"/>
      </w:pPr>
      <w:r>
        <w:t>To re-iterate, following is an example of a neural network:</w:t>
      </w:r>
    </w:p>
    <w:p w:rsidR="00572150" w:rsidRDefault="00E826B7" w:rsidP="00572150">
      <w:pPr>
        <w:pStyle w:val="NoSpacing"/>
      </w:pPr>
      <w:r>
        <w:rPr>
          <w:noProof/>
          <w:lang w:val="en-US"/>
        </w:rPr>
        <w:drawing>
          <wp:inline distT="0" distB="0" distL="0" distR="0" wp14:anchorId="3A100A1F" wp14:editId="14611185">
            <wp:extent cx="414337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1162050"/>
                    </a:xfrm>
                    <a:prstGeom prst="rect">
                      <a:avLst/>
                    </a:prstGeom>
                  </pic:spPr>
                </pic:pic>
              </a:graphicData>
            </a:graphic>
          </wp:inline>
        </w:drawing>
      </w:r>
    </w:p>
    <w:p w:rsidR="00E826B7" w:rsidRDefault="00E826B7" w:rsidP="00572150">
      <w:pPr>
        <w:pStyle w:val="NoSpacing"/>
      </w:pPr>
    </w:p>
    <w:p w:rsidR="00854472" w:rsidRDefault="00854472" w:rsidP="00572150">
      <w:pPr>
        <w:pStyle w:val="NoSpacing"/>
      </w:pPr>
      <w:r w:rsidRPr="00854472">
        <w:t>In this section we'll do a vectorized implementation of the above functions. We're going to define a new variable</w:t>
      </w:r>
      <w:r>
        <w:t xml:space="preserve"> </w:t>
      </w:r>
      <w:r w:rsidRPr="00854472">
        <w:t>z</w:t>
      </w:r>
      <w:r w:rsidR="00680EE8">
        <w:rPr>
          <w:vertAlign w:val="subscript"/>
        </w:rPr>
        <w:t>k</w:t>
      </w:r>
      <w:r w:rsidR="00680EE8">
        <w:rPr>
          <w:vertAlign w:val="superscript"/>
        </w:rPr>
        <w:t>(j)</w:t>
      </w:r>
      <w:r w:rsidRPr="00854472">
        <w:t>​ that encompasses the parameters inside our g function. In our previous example if we replaced by the variable z for all the parameters we would get:</w:t>
      </w:r>
    </w:p>
    <w:p w:rsidR="00953FCD" w:rsidRDefault="00953FCD" w:rsidP="00572150">
      <w:pPr>
        <w:pStyle w:val="NoSpacing"/>
      </w:pPr>
    </w:p>
    <w:p w:rsidR="00953FCD" w:rsidRDefault="00BB3C47" w:rsidP="00572150">
      <w:pPr>
        <w:pStyle w:val="NoSpacing"/>
      </w:pPr>
      <w:r>
        <w:rPr>
          <w:noProof/>
          <w:lang w:val="en-US"/>
        </w:rPr>
        <w:drawing>
          <wp:inline distT="0" distB="0" distL="0" distR="0" wp14:anchorId="657A73EA" wp14:editId="7BB84858">
            <wp:extent cx="1143000" cy="91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43000" cy="914400"/>
                    </a:xfrm>
                    <a:prstGeom prst="rect">
                      <a:avLst/>
                    </a:prstGeom>
                  </pic:spPr>
                </pic:pic>
              </a:graphicData>
            </a:graphic>
          </wp:inline>
        </w:drawing>
      </w:r>
    </w:p>
    <w:p w:rsidR="00BB3C47" w:rsidRDefault="00BB3C47" w:rsidP="00572150">
      <w:pPr>
        <w:pStyle w:val="NoSpacing"/>
      </w:pPr>
      <w:r w:rsidRPr="00BB3C47">
        <w:t>In other words, for layer j=2 and node k, the variable z will be:</w:t>
      </w:r>
    </w:p>
    <w:p w:rsidR="00BB3C47" w:rsidRDefault="00BB3C47" w:rsidP="00572150">
      <w:pPr>
        <w:pStyle w:val="NoSpacing"/>
      </w:pPr>
    </w:p>
    <w:p w:rsidR="004811FB" w:rsidRDefault="00C854CE" w:rsidP="00572150">
      <w:pPr>
        <w:pStyle w:val="NoSpacing"/>
      </w:pPr>
      <w:r>
        <w:rPr>
          <w:noProof/>
          <w:lang w:val="en-US"/>
        </w:rPr>
        <w:drawing>
          <wp:inline distT="0" distB="0" distL="0" distR="0" wp14:anchorId="2BACD92A" wp14:editId="5997B35D">
            <wp:extent cx="2867025" cy="381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381000"/>
                    </a:xfrm>
                    <a:prstGeom prst="rect">
                      <a:avLst/>
                    </a:prstGeom>
                  </pic:spPr>
                </pic:pic>
              </a:graphicData>
            </a:graphic>
          </wp:inline>
        </w:drawing>
      </w:r>
    </w:p>
    <w:p w:rsidR="007C4A60" w:rsidRDefault="007C4A60" w:rsidP="00572150">
      <w:pPr>
        <w:pStyle w:val="NoSpacing"/>
      </w:pPr>
    </w:p>
    <w:p w:rsidR="007C4A60" w:rsidRDefault="007C4A60" w:rsidP="00572150">
      <w:pPr>
        <w:pStyle w:val="NoSpacing"/>
      </w:pPr>
      <w:r>
        <w:t>The vectorised representation of x and z</w:t>
      </w:r>
      <w:r>
        <w:rPr>
          <w:vertAlign w:val="superscript"/>
        </w:rPr>
        <w:t xml:space="preserve">j </w:t>
      </w:r>
      <w:r>
        <w:t>is :</w:t>
      </w:r>
    </w:p>
    <w:p w:rsidR="002B594A" w:rsidRDefault="002B594A" w:rsidP="00572150">
      <w:pPr>
        <w:pStyle w:val="NoSpacing"/>
      </w:pPr>
      <w:r>
        <w:rPr>
          <w:noProof/>
          <w:lang w:val="en-US"/>
        </w:rPr>
        <w:lastRenderedPageBreak/>
        <w:drawing>
          <wp:inline distT="0" distB="0" distL="0" distR="0" wp14:anchorId="4A244714" wp14:editId="529DA564">
            <wp:extent cx="1952625" cy="1066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2625" cy="1066800"/>
                    </a:xfrm>
                    <a:prstGeom prst="rect">
                      <a:avLst/>
                    </a:prstGeom>
                  </pic:spPr>
                </pic:pic>
              </a:graphicData>
            </a:graphic>
          </wp:inline>
        </w:drawing>
      </w:r>
    </w:p>
    <w:p w:rsidR="00DE7085" w:rsidRDefault="00DE7085" w:rsidP="00572150">
      <w:pPr>
        <w:pStyle w:val="NoSpacing"/>
      </w:pPr>
    </w:p>
    <w:p w:rsidR="00D67A70" w:rsidRDefault="000F644A" w:rsidP="00572150">
      <w:pPr>
        <w:pStyle w:val="NoSpacing"/>
      </w:pPr>
      <w:r>
        <w:t>Setting x = a</w:t>
      </w:r>
      <w:r>
        <w:rPr>
          <w:vertAlign w:val="superscript"/>
        </w:rPr>
        <w:t>1</w:t>
      </w:r>
      <w:r>
        <w:t>, we can re-write the equation as:</w:t>
      </w:r>
    </w:p>
    <w:p w:rsidR="000F644A" w:rsidRDefault="000F644A" w:rsidP="00572150">
      <w:pPr>
        <w:pStyle w:val="NoSpacing"/>
      </w:pPr>
      <w:r>
        <w:rPr>
          <w:noProof/>
          <w:lang w:val="en-US"/>
        </w:rPr>
        <w:drawing>
          <wp:inline distT="0" distB="0" distL="0" distR="0" wp14:anchorId="1B899C76" wp14:editId="1209C19A">
            <wp:extent cx="1447800" cy="26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266700"/>
                    </a:xfrm>
                    <a:prstGeom prst="rect">
                      <a:avLst/>
                    </a:prstGeom>
                  </pic:spPr>
                </pic:pic>
              </a:graphicData>
            </a:graphic>
          </wp:inline>
        </w:drawing>
      </w:r>
    </w:p>
    <w:p w:rsidR="00542449" w:rsidRDefault="00415A9F" w:rsidP="00572150">
      <w:pPr>
        <w:pStyle w:val="NoSpacing"/>
      </w:pPr>
      <w:r>
        <w:rPr>
          <w:noProof/>
          <w:lang w:val="en-US"/>
        </w:rPr>
        <w:drawing>
          <wp:inline distT="0" distB="0" distL="0" distR="0" wp14:anchorId="4D3B7F8C" wp14:editId="40594896">
            <wp:extent cx="5731510" cy="30791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79115"/>
                    </a:xfrm>
                    <a:prstGeom prst="rect">
                      <a:avLst/>
                    </a:prstGeom>
                  </pic:spPr>
                </pic:pic>
              </a:graphicData>
            </a:graphic>
          </wp:inline>
        </w:drawing>
      </w:r>
    </w:p>
    <w:p w:rsidR="00F9702D" w:rsidRDefault="00F9702D" w:rsidP="00572150">
      <w:pPr>
        <w:pStyle w:val="NoSpacing"/>
      </w:pPr>
    </w:p>
    <w:p w:rsidR="005C5D3C" w:rsidRPr="005C5D3C" w:rsidRDefault="001E3522" w:rsidP="005B0914">
      <w:pPr>
        <w:pStyle w:val="Heading1"/>
        <w:jc w:val="center"/>
      </w:pPr>
      <w:r>
        <w:t>Neural Networks Representation</w:t>
      </w:r>
    </w:p>
    <w:p w:rsidR="00A14D9D" w:rsidRDefault="00A14D9D" w:rsidP="00A14D9D">
      <w:pPr>
        <w:pStyle w:val="Heading2"/>
      </w:pPr>
      <w:r>
        <w:t xml:space="preserve">Examples and Intuitions </w:t>
      </w:r>
      <w:r w:rsidR="00B707A9">
        <w:t>–</w:t>
      </w:r>
      <w:r>
        <w:t xml:space="preserve"> 1</w:t>
      </w:r>
    </w:p>
    <w:p w:rsidR="00B707A9" w:rsidRDefault="00691BE8" w:rsidP="00691BE8">
      <w:pPr>
        <w:pStyle w:val="NoSpacing"/>
        <w:rPr>
          <w:shd w:val="clear" w:color="auto" w:fill="FAFAFA"/>
        </w:rPr>
      </w:pPr>
      <w:r>
        <w:rPr>
          <w:shd w:val="clear" w:color="auto" w:fill="FAFAFA"/>
        </w:rPr>
        <w:t>A simple example of applying neural networks is by predicting </w:t>
      </w:r>
      <w:r>
        <w:rPr>
          <w:rStyle w:val="mord"/>
          <w:rFonts w:ascii="KaTeX_Math" w:hAnsi="KaTeX_Math"/>
          <w:i/>
          <w:iCs/>
          <w:color w:val="333333"/>
          <w:sz w:val="29"/>
          <w:szCs w:val="29"/>
          <w:shd w:val="clear" w:color="auto" w:fill="FAFAFA"/>
        </w:rPr>
        <w:t>x</w:t>
      </w:r>
      <w:r>
        <w:rPr>
          <w:rStyle w:val="mord"/>
          <w:color w:val="333333"/>
          <w:sz w:val="20"/>
          <w:szCs w:val="20"/>
          <w:shd w:val="clear" w:color="auto" w:fill="FAFAFA"/>
        </w:rPr>
        <w:t>1</w:t>
      </w:r>
      <w:r>
        <w:rPr>
          <w:rStyle w:val="vlist-s"/>
          <w:color w:val="333333"/>
          <w:sz w:val="2"/>
          <w:szCs w:val="2"/>
          <w:shd w:val="clear" w:color="auto" w:fill="FAFAFA"/>
        </w:rPr>
        <w:t>​</w:t>
      </w:r>
      <w:r>
        <w:rPr>
          <w:shd w:val="clear" w:color="auto" w:fill="FAFAFA"/>
        </w:rPr>
        <w:t> AND </w:t>
      </w:r>
      <w:r>
        <w:rPr>
          <w:rStyle w:val="mord"/>
          <w:rFonts w:ascii="KaTeX_Math" w:hAnsi="KaTeX_Math"/>
          <w:i/>
          <w:iCs/>
          <w:color w:val="333333"/>
          <w:sz w:val="29"/>
          <w:szCs w:val="29"/>
          <w:shd w:val="clear" w:color="auto" w:fill="FAFAFA"/>
        </w:rPr>
        <w:t>x</w:t>
      </w:r>
      <w:r>
        <w:rPr>
          <w:rStyle w:val="mord"/>
          <w:color w:val="333333"/>
          <w:sz w:val="20"/>
          <w:szCs w:val="20"/>
          <w:shd w:val="clear" w:color="auto" w:fill="FAFAFA"/>
        </w:rPr>
        <w:t>2</w:t>
      </w:r>
      <w:r>
        <w:rPr>
          <w:rStyle w:val="vlist-s"/>
          <w:color w:val="333333"/>
          <w:sz w:val="2"/>
          <w:szCs w:val="2"/>
          <w:shd w:val="clear" w:color="auto" w:fill="FAFAFA"/>
        </w:rPr>
        <w:t>​</w:t>
      </w:r>
      <w:r>
        <w:rPr>
          <w:shd w:val="clear" w:color="auto" w:fill="FAFAFA"/>
        </w:rPr>
        <w:t>, which is the logical 'and' operator and is only true if both </w:t>
      </w:r>
      <w:r>
        <w:rPr>
          <w:rStyle w:val="mord"/>
          <w:rFonts w:ascii="KaTeX_Math" w:hAnsi="KaTeX_Math"/>
          <w:i/>
          <w:iCs/>
          <w:color w:val="333333"/>
          <w:sz w:val="29"/>
          <w:szCs w:val="29"/>
          <w:shd w:val="clear" w:color="auto" w:fill="FAFAFA"/>
        </w:rPr>
        <w:t>x</w:t>
      </w:r>
      <w:r>
        <w:rPr>
          <w:rStyle w:val="mord"/>
          <w:color w:val="333333"/>
          <w:sz w:val="20"/>
          <w:szCs w:val="20"/>
          <w:shd w:val="clear" w:color="auto" w:fill="FAFAFA"/>
        </w:rPr>
        <w:t>1</w:t>
      </w:r>
      <w:r>
        <w:rPr>
          <w:rStyle w:val="vlist-s"/>
          <w:color w:val="333333"/>
          <w:sz w:val="2"/>
          <w:szCs w:val="2"/>
          <w:shd w:val="clear" w:color="auto" w:fill="FAFAFA"/>
        </w:rPr>
        <w:t>​</w:t>
      </w:r>
      <w:r>
        <w:rPr>
          <w:shd w:val="clear" w:color="auto" w:fill="FAFAFA"/>
        </w:rPr>
        <w:t> and </w:t>
      </w:r>
      <w:r>
        <w:rPr>
          <w:rStyle w:val="mord"/>
          <w:rFonts w:ascii="KaTeX_Math" w:hAnsi="KaTeX_Math"/>
          <w:i/>
          <w:iCs/>
          <w:color w:val="333333"/>
          <w:sz w:val="29"/>
          <w:szCs w:val="29"/>
          <w:shd w:val="clear" w:color="auto" w:fill="FAFAFA"/>
        </w:rPr>
        <w:t>x</w:t>
      </w:r>
      <w:r>
        <w:rPr>
          <w:rStyle w:val="mord"/>
          <w:color w:val="333333"/>
          <w:sz w:val="20"/>
          <w:szCs w:val="20"/>
          <w:shd w:val="clear" w:color="auto" w:fill="FAFAFA"/>
        </w:rPr>
        <w:t>2</w:t>
      </w:r>
      <w:r>
        <w:rPr>
          <w:rStyle w:val="vlist-s"/>
          <w:color w:val="333333"/>
          <w:sz w:val="2"/>
          <w:szCs w:val="2"/>
          <w:shd w:val="clear" w:color="auto" w:fill="FAFAFA"/>
        </w:rPr>
        <w:t>​</w:t>
      </w:r>
      <w:r>
        <w:rPr>
          <w:shd w:val="clear" w:color="auto" w:fill="FAFAFA"/>
        </w:rPr>
        <w:t> are 1.</w:t>
      </w:r>
    </w:p>
    <w:p w:rsidR="00AC7F9D" w:rsidRDefault="0054544D" w:rsidP="00691BE8">
      <w:pPr>
        <w:pStyle w:val="NoSpacing"/>
        <w:rPr>
          <w:shd w:val="clear" w:color="auto" w:fill="FAFAFA"/>
        </w:rPr>
      </w:pPr>
      <w:r>
        <w:rPr>
          <w:shd w:val="clear" w:color="auto" w:fill="FAFAFA"/>
        </w:rPr>
        <w:t>The grap</w:t>
      </w:r>
      <w:r w:rsidR="00AC7F9D">
        <w:rPr>
          <w:shd w:val="clear" w:color="auto" w:fill="FAFAFA"/>
        </w:rPr>
        <w:t>h of our function will look like this:</w:t>
      </w:r>
    </w:p>
    <w:p w:rsidR="00AC7F9D" w:rsidRDefault="00AC7F9D" w:rsidP="00691BE8">
      <w:pPr>
        <w:pStyle w:val="NoSpacing"/>
      </w:pPr>
      <w:r>
        <w:rPr>
          <w:noProof/>
          <w:lang w:val="en-US"/>
        </w:rPr>
        <w:drawing>
          <wp:inline distT="0" distB="0" distL="0" distR="0" wp14:anchorId="64821E52" wp14:editId="1059F705">
            <wp:extent cx="215265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650" cy="666750"/>
                    </a:xfrm>
                    <a:prstGeom prst="rect">
                      <a:avLst/>
                    </a:prstGeom>
                  </pic:spPr>
                </pic:pic>
              </a:graphicData>
            </a:graphic>
          </wp:inline>
        </w:drawing>
      </w:r>
    </w:p>
    <w:p w:rsidR="00B26F09" w:rsidRDefault="0054544D" w:rsidP="00B26F09">
      <w:pPr>
        <w:pStyle w:val="NoSpacing"/>
        <w:rPr>
          <w:shd w:val="clear" w:color="auto" w:fill="FAFAFA"/>
        </w:rPr>
      </w:pPr>
      <w:r w:rsidRPr="0054544D">
        <w:rPr>
          <w:shd w:val="clear" w:color="auto" w:fill="FAFAFA"/>
        </w:rPr>
        <w:t>Remember that x</w:t>
      </w:r>
      <w:r>
        <w:rPr>
          <w:shd w:val="clear" w:color="auto" w:fill="FAFAFA"/>
          <w:vertAlign w:val="subscript"/>
        </w:rPr>
        <w:t>0</w:t>
      </w:r>
      <w:r w:rsidRPr="0054544D">
        <w:rPr>
          <w:shd w:val="clear" w:color="auto" w:fill="FAFAFA"/>
        </w:rPr>
        <w:t>​ is our bias variable and is always 1.</w:t>
      </w:r>
    </w:p>
    <w:p w:rsidR="0054544D" w:rsidRDefault="0054544D" w:rsidP="00B26F09">
      <w:pPr>
        <w:pStyle w:val="NoSpacing"/>
        <w:rPr>
          <w:shd w:val="clear" w:color="auto" w:fill="FAFAFA"/>
        </w:rPr>
      </w:pPr>
      <w:r w:rsidRPr="0054544D">
        <w:rPr>
          <w:shd w:val="clear" w:color="auto" w:fill="FAFAFA"/>
        </w:rPr>
        <w:t>Let's set our first theta matrix as:</w:t>
      </w:r>
    </w:p>
    <w:p w:rsidR="0054544D" w:rsidRDefault="0054544D" w:rsidP="001632B4">
      <w:pPr>
        <w:pStyle w:val="NoSpacing"/>
        <w:ind w:firstLine="720"/>
      </w:pPr>
      <w:r w:rsidRPr="0054544D">
        <w:t>Θ</w:t>
      </w:r>
      <w:r w:rsidR="003F55DC">
        <w:rPr>
          <w:vertAlign w:val="superscript"/>
        </w:rPr>
        <w:t>(1)</w:t>
      </w:r>
      <w:r w:rsidRPr="0054544D">
        <w:t>=[−30​ 20</w:t>
      </w:r>
      <w:r>
        <w:t xml:space="preserve"> </w:t>
      </w:r>
      <w:r w:rsidRPr="0054544D">
        <w:t>​20​]</w:t>
      </w:r>
    </w:p>
    <w:p w:rsidR="00701A9A" w:rsidRDefault="00D953B8" w:rsidP="00701A9A">
      <w:pPr>
        <w:pStyle w:val="NoSpacing"/>
        <w:rPr>
          <w:shd w:val="clear" w:color="auto" w:fill="FAFAFA"/>
        </w:rPr>
      </w:pPr>
      <w:r w:rsidRPr="00D953B8">
        <w:rPr>
          <w:shd w:val="clear" w:color="auto" w:fill="FAFAFA"/>
        </w:rPr>
        <w:t>This will cause the output of our hypothesis to only be positive if both </w:t>
      </w:r>
      <w:r w:rsidRPr="00D953B8">
        <w:t>x</w:t>
      </w:r>
      <w:r>
        <w:rPr>
          <w:vertAlign w:val="subscript"/>
        </w:rPr>
        <w:t>1</w:t>
      </w:r>
      <w:r w:rsidRPr="00D953B8">
        <w:t>​</w:t>
      </w:r>
      <w:r w:rsidRPr="00D953B8">
        <w:rPr>
          <w:shd w:val="clear" w:color="auto" w:fill="FAFAFA"/>
        </w:rPr>
        <w:t> and </w:t>
      </w:r>
      <w:r w:rsidRPr="00D953B8">
        <w:t>x</w:t>
      </w:r>
      <w:r>
        <w:rPr>
          <w:vertAlign w:val="subscript"/>
        </w:rPr>
        <w:t>2</w:t>
      </w:r>
      <w:r w:rsidRPr="00D953B8">
        <w:t>​</w:t>
      </w:r>
      <w:r w:rsidRPr="00D953B8">
        <w:rPr>
          <w:shd w:val="clear" w:color="auto" w:fill="FAFAFA"/>
        </w:rPr>
        <w:t> are 1. In other words:</w:t>
      </w:r>
    </w:p>
    <w:p w:rsidR="00D953B8" w:rsidRDefault="00D953B8" w:rsidP="00701A9A">
      <w:pPr>
        <w:pStyle w:val="NoSpacing"/>
        <w:rPr>
          <w:shd w:val="clear" w:color="auto" w:fill="FAFAFA"/>
        </w:rPr>
      </w:pPr>
      <w:r>
        <w:rPr>
          <w:noProof/>
          <w:lang w:val="en-US"/>
        </w:rPr>
        <w:lastRenderedPageBreak/>
        <w:drawing>
          <wp:inline distT="0" distB="0" distL="0" distR="0" wp14:anchorId="5FBE780B" wp14:editId="6DBF0CC0">
            <wp:extent cx="2781300" cy="1181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1300" cy="1181100"/>
                    </a:xfrm>
                    <a:prstGeom prst="rect">
                      <a:avLst/>
                    </a:prstGeom>
                  </pic:spPr>
                </pic:pic>
              </a:graphicData>
            </a:graphic>
          </wp:inline>
        </w:drawing>
      </w:r>
    </w:p>
    <w:p w:rsidR="005855F6" w:rsidRDefault="005855F6" w:rsidP="00701A9A">
      <w:pPr>
        <w:pStyle w:val="NoSpacing"/>
        <w:rPr>
          <w:rFonts w:ascii="Arial" w:hAnsi="Arial" w:cs="Arial"/>
          <w:color w:val="333333"/>
          <w:sz w:val="21"/>
          <w:szCs w:val="21"/>
          <w:shd w:val="clear" w:color="auto" w:fill="FAFAFA"/>
        </w:rPr>
      </w:pPr>
    </w:p>
    <w:p w:rsidR="00015A97" w:rsidRDefault="005855F6" w:rsidP="00561B66">
      <w:pPr>
        <w:pStyle w:val="NoSpacing"/>
        <w:rPr>
          <w:shd w:val="clear" w:color="auto" w:fill="FAFAFA"/>
        </w:rPr>
      </w:pPr>
      <w:r w:rsidRPr="005855F6">
        <w:rPr>
          <w:shd w:val="clear" w:color="auto" w:fill="FAFAFA"/>
        </w:rPr>
        <w:t xml:space="preserve">So we have constructed one of the fundamental operations in computers by using a small neural network rather than using an actual AND gate. Neural networks can also be used to simulate all the other logical gates. </w:t>
      </w:r>
    </w:p>
    <w:p w:rsidR="00561B66" w:rsidRDefault="00561B66" w:rsidP="00561B66">
      <w:pPr>
        <w:pStyle w:val="NoSpacing"/>
        <w:rPr>
          <w:shd w:val="clear" w:color="auto" w:fill="FAFAFA"/>
        </w:rPr>
      </w:pPr>
    </w:p>
    <w:p w:rsidR="00A70444" w:rsidRDefault="0034452C" w:rsidP="0034452C">
      <w:pPr>
        <w:pStyle w:val="Heading2"/>
      </w:pPr>
      <w:r>
        <w:t>Multiclass Classification</w:t>
      </w:r>
    </w:p>
    <w:p w:rsidR="0034452C" w:rsidRDefault="00E04F9C" w:rsidP="00E04F9C">
      <w:pPr>
        <w:pStyle w:val="NoSpacing"/>
        <w:rPr>
          <w:shd w:val="clear" w:color="auto" w:fill="FAFAFA"/>
        </w:rPr>
      </w:pPr>
      <w:r>
        <w:rPr>
          <w:shd w:val="clear" w:color="auto" w:fill="FAFAFA"/>
        </w:rPr>
        <w:t>To classify data into multiple classes, we let our hypothesis function return a vector of values. Say we wanted to classify our data into one of four categories. We will use the following example to see how this classification is done. This algorithm takes as input an image and classifies it accordingly:</w:t>
      </w:r>
    </w:p>
    <w:p w:rsidR="00E04F9C" w:rsidRDefault="00E04F9C" w:rsidP="00E04F9C">
      <w:pPr>
        <w:pStyle w:val="NoSpacing"/>
        <w:rPr>
          <w:shd w:val="clear" w:color="auto" w:fill="FAFAFA"/>
        </w:rPr>
      </w:pPr>
    </w:p>
    <w:p w:rsidR="008363A5" w:rsidRPr="0034452C" w:rsidRDefault="004E48FD" w:rsidP="00E04F9C">
      <w:pPr>
        <w:pStyle w:val="NoSpacing"/>
      </w:pPr>
      <w:r>
        <w:rPr>
          <w:noProof/>
          <w:lang w:val="en-US"/>
        </w:rPr>
        <w:drawing>
          <wp:inline distT="0" distB="0" distL="0" distR="0">
            <wp:extent cx="5457825" cy="2999586"/>
            <wp:effectExtent l="0" t="0" r="0" b="0"/>
            <wp:docPr id="33" name="Picture 33" descr="https://d3c33hcgiwev3.cloudfront.net/imageAssetProxy.v1/9Aeo6bGtEea4MxKdJPaTxA_4febc7ec9ac9dd0e4309bd1778171d36_Screenshot-2016-11-23-10.49.05.png?expiry=1535587200000&amp;hmac=Z_pmWD033BnP_osrAWMq0HwCP35Rw50UHYEsscZxy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9Aeo6bGtEea4MxKdJPaTxA_4febc7ec9ac9dd0e4309bd1778171d36_Screenshot-2016-11-23-10.49.05.png?expiry=1535587200000&amp;hmac=Z_pmWD033BnP_osrAWMq0HwCP35Rw50UHYEsscZxy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615" cy="3011012"/>
                    </a:xfrm>
                    <a:prstGeom prst="rect">
                      <a:avLst/>
                    </a:prstGeom>
                    <a:noFill/>
                    <a:ln>
                      <a:noFill/>
                    </a:ln>
                  </pic:spPr>
                </pic:pic>
              </a:graphicData>
            </a:graphic>
          </wp:inline>
        </w:drawing>
      </w:r>
    </w:p>
    <w:p w:rsidR="00D2690A" w:rsidRPr="0054544D" w:rsidRDefault="002C050C" w:rsidP="00701A9A">
      <w:pPr>
        <w:pStyle w:val="NoSpacing"/>
        <w:rPr>
          <w:shd w:val="clear" w:color="auto" w:fill="FAFAFA"/>
        </w:rPr>
      </w:pPr>
      <w:r>
        <w:rPr>
          <w:noProof/>
          <w:lang w:val="en-US"/>
        </w:rPr>
        <w:lastRenderedPageBreak/>
        <w:drawing>
          <wp:inline distT="0" distB="0" distL="0" distR="0" wp14:anchorId="4F89A043" wp14:editId="2ADD4E8C">
            <wp:extent cx="5731510" cy="36118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611880"/>
                    </a:xfrm>
                    <a:prstGeom prst="rect">
                      <a:avLst/>
                    </a:prstGeom>
                  </pic:spPr>
                </pic:pic>
              </a:graphicData>
            </a:graphic>
          </wp:inline>
        </w:drawing>
      </w:r>
    </w:p>
    <w:p w:rsidR="00657760" w:rsidRDefault="00657760" w:rsidP="00691BE8">
      <w:pPr>
        <w:pStyle w:val="NoSpacing"/>
      </w:pPr>
    </w:p>
    <w:p w:rsidR="00B707A9" w:rsidRDefault="001F6387" w:rsidP="001F6387">
      <w:pPr>
        <w:pStyle w:val="Heading1"/>
        <w:jc w:val="center"/>
      </w:pPr>
      <w:r>
        <w:t>Neural Networks Learning</w:t>
      </w:r>
    </w:p>
    <w:p w:rsidR="001F6387" w:rsidRDefault="001F6387" w:rsidP="001F6387">
      <w:pPr>
        <w:pStyle w:val="Heading2"/>
      </w:pPr>
      <w:r>
        <w:t>Cost Function</w:t>
      </w:r>
    </w:p>
    <w:p w:rsidR="00FB525F" w:rsidRPr="00FB525F" w:rsidRDefault="00FB525F" w:rsidP="00FB525F">
      <w:pPr>
        <w:pStyle w:val="NoSpacing"/>
        <w:rPr>
          <w:lang w:eastAsia="en-GB"/>
        </w:rPr>
      </w:pPr>
      <w:r w:rsidRPr="00FB525F">
        <w:rPr>
          <w:lang w:eastAsia="en-GB"/>
        </w:rPr>
        <w:t>Let's first define a few variables that we will need to use:</w:t>
      </w:r>
    </w:p>
    <w:p w:rsidR="00FB525F" w:rsidRPr="00FB525F" w:rsidRDefault="00FB525F" w:rsidP="00FB525F">
      <w:pPr>
        <w:pStyle w:val="NoSpacing"/>
        <w:numPr>
          <w:ilvl w:val="0"/>
          <w:numId w:val="13"/>
        </w:numPr>
        <w:rPr>
          <w:rFonts w:ascii="Helvetica" w:hAnsi="Helvetica" w:cs="Times New Roman"/>
          <w:lang w:eastAsia="en-GB"/>
        </w:rPr>
      </w:pPr>
      <w:r w:rsidRPr="00FB525F">
        <w:rPr>
          <w:rFonts w:ascii="Helvetica" w:hAnsi="Helvetica" w:cs="Times New Roman"/>
          <w:lang w:eastAsia="en-GB"/>
        </w:rPr>
        <w:t>L = total number of layers in the network</w:t>
      </w:r>
    </w:p>
    <w:p w:rsidR="00FB525F" w:rsidRPr="00FB525F" w:rsidRDefault="001D6B24" w:rsidP="00FB525F">
      <w:pPr>
        <w:pStyle w:val="NoSpacing"/>
        <w:numPr>
          <w:ilvl w:val="0"/>
          <w:numId w:val="13"/>
        </w:numPr>
        <w:rPr>
          <w:rFonts w:ascii="Helvetica" w:hAnsi="Helvetica" w:cs="Times New Roman"/>
          <w:lang w:eastAsia="en-GB"/>
        </w:rPr>
      </w:pPr>
      <w:r>
        <w:rPr>
          <w:rFonts w:ascii="KaTeX_Math" w:hAnsi="KaTeX_Math" w:cs="Times New Roman"/>
          <w:i/>
          <w:iCs/>
          <w:sz w:val="25"/>
          <w:szCs w:val="25"/>
          <w:lang w:eastAsia="en-GB"/>
        </w:rPr>
        <w:t>S</w:t>
      </w:r>
      <w:r>
        <w:rPr>
          <w:rFonts w:ascii="KaTeX_Math" w:hAnsi="KaTeX_Math" w:cs="Times New Roman"/>
          <w:i/>
          <w:iCs/>
          <w:sz w:val="25"/>
          <w:szCs w:val="25"/>
          <w:vertAlign w:val="subscript"/>
          <w:lang w:eastAsia="en-GB"/>
        </w:rPr>
        <w:t>l</w:t>
      </w:r>
      <w:r w:rsidR="00FB525F" w:rsidRPr="00FB525F">
        <w:rPr>
          <w:rFonts w:ascii="Times New Roman" w:hAnsi="Times New Roman" w:cs="Times New Roman"/>
          <w:sz w:val="2"/>
          <w:szCs w:val="2"/>
          <w:lang w:eastAsia="en-GB"/>
        </w:rPr>
        <w:t>​</w:t>
      </w:r>
      <w:r w:rsidR="00FB525F" w:rsidRPr="00FB525F">
        <w:rPr>
          <w:rFonts w:ascii="Helvetica" w:hAnsi="Helvetica" w:cs="Times New Roman"/>
          <w:lang w:eastAsia="en-GB"/>
        </w:rPr>
        <w:t> = number of units (not counting bias unit) in layer l</w:t>
      </w:r>
    </w:p>
    <w:p w:rsidR="00FB525F" w:rsidRDefault="00FB525F" w:rsidP="00FB525F">
      <w:pPr>
        <w:pStyle w:val="NoSpacing"/>
        <w:numPr>
          <w:ilvl w:val="0"/>
          <w:numId w:val="13"/>
        </w:numPr>
        <w:rPr>
          <w:rFonts w:ascii="Helvetica" w:hAnsi="Helvetica" w:cs="Times New Roman"/>
          <w:lang w:eastAsia="en-GB"/>
        </w:rPr>
      </w:pPr>
      <w:r w:rsidRPr="00FB525F">
        <w:rPr>
          <w:rFonts w:ascii="Helvetica" w:hAnsi="Helvetica" w:cs="Times New Roman"/>
          <w:lang w:eastAsia="en-GB"/>
        </w:rPr>
        <w:t>K = number of output units/classes</w:t>
      </w:r>
    </w:p>
    <w:p w:rsidR="00FB525F" w:rsidRPr="00FB525F" w:rsidRDefault="00FB525F" w:rsidP="00FB525F">
      <w:pPr>
        <w:pStyle w:val="NoSpacing"/>
        <w:ind w:left="720"/>
        <w:rPr>
          <w:rFonts w:ascii="Helvetica" w:hAnsi="Helvetica" w:cs="Times New Roman"/>
          <w:lang w:eastAsia="en-GB"/>
        </w:rPr>
      </w:pPr>
    </w:p>
    <w:p w:rsidR="00FB525F" w:rsidRDefault="00FB525F" w:rsidP="00FB525F">
      <w:pPr>
        <w:pStyle w:val="NoSpacing"/>
        <w:rPr>
          <w:lang w:eastAsia="en-GB"/>
        </w:rPr>
      </w:pPr>
      <w:r w:rsidRPr="00FB525F">
        <w:rPr>
          <w:lang w:eastAsia="en-GB"/>
        </w:rPr>
        <w:t>Recall that in neural networks, we may have many output nodes. We denote </w:t>
      </w:r>
      <w:r w:rsidRPr="00FB525F">
        <w:rPr>
          <w:rFonts w:ascii="KaTeX_Math" w:hAnsi="KaTeX_Math" w:cs="Times New Roman"/>
          <w:i/>
          <w:iCs/>
          <w:sz w:val="25"/>
          <w:szCs w:val="25"/>
          <w:lang w:eastAsia="en-GB"/>
        </w:rPr>
        <w:t>h</w:t>
      </w:r>
      <w:r w:rsidRPr="00FB525F">
        <w:rPr>
          <w:rFonts w:ascii="Times New Roman" w:hAnsi="Times New Roman" w:cs="Times New Roman"/>
          <w:sz w:val="18"/>
          <w:szCs w:val="18"/>
          <w:lang w:eastAsia="en-GB"/>
        </w:rPr>
        <w:t>Θ</w:t>
      </w:r>
      <w:r w:rsidRPr="00FB525F">
        <w:rPr>
          <w:rFonts w:ascii="Times New Roman" w:hAnsi="Times New Roman" w:cs="Times New Roman"/>
          <w:sz w:val="2"/>
          <w:szCs w:val="2"/>
          <w:lang w:eastAsia="en-GB"/>
        </w:rPr>
        <w:t>​</w:t>
      </w:r>
      <w:r w:rsidRPr="00FB525F">
        <w:rPr>
          <w:rFonts w:ascii="Times New Roman" w:hAnsi="Times New Roman" w:cs="Times New Roman"/>
          <w:sz w:val="25"/>
          <w:szCs w:val="25"/>
          <w:lang w:eastAsia="en-GB"/>
        </w:rPr>
        <w:t>(</w:t>
      </w:r>
      <w:r w:rsidRPr="00FB525F">
        <w:rPr>
          <w:rFonts w:ascii="KaTeX_Math" w:hAnsi="KaTeX_Math" w:cs="Times New Roman"/>
          <w:i/>
          <w:iCs/>
          <w:sz w:val="25"/>
          <w:szCs w:val="25"/>
          <w:lang w:eastAsia="en-GB"/>
        </w:rPr>
        <w:t>x</w:t>
      </w:r>
      <w:r w:rsidRPr="00FB525F">
        <w:rPr>
          <w:rFonts w:ascii="Times New Roman" w:hAnsi="Times New Roman" w:cs="Times New Roman"/>
          <w:sz w:val="25"/>
          <w:szCs w:val="25"/>
          <w:lang w:eastAsia="en-GB"/>
        </w:rPr>
        <w:t>)</w:t>
      </w:r>
      <w:r w:rsidRPr="00FB525F">
        <w:rPr>
          <w:rFonts w:ascii="KaTeX_Math" w:hAnsi="KaTeX_Math" w:cs="Times New Roman"/>
          <w:i/>
          <w:iCs/>
          <w:sz w:val="18"/>
          <w:szCs w:val="18"/>
          <w:lang w:eastAsia="en-GB"/>
        </w:rPr>
        <w:t>k</w:t>
      </w:r>
      <w:r w:rsidRPr="00FB525F">
        <w:rPr>
          <w:rFonts w:ascii="Times New Roman" w:hAnsi="Times New Roman" w:cs="Times New Roman"/>
          <w:sz w:val="2"/>
          <w:szCs w:val="2"/>
          <w:lang w:eastAsia="en-GB"/>
        </w:rPr>
        <w:t>​</w:t>
      </w:r>
      <w:r w:rsidRPr="00FB525F">
        <w:rPr>
          <w:lang w:eastAsia="en-GB"/>
        </w:rPr>
        <w:t> as being a hypothesis that results in the </w:t>
      </w:r>
      <w:r w:rsidRPr="00FB525F">
        <w:rPr>
          <w:rFonts w:ascii="Times New Roman" w:hAnsi="Times New Roman" w:cs="Times New Roman"/>
          <w:sz w:val="25"/>
          <w:szCs w:val="25"/>
          <w:bdr w:val="none" w:sz="0" w:space="0" w:color="auto" w:frame="1"/>
          <w:lang w:eastAsia="en-GB"/>
        </w:rPr>
        <w:t>k^{th}</w:t>
      </w:r>
      <w:r w:rsidRPr="00FB525F">
        <w:rPr>
          <w:rFonts w:ascii="KaTeX_Math" w:hAnsi="KaTeX_Math" w:cs="Times New Roman"/>
          <w:i/>
          <w:iCs/>
          <w:sz w:val="25"/>
          <w:szCs w:val="25"/>
          <w:lang w:eastAsia="en-GB"/>
        </w:rPr>
        <w:t>k</w:t>
      </w:r>
      <w:r w:rsidRPr="00FB525F">
        <w:rPr>
          <w:rFonts w:ascii="KaTeX_Math" w:hAnsi="KaTeX_Math" w:cs="Times New Roman"/>
          <w:i/>
          <w:iCs/>
          <w:sz w:val="18"/>
          <w:szCs w:val="18"/>
          <w:lang w:eastAsia="en-GB"/>
        </w:rPr>
        <w:t>th</w:t>
      </w:r>
      <w:r w:rsidRPr="00FB525F">
        <w:rPr>
          <w:lang w:eastAsia="en-GB"/>
        </w:rPr>
        <w:t xml:space="preserve">output. Our cost function for neural networks is going to be a generalization of the one we used for logistic regression. </w:t>
      </w:r>
    </w:p>
    <w:p w:rsidR="00E31834" w:rsidRDefault="00E31834" w:rsidP="00FB525F">
      <w:pPr>
        <w:pStyle w:val="NoSpacing"/>
        <w:rPr>
          <w:lang w:eastAsia="en-GB"/>
        </w:rPr>
      </w:pPr>
      <w:r>
        <w:rPr>
          <w:lang w:eastAsia="en-GB"/>
        </w:rPr>
        <w:t>For neural networks, it would be little bit more complicated:</w:t>
      </w:r>
    </w:p>
    <w:p w:rsidR="00E31834" w:rsidRDefault="00E31834" w:rsidP="00FB525F">
      <w:pPr>
        <w:pStyle w:val="NoSpacing"/>
        <w:rPr>
          <w:lang w:eastAsia="en-GB"/>
        </w:rPr>
      </w:pPr>
      <w:r>
        <w:rPr>
          <w:noProof/>
          <w:lang w:val="en-US"/>
        </w:rPr>
        <w:drawing>
          <wp:inline distT="0" distB="0" distL="0" distR="0" wp14:anchorId="00510CFC" wp14:editId="43E49CDB">
            <wp:extent cx="5731510" cy="4502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0215"/>
                    </a:xfrm>
                    <a:prstGeom prst="rect">
                      <a:avLst/>
                    </a:prstGeom>
                  </pic:spPr>
                </pic:pic>
              </a:graphicData>
            </a:graphic>
          </wp:inline>
        </w:drawing>
      </w:r>
    </w:p>
    <w:p w:rsidR="00613A97" w:rsidRPr="00613A97" w:rsidRDefault="00613A97" w:rsidP="00613A97">
      <w:pPr>
        <w:pStyle w:val="NoSpacing"/>
        <w:rPr>
          <w:lang w:eastAsia="en-GB"/>
        </w:rPr>
      </w:pPr>
      <w:r w:rsidRPr="00613A97">
        <w:rPr>
          <w:lang w:eastAsia="en-GB"/>
        </w:rPr>
        <w:t>We have added a few nested summations to account for our multiple output nodes. In the first part of the equation, before the square brackets, we have an additional nested summation that loops through the number of output nodes.</w:t>
      </w:r>
    </w:p>
    <w:p w:rsidR="00613A97" w:rsidRPr="00613A97" w:rsidRDefault="00613A97" w:rsidP="00613A97">
      <w:pPr>
        <w:pStyle w:val="NoSpacing"/>
        <w:rPr>
          <w:lang w:eastAsia="en-GB"/>
        </w:rPr>
      </w:pPr>
      <w:r w:rsidRPr="00613A97">
        <w:rPr>
          <w:lang w:eastAsia="en-GB"/>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613A97" w:rsidRDefault="00613A97" w:rsidP="00613A97">
      <w:pPr>
        <w:pStyle w:val="NoSpacing"/>
        <w:rPr>
          <w:lang w:eastAsia="en-GB"/>
        </w:rPr>
      </w:pPr>
    </w:p>
    <w:p w:rsidR="00613A97" w:rsidRPr="00613A97" w:rsidRDefault="00613A97" w:rsidP="00613A97">
      <w:pPr>
        <w:pStyle w:val="NoSpacing"/>
        <w:rPr>
          <w:lang w:eastAsia="en-GB"/>
        </w:rPr>
      </w:pPr>
      <w:r w:rsidRPr="00613A97">
        <w:rPr>
          <w:lang w:eastAsia="en-GB"/>
        </w:rPr>
        <w:t>Note:</w:t>
      </w:r>
    </w:p>
    <w:p w:rsidR="00613A97" w:rsidRPr="006A2FC2" w:rsidRDefault="00613A97" w:rsidP="006A2FC2">
      <w:pPr>
        <w:pStyle w:val="NoSpacing"/>
        <w:numPr>
          <w:ilvl w:val="0"/>
          <w:numId w:val="16"/>
        </w:numPr>
        <w:rPr>
          <w:lang w:eastAsia="en-GB"/>
        </w:rPr>
      </w:pPr>
      <w:bookmarkStart w:id="0" w:name="_GoBack"/>
      <w:r w:rsidRPr="006A2FC2">
        <w:rPr>
          <w:lang w:eastAsia="en-GB"/>
        </w:rPr>
        <w:t>the double sum simply adds up the logistic regression costs calculated for each cell in the output layer</w:t>
      </w:r>
    </w:p>
    <w:p w:rsidR="00613A97" w:rsidRPr="006A2FC2" w:rsidRDefault="00613A97" w:rsidP="006A2FC2">
      <w:pPr>
        <w:pStyle w:val="NoSpacing"/>
        <w:numPr>
          <w:ilvl w:val="0"/>
          <w:numId w:val="16"/>
        </w:numPr>
        <w:rPr>
          <w:lang w:eastAsia="en-GB"/>
        </w:rPr>
      </w:pPr>
      <w:r w:rsidRPr="006A2FC2">
        <w:rPr>
          <w:lang w:eastAsia="en-GB"/>
        </w:rPr>
        <w:t>the triple sum simply adds up the squares of all the individual Θs in the entire network.</w:t>
      </w:r>
    </w:p>
    <w:p w:rsidR="00613A97" w:rsidRPr="006A2FC2" w:rsidRDefault="00613A97" w:rsidP="006A2FC2">
      <w:pPr>
        <w:pStyle w:val="NoSpacing"/>
        <w:numPr>
          <w:ilvl w:val="0"/>
          <w:numId w:val="16"/>
        </w:numPr>
        <w:rPr>
          <w:lang w:eastAsia="en-GB"/>
        </w:rPr>
      </w:pPr>
      <w:r w:rsidRPr="006A2FC2">
        <w:rPr>
          <w:lang w:eastAsia="en-GB"/>
        </w:rPr>
        <w:lastRenderedPageBreak/>
        <w:t>the i in the triple sum does not refer to training example i</w:t>
      </w:r>
    </w:p>
    <w:bookmarkEnd w:id="0"/>
    <w:p w:rsidR="00613A97" w:rsidRPr="00FB525F" w:rsidRDefault="00613A97" w:rsidP="00FB525F">
      <w:pPr>
        <w:pStyle w:val="NoSpacing"/>
        <w:rPr>
          <w:lang w:eastAsia="en-GB"/>
        </w:rPr>
      </w:pPr>
    </w:p>
    <w:p w:rsidR="00FB525F" w:rsidRPr="00FB525F" w:rsidRDefault="00FB525F" w:rsidP="00FB525F"/>
    <w:p w:rsidR="001F6387" w:rsidRPr="001F6387" w:rsidRDefault="009E6EF0" w:rsidP="009E6EF0">
      <w:pPr>
        <w:pStyle w:val="Heading2"/>
      </w:pPr>
      <w:r>
        <w:t>Backpropagation Algorithm</w:t>
      </w:r>
    </w:p>
    <w:p w:rsidR="00E27139" w:rsidRDefault="00EF716B" w:rsidP="00CB0C01">
      <w:pPr>
        <w:pStyle w:val="NoSpacing"/>
        <w:rPr>
          <w:shd w:val="clear" w:color="auto" w:fill="FAFAFA"/>
        </w:rPr>
      </w:pPr>
      <w:r>
        <w:rPr>
          <w:shd w:val="clear" w:color="auto" w:fill="FAFAFA"/>
        </w:rPr>
        <w:t>"Backpropagation" is neural-network terminology for minimizing our cost function, just like what we were doing with gradient descent in logistic and linear regression. Our goal is to compute:</w:t>
      </w:r>
    </w:p>
    <w:p w:rsidR="00EF716B" w:rsidRDefault="00EF716B" w:rsidP="00CB0C01">
      <w:pPr>
        <w:pStyle w:val="NoSpacing"/>
        <w:rPr>
          <w:shd w:val="clear" w:color="auto" w:fill="FAFAFA"/>
        </w:rPr>
      </w:pPr>
      <w:r>
        <w:rPr>
          <w:shd w:val="clear" w:color="auto" w:fill="FAFAFA"/>
        </w:rPr>
        <w:tab/>
        <w:t>Minmise J(</w:t>
      </w:r>
      <w:r w:rsidR="006640F1">
        <w:rPr>
          <w:sz w:val="25"/>
          <w:szCs w:val="25"/>
          <w:shd w:val="clear" w:color="auto" w:fill="FAFAFA"/>
        </w:rPr>
        <w:t>Θ</w:t>
      </w:r>
      <w:r>
        <w:rPr>
          <w:shd w:val="clear" w:color="auto" w:fill="FAFAFA"/>
        </w:rPr>
        <w:t>)</w:t>
      </w:r>
    </w:p>
    <w:p w:rsidR="00BD2C06" w:rsidRPr="004D1B1B" w:rsidRDefault="00BD2C06" w:rsidP="00CB0C01">
      <w:pPr>
        <w:pStyle w:val="NoSpacing"/>
      </w:pPr>
    </w:p>
    <w:p w:rsidR="00345048" w:rsidRDefault="00284FD0" w:rsidP="00AC0299">
      <w:pPr>
        <w:pStyle w:val="NoSpacing"/>
        <w:rPr>
          <w:shd w:val="clear" w:color="auto" w:fill="FAFAFA"/>
        </w:rPr>
      </w:pPr>
      <w:r w:rsidRPr="00425FCC">
        <w:rPr>
          <w:shd w:val="clear" w:color="auto" w:fill="FAFAFA"/>
        </w:rPr>
        <w:t>That is, we want to minimize our cost function J using an optimal set of parameters in theta. In this section we'll look at the equations we use to compute the partial derivative of J(Θ)</w:t>
      </w:r>
      <w:r w:rsidR="0003329E" w:rsidRPr="00425FCC">
        <w:rPr>
          <w:shd w:val="clear" w:color="auto" w:fill="FAFAFA"/>
        </w:rPr>
        <w:t>.</w:t>
      </w:r>
    </w:p>
    <w:p w:rsidR="000D0BB9" w:rsidRDefault="000D0BB9" w:rsidP="00AC0299">
      <w:pPr>
        <w:pStyle w:val="NoSpacing"/>
        <w:rPr>
          <w:shd w:val="clear" w:color="auto" w:fill="FAFAFA"/>
        </w:rPr>
      </w:pPr>
    </w:p>
    <w:p w:rsidR="000D0BB9" w:rsidRDefault="000D0BB9" w:rsidP="00AC0299">
      <w:pPr>
        <w:pStyle w:val="NoSpacing"/>
        <w:rPr>
          <w:shd w:val="clear" w:color="auto" w:fill="FAFAFA"/>
        </w:rPr>
      </w:pPr>
      <w:r>
        <w:rPr>
          <w:shd w:val="clear" w:color="auto" w:fill="FAFAFA"/>
        </w:rPr>
        <w:t>To do so, we use the following algorithm:</w:t>
      </w:r>
    </w:p>
    <w:p w:rsidR="000D0BB9" w:rsidRPr="00425FCC" w:rsidRDefault="000D0BB9" w:rsidP="00AC0299">
      <w:pPr>
        <w:pStyle w:val="NoSpacing"/>
        <w:rPr>
          <w:shd w:val="clear" w:color="auto" w:fill="FAFAFA"/>
        </w:rPr>
      </w:pPr>
      <w:r>
        <w:rPr>
          <w:noProof/>
          <w:lang w:val="en-US"/>
        </w:rPr>
        <w:drawing>
          <wp:inline distT="0" distB="0" distL="0" distR="0">
            <wp:extent cx="5731510" cy="3085700"/>
            <wp:effectExtent l="0" t="0" r="2540" b="635"/>
            <wp:docPr id="47" name="Picture 47" descr="https://d3c33hcgiwev3.cloudfront.net/imageAssetProxy.v1/Ul6i5teoEea1UArqXEX_3g_a36fb24a11c744d7552f0fecf2fdd752_Screenshot-2017-01-10-17.13.27.png?expiry=1536105600000&amp;hmac=_nBfVmhmOjUH3T9yxhbcrNimoqoCbEz1M26vin1ma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Ul6i5teoEea1UArqXEX_3g_a36fb24a11c744d7552f0fecf2fdd752_Screenshot-2017-01-10-17.13.27.png?expiry=1536105600000&amp;hmac=_nBfVmhmOjUH3T9yxhbcrNimoqoCbEz1M26vin1mag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85700"/>
                    </a:xfrm>
                    <a:prstGeom prst="rect">
                      <a:avLst/>
                    </a:prstGeom>
                    <a:noFill/>
                    <a:ln>
                      <a:noFill/>
                    </a:ln>
                  </pic:spPr>
                </pic:pic>
              </a:graphicData>
            </a:graphic>
          </wp:inline>
        </w:drawing>
      </w:r>
    </w:p>
    <w:p w:rsidR="00975D3E" w:rsidRPr="00AC0299" w:rsidRDefault="00975D3E" w:rsidP="005B1C82">
      <w:pPr>
        <w:pStyle w:val="NoSpacing"/>
      </w:pPr>
    </w:p>
    <w:p w:rsidR="004D6ADE" w:rsidRDefault="000D0BB9" w:rsidP="004D6ADE">
      <w:r>
        <w:rPr>
          <w:noProof/>
          <w:lang w:val="en-US"/>
        </w:rPr>
        <w:lastRenderedPageBreak/>
        <w:drawing>
          <wp:inline distT="0" distB="0" distL="0" distR="0" wp14:anchorId="61C9F3B4" wp14:editId="5F66F670">
            <wp:extent cx="5731510" cy="509905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099050"/>
                    </a:xfrm>
                    <a:prstGeom prst="rect">
                      <a:avLst/>
                    </a:prstGeom>
                  </pic:spPr>
                </pic:pic>
              </a:graphicData>
            </a:graphic>
          </wp:inline>
        </w:drawing>
      </w:r>
    </w:p>
    <w:p w:rsidR="000D0BB9" w:rsidRPr="00F510EF" w:rsidRDefault="000D0BB9" w:rsidP="004D6ADE">
      <w:r>
        <w:rPr>
          <w:noProof/>
          <w:lang w:val="en-US"/>
        </w:rPr>
        <w:drawing>
          <wp:inline distT="0" distB="0" distL="0" distR="0" wp14:anchorId="09FE0007" wp14:editId="10CD4470">
            <wp:extent cx="5731510" cy="25431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43175"/>
                    </a:xfrm>
                    <a:prstGeom prst="rect">
                      <a:avLst/>
                    </a:prstGeom>
                  </pic:spPr>
                </pic:pic>
              </a:graphicData>
            </a:graphic>
          </wp:inline>
        </w:drawing>
      </w:r>
    </w:p>
    <w:p w:rsidR="00C924EA" w:rsidRPr="00345048" w:rsidRDefault="00C924EA" w:rsidP="00293233">
      <w:pPr>
        <w:pStyle w:val="NoSpacing"/>
      </w:pPr>
    </w:p>
    <w:p w:rsidR="00D65A4C" w:rsidRDefault="004A7191" w:rsidP="004A7191">
      <w:pPr>
        <w:pStyle w:val="Heading2"/>
      </w:pPr>
      <w:r>
        <w:lastRenderedPageBreak/>
        <w:t>Backpropagation Intuition</w:t>
      </w:r>
    </w:p>
    <w:p w:rsidR="005A4E25" w:rsidRDefault="005A4E25" w:rsidP="005A4E25">
      <w:r>
        <w:rPr>
          <w:noProof/>
          <w:lang w:val="en-US"/>
        </w:rPr>
        <w:drawing>
          <wp:inline distT="0" distB="0" distL="0" distR="0" wp14:anchorId="78F87629" wp14:editId="263AFCAD">
            <wp:extent cx="5731510" cy="29311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31160"/>
                    </a:xfrm>
                    <a:prstGeom prst="rect">
                      <a:avLst/>
                    </a:prstGeom>
                  </pic:spPr>
                </pic:pic>
              </a:graphicData>
            </a:graphic>
          </wp:inline>
        </w:drawing>
      </w:r>
    </w:p>
    <w:p w:rsidR="00887F31" w:rsidRPr="00887F31" w:rsidRDefault="00FB4A5E" w:rsidP="00887F31">
      <w:r>
        <w:rPr>
          <w:noProof/>
          <w:lang w:val="en-US"/>
        </w:rPr>
        <w:drawing>
          <wp:inline distT="0" distB="0" distL="0" distR="0" wp14:anchorId="39AD9A25" wp14:editId="6B24DAE6">
            <wp:extent cx="5731510" cy="34544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54400"/>
                    </a:xfrm>
                    <a:prstGeom prst="rect">
                      <a:avLst/>
                    </a:prstGeom>
                  </pic:spPr>
                </pic:pic>
              </a:graphicData>
            </a:graphic>
          </wp:inline>
        </w:drawing>
      </w:r>
    </w:p>
    <w:sectPr w:rsidR="00887F31" w:rsidRPr="00887F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25C4E"/>
    <w:multiLevelType w:val="multilevel"/>
    <w:tmpl w:val="C182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614B78"/>
    <w:multiLevelType w:val="hybridMultilevel"/>
    <w:tmpl w:val="1BF61B4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893884"/>
    <w:multiLevelType w:val="hybridMultilevel"/>
    <w:tmpl w:val="D2548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4545BBC"/>
    <w:multiLevelType w:val="multilevel"/>
    <w:tmpl w:val="00B2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D8E5F06"/>
    <w:multiLevelType w:val="hybridMultilevel"/>
    <w:tmpl w:val="AE1CFAAC"/>
    <w:lvl w:ilvl="0" w:tplc="792CF54A">
      <w:numFmt w:val="bullet"/>
      <w:lvlText w:val="-"/>
      <w:lvlJc w:val="left"/>
      <w:pPr>
        <w:ind w:left="2550" w:hanging="360"/>
      </w:pPr>
      <w:rPr>
        <w:rFonts w:ascii="Calibri" w:eastAsiaTheme="minorHAnsi" w:hAnsi="Calibri" w:cstheme="minorBidi" w:hint="default"/>
      </w:rPr>
    </w:lvl>
    <w:lvl w:ilvl="1" w:tplc="08090003" w:tentative="1">
      <w:start w:val="1"/>
      <w:numFmt w:val="bullet"/>
      <w:lvlText w:val="o"/>
      <w:lvlJc w:val="left"/>
      <w:pPr>
        <w:ind w:left="3270" w:hanging="360"/>
      </w:pPr>
      <w:rPr>
        <w:rFonts w:ascii="Courier New" w:hAnsi="Courier New" w:cs="Courier New" w:hint="default"/>
      </w:rPr>
    </w:lvl>
    <w:lvl w:ilvl="2" w:tplc="08090005" w:tentative="1">
      <w:start w:val="1"/>
      <w:numFmt w:val="bullet"/>
      <w:lvlText w:val=""/>
      <w:lvlJc w:val="left"/>
      <w:pPr>
        <w:ind w:left="3990" w:hanging="360"/>
      </w:pPr>
      <w:rPr>
        <w:rFonts w:ascii="Wingdings" w:hAnsi="Wingdings" w:hint="default"/>
      </w:rPr>
    </w:lvl>
    <w:lvl w:ilvl="3" w:tplc="08090001" w:tentative="1">
      <w:start w:val="1"/>
      <w:numFmt w:val="bullet"/>
      <w:lvlText w:val=""/>
      <w:lvlJc w:val="left"/>
      <w:pPr>
        <w:ind w:left="4710" w:hanging="360"/>
      </w:pPr>
      <w:rPr>
        <w:rFonts w:ascii="Symbol" w:hAnsi="Symbol" w:hint="default"/>
      </w:rPr>
    </w:lvl>
    <w:lvl w:ilvl="4" w:tplc="08090003" w:tentative="1">
      <w:start w:val="1"/>
      <w:numFmt w:val="bullet"/>
      <w:lvlText w:val="o"/>
      <w:lvlJc w:val="left"/>
      <w:pPr>
        <w:ind w:left="5430" w:hanging="360"/>
      </w:pPr>
      <w:rPr>
        <w:rFonts w:ascii="Courier New" w:hAnsi="Courier New" w:cs="Courier New" w:hint="default"/>
      </w:rPr>
    </w:lvl>
    <w:lvl w:ilvl="5" w:tplc="08090005" w:tentative="1">
      <w:start w:val="1"/>
      <w:numFmt w:val="bullet"/>
      <w:lvlText w:val=""/>
      <w:lvlJc w:val="left"/>
      <w:pPr>
        <w:ind w:left="6150" w:hanging="360"/>
      </w:pPr>
      <w:rPr>
        <w:rFonts w:ascii="Wingdings" w:hAnsi="Wingdings" w:hint="default"/>
      </w:rPr>
    </w:lvl>
    <w:lvl w:ilvl="6" w:tplc="08090001" w:tentative="1">
      <w:start w:val="1"/>
      <w:numFmt w:val="bullet"/>
      <w:lvlText w:val=""/>
      <w:lvlJc w:val="left"/>
      <w:pPr>
        <w:ind w:left="6870" w:hanging="360"/>
      </w:pPr>
      <w:rPr>
        <w:rFonts w:ascii="Symbol" w:hAnsi="Symbol" w:hint="default"/>
      </w:rPr>
    </w:lvl>
    <w:lvl w:ilvl="7" w:tplc="08090003" w:tentative="1">
      <w:start w:val="1"/>
      <w:numFmt w:val="bullet"/>
      <w:lvlText w:val="o"/>
      <w:lvlJc w:val="left"/>
      <w:pPr>
        <w:ind w:left="7590" w:hanging="360"/>
      </w:pPr>
      <w:rPr>
        <w:rFonts w:ascii="Courier New" w:hAnsi="Courier New" w:cs="Courier New" w:hint="default"/>
      </w:rPr>
    </w:lvl>
    <w:lvl w:ilvl="8" w:tplc="08090005" w:tentative="1">
      <w:start w:val="1"/>
      <w:numFmt w:val="bullet"/>
      <w:lvlText w:val=""/>
      <w:lvlJc w:val="left"/>
      <w:pPr>
        <w:ind w:left="8310" w:hanging="360"/>
      </w:pPr>
      <w:rPr>
        <w:rFonts w:ascii="Wingdings" w:hAnsi="Wingdings" w:hint="default"/>
      </w:rPr>
    </w:lvl>
  </w:abstractNum>
  <w:abstractNum w:abstractNumId="5">
    <w:nsid w:val="30707315"/>
    <w:multiLevelType w:val="hybridMultilevel"/>
    <w:tmpl w:val="58FE5B40"/>
    <w:lvl w:ilvl="0" w:tplc="56766BD6">
      <w:numFmt w:val="bullet"/>
      <w:lvlText w:val="-"/>
      <w:lvlJc w:val="left"/>
      <w:pPr>
        <w:ind w:left="2520" w:hanging="360"/>
      </w:pPr>
      <w:rPr>
        <w:rFonts w:ascii="Calibri" w:eastAsiaTheme="minorHAnsi" w:hAnsi="Calibri"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nsid w:val="32436BC0"/>
    <w:multiLevelType w:val="hybridMultilevel"/>
    <w:tmpl w:val="2E2491F0"/>
    <w:lvl w:ilvl="0" w:tplc="CA60629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DA40071"/>
    <w:multiLevelType w:val="hybridMultilevel"/>
    <w:tmpl w:val="1DD0335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F8753DC"/>
    <w:multiLevelType w:val="hybridMultilevel"/>
    <w:tmpl w:val="BA90C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7070E4A"/>
    <w:multiLevelType w:val="multilevel"/>
    <w:tmpl w:val="BB90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880638"/>
    <w:multiLevelType w:val="hybridMultilevel"/>
    <w:tmpl w:val="2E90C144"/>
    <w:lvl w:ilvl="0" w:tplc="8AE02614">
      <w:numFmt w:val="bullet"/>
      <w:lvlText w:val="-"/>
      <w:lvlJc w:val="left"/>
      <w:pPr>
        <w:ind w:left="2445" w:hanging="360"/>
      </w:pPr>
      <w:rPr>
        <w:rFonts w:ascii="Calibri" w:eastAsiaTheme="minorHAnsi" w:hAnsi="Calibri" w:cstheme="minorBidi" w:hint="default"/>
      </w:rPr>
    </w:lvl>
    <w:lvl w:ilvl="1" w:tplc="08090003" w:tentative="1">
      <w:start w:val="1"/>
      <w:numFmt w:val="bullet"/>
      <w:lvlText w:val="o"/>
      <w:lvlJc w:val="left"/>
      <w:pPr>
        <w:ind w:left="3165" w:hanging="360"/>
      </w:pPr>
      <w:rPr>
        <w:rFonts w:ascii="Courier New" w:hAnsi="Courier New" w:cs="Courier New" w:hint="default"/>
      </w:rPr>
    </w:lvl>
    <w:lvl w:ilvl="2" w:tplc="08090005" w:tentative="1">
      <w:start w:val="1"/>
      <w:numFmt w:val="bullet"/>
      <w:lvlText w:val=""/>
      <w:lvlJc w:val="left"/>
      <w:pPr>
        <w:ind w:left="3885" w:hanging="360"/>
      </w:pPr>
      <w:rPr>
        <w:rFonts w:ascii="Wingdings" w:hAnsi="Wingdings" w:hint="default"/>
      </w:rPr>
    </w:lvl>
    <w:lvl w:ilvl="3" w:tplc="08090001" w:tentative="1">
      <w:start w:val="1"/>
      <w:numFmt w:val="bullet"/>
      <w:lvlText w:val=""/>
      <w:lvlJc w:val="left"/>
      <w:pPr>
        <w:ind w:left="4605" w:hanging="360"/>
      </w:pPr>
      <w:rPr>
        <w:rFonts w:ascii="Symbol" w:hAnsi="Symbol" w:hint="default"/>
      </w:rPr>
    </w:lvl>
    <w:lvl w:ilvl="4" w:tplc="08090003" w:tentative="1">
      <w:start w:val="1"/>
      <w:numFmt w:val="bullet"/>
      <w:lvlText w:val="o"/>
      <w:lvlJc w:val="left"/>
      <w:pPr>
        <w:ind w:left="5325" w:hanging="360"/>
      </w:pPr>
      <w:rPr>
        <w:rFonts w:ascii="Courier New" w:hAnsi="Courier New" w:cs="Courier New" w:hint="default"/>
      </w:rPr>
    </w:lvl>
    <w:lvl w:ilvl="5" w:tplc="08090005" w:tentative="1">
      <w:start w:val="1"/>
      <w:numFmt w:val="bullet"/>
      <w:lvlText w:val=""/>
      <w:lvlJc w:val="left"/>
      <w:pPr>
        <w:ind w:left="6045" w:hanging="360"/>
      </w:pPr>
      <w:rPr>
        <w:rFonts w:ascii="Wingdings" w:hAnsi="Wingdings" w:hint="default"/>
      </w:rPr>
    </w:lvl>
    <w:lvl w:ilvl="6" w:tplc="08090001" w:tentative="1">
      <w:start w:val="1"/>
      <w:numFmt w:val="bullet"/>
      <w:lvlText w:val=""/>
      <w:lvlJc w:val="left"/>
      <w:pPr>
        <w:ind w:left="6765" w:hanging="360"/>
      </w:pPr>
      <w:rPr>
        <w:rFonts w:ascii="Symbol" w:hAnsi="Symbol" w:hint="default"/>
      </w:rPr>
    </w:lvl>
    <w:lvl w:ilvl="7" w:tplc="08090003" w:tentative="1">
      <w:start w:val="1"/>
      <w:numFmt w:val="bullet"/>
      <w:lvlText w:val="o"/>
      <w:lvlJc w:val="left"/>
      <w:pPr>
        <w:ind w:left="7485" w:hanging="360"/>
      </w:pPr>
      <w:rPr>
        <w:rFonts w:ascii="Courier New" w:hAnsi="Courier New" w:cs="Courier New" w:hint="default"/>
      </w:rPr>
    </w:lvl>
    <w:lvl w:ilvl="8" w:tplc="08090005" w:tentative="1">
      <w:start w:val="1"/>
      <w:numFmt w:val="bullet"/>
      <w:lvlText w:val=""/>
      <w:lvlJc w:val="left"/>
      <w:pPr>
        <w:ind w:left="8205" w:hanging="360"/>
      </w:pPr>
      <w:rPr>
        <w:rFonts w:ascii="Wingdings" w:hAnsi="Wingdings" w:hint="default"/>
      </w:rPr>
    </w:lvl>
  </w:abstractNum>
  <w:abstractNum w:abstractNumId="11">
    <w:nsid w:val="4E3644AC"/>
    <w:multiLevelType w:val="hybridMultilevel"/>
    <w:tmpl w:val="9980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77479F"/>
    <w:multiLevelType w:val="hybridMultilevel"/>
    <w:tmpl w:val="A1825F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48F08C7"/>
    <w:multiLevelType w:val="hybridMultilevel"/>
    <w:tmpl w:val="0E589490"/>
    <w:lvl w:ilvl="0" w:tplc="18224FB4">
      <w:numFmt w:val="bullet"/>
      <w:lvlText w:val="-"/>
      <w:lvlJc w:val="left"/>
      <w:pPr>
        <w:ind w:left="2520" w:hanging="360"/>
      </w:pPr>
      <w:rPr>
        <w:rFonts w:ascii="Calibri" w:eastAsiaTheme="minorHAnsi" w:hAnsi="Calibri"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4">
    <w:nsid w:val="7AD040C4"/>
    <w:multiLevelType w:val="multilevel"/>
    <w:tmpl w:val="B628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B786D5F"/>
    <w:multiLevelType w:val="hybridMultilevel"/>
    <w:tmpl w:val="ABBE0222"/>
    <w:lvl w:ilvl="0" w:tplc="FDD6A844">
      <w:numFmt w:val="bullet"/>
      <w:lvlText w:val="-"/>
      <w:lvlJc w:val="left"/>
      <w:pPr>
        <w:ind w:left="2805" w:hanging="360"/>
      </w:pPr>
      <w:rPr>
        <w:rFonts w:ascii="Calibri" w:eastAsiaTheme="minorHAnsi" w:hAnsi="Calibri" w:cstheme="minorBidi" w:hint="default"/>
      </w:rPr>
    </w:lvl>
    <w:lvl w:ilvl="1" w:tplc="08090003" w:tentative="1">
      <w:start w:val="1"/>
      <w:numFmt w:val="bullet"/>
      <w:lvlText w:val="o"/>
      <w:lvlJc w:val="left"/>
      <w:pPr>
        <w:ind w:left="3525" w:hanging="360"/>
      </w:pPr>
      <w:rPr>
        <w:rFonts w:ascii="Courier New" w:hAnsi="Courier New" w:cs="Courier New" w:hint="default"/>
      </w:rPr>
    </w:lvl>
    <w:lvl w:ilvl="2" w:tplc="08090005" w:tentative="1">
      <w:start w:val="1"/>
      <w:numFmt w:val="bullet"/>
      <w:lvlText w:val=""/>
      <w:lvlJc w:val="left"/>
      <w:pPr>
        <w:ind w:left="4245" w:hanging="360"/>
      </w:pPr>
      <w:rPr>
        <w:rFonts w:ascii="Wingdings" w:hAnsi="Wingdings" w:hint="default"/>
      </w:rPr>
    </w:lvl>
    <w:lvl w:ilvl="3" w:tplc="08090001" w:tentative="1">
      <w:start w:val="1"/>
      <w:numFmt w:val="bullet"/>
      <w:lvlText w:val=""/>
      <w:lvlJc w:val="left"/>
      <w:pPr>
        <w:ind w:left="4965" w:hanging="360"/>
      </w:pPr>
      <w:rPr>
        <w:rFonts w:ascii="Symbol" w:hAnsi="Symbol" w:hint="default"/>
      </w:rPr>
    </w:lvl>
    <w:lvl w:ilvl="4" w:tplc="08090003" w:tentative="1">
      <w:start w:val="1"/>
      <w:numFmt w:val="bullet"/>
      <w:lvlText w:val="o"/>
      <w:lvlJc w:val="left"/>
      <w:pPr>
        <w:ind w:left="5685" w:hanging="360"/>
      </w:pPr>
      <w:rPr>
        <w:rFonts w:ascii="Courier New" w:hAnsi="Courier New" w:cs="Courier New" w:hint="default"/>
      </w:rPr>
    </w:lvl>
    <w:lvl w:ilvl="5" w:tplc="08090005" w:tentative="1">
      <w:start w:val="1"/>
      <w:numFmt w:val="bullet"/>
      <w:lvlText w:val=""/>
      <w:lvlJc w:val="left"/>
      <w:pPr>
        <w:ind w:left="6405" w:hanging="360"/>
      </w:pPr>
      <w:rPr>
        <w:rFonts w:ascii="Wingdings" w:hAnsi="Wingdings" w:hint="default"/>
      </w:rPr>
    </w:lvl>
    <w:lvl w:ilvl="6" w:tplc="08090001" w:tentative="1">
      <w:start w:val="1"/>
      <w:numFmt w:val="bullet"/>
      <w:lvlText w:val=""/>
      <w:lvlJc w:val="left"/>
      <w:pPr>
        <w:ind w:left="7125" w:hanging="360"/>
      </w:pPr>
      <w:rPr>
        <w:rFonts w:ascii="Symbol" w:hAnsi="Symbol" w:hint="default"/>
      </w:rPr>
    </w:lvl>
    <w:lvl w:ilvl="7" w:tplc="08090003" w:tentative="1">
      <w:start w:val="1"/>
      <w:numFmt w:val="bullet"/>
      <w:lvlText w:val="o"/>
      <w:lvlJc w:val="left"/>
      <w:pPr>
        <w:ind w:left="7845" w:hanging="360"/>
      </w:pPr>
      <w:rPr>
        <w:rFonts w:ascii="Courier New" w:hAnsi="Courier New" w:cs="Courier New" w:hint="default"/>
      </w:rPr>
    </w:lvl>
    <w:lvl w:ilvl="8" w:tplc="08090005" w:tentative="1">
      <w:start w:val="1"/>
      <w:numFmt w:val="bullet"/>
      <w:lvlText w:val=""/>
      <w:lvlJc w:val="left"/>
      <w:pPr>
        <w:ind w:left="8565" w:hanging="360"/>
      </w:pPr>
      <w:rPr>
        <w:rFonts w:ascii="Wingdings" w:hAnsi="Wingdings" w:hint="default"/>
      </w:rPr>
    </w:lvl>
  </w:abstractNum>
  <w:num w:numId="1">
    <w:abstractNumId w:val="6"/>
  </w:num>
  <w:num w:numId="2">
    <w:abstractNumId w:val="12"/>
  </w:num>
  <w:num w:numId="3">
    <w:abstractNumId w:val="13"/>
  </w:num>
  <w:num w:numId="4">
    <w:abstractNumId w:val="5"/>
  </w:num>
  <w:num w:numId="5">
    <w:abstractNumId w:val="4"/>
  </w:num>
  <w:num w:numId="6">
    <w:abstractNumId w:val="10"/>
  </w:num>
  <w:num w:numId="7">
    <w:abstractNumId w:val="15"/>
  </w:num>
  <w:num w:numId="8">
    <w:abstractNumId w:val="0"/>
  </w:num>
  <w:num w:numId="9">
    <w:abstractNumId w:val="9"/>
  </w:num>
  <w:num w:numId="10">
    <w:abstractNumId w:val="1"/>
  </w:num>
  <w:num w:numId="11">
    <w:abstractNumId w:val="7"/>
  </w:num>
  <w:num w:numId="12">
    <w:abstractNumId w:val="3"/>
  </w:num>
  <w:num w:numId="13">
    <w:abstractNumId w:val="8"/>
  </w:num>
  <w:num w:numId="14">
    <w:abstractNumId w:val="14"/>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EDA"/>
    <w:rsid w:val="00015A97"/>
    <w:rsid w:val="00021C1F"/>
    <w:rsid w:val="000258B3"/>
    <w:rsid w:val="00027FC1"/>
    <w:rsid w:val="00030CD0"/>
    <w:rsid w:val="0003329E"/>
    <w:rsid w:val="00040424"/>
    <w:rsid w:val="00041C0C"/>
    <w:rsid w:val="00044718"/>
    <w:rsid w:val="000452BB"/>
    <w:rsid w:val="00056140"/>
    <w:rsid w:val="00064B0E"/>
    <w:rsid w:val="00066A1E"/>
    <w:rsid w:val="000701D9"/>
    <w:rsid w:val="00072E72"/>
    <w:rsid w:val="00075B78"/>
    <w:rsid w:val="00084F82"/>
    <w:rsid w:val="00087D39"/>
    <w:rsid w:val="00092134"/>
    <w:rsid w:val="000A4492"/>
    <w:rsid w:val="000B760E"/>
    <w:rsid w:val="000C56B3"/>
    <w:rsid w:val="000D0BB9"/>
    <w:rsid w:val="000E11CC"/>
    <w:rsid w:val="000E11ED"/>
    <w:rsid w:val="000F1228"/>
    <w:rsid w:val="000F644A"/>
    <w:rsid w:val="0010207D"/>
    <w:rsid w:val="00102DE1"/>
    <w:rsid w:val="001041AC"/>
    <w:rsid w:val="001118E8"/>
    <w:rsid w:val="00116B56"/>
    <w:rsid w:val="00123B00"/>
    <w:rsid w:val="001267CD"/>
    <w:rsid w:val="00134103"/>
    <w:rsid w:val="001449C9"/>
    <w:rsid w:val="00147D2E"/>
    <w:rsid w:val="00150ACE"/>
    <w:rsid w:val="001575CB"/>
    <w:rsid w:val="001632B4"/>
    <w:rsid w:val="00166DF0"/>
    <w:rsid w:val="001739B2"/>
    <w:rsid w:val="00186557"/>
    <w:rsid w:val="00186D75"/>
    <w:rsid w:val="00196E06"/>
    <w:rsid w:val="001A18EB"/>
    <w:rsid w:val="001A5646"/>
    <w:rsid w:val="001B4AA1"/>
    <w:rsid w:val="001C136C"/>
    <w:rsid w:val="001C30B4"/>
    <w:rsid w:val="001C4941"/>
    <w:rsid w:val="001C59F4"/>
    <w:rsid w:val="001C5E88"/>
    <w:rsid w:val="001C7543"/>
    <w:rsid w:val="001D5373"/>
    <w:rsid w:val="001D6B24"/>
    <w:rsid w:val="001E3522"/>
    <w:rsid w:val="001F5237"/>
    <w:rsid w:val="001F563F"/>
    <w:rsid w:val="001F6387"/>
    <w:rsid w:val="002005C9"/>
    <w:rsid w:val="002056AD"/>
    <w:rsid w:val="00205912"/>
    <w:rsid w:val="00210FFB"/>
    <w:rsid w:val="00211B12"/>
    <w:rsid w:val="00230A7C"/>
    <w:rsid w:val="00234264"/>
    <w:rsid w:val="00261D48"/>
    <w:rsid w:val="002671AA"/>
    <w:rsid w:val="0027341C"/>
    <w:rsid w:val="002757A8"/>
    <w:rsid w:val="00276B11"/>
    <w:rsid w:val="00284FD0"/>
    <w:rsid w:val="00293233"/>
    <w:rsid w:val="002A1B10"/>
    <w:rsid w:val="002A2ACE"/>
    <w:rsid w:val="002B071D"/>
    <w:rsid w:val="002B1C12"/>
    <w:rsid w:val="002B3BF8"/>
    <w:rsid w:val="002B594A"/>
    <w:rsid w:val="002B67C6"/>
    <w:rsid w:val="002B705A"/>
    <w:rsid w:val="002C0472"/>
    <w:rsid w:val="002C050C"/>
    <w:rsid w:val="002E1DCB"/>
    <w:rsid w:val="002E2B03"/>
    <w:rsid w:val="00313CFE"/>
    <w:rsid w:val="00322D69"/>
    <w:rsid w:val="003347FF"/>
    <w:rsid w:val="0034452C"/>
    <w:rsid w:val="00345048"/>
    <w:rsid w:val="003502C2"/>
    <w:rsid w:val="00360C72"/>
    <w:rsid w:val="00361CDE"/>
    <w:rsid w:val="003649A1"/>
    <w:rsid w:val="003747C4"/>
    <w:rsid w:val="00375111"/>
    <w:rsid w:val="003770EC"/>
    <w:rsid w:val="00384993"/>
    <w:rsid w:val="00392B67"/>
    <w:rsid w:val="00395671"/>
    <w:rsid w:val="003A3EA6"/>
    <w:rsid w:val="003A7567"/>
    <w:rsid w:val="003A7DBD"/>
    <w:rsid w:val="003B07F5"/>
    <w:rsid w:val="003E39C2"/>
    <w:rsid w:val="003F55DC"/>
    <w:rsid w:val="004040B1"/>
    <w:rsid w:val="00415A9F"/>
    <w:rsid w:val="00416F23"/>
    <w:rsid w:val="00420D23"/>
    <w:rsid w:val="004246C8"/>
    <w:rsid w:val="00425FCC"/>
    <w:rsid w:val="004305B6"/>
    <w:rsid w:val="00435ECF"/>
    <w:rsid w:val="004374C9"/>
    <w:rsid w:val="00441B4F"/>
    <w:rsid w:val="004449C3"/>
    <w:rsid w:val="00444B7F"/>
    <w:rsid w:val="00451365"/>
    <w:rsid w:val="00460BEC"/>
    <w:rsid w:val="0046771E"/>
    <w:rsid w:val="00472C8D"/>
    <w:rsid w:val="00475D51"/>
    <w:rsid w:val="004811FB"/>
    <w:rsid w:val="004A0EFF"/>
    <w:rsid w:val="004A586C"/>
    <w:rsid w:val="004A7191"/>
    <w:rsid w:val="004A7EDA"/>
    <w:rsid w:val="004C3B62"/>
    <w:rsid w:val="004C7DD3"/>
    <w:rsid w:val="004D1B1B"/>
    <w:rsid w:val="004D3479"/>
    <w:rsid w:val="004D4024"/>
    <w:rsid w:val="004D6ADE"/>
    <w:rsid w:val="004E347C"/>
    <w:rsid w:val="004E48FD"/>
    <w:rsid w:val="004E5890"/>
    <w:rsid w:val="004E6FAF"/>
    <w:rsid w:val="004F72BF"/>
    <w:rsid w:val="005100C2"/>
    <w:rsid w:val="00515965"/>
    <w:rsid w:val="00517230"/>
    <w:rsid w:val="005248AB"/>
    <w:rsid w:val="005273E9"/>
    <w:rsid w:val="005412E8"/>
    <w:rsid w:val="00542449"/>
    <w:rsid w:val="00544990"/>
    <w:rsid w:val="0054544D"/>
    <w:rsid w:val="0055009A"/>
    <w:rsid w:val="005510E1"/>
    <w:rsid w:val="0055714D"/>
    <w:rsid w:val="00557F5C"/>
    <w:rsid w:val="0056013F"/>
    <w:rsid w:val="00561B66"/>
    <w:rsid w:val="00572150"/>
    <w:rsid w:val="00575F44"/>
    <w:rsid w:val="005802E0"/>
    <w:rsid w:val="00584D3C"/>
    <w:rsid w:val="005855F6"/>
    <w:rsid w:val="00591749"/>
    <w:rsid w:val="00592F61"/>
    <w:rsid w:val="00594583"/>
    <w:rsid w:val="00597F5A"/>
    <w:rsid w:val="005A4E25"/>
    <w:rsid w:val="005A6815"/>
    <w:rsid w:val="005B0914"/>
    <w:rsid w:val="005B1C82"/>
    <w:rsid w:val="005C15AE"/>
    <w:rsid w:val="005C5D3C"/>
    <w:rsid w:val="005E4937"/>
    <w:rsid w:val="005F3179"/>
    <w:rsid w:val="005F3184"/>
    <w:rsid w:val="005F53EF"/>
    <w:rsid w:val="005F6CCC"/>
    <w:rsid w:val="006026C5"/>
    <w:rsid w:val="00613A97"/>
    <w:rsid w:val="00614147"/>
    <w:rsid w:val="006212DC"/>
    <w:rsid w:val="006222F2"/>
    <w:rsid w:val="00627031"/>
    <w:rsid w:val="00636866"/>
    <w:rsid w:val="006418DB"/>
    <w:rsid w:val="006420B1"/>
    <w:rsid w:val="006424EE"/>
    <w:rsid w:val="006438A6"/>
    <w:rsid w:val="00644139"/>
    <w:rsid w:val="00644C5F"/>
    <w:rsid w:val="00650963"/>
    <w:rsid w:val="00657760"/>
    <w:rsid w:val="0066178F"/>
    <w:rsid w:val="006640F1"/>
    <w:rsid w:val="006770C0"/>
    <w:rsid w:val="00680EE8"/>
    <w:rsid w:val="0068150B"/>
    <w:rsid w:val="00682369"/>
    <w:rsid w:val="00691BE8"/>
    <w:rsid w:val="00693259"/>
    <w:rsid w:val="006A2FC2"/>
    <w:rsid w:val="006C23A6"/>
    <w:rsid w:val="006D2544"/>
    <w:rsid w:val="006D632F"/>
    <w:rsid w:val="006E3F04"/>
    <w:rsid w:val="006F215D"/>
    <w:rsid w:val="006F3D60"/>
    <w:rsid w:val="00701221"/>
    <w:rsid w:val="0070190D"/>
    <w:rsid w:val="00701A9A"/>
    <w:rsid w:val="007046FB"/>
    <w:rsid w:val="00717CDB"/>
    <w:rsid w:val="0073606F"/>
    <w:rsid w:val="00736344"/>
    <w:rsid w:val="007443BF"/>
    <w:rsid w:val="00744C9B"/>
    <w:rsid w:val="00751900"/>
    <w:rsid w:val="00754C69"/>
    <w:rsid w:val="007846B3"/>
    <w:rsid w:val="007A4F22"/>
    <w:rsid w:val="007A64DC"/>
    <w:rsid w:val="007B01BB"/>
    <w:rsid w:val="007B5CC4"/>
    <w:rsid w:val="007B64E0"/>
    <w:rsid w:val="007C4A60"/>
    <w:rsid w:val="007C6270"/>
    <w:rsid w:val="007D40A5"/>
    <w:rsid w:val="007E7401"/>
    <w:rsid w:val="007E77FB"/>
    <w:rsid w:val="007F02D7"/>
    <w:rsid w:val="007F420A"/>
    <w:rsid w:val="007F6C84"/>
    <w:rsid w:val="007F7C0F"/>
    <w:rsid w:val="00801B71"/>
    <w:rsid w:val="008074F9"/>
    <w:rsid w:val="00815D74"/>
    <w:rsid w:val="00817D94"/>
    <w:rsid w:val="008363A5"/>
    <w:rsid w:val="00851119"/>
    <w:rsid w:val="00853922"/>
    <w:rsid w:val="00854472"/>
    <w:rsid w:val="00861359"/>
    <w:rsid w:val="0088271A"/>
    <w:rsid w:val="00887F31"/>
    <w:rsid w:val="0089373C"/>
    <w:rsid w:val="008A4A32"/>
    <w:rsid w:val="008B09F0"/>
    <w:rsid w:val="008B25C5"/>
    <w:rsid w:val="008B561F"/>
    <w:rsid w:val="008D0F40"/>
    <w:rsid w:val="008D4F27"/>
    <w:rsid w:val="008D75BB"/>
    <w:rsid w:val="008E01F9"/>
    <w:rsid w:val="008E7048"/>
    <w:rsid w:val="008E7684"/>
    <w:rsid w:val="009014E4"/>
    <w:rsid w:val="009018D1"/>
    <w:rsid w:val="00911F11"/>
    <w:rsid w:val="00917BB8"/>
    <w:rsid w:val="00920C7F"/>
    <w:rsid w:val="009303F3"/>
    <w:rsid w:val="009504C2"/>
    <w:rsid w:val="00953FCD"/>
    <w:rsid w:val="0097053A"/>
    <w:rsid w:val="00975D3E"/>
    <w:rsid w:val="0098654E"/>
    <w:rsid w:val="009A7634"/>
    <w:rsid w:val="009A7844"/>
    <w:rsid w:val="009C03EA"/>
    <w:rsid w:val="009C16DF"/>
    <w:rsid w:val="009C579E"/>
    <w:rsid w:val="009D086D"/>
    <w:rsid w:val="009D1023"/>
    <w:rsid w:val="009D2B3B"/>
    <w:rsid w:val="009D7526"/>
    <w:rsid w:val="009E5597"/>
    <w:rsid w:val="009E6EF0"/>
    <w:rsid w:val="009F021F"/>
    <w:rsid w:val="00A0075D"/>
    <w:rsid w:val="00A13B81"/>
    <w:rsid w:val="00A14D9D"/>
    <w:rsid w:val="00A24D24"/>
    <w:rsid w:val="00A316A0"/>
    <w:rsid w:val="00A40B54"/>
    <w:rsid w:val="00A470F2"/>
    <w:rsid w:val="00A548AA"/>
    <w:rsid w:val="00A570C5"/>
    <w:rsid w:val="00A57DC0"/>
    <w:rsid w:val="00A61449"/>
    <w:rsid w:val="00A66F6F"/>
    <w:rsid w:val="00A67FC4"/>
    <w:rsid w:val="00A70444"/>
    <w:rsid w:val="00A72387"/>
    <w:rsid w:val="00A72B62"/>
    <w:rsid w:val="00A76BF6"/>
    <w:rsid w:val="00A90789"/>
    <w:rsid w:val="00A91D95"/>
    <w:rsid w:val="00AA3EB0"/>
    <w:rsid w:val="00AC0299"/>
    <w:rsid w:val="00AC2AE4"/>
    <w:rsid w:val="00AC7F9D"/>
    <w:rsid w:val="00AD4440"/>
    <w:rsid w:val="00AE2F00"/>
    <w:rsid w:val="00AE4C6E"/>
    <w:rsid w:val="00AF41D8"/>
    <w:rsid w:val="00B00BF9"/>
    <w:rsid w:val="00B14F38"/>
    <w:rsid w:val="00B15493"/>
    <w:rsid w:val="00B26F09"/>
    <w:rsid w:val="00B349AF"/>
    <w:rsid w:val="00B36B42"/>
    <w:rsid w:val="00B456FA"/>
    <w:rsid w:val="00B462DA"/>
    <w:rsid w:val="00B601C3"/>
    <w:rsid w:val="00B6222C"/>
    <w:rsid w:val="00B65002"/>
    <w:rsid w:val="00B6532C"/>
    <w:rsid w:val="00B707A9"/>
    <w:rsid w:val="00B809DB"/>
    <w:rsid w:val="00B825A9"/>
    <w:rsid w:val="00B95442"/>
    <w:rsid w:val="00BA24F6"/>
    <w:rsid w:val="00BB3745"/>
    <w:rsid w:val="00BB3C47"/>
    <w:rsid w:val="00BB4FF2"/>
    <w:rsid w:val="00BC56EB"/>
    <w:rsid w:val="00BC780A"/>
    <w:rsid w:val="00BD2C06"/>
    <w:rsid w:val="00BD4250"/>
    <w:rsid w:val="00BF7A84"/>
    <w:rsid w:val="00C03FA0"/>
    <w:rsid w:val="00C1158E"/>
    <w:rsid w:val="00C131DB"/>
    <w:rsid w:val="00C45CE7"/>
    <w:rsid w:val="00C53886"/>
    <w:rsid w:val="00C5447C"/>
    <w:rsid w:val="00C60362"/>
    <w:rsid w:val="00C61783"/>
    <w:rsid w:val="00C62CA2"/>
    <w:rsid w:val="00C66152"/>
    <w:rsid w:val="00C8278F"/>
    <w:rsid w:val="00C85044"/>
    <w:rsid w:val="00C854CE"/>
    <w:rsid w:val="00C8590C"/>
    <w:rsid w:val="00C924EA"/>
    <w:rsid w:val="00C9286A"/>
    <w:rsid w:val="00C962BA"/>
    <w:rsid w:val="00C965A3"/>
    <w:rsid w:val="00CA2771"/>
    <w:rsid w:val="00CA2FB0"/>
    <w:rsid w:val="00CA34C4"/>
    <w:rsid w:val="00CA5331"/>
    <w:rsid w:val="00CA72AE"/>
    <w:rsid w:val="00CA7791"/>
    <w:rsid w:val="00CB0C01"/>
    <w:rsid w:val="00CC0C0E"/>
    <w:rsid w:val="00CC1335"/>
    <w:rsid w:val="00CD0B23"/>
    <w:rsid w:val="00CD20DC"/>
    <w:rsid w:val="00CF7AE1"/>
    <w:rsid w:val="00D125E5"/>
    <w:rsid w:val="00D20DDA"/>
    <w:rsid w:val="00D20E57"/>
    <w:rsid w:val="00D2690A"/>
    <w:rsid w:val="00D30A96"/>
    <w:rsid w:val="00D54E41"/>
    <w:rsid w:val="00D65A4C"/>
    <w:rsid w:val="00D67A70"/>
    <w:rsid w:val="00D75D1D"/>
    <w:rsid w:val="00D81137"/>
    <w:rsid w:val="00D837FE"/>
    <w:rsid w:val="00D86F7D"/>
    <w:rsid w:val="00D90CAA"/>
    <w:rsid w:val="00D9303B"/>
    <w:rsid w:val="00D94BB2"/>
    <w:rsid w:val="00D953B8"/>
    <w:rsid w:val="00D95C3C"/>
    <w:rsid w:val="00DA30BA"/>
    <w:rsid w:val="00DA4C93"/>
    <w:rsid w:val="00DB2CE4"/>
    <w:rsid w:val="00DB4B97"/>
    <w:rsid w:val="00DC4479"/>
    <w:rsid w:val="00DD0B8C"/>
    <w:rsid w:val="00DD0D52"/>
    <w:rsid w:val="00DE7085"/>
    <w:rsid w:val="00DE73FC"/>
    <w:rsid w:val="00DF70A8"/>
    <w:rsid w:val="00E04F9C"/>
    <w:rsid w:val="00E1472B"/>
    <w:rsid w:val="00E218E5"/>
    <w:rsid w:val="00E22B4D"/>
    <w:rsid w:val="00E233EF"/>
    <w:rsid w:val="00E240FE"/>
    <w:rsid w:val="00E25E6F"/>
    <w:rsid w:val="00E27139"/>
    <w:rsid w:val="00E31834"/>
    <w:rsid w:val="00E32E70"/>
    <w:rsid w:val="00E32F3B"/>
    <w:rsid w:val="00E5356E"/>
    <w:rsid w:val="00E66759"/>
    <w:rsid w:val="00E74E6F"/>
    <w:rsid w:val="00E81988"/>
    <w:rsid w:val="00E826B7"/>
    <w:rsid w:val="00E84335"/>
    <w:rsid w:val="00E84515"/>
    <w:rsid w:val="00EA6157"/>
    <w:rsid w:val="00EA7E48"/>
    <w:rsid w:val="00EA7EB2"/>
    <w:rsid w:val="00EB261A"/>
    <w:rsid w:val="00EB5423"/>
    <w:rsid w:val="00ED2A3F"/>
    <w:rsid w:val="00ED7EB0"/>
    <w:rsid w:val="00EF0FC5"/>
    <w:rsid w:val="00EF150F"/>
    <w:rsid w:val="00EF716B"/>
    <w:rsid w:val="00F000B8"/>
    <w:rsid w:val="00F20614"/>
    <w:rsid w:val="00F37345"/>
    <w:rsid w:val="00F510EF"/>
    <w:rsid w:val="00F70D44"/>
    <w:rsid w:val="00F724C2"/>
    <w:rsid w:val="00F85552"/>
    <w:rsid w:val="00F85D6E"/>
    <w:rsid w:val="00F9345F"/>
    <w:rsid w:val="00F9702D"/>
    <w:rsid w:val="00F9782C"/>
    <w:rsid w:val="00F97D90"/>
    <w:rsid w:val="00FA1D51"/>
    <w:rsid w:val="00FA4E0F"/>
    <w:rsid w:val="00FB0E03"/>
    <w:rsid w:val="00FB4A5E"/>
    <w:rsid w:val="00FB525F"/>
    <w:rsid w:val="00FC15FB"/>
    <w:rsid w:val="00FC2A29"/>
    <w:rsid w:val="00FC5247"/>
    <w:rsid w:val="00FC61D3"/>
    <w:rsid w:val="00FD09F4"/>
    <w:rsid w:val="00FD224E"/>
    <w:rsid w:val="00FD4087"/>
    <w:rsid w:val="00FE120F"/>
    <w:rsid w:val="00FE64E4"/>
    <w:rsid w:val="00FF1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209EDE-74D8-4413-8E74-84B324FFC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35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356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374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B03"/>
    <w:pPr>
      <w:ind w:left="720"/>
      <w:contextualSpacing/>
    </w:pPr>
  </w:style>
  <w:style w:type="character" w:customStyle="1" w:styleId="Heading1Char">
    <w:name w:val="Heading 1 Char"/>
    <w:basedOn w:val="DefaultParagraphFont"/>
    <w:link w:val="Heading1"/>
    <w:uiPriority w:val="9"/>
    <w:rsid w:val="00E5356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5356E"/>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196E06"/>
    <w:pPr>
      <w:spacing w:after="0" w:line="240" w:lineRule="auto"/>
    </w:pPr>
  </w:style>
  <w:style w:type="character" w:customStyle="1" w:styleId="Heading3Char">
    <w:name w:val="Heading 3 Char"/>
    <w:basedOn w:val="DefaultParagraphFont"/>
    <w:link w:val="Heading3"/>
    <w:uiPriority w:val="9"/>
    <w:rsid w:val="004374C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2056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2056AD"/>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9303F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atex-mathml">
    <w:name w:val="katex-mathml"/>
    <w:basedOn w:val="DefaultParagraphFont"/>
    <w:rsid w:val="00BC56EB"/>
  </w:style>
  <w:style w:type="character" w:customStyle="1" w:styleId="mord">
    <w:name w:val="mord"/>
    <w:basedOn w:val="DefaultParagraphFont"/>
    <w:rsid w:val="00BC56EB"/>
  </w:style>
  <w:style w:type="character" w:customStyle="1" w:styleId="vlist-s">
    <w:name w:val="vlist-s"/>
    <w:basedOn w:val="DefaultParagraphFont"/>
    <w:rsid w:val="00BC56EB"/>
  </w:style>
  <w:style w:type="character" w:styleId="Strong">
    <w:name w:val="Strong"/>
    <w:basedOn w:val="DefaultParagraphFont"/>
    <w:uiPriority w:val="22"/>
    <w:qFormat/>
    <w:rsid w:val="003A7567"/>
    <w:rPr>
      <w:b/>
      <w:bCs/>
    </w:rPr>
  </w:style>
  <w:style w:type="character" w:customStyle="1" w:styleId="mrel">
    <w:name w:val="mrel"/>
    <w:basedOn w:val="DefaultParagraphFont"/>
    <w:rsid w:val="003A7567"/>
  </w:style>
  <w:style w:type="character" w:customStyle="1" w:styleId="mbin">
    <w:name w:val="mbin"/>
    <w:basedOn w:val="DefaultParagraphFont"/>
    <w:rsid w:val="006026C5"/>
  </w:style>
  <w:style w:type="character" w:customStyle="1" w:styleId="minner">
    <w:name w:val="minner"/>
    <w:basedOn w:val="DefaultParagraphFont"/>
    <w:rsid w:val="00451365"/>
  </w:style>
  <w:style w:type="character" w:customStyle="1" w:styleId="mopen">
    <w:name w:val="mopen"/>
    <w:basedOn w:val="DefaultParagraphFont"/>
    <w:rsid w:val="00E81988"/>
  </w:style>
  <w:style w:type="character" w:customStyle="1" w:styleId="mclose">
    <w:name w:val="mclose"/>
    <w:basedOn w:val="DefaultParagraphFont"/>
    <w:rsid w:val="00E81988"/>
  </w:style>
  <w:style w:type="character" w:customStyle="1" w:styleId="delimsizing">
    <w:name w:val="delimsizing"/>
    <w:basedOn w:val="DefaultParagraphFont"/>
    <w:rsid w:val="0054544D"/>
  </w:style>
  <w:style w:type="character" w:customStyle="1" w:styleId="mpunct">
    <w:name w:val="mpunct"/>
    <w:basedOn w:val="DefaultParagraphFont"/>
    <w:rsid w:val="00033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61837">
      <w:bodyDiv w:val="1"/>
      <w:marLeft w:val="0"/>
      <w:marRight w:val="0"/>
      <w:marTop w:val="0"/>
      <w:marBottom w:val="0"/>
      <w:divBdr>
        <w:top w:val="none" w:sz="0" w:space="0" w:color="auto"/>
        <w:left w:val="none" w:sz="0" w:space="0" w:color="auto"/>
        <w:bottom w:val="none" w:sz="0" w:space="0" w:color="auto"/>
        <w:right w:val="none" w:sz="0" w:space="0" w:color="auto"/>
      </w:divBdr>
    </w:div>
    <w:div w:id="311297268">
      <w:bodyDiv w:val="1"/>
      <w:marLeft w:val="0"/>
      <w:marRight w:val="0"/>
      <w:marTop w:val="0"/>
      <w:marBottom w:val="0"/>
      <w:divBdr>
        <w:top w:val="none" w:sz="0" w:space="0" w:color="auto"/>
        <w:left w:val="none" w:sz="0" w:space="0" w:color="auto"/>
        <w:bottom w:val="none" w:sz="0" w:space="0" w:color="auto"/>
        <w:right w:val="none" w:sz="0" w:space="0" w:color="auto"/>
      </w:divBdr>
    </w:div>
    <w:div w:id="596063589">
      <w:bodyDiv w:val="1"/>
      <w:marLeft w:val="0"/>
      <w:marRight w:val="0"/>
      <w:marTop w:val="0"/>
      <w:marBottom w:val="0"/>
      <w:divBdr>
        <w:top w:val="none" w:sz="0" w:space="0" w:color="auto"/>
        <w:left w:val="none" w:sz="0" w:space="0" w:color="auto"/>
        <w:bottom w:val="none" w:sz="0" w:space="0" w:color="auto"/>
        <w:right w:val="none" w:sz="0" w:space="0" w:color="auto"/>
      </w:divBdr>
      <w:divsChild>
        <w:div w:id="972753649">
          <w:marLeft w:val="0"/>
          <w:marRight w:val="0"/>
          <w:marTop w:val="0"/>
          <w:marBottom w:val="0"/>
          <w:divBdr>
            <w:top w:val="single" w:sz="6" w:space="0" w:color="DDDDDD"/>
            <w:left w:val="single" w:sz="6" w:space="0" w:color="DDDDDD"/>
            <w:bottom w:val="single" w:sz="6" w:space="0" w:color="DDDDDD"/>
            <w:right w:val="single" w:sz="6" w:space="0" w:color="DDDDDD"/>
          </w:divBdr>
          <w:divsChild>
            <w:div w:id="1464154521">
              <w:marLeft w:val="0"/>
              <w:marRight w:val="0"/>
              <w:marTop w:val="0"/>
              <w:marBottom w:val="0"/>
              <w:divBdr>
                <w:top w:val="none" w:sz="0" w:space="0" w:color="auto"/>
                <w:left w:val="none" w:sz="0" w:space="0" w:color="auto"/>
                <w:bottom w:val="none" w:sz="0" w:space="0" w:color="auto"/>
                <w:right w:val="none" w:sz="0" w:space="0" w:color="auto"/>
              </w:divBdr>
              <w:divsChild>
                <w:div w:id="1196309408">
                  <w:marLeft w:val="0"/>
                  <w:marRight w:val="0"/>
                  <w:marTop w:val="0"/>
                  <w:marBottom w:val="0"/>
                  <w:divBdr>
                    <w:top w:val="none" w:sz="0" w:space="0" w:color="auto"/>
                    <w:left w:val="none" w:sz="0" w:space="0" w:color="auto"/>
                    <w:bottom w:val="none" w:sz="0" w:space="0" w:color="auto"/>
                    <w:right w:val="none" w:sz="0" w:space="0" w:color="auto"/>
                  </w:divBdr>
                </w:div>
                <w:div w:id="2088114901">
                  <w:marLeft w:val="0"/>
                  <w:marRight w:val="0"/>
                  <w:marTop w:val="0"/>
                  <w:marBottom w:val="0"/>
                  <w:divBdr>
                    <w:top w:val="none" w:sz="0" w:space="0" w:color="auto"/>
                    <w:left w:val="none" w:sz="0" w:space="0" w:color="auto"/>
                    <w:bottom w:val="none" w:sz="0" w:space="0" w:color="auto"/>
                    <w:right w:val="none" w:sz="0" w:space="0" w:color="auto"/>
                  </w:divBdr>
                </w:div>
                <w:div w:id="1845438216">
                  <w:marLeft w:val="0"/>
                  <w:marRight w:val="0"/>
                  <w:marTop w:val="0"/>
                  <w:marBottom w:val="0"/>
                  <w:divBdr>
                    <w:top w:val="none" w:sz="0" w:space="0" w:color="auto"/>
                    <w:left w:val="none" w:sz="0" w:space="0" w:color="auto"/>
                    <w:bottom w:val="none" w:sz="0" w:space="0" w:color="auto"/>
                    <w:right w:val="none" w:sz="0" w:space="0" w:color="auto"/>
                  </w:divBdr>
                </w:div>
                <w:div w:id="2049521827">
                  <w:marLeft w:val="0"/>
                  <w:marRight w:val="0"/>
                  <w:marTop w:val="0"/>
                  <w:marBottom w:val="0"/>
                  <w:divBdr>
                    <w:top w:val="none" w:sz="0" w:space="0" w:color="auto"/>
                    <w:left w:val="none" w:sz="0" w:space="0" w:color="auto"/>
                    <w:bottom w:val="none" w:sz="0" w:space="0" w:color="auto"/>
                    <w:right w:val="none" w:sz="0" w:space="0" w:color="auto"/>
                  </w:divBdr>
                </w:div>
              </w:divsChild>
            </w:div>
            <w:div w:id="916865847">
              <w:marLeft w:val="0"/>
              <w:marRight w:val="0"/>
              <w:marTop w:val="0"/>
              <w:marBottom w:val="0"/>
              <w:divBdr>
                <w:top w:val="none" w:sz="0" w:space="0" w:color="auto"/>
                <w:left w:val="none" w:sz="0" w:space="0" w:color="auto"/>
                <w:bottom w:val="none" w:sz="0" w:space="0" w:color="auto"/>
                <w:right w:val="none" w:sz="0" w:space="0" w:color="auto"/>
              </w:divBdr>
              <w:divsChild>
                <w:div w:id="1025597375">
                  <w:marLeft w:val="0"/>
                  <w:marRight w:val="0"/>
                  <w:marTop w:val="0"/>
                  <w:marBottom w:val="0"/>
                  <w:divBdr>
                    <w:top w:val="none" w:sz="0" w:space="0" w:color="auto"/>
                    <w:left w:val="none" w:sz="0" w:space="0" w:color="auto"/>
                    <w:bottom w:val="none" w:sz="0" w:space="0" w:color="auto"/>
                    <w:right w:val="none" w:sz="0" w:space="0" w:color="auto"/>
                  </w:divBdr>
                  <w:divsChild>
                    <w:div w:id="1421365755">
                      <w:marLeft w:val="0"/>
                      <w:marRight w:val="0"/>
                      <w:marTop w:val="0"/>
                      <w:marBottom w:val="0"/>
                      <w:divBdr>
                        <w:top w:val="none" w:sz="0" w:space="0" w:color="auto"/>
                        <w:left w:val="none" w:sz="0" w:space="0" w:color="auto"/>
                        <w:bottom w:val="none" w:sz="0" w:space="0" w:color="auto"/>
                        <w:right w:val="none" w:sz="0" w:space="0" w:color="auto"/>
                      </w:divBdr>
                      <w:divsChild>
                        <w:div w:id="816147024">
                          <w:marLeft w:val="0"/>
                          <w:marRight w:val="0"/>
                          <w:marTop w:val="0"/>
                          <w:marBottom w:val="0"/>
                          <w:divBdr>
                            <w:top w:val="none" w:sz="0" w:space="0" w:color="auto"/>
                            <w:left w:val="none" w:sz="0" w:space="0" w:color="auto"/>
                            <w:bottom w:val="none" w:sz="0" w:space="0" w:color="auto"/>
                            <w:right w:val="none" w:sz="0" w:space="0" w:color="auto"/>
                          </w:divBdr>
                          <w:divsChild>
                            <w:div w:id="762995937">
                              <w:marLeft w:val="0"/>
                              <w:marRight w:val="0"/>
                              <w:marTop w:val="0"/>
                              <w:marBottom w:val="0"/>
                              <w:divBdr>
                                <w:top w:val="none" w:sz="0" w:space="0" w:color="auto"/>
                                <w:left w:val="none" w:sz="0" w:space="0" w:color="auto"/>
                                <w:bottom w:val="none" w:sz="0" w:space="0" w:color="auto"/>
                                <w:right w:val="none" w:sz="0" w:space="0" w:color="auto"/>
                              </w:divBdr>
                            </w:div>
                          </w:divsChild>
                        </w:div>
                        <w:div w:id="136849695">
                          <w:marLeft w:val="0"/>
                          <w:marRight w:val="0"/>
                          <w:marTop w:val="0"/>
                          <w:marBottom w:val="0"/>
                          <w:divBdr>
                            <w:top w:val="none" w:sz="0" w:space="0" w:color="auto"/>
                            <w:left w:val="none" w:sz="0" w:space="0" w:color="auto"/>
                            <w:bottom w:val="none" w:sz="0" w:space="0" w:color="auto"/>
                            <w:right w:val="none" w:sz="0" w:space="0" w:color="auto"/>
                          </w:divBdr>
                          <w:divsChild>
                            <w:div w:id="919144832">
                              <w:marLeft w:val="0"/>
                              <w:marRight w:val="0"/>
                              <w:marTop w:val="0"/>
                              <w:marBottom w:val="0"/>
                              <w:divBdr>
                                <w:top w:val="none" w:sz="0" w:space="0" w:color="auto"/>
                                <w:left w:val="none" w:sz="0" w:space="0" w:color="auto"/>
                                <w:bottom w:val="none" w:sz="0" w:space="0" w:color="auto"/>
                                <w:right w:val="none" w:sz="0" w:space="0" w:color="auto"/>
                              </w:divBdr>
                            </w:div>
                          </w:divsChild>
                        </w:div>
                        <w:div w:id="2056193581">
                          <w:marLeft w:val="0"/>
                          <w:marRight w:val="0"/>
                          <w:marTop w:val="0"/>
                          <w:marBottom w:val="0"/>
                          <w:divBdr>
                            <w:top w:val="none" w:sz="0" w:space="0" w:color="auto"/>
                            <w:left w:val="none" w:sz="0" w:space="0" w:color="auto"/>
                            <w:bottom w:val="none" w:sz="0" w:space="0" w:color="auto"/>
                            <w:right w:val="none" w:sz="0" w:space="0" w:color="auto"/>
                          </w:divBdr>
                          <w:divsChild>
                            <w:div w:id="811487191">
                              <w:marLeft w:val="0"/>
                              <w:marRight w:val="0"/>
                              <w:marTop w:val="0"/>
                              <w:marBottom w:val="0"/>
                              <w:divBdr>
                                <w:top w:val="none" w:sz="0" w:space="0" w:color="auto"/>
                                <w:left w:val="none" w:sz="0" w:space="0" w:color="auto"/>
                                <w:bottom w:val="none" w:sz="0" w:space="0" w:color="auto"/>
                                <w:right w:val="none" w:sz="0" w:space="0" w:color="auto"/>
                              </w:divBdr>
                            </w:div>
                          </w:divsChild>
                        </w:div>
                        <w:div w:id="833687715">
                          <w:marLeft w:val="0"/>
                          <w:marRight w:val="0"/>
                          <w:marTop w:val="0"/>
                          <w:marBottom w:val="0"/>
                          <w:divBdr>
                            <w:top w:val="none" w:sz="0" w:space="0" w:color="auto"/>
                            <w:left w:val="none" w:sz="0" w:space="0" w:color="auto"/>
                            <w:bottom w:val="none" w:sz="0" w:space="0" w:color="auto"/>
                            <w:right w:val="none" w:sz="0" w:space="0" w:color="auto"/>
                          </w:divBdr>
                          <w:divsChild>
                            <w:div w:id="20465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705980">
          <w:marLeft w:val="0"/>
          <w:marRight w:val="0"/>
          <w:marTop w:val="0"/>
          <w:marBottom w:val="0"/>
          <w:divBdr>
            <w:top w:val="single" w:sz="6" w:space="0" w:color="DDDDDD"/>
            <w:left w:val="single" w:sz="6" w:space="0" w:color="DDDDDD"/>
            <w:bottom w:val="single" w:sz="6" w:space="0" w:color="DDDDDD"/>
            <w:right w:val="single" w:sz="6" w:space="0" w:color="DDDDDD"/>
          </w:divBdr>
          <w:divsChild>
            <w:div w:id="1834253149">
              <w:marLeft w:val="0"/>
              <w:marRight w:val="0"/>
              <w:marTop w:val="0"/>
              <w:marBottom w:val="0"/>
              <w:divBdr>
                <w:top w:val="none" w:sz="0" w:space="0" w:color="auto"/>
                <w:left w:val="none" w:sz="0" w:space="0" w:color="auto"/>
                <w:bottom w:val="none" w:sz="0" w:space="0" w:color="auto"/>
                <w:right w:val="none" w:sz="0" w:space="0" w:color="auto"/>
              </w:divBdr>
              <w:divsChild>
                <w:div w:id="1305235739">
                  <w:marLeft w:val="0"/>
                  <w:marRight w:val="0"/>
                  <w:marTop w:val="0"/>
                  <w:marBottom w:val="0"/>
                  <w:divBdr>
                    <w:top w:val="none" w:sz="0" w:space="0" w:color="auto"/>
                    <w:left w:val="none" w:sz="0" w:space="0" w:color="auto"/>
                    <w:bottom w:val="none" w:sz="0" w:space="0" w:color="auto"/>
                    <w:right w:val="none" w:sz="0" w:space="0" w:color="auto"/>
                  </w:divBdr>
                </w:div>
                <w:div w:id="168059770">
                  <w:marLeft w:val="0"/>
                  <w:marRight w:val="0"/>
                  <w:marTop w:val="0"/>
                  <w:marBottom w:val="0"/>
                  <w:divBdr>
                    <w:top w:val="none" w:sz="0" w:space="0" w:color="auto"/>
                    <w:left w:val="none" w:sz="0" w:space="0" w:color="auto"/>
                    <w:bottom w:val="none" w:sz="0" w:space="0" w:color="auto"/>
                    <w:right w:val="none" w:sz="0" w:space="0" w:color="auto"/>
                  </w:divBdr>
                </w:div>
                <w:div w:id="1861967703">
                  <w:marLeft w:val="0"/>
                  <w:marRight w:val="0"/>
                  <w:marTop w:val="0"/>
                  <w:marBottom w:val="0"/>
                  <w:divBdr>
                    <w:top w:val="none" w:sz="0" w:space="0" w:color="auto"/>
                    <w:left w:val="none" w:sz="0" w:space="0" w:color="auto"/>
                    <w:bottom w:val="none" w:sz="0" w:space="0" w:color="auto"/>
                    <w:right w:val="none" w:sz="0" w:space="0" w:color="auto"/>
                  </w:divBdr>
                </w:div>
                <w:div w:id="538054116">
                  <w:marLeft w:val="0"/>
                  <w:marRight w:val="0"/>
                  <w:marTop w:val="0"/>
                  <w:marBottom w:val="0"/>
                  <w:divBdr>
                    <w:top w:val="none" w:sz="0" w:space="0" w:color="auto"/>
                    <w:left w:val="none" w:sz="0" w:space="0" w:color="auto"/>
                    <w:bottom w:val="none" w:sz="0" w:space="0" w:color="auto"/>
                    <w:right w:val="none" w:sz="0" w:space="0" w:color="auto"/>
                  </w:divBdr>
                </w:div>
              </w:divsChild>
            </w:div>
            <w:div w:id="538933013">
              <w:marLeft w:val="0"/>
              <w:marRight w:val="0"/>
              <w:marTop w:val="0"/>
              <w:marBottom w:val="0"/>
              <w:divBdr>
                <w:top w:val="none" w:sz="0" w:space="0" w:color="auto"/>
                <w:left w:val="none" w:sz="0" w:space="0" w:color="auto"/>
                <w:bottom w:val="none" w:sz="0" w:space="0" w:color="auto"/>
                <w:right w:val="none" w:sz="0" w:space="0" w:color="auto"/>
              </w:divBdr>
              <w:divsChild>
                <w:div w:id="1288394469">
                  <w:marLeft w:val="0"/>
                  <w:marRight w:val="0"/>
                  <w:marTop w:val="0"/>
                  <w:marBottom w:val="0"/>
                  <w:divBdr>
                    <w:top w:val="none" w:sz="0" w:space="0" w:color="auto"/>
                    <w:left w:val="none" w:sz="0" w:space="0" w:color="auto"/>
                    <w:bottom w:val="none" w:sz="0" w:space="0" w:color="auto"/>
                    <w:right w:val="none" w:sz="0" w:space="0" w:color="auto"/>
                  </w:divBdr>
                  <w:divsChild>
                    <w:div w:id="50739750">
                      <w:marLeft w:val="0"/>
                      <w:marRight w:val="0"/>
                      <w:marTop w:val="0"/>
                      <w:marBottom w:val="0"/>
                      <w:divBdr>
                        <w:top w:val="none" w:sz="0" w:space="0" w:color="auto"/>
                        <w:left w:val="none" w:sz="0" w:space="0" w:color="auto"/>
                        <w:bottom w:val="none" w:sz="0" w:space="0" w:color="auto"/>
                        <w:right w:val="none" w:sz="0" w:space="0" w:color="auto"/>
                      </w:divBdr>
                      <w:divsChild>
                        <w:div w:id="449784855">
                          <w:marLeft w:val="0"/>
                          <w:marRight w:val="0"/>
                          <w:marTop w:val="0"/>
                          <w:marBottom w:val="0"/>
                          <w:divBdr>
                            <w:top w:val="none" w:sz="0" w:space="0" w:color="auto"/>
                            <w:left w:val="none" w:sz="0" w:space="0" w:color="auto"/>
                            <w:bottom w:val="none" w:sz="0" w:space="0" w:color="auto"/>
                            <w:right w:val="none" w:sz="0" w:space="0" w:color="auto"/>
                          </w:divBdr>
                          <w:divsChild>
                            <w:div w:id="1333490096">
                              <w:marLeft w:val="0"/>
                              <w:marRight w:val="0"/>
                              <w:marTop w:val="0"/>
                              <w:marBottom w:val="0"/>
                              <w:divBdr>
                                <w:top w:val="none" w:sz="0" w:space="0" w:color="auto"/>
                                <w:left w:val="none" w:sz="0" w:space="0" w:color="auto"/>
                                <w:bottom w:val="none" w:sz="0" w:space="0" w:color="auto"/>
                                <w:right w:val="none" w:sz="0" w:space="0" w:color="auto"/>
                              </w:divBdr>
                            </w:div>
                          </w:divsChild>
                        </w:div>
                        <w:div w:id="601769602">
                          <w:marLeft w:val="0"/>
                          <w:marRight w:val="0"/>
                          <w:marTop w:val="0"/>
                          <w:marBottom w:val="0"/>
                          <w:divBdr>
                            <w:top w:val="none" w:sz="0" w:space="0" w:color="auto"/>
                            <w:left w:val="none" w:sz="0" w:space="0" w:color="auto"/>
                            <w:bottom w:val="none" w:sz="0" w:space="0" w:color="auto"/>
                            <w:right w:val="none" w:sz="0" w:space="0" w:color="auto"/>
                          </w:divBdr>
                          <w:divsChild>
                            <w:div w:id="2131780089">
                              <w:marLeft w:val="0"/>
                              <w:marRight w:val="0"/>
                              <w:marTop w:val="0"/>
                              <w:marBottom w:val="0"/>
                              <w:divBdr>
                                <w:top w:val="none" w:sz="0" w:space="0" w:color="auto"/>
                                <w:left w:val="none" w:sz="0" w:space="0" w:color="auto"/>
                                <w:bottom w:val="none" w:sz="0" w:space="0" w:color="auto"/>
                                <w:right w:val="none" w:sz="0" w:space="0" w:color="auto"/>
                              </w:divBdr>
                            </w:div>
                          </w:divsChild>
                        </w:div>
                        <w:div w:id="712340978">
                          <w:marLeft w:val="0"/>
                          <w:marRight w:val="0"/>
                          <w:marTop w:val="0"/>
                          <w:marBottom w:val="0"/>
                          <w:divBdr>
                            <w:top w:val="none" w:sz="0" w:space="0" w:color="auto"/>
                            <w:left w:val="none" w:sz="0" w:space="0" w:color="auto"/>
                            <w:bottom w:val="none" w:sz="0" w:space="0" w:color="auto"/>
                            <w:right w:val="none" w:sz="0" w:space="0" w:color="auto"/>
                          </w:divBdr>
                          <w:divsChild>
                            <w:div w:id="196819629">
                              <w:marLeft w:val="0"/>
                              <w:marRight w:val="0"/>
                              <w:marTop w:val="0"/>
                              <w:marBottom w:val="0"/>
                              <w:divBdr>
                                <w:top w:val="none" w:sz="0" w:space="0" w:color="auto"/>
                                <w:left w:val="none" w:sz="0" w:space="0" w:color="auto"/>
                                <w:bottom w:val="none" w:sz="0" w:space="0" w:color="auto"/>
                                <w:right w:val="none" w:sz="0" w:space="0" w:color="auto"/>
                              </w:divBdr>
                            </w:div>
                            <w:div w:id="5714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489617">
      <w:bodyDiv w:val="1"/>
      <w:marLeft w:val="0"/>
      <w:marRight w:val="0"/>
      <w:marTop w:val="0"/>
      <w:marBottom w:val="0"/>
      <w:divBdr>
        <w:top w:val="none" w:sz="0" w:space="0" w:color="auto"/>
        <w:left w:val="none" w:sz="0" w:space="0" w:color="auto"/>
        <w:bottom w:val="none" w:sz="0" w:space="0" w:color="auto"/>
        <w:right w:val="none" w:sz="0" w:space="0" w:color="auto"/>
      </w:divBdr>
    </w:div>
    <w:div w:id="676226048">
      <w:bodyDiv w:val="1"/>
      <w:marLeft w:val="0"/>
      <w:marRight w:val="0"/>
      <w:marTop w:val="0"/>
      <w:marBottom w:val="0"/>
      <w:divBdr>
        <w:top w:val="none" w:sz="0" w:space="0" w:color="auto"/>
        <w:left w:val="none" w:sz="0" w:space="0" w:color="auto"/>
        <w:bottom w:val="none" w:sz="0" w:space="0" w:color="auto"/>
        <w:right w:val="none" w:sz="0" w:space="0" w:color="auto"/>
      </w:divBdr>
    </w:div>
    <w:div w:id="878519015">
      <w:bodyDiv w:val="1"/>
      <w:marLeft w:val="0"/>
      <w:marRight w:val="0"/>
      <w:marTop w:val="0"/>
      <w:marBottom w:val="0"/>
      <w:divBdr>
        <w:top w:val="none" w:sz="0" w:space="0" w:color="auto"/>
        <w:left w:val="none" w:sz="0" w:space="0" w:color="auto"/>
        <w:bottom w:val="none" w:sz="0" w:space="0" w:color="auto"/>
        <w:right w:val="none" w:sz="0" w:space="0" w:color="auto"/>
      </w:divBdr>
    </w:div>
    <w:div w:id="922566599">
      <w:bodyDiv w:val="1"/>
      <w:marLeft w:val="0"/>
      <w:marRight w:val="0"/>
      <w:marTop w:val="0"/>
      <w:marBottom w:val="0"/>
      <w:divBdr>
        <w:top w:val="none" w:sz="0" w:space="0" w:color="auto"/>
        <w:left w:val="none" w:sz="0" w:space="0" w:color="auto"/>
        <w:bottom w:val="none" w:sz="0" w:space="0" w:color="auto"/>
        <w:right w:val="none" w:sz="0" w:space="0" w:color="auto"/>
      </w:divBdr>
    </w:div>
    <w:div w:id="1033464415">
      <w:bodyDiv w:val="1"/>
      <w:marLeft w:val="0"/>
      <w:marRight w:val="0"/>
      <w:marTop w:val="0"/>
      <w:marBottom w:val="0"/>
      <w:divBdr>
        <w:top w:val="none" w:sz="0" w:space="0" w:color="auto"/>
        <w:left w:val="none" w:sz="0" w:space="0" w:color="auto"/>
        <w:bottom w:val="none" w:sz="0" w:space="0" w:color="auto"/>
        <w:right w:val="none" w:sz="0" w:space="0" w:color="auto"/>
      </w:divBdr>
    </w:div>
    <w:div w:id="1196890975">
      <w:bodyDiv w:val="1"/>
      <w:marLeft w:val="0"/>
      <w:marRight w:val="0"/>
      <w:marTop w:val="0"/>
      <w:marBottom w:val="0"/>
      <w:divBdr>
        <w:top w:val="none" w:sz="0" w:space="0" w:color="auto"/>
        <w:left w:val="none" w:sz="0" w:space="0" w:color="auto"/>
        <w:bottom w:val="none" w:sz="0" w:space="0" w:color="auto"/>
        <w:right w:val="none" w:sz="0" w:space="0" w:color="auto"/>
      </w:divBdr>
    </w:div>
    <w:div w:id="1215042156">
      <w:bodyDiv w:val="1"/>
      <w:marLeft w:val="0"/>
      <w:marRight w:val="0"/>
      <w:marTop w:val="0"/>
      <w:marBottom w:val="0"/>
      <w:divBdr>
        <w:top w:val="none" w:sz="0" w:space="0" w:color="auto"/>
        <w:left w:val="none" w:sz="0" w:space="0" w:color="auto"/>
        <w:bottom w:val="none" w:sz="0" w:space="0" w:color="auto"/>
        <w:right w:val="none" w:sz="0" w:space="0" w:color="auto"/>
      </w:divBdr>
    </w:div>
    <w:div w:id="1392847603">
      <w:bodyDiv w:val="1"/>
      <w:marLeft w:val="0"/>
      <w:marRight w:val="0"/>
      <w:marTop w:val="0"/>
      <w:marBottom w:val="0"/>
      <w:divBdr>
        <w:top w:val="none" w:sz="0" w:space="0" w:color="auto"/>
        <w:left w:val="none" w:sz="0" w:space="0" w:color="auto"/>
        <w:bottom w:val="none" w:sz="0" w:space="0" w:color="auto"/>
        <w:right w:val="none" w:sz="0" w:space="0" w:color="auto"/>
      </w:divBdr>
      <w:divsChild>
        <w:div w:id="593248619">
          <w:marLeft w:val="0"/>
          <w:marRight w:val="0"/>
          <w:marTop w:val="0"/>
          <w:marBottom w:val="0"/>
          <w:divBdr>
            <w:top w:val="single" w:sz="6" w:space="0" w:color="DDDDDD"/>
            <w:left w:val="single" w:sz="6" w:space="0" w:color="DDDDDD"/>
            <w:bottom w:val="single" w:sz="6" w:space="0" w:color="DDDDDD"/>
            <w:right w:val="single" w:sz="6" w:space="0" w:color="DDDDDD"/>
          </w:divBdr>
          <w:divsChild>
            <w:div w:id="2030373842">
              <w:marLeft w:val="0"/>
              <w:marRight w:val="0"/>
              <w:marTop w:val="0"/>
              <w:marBottom w:val="0"/>
              <w:divBdr>
                <w:top w:val="none" w:sz="0" w:space="0" w:color="auto"/>
                <w:left w:val="none" w:sz="0" w:space="0" w:color="auto"/>
                <w:bottom w:val="none" w:sz="0" w:space="0" w:color="auto"/>
                <w:right w:val="none" w:sz="0" w:space="0" w:color="auto"/>
              </w:divBdr>
              <w:divsChild>
                <w:div w:id="888420679">
                  <w:marLeft w:val="0"/>
                  <w:marRight w:val="0"/>
                  <w:marTop w:val="0"/>
                  <w:marBottom w:val="0"/>
                  <w:divBdr>
                    <w:top w:val="none" w:sz="0" w:space="0" w:color="auto"/>
                    <w:left w:val="none" w:sz="0" w:space="0" w:color="auto"/>
                    <w:bottom w:val="none" w:sz="0" w:space="0" w:color="auto"/>
                    <w:right w:val="none" w:sz="0" w:space="0" w:color="auto"/>
                  </w:divBdr>
                </w:div>
                <w:div w:id="1944682016">
                  <w:marLeft w:val="0"/>
                  <w:marRight w:val="0"/>
                  <w:marTop w:val="0"/>
                  <w:marBottom w:val="0"/>
                  <w:divBdr>
                    <w:top w:val="none" w:sz="0" w:space="0" w:color="auto"/>
                    <w:left w:val="none" w:sz="0" w:space="0" w:color="auto"/>
                    <w:bottom w:val="none" w:sz="0" w:space="0" w:color="auto"/>
                    <w:right w:val="none" w:sz="0" w:space="0" w:color="auto"/>
                  </w:divBdr>
                </w:div>
                <w:div w:id="1262447673">
                  <w:marLeft w:val="0"/>
                  <w:marRight w:val="0"/>
                  <w:marTop w:val="0"/>
                  <w:marBottom w:val="0"/>
                  <w:divBdr>
                    <w:top w:val="none" w:sz="0" w:space="0" w:color="auto"/>
                    <w:left w:val="none" w:sz="0" w:space="0" w:color="auto"/>
                    <w:bottom w:val="none" w:sz="0" w:space="0" w:color="auto"/>
                    <w:right w:val="none" w:sz="0" w:space="0" w:color="auto"/>
                  </w:divBdr>
                </w:div>
                <w:div w:id="1624772879">
                  <w:marLeft w:val="0"/>
                  <w:marRight w:val="0"/>
                  <w:marTop w:val="0"/>
                  <w:marBottom w:val="0"/>
                  <w:divBdr>
                    <w:top w:val="none" w:sz="0" w:space="0" w:color="auto"/>
                    <w:left w:val="none" w:sz="0" w:space="0" w:color="auto"/>
                    <w:bottom w:val="none" w:sz="0" w:space="0" w:color="auto"/>
                    <w:right w:val="none" w:sz="0" w:space="0" w:color="auto"/>
                  </w:divBdr>
                </w:div>
              </w:divsChild>
            </w:div>
            <w:div w:id="1205212025">
              <w:marLeft w:val="0"/>
              <w:marRight w:val="0"/>
              <w:marTop w:val="0"/>
              <w:marBottom w:val="0"/>
              <w:divBdr>
                <w:top w:val="none" w:sz="0" w:space="0" w:color="auto"/>
                <w:left w:val="none" w:sz="0" w:space="0" w:color="auto"/>
                <w:bottom w:val="none" w:sz="0" w:space="0" w:color="auto"/>
                <w:right w:val="none" w:sz="0" w:space="0" w:color="auto"/>
              </w:divBdr>
              <w:divsChild>
                <w:div w:id="954411173">
                  <w:marLeft w:val="0"/>
                  <w:marRight w:val="0"/>
                  <w:marTop w:val="0"/>
                  <w:marBottom w:val="0"/>
                  <w:divBdr>
                    <w:top w:val="none" w:sz="0" w:space="0" w:color="auto"/>
                    <w:left w:val="none" w:sz="0" w:space="0" w:color="auto"/>
                    <w:bottom w:val="none" w:sz="0" w:space="0" w:color="auto"/>
                    <w:right w:val="none" w:sz="0" w:space="0" w:color="auto"/>
                  </w:divBdr>
                  <w:divsChild>
                    <w:div w:id="780152833">
                      <w:marLeft w:val="0"/>
                      <w:marRight w:val="0"/>
                      <w:marTop w:val="0"/>
                      <w:marBottom w:val="0"/>
                      <w:divBdr>
                        <w:top w:val="none" w:sz="0" w:space="0" w:color="auto"/>
                        <w:left w:val="none" w:sz="0" w:space="0" w:color="auto"/>
                        <w:bottom w:val="none" w:sz="0" w:space="0" w:color="auto"/>
                        <w:right w:val="none" w:sz="0" w:space="0" w:color="auto"/>
                      </w:divBdr>
                      <w:divsChild>
                        <w:div w:id="803236291">
                          <w:marLeft w:val="0"/>
                          <w:marRight w:val="0"/>
                          <w:marTop w:val="0"/>
                          <w:marBottom w:val="0"/>
                          <w:divBdr>
                            <w:top w:val="none" w:sz="0" w:space="0" w:color="auto"/>
                            <w:left w:val="none" w:sz="0" w:space="0" w:color="auto"/>
                            <w:bottom w:val="none" w:sz="0" w:space="0" w:color="auto"/>
                            <w:right w:val="none" w:sz="0" w:space="0" w:color="auto"/>
                          </w:divBdr>
                          <w:divsChild>
                            <w:div w:id="2007976099">
                              <w:marLeft w:val="0"/>
                              <w:marRight w:val="0"/>
                              <w:marTop w:val="0"/>
                              <w:marBottom w:val="0"/>
                              <w:divBdr>
                                <w:top w:val="none" w:sz="0" w:space="0" w:color="auto"/>
                                <w:left w:val="none" w:sz="0" w:space="0" w:color="auto"/>
                                <w:bottom w:val="none" w:sz="0" w:space="0" w:color="auto"/>
                                <w:right w:val="none" w:sz="0" w:space="0" w:color="auto"/>
                              </w:divBdr>
                            </w:div>
                          </w:divsChild>
                        </w:div>
                        <w:div w:id="1199928833">
                          <w:marLeft w:val="0"/>
                          <w:marRight w:val="0"/>
                          <w:marTop w:val="0"/>
                          <w:marBottom w:val="0"/>
                          <w:divBdr>
                            <w:top w:val="none" w:sz="0" w:space="0" w:color="auto"/>
                            <w:left w:val="none" w:sz="0" w:space="0" w:color="auto"/>
                            <w:bottom w:val="none" w:sz="0" w:space="0" w:color="auto"/>
                            <w:right w:val="none" w:sz="0" w:space="0" w:color="auto"/>
                          </w:divBdr>
                          <w:divsChild>
                            <w:div w:id="400449875">
                              <w:marLeft w:val="0"/>
                              <w:marRight w:val="0"/>
                              <w:marTop w:val="0"/>
                              <w:marBottom w:val="0"/>
                              <w:divBdr>
                                <w:top w:val="none" w:sz="0" w:space="0" w:color="auto"/>
                                <w:left w:val="none" w:sz="0" w:space="0" w:color="auto"/>
                                <w:bottom w:val="none" w:sz="0" w:space="0" w:color="auto"/>
                                <w:right w:val="none" w:sz="0" w:space="0" w:color="auto"/>
                              </w:divBdr>
                            </w:div>
                          </w:divsChild>
                        </w:div>
                        <w:div w:id="810901674">
                          <w:marLeft w:val="0"/>
                          <w:marRight w:val="0"/>
                          <w:marTop w:val="0"/>
                          <w:marBottom w:val="0"/>
                          <w:divBdr>
                            <w:top w:val="none" w:sz="0" w:space="0" w:color="auto"/>
                            <w:left w:val="none" w:sz="0" w:space="0" w:color="auto"/>
                            <w:bottom w:val="none" w:sz="0" w:space="0" w:color="auto"/>
                            <w:right w:val="none" w:sz="0" w:space="0" w:color="auto"/>
                          </w:divBdr>
                          <w:divsChild>
                            <w:div w:id="622730153">
                              <w:marLeft w:val="0"/>
                              <w:marRight w:val="0"/>
                              <w:marTop w:val="0"/>
                              <w:marBottom w:val="0"/>
                              <w:divBdr>
                                <w:top w:val="none" w:sz="0" w:space="0" w:color="auto"/>
                                <w:left w:val="none" w:sz="0" w:space="0" w:color="auto"/>
                                <w:bottom w:val="none" w:sz="0" w:space="0" w:color="auto"/>
                                <w:right w:val="none" w:sz="0" w:space="0" w:color="auto"/>
                              </w:divBdr>
                            </w:div>
                          </w:divsChild>
                        </w:div>
                        <w:div w:id="316614443">
                          <w:marLeft w:val="0"/>
                          <w:marRight w:val="0"/>
                          <w:marTop w:val="0"/>
                          <w:marBottom w:val="0"/>
                          <w:divBdr>
                            <w:top w:val="none" w:sz="0" w:space="0" w:color="auto"/>
                            <w:left w:val="none" w:sz="0" w:space="0" w:color="auto"/>
                            <w:bottom w:val="none" w:sz="0" w:space="0" w:color="auto"/>
                            <w:right w:val="none" w:sz="0" w:space="0" w:color="auto"/>
                          </w:divBdr>
                          <w:divsChild>
                            <w:div w:id="16058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448025">
          <w:marLeft w:val="0"/>
          <w:marRight w:val="0"/>
          <w:marTop w:val="0"/>
          <w:marBottom w:val="0"/>
          <w:divBdr>
            <w:top w:val="single" w:sz="6" w:space="0" w:color="DDDDDD"/>
            <w:left w:val="single" w:sz="6" w:space="0" w:color="DDDDDD"/>
            <w:bottom w:val="single" w:sz="6" w:space="0" w:color="DDDDDD"/>
            <w:right w:val="single" w:sz="6" w:space="0" w:color="DDDDDD"/>
          </w:divBdr>
          <w:divsChild>
            <w:div w:id="1796604222">
              <w:marLeft w:val="0"/>
              <w:marRight w:val="0"/>
              <w:marTop w:val="0"/>
              <w:marBottom w:val="0"/>
              <w:divBdr>
                <w:top w:val="none" w:sz="0" w:space="0" w:color="auto"/>
                <w:left w:val="none" w:sz="0" w:space="0" w:color="auto"/>
                <w:bottom w:val="none" w:sz="0" w:space="0" w:color="auto"/>
                <w:right w:val="none" w:sz="0" w:space="0" w:color="auto"/>
              </w:divBdr>
              <w:divsChild>
                <w:div w:id="957836900">
                  <w:marLeft w:val="0"/>
                  <w:marRight w:val="0"/>
                  <w:marTop w:val="0"/>
                  <w:marBottom w:val="0"/>
                  <w:divBdr>
                    <w:top w:val="none" w:sz="0" w:space="0" w:color="auto"/>
                    <w:left w:val="none" w:sz="0" w:space="0" w:color="auto"/>
                    <w:bottom w:val="none" w:sz="0" w:space="0" w:color="auto"/>
                    <w:right w:val="none" w:sz="0" w:space="0" w:color="auto"/>
                  </w:divBdr>
                </w:div>
                <w:div w:id="468743280">
                  <w:marLeft w:val="0"/>
                  <w:marRight w:val="0"/>
                  <w:marTop w:val="0"/>
                  <w:marBottom w:val="0"/>
                  <w:divBdr>
                    <w:top w:val="none" w:sz="0" w:space="0" w:color="auto"/>
                    <w:left w:val="none" w:sz="0" w:space="0" w:color="auto"/>
                    <w:bottom w:val="none" w:sz="0" w:space="0" w:color="auto"/>
                    <w:right w:val="none" w:sz="0" w:space="0" w:color="auto"/>
                  </w:divBdr>
                </w:div>
                <w:div w:id="670064551">
                  <w:marLeft w:val="0"/>
                  <w:marRight w:val="0"/>
                  <w:marTop w:val="0"/>
                  <w:marBottom w:val="0"/>
                  <w:divBdr>
                    <w:top w:val="none" w:sz="0" w:space="0" w:color="auto"/>
                    <w:left w:val="none" w:sz="0" w:space="0" w:color="auto"/>
                    <w:bottom w:val="none" w:sz="0" w:space="0" w:color="auto"/>
                    <w:right w:val="none" w:sz="0" w:space="0" w:color="auto"/>
                  </w:divBdr>
                </w:div>
                <w:div w:id="815992235">
                  <w:marLeft w:val="0"/>
                  <w:marRight w:val="0"/>
                  <w:marTop w:val="0"/>
                  <w:marBottom w:val="0"/>
                  <w:divBdr>
                    <w:top w:val="none" w:sz="0" w:space="0" w:color="auto"/>
                    <w:left w:val="none" w:sz="0" w:space="0" w:color="auto"/>
                    <w:bottom w:val="none" w:sz="0" w:space="0" w:color="auto"/>
                    <w:right w:val="none" w:sz="0" w:space="0" w:color="auto"/>
                  </w:divBdr>
                </w:div>
              </w:divsChild>
            </w:div>
            <w:div w:id="1765567926">
              <w:marLeft w:val="0"/>
              <w:marRight w:val="0"/>
              <w:marTop w:val="0"/>
              <w:marBottom w:val="0"/>
              <w:divBdr>
                <w:top w:val="none" w:sz="0" w:space="0" w:color="auto"/>
                <w:left w:val="none" w:sz="0" w:space="0" w:color="auto"/>
                <w:bottom w:val="none" w:sz="0" w:space="0" w:color="auto"/>
                <w:right w:val="none" w:sz="0" w:space="0" w:color="auto"/>
              </w:divBdr>
              <w:divsChild>
                <w:div w:id="875235945">
                  <w:marLeft w:val="0"/>
                  <w:marRight w:val="0"/>
                  <w:marTop w:val="0"/>
                  <w:marBottom w:val="0"/>
                  <w:divBdr>
                    <w:top w:val="none" w:sz="0" w:space="0" w:color="auto"/>
                    <w:left w:val="none" w:sz="0" w:space="0" w:color="auto"/>
                    <w:bottom w:val="none" w:sz="0" w:space="0" w:color="auto"/>
                    <w:right w:val="none" w:sz="0" w:space="0" w:color="auto"/>
                  </w:divBdr>
                  <w:divsChild>
                    <w:div w:id="965697938">
                      <w:marLeft w:val="0"/>
                      <w:marRight w:val="0"/>
                      <w:marTop w:val="0"/>
                      <w:marBottom w:val="0"/>
                      <w:divBdr>
                        <w:top w:val="none" w:sz="0" w:space="0" w:color="auto"/>
                        <w:left w:val="none" w:sz="0" w:space="0" w:color="auto"/>
                        <w:bottom w:val="none" w:sz="0" w:space="0" w:color="auto"/>
                        <w:right w:val="none" w:sz="0" w:space="0" w:color="auto"/>
                      </w:divBdr>
                      <w:divsChild>
                        <w:div w:id="151335569">
                          <w:marLeft w:val="0"/>
                          <w:marRight w:val="0"/>
                          <w:marTop w:val="0"/>
                          <w:marBottom w:val="0"/>
                          <w:divBdr>
                            <w:top w:val="none" w:sz="0" w:space="0" w:color="auto"/>
                            <w:left w:val="none" w:sz="0" w:space="0" w:color="auto"/>
                            <w:bottom w:val="none" w:sz="0" w:space="0" w:color="auto"/>
                            <w:right w:val="none" w:sz="0" w:space="0" w:color="auto"/>
                          </w:divBdr>
                          <w:divsChild>
                            <w:div w:id="788400392">
                              <w:marLeft w:val="0"/>
                              <w:marRight w:val="0"/>
                              <w:marTop w:val="0"/>
                              <w:marBottom w:val="0"/>
                              <w:divBdr>
                                <w:top w:val="none" w:sz="0" w:space="0" w:color="auto"/>
                                <w:left w:val="none" w:sz="0" w:space="0" w:color="auto"/>
                                <w:bottom w:val="none" w:sz="0" w:space="0" w:color="auto"/>
                                <w:right w:val="none" w:sz="0" w:space="0" w:color="auto"/>
                              </w:divBdr>
                            </w:div>
                          </w:divsChild>
                        </w:div>
                        <w:div w:id="291522756">
                          <w:marLeft w:val="0"/>
                          <w:marRight w:val="0"/>
                          <w:marTop w:val="0"/>
                          <w:marBottom w:val="0"/>
                          <w:divBdr>
                            <w:top w:val="none" w:sz="0" w:space="0" w:color="auto"/>
                            <w:left w:val="none" w:sz="0" w:space="0" w:color="auto"/>
                            <w:bottom w:val="none" w:sz="0" w:space="0" w:color="auto"/>
                            <w:right w:val="none" w:sz="0" w:space="0" w:color="auto"/>
                          </w:divBdr>
                          <w:divsChild>
                            <w:div w:id="166677940">
                              <w:marLeft w:val="0"/>
                              <w:marRight w:val="0"/>
                              <w:marTop w:val="0"/>
                              <w:marBottom w:val="0"/>
                              <w:divBdr>
                                <w:top w:val="none" w:sz="0" w:space="0" w:color="auto"/>
                                <w:left w:val="none" w:sz="0" w:space="0" w:color="auto"/>
                                <w:bottom w:val="none" w:sz="0" w:space="0" w:color="auto"/>
                                <w:right w:val="none" w:sz="0" w:space="0" w:color="auto"/>
                              </w:divBdr>
                            </w:div>
                          </w:divsChild>
                        </w:div>
                        <w:div w:id="2131393082">
                          <w:marLeft w:val="0"/>
                          <w:marRight w:val="0"/>
                          <w:marTop w:val="0"/>
                          <w:marBottom w:val="0"/>
                          <w:divBdr>
                            <w:top w:val="none" w:sz="0" w:space="0" w:color="auto"/>
                            <w:left w:val="none" w:sz="0" w:space="0" w:color="auto"/>
                            <w:bottom w:val="none" w:sz="0" w:space="0" w:color="auto"/>
                            <w:right w:val="none" w:sz="0" w:space="0" w:color="auto"/>
                          </w:divBdr>
                          <w:divsChild>
                            <w:div w:id="739181395">
                              <w:marLeft w:val="0"/>
                              <w:marRight w:val="0"/>
                              <w:marTop w:val="0"/>
                              <w:marBottom w:val="0"/>
                              <w:divBdr>
                                <w:top w:val="none" w:sz="0" w:space="0" w:color="auto"/>
                                <w:left w:val="none" w:sz="0" w:space="0" w:color="auto"/>
                                <w:bottom w:val="none" w:sz="0" w:space="0" w:color="auto"/>
                                <w:right w:val="none" w:sz="0" w:space="0" w:color="auto"/>
                              </w:divBdr>
                            </w:div>
                            <w:div w:id="1542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515426">
      <w:bodyDiv w:val="1"/>
      <w:marLeft w:val="0"/>
      <w:marRight w:val="0"/>
      <w:marTop w:val="0"/>
      <w:marBottom w:val="0"/>
      <w:divBdr>
        <w:top w:val="none" w:sz="0" w:space="0" w:color="auto"/>
        <w:left w:val="none" w:sz="0" w:space="0" w:color="auto"/>
        <w:bottom w:val="none" w:sz="0" w:space="0" w:color="auto"/>
        <w:right w:val="none" w:sz="0" w:space="0" w:color="auto"/>
      </w:divBdr>
    </w:div>
    <w:div w:id="1771462309">
      <w:bodyDiv w:val="1"/>
      <w:marLeft w:val="0"/>
      <w:marRight w:val="0"/>
      <w:marTop w:val="0"/>
      <w:marBottom w:val="0"/>
      <w:divBdr>
        <w:top w:val="none" w:sz="0" w:space="0" w:color="auto"/>
        <w:left w:val="none" w:sz="0" w:space="0" w:color="auto"/>
        <w:bottom w:val="none" w:sz="0" w:space="0" w:color="auto"/>
        <w:right w:val="none" w:sz="0" w:space="0" w:color="auto"/>
      </w:divBdr>
      <w:divsChild>
        <w:div w:id="852181054">
          <w:marLeft w:val="0"/>
          <w:marRight w:val="0"/>
          <w:marTop w:val="0"/>
          <w:marBottom w:val="0"/>
          <w:divBdr>
            <w:top w:val="single" w:sz="6" w:space="0" w:color="DDDDDD"/>
            <w:left w:val="single" w:sz="6" w:space="0" w:color="DDDDDD"/>
            <w:bottom w:val="single" w:sz="6" w:space="0" w:color="DDDDDD"/>
            <w:right w:val="single" w:sz="6" w:space="0" w:color="DDDDDD"/>
          </w:divBdr>
          <w:divsChild>
            <w:div w:id="2131514477">
              <w:marLeft w:val="0"/>
              <w:marRight w:val="0"/>
              <w:marTop w:val="0"/>
              <w:marBottom w:val="0"/>
              <w:divBdr>
                <w:top w:val="none" w:sz="0" w:space="0" w:color="auto"/>
                <w:left w:val="none" w:sz="0" w:space="0" w:color="auto"/>
                <w:bottom w:val="none" w:sz="0" w:space="0" w:color="auto"/>
                <w:right w:val="none" w:sz="0" w:space="0" w:color="auto"/>
              </w:divBdr>
              <w:divsChild>
                <w:div w:id="282227190">
                  <w:marLeft w:val="0"/>
                  <w:marRight w:val="0"/>
                  <w:marTop w:val="0"/>
                  <w:marBottom w:val="0"/>
                  <w:divBdr>
                    <w:top w:val="none" w:sz="0" w:space="0" w:color="auto"/>
                    <w:left w:val="none" w:sz="0" w:space="0" w:color="auto"/>
                    <w:bottom w:val="none" w:sz="0" w:space="0" w:color="auto"/>
                    <w:right w:val="none" w:sz="0" w:space="0" w:color="auto"/>
                  </w:divBdr>
                </w:div>
                <w:div w:id="643121662">
                  <w:marLeft w:val="0"/>
                  <w:marRight w:val="0"/>
                  <w:marTop w:val="0"/>
                  <w:marBottom w:val="0"/>
                  <w:divBdr>
                    <w:top w:val="none" w:sz="0" w:space="0" w:color="auto"/>
                    <w:left w:val="none" w:sz="0" w:space="0" w:color="auto"/>
                    <w:bottom w:val="none" w:sz="0" w:space="0" w:color="auto"/>
                    <w:right w:val="none" w:sz="0" w:space="0" w:color="auto"/>
                  </w:divBdr>
                </w:div>
                <w:div w:id="1045641226">
                  <w:marLeft w:val="0"/>
                  <w:marRight w:val="0"/>
                  <w:marTop w:val="0"/>
                  <w:marBottom w:val="0"/>
                  <w:divBdr>
                    <w:top w:val="none" w:sz="0" w:space="0" w:color="auto"/>
                    <w:left w:val="none" w:sz="0" w:space="0" w:color="auto"/>
                    <w:bottom w:val="none" w:sz="0" w:space="0" w:color="auto"/>
                    <w:right w:val="none" w:sz="0" w:space="0" w:color="auto"/>
                  </w:divBdr>
                </w:div>
                <w:div w:id="1627151823">
                  <w:marLeft w:val="0"/>
                  <w:marRight w:val="0"/>
                  <w:marTop w:val="0"/>
                  <w:marBottom w:val="0"/>
                  <w:divBdr>
                    <w:top w:val="none" w:sz="0" w:space="0" w:color="auto"/>
                    <w:left w:val="none" w:sz="0" w:space="0" w:color="auto"/>
                    <w:bottom w:val="none" w:sz="0" w:space="0" w:color="auto"/>
                    <w:right w:val="none" w:sz="0" w:space="0" w:color="auto"/>
                  </w:divBdr>
                </w:div>
              </w:divsChild>
            </w:div>
            <w:div w:id="1842038547">
              <w:marLeft w:val="0"/>
              <w:marRight w:val="0"/>
              <w:marTop w:val="0"/>
              <w:marBottom w:val="0"/>
              <w:divBdr>
                <w:top w:val="none" w:sz="0" w:space="0" w:color="auto"/>
                <w:left w:val="none" w:sz="0" w:space="0" w:color="auto"/>
                <w:bottom w:val="none" w:sz="0" w:space="0" w:color="auto"/>
                <w:right w:val="none" w:sz="0" w:space="0" w:color="auto"/>
              </w:divBdr>
              <w:divsChild>
                <w:div w:id="1173645169">
                  <w:marLeft w:val="0"/>
                  <w:marRight w:val="0"/>
                  <w:marTop w:val="0"/>
                  <w:marBottom w:val="0"/>
                  <w:divBdr>
                    <w:top w:val="none" w:sz="0" w:space="0" w:color="auto"/>
                    <w:left w:val="none" w:sz="0" w:space="0" w:color="auto"/>
                    <w:bottom w:val="none" w:sz="0" w:space="0" w:color="auto"/>
                    <w:right w:val="none" w:sz="0" w:space="0" w:color="auto"/>
                  </w:divBdr>
                  <w:divsChild>
                    <w:div w:id="2041781946">
                      <w:marLeft w:val="0"/>
                      <w:marRight w:val="0"/>
                      <w:marTop w:val="0"/>
                      <w:marBottom w:val="0"/>
                      <w:divBdr>
                        <w:top w:val="none" w:sz="0" w:space="0" w:color="auto"/>
                        <w:left w:val="none" w:sz="0" w:space="0" w:color="auto"/>
                        <w:bottom w:val="none" w:sz="0" w:space="0" w:color="auto"/>
                        <w:right w:val="none" w:sz="0" w:space="0" w:color="auto"/>
                      </w:divBdr>
                      <w:divsChild>
                        <w:div w:id="1467772734">
                          <w:marLeft w:val="0"/>
                          <w:marRight w:val="0"/>
                          <w:marTop w:val="0"/>
                          <w:marBottom w:val="0"/>
                          <w:divBdr>
                            <w:top w:val="none" w:sz="0" w:space="0" w:color="auto"/>
                            <w:left w:val="none" w:sz="0" w:space="0" w:color="auto"/>
                            <w:bottom w:val="none" w:sz="0" w:space="0" w:color="auto"/>
                            <w:right w:val="none" w:sz="0" w:space="0" w:color="auto"/>
                          </w:divBdr>
                          <w:divsChild>
                            <w:div w:id="1863011302">
                              <w:marLeft w:val="0"/>
                              <w:marRight w:val="0"/>
                              <w:marTop w:val="0"/>
                              <w:marBottom w:val="0"/>
                              <w:divBdr>
                                <w:top w:val="none" w:sz="0" w:space="0" w:color="auto"/>
                                <w:left w:val="none" w:sz="0" w:space="0" w:color="auto"/>
                                <w:bottom w:val="none" w:sz="0" w:space="0" w:color="auto"/>
                                <w:right w:val="none" w:sz="0" w:space="0" w:color="auto"/>
                              </w:divBdr>
                            </w:div>
                          </w:divsChild>
                        </w:div>
                        <w:div w:id="1341784331">
                          <w:marLeft w:val="0"/>
                          <w:marRight w:val="0"/>
                          <w:marTop w:val="0"/>
                          <w:marBottom w:val="0"/>
                          <w:divBdr>
                            <w:top w:val="none" w:sz="0" w:space="0" w:color="auto"/>
                            <w:left w:val="none" w:sz="0" w:space="0" w:color="auto"/>
                            <w:bottom w:val="none" w:sz="0" w:space="0" w:color="auto"/>
                            <w:right w:val="none" w:sz="0" w:space="0" w:color="auto"/>
                          </w:divBdr>
                          <w:divsChild>
                            <w:div w:id="1183204135">
                              <w:marLeft w:val="0"/>
                              <w:marRight w:val="0"/>
                              <w:marTop w:val="0"/>
                              <w:marBottom w:val="0"/>
                              <w:divBdr>
                                <w:top w:val="none" w:sz="0" w:space="0" w:color="auto"/>
                                <w:left w:val="none" w:sz="0" w:space="0" w:color="auto"/>
                                <w:bottom w:val="none" w:sz="0" w:space="0" w:color="auto"/>
                                <w:right w:val="none" w:sz="0" w:space="0" w:color="auto"/>
                              </w:divBdr>
                            </w:div>
                          </w:divsChild>
                        </w:div>
                        <w:div w:id="146629642">
                          <w:marLeft w:val="0"/>
                          <w:marRight w:val="0"/>
                          <w:marTop w:val="0"/>
                          <w:marBottom w:val="0"/>
                          <w:divBdr>
                            <w:top w:val="none" w:sz="0" w:space="0" w:color="auto"/>
                            <w:left w:val="none" w:sz="0" w:space="0" w:color="auto"/>
                            <w:bottom w:val="none" w:sz="0" w:space="0" w:color="auto"/>
                            <w:right w:val="none" w:sz="0" w:space="0" w:color="auto"/>
                          </w:divBdr>
                          <w:divsChild>
                            <w:div w:id="287592964">
                              <w:marLeft w:val="0"/>
                              <w:marRight w:val="0"/>
                              <w:marTop w:val="0"/>
                              <w:marBottom w:val="0"/>
                              <w:divBdr>
                                <w:top w:val="none" w:sz="0" w:space="0" w:color="auto"/>
                                <w:left w:val="none" w:sz="0" w:space="0" w:color="auto"/>
                                <w:bottom w:val="none" w:sz="0" w:space="0" w:color="auto"/>
                                <w:right w:val="none" w:sz="0" w:space="0" w:color="auto"/>
                              </w:divBdr>
                            </w:div>
                          </w:divsChild>
                        </w:div>
                        <w:div w:id="1222205657">
                          <w:marLeft w:val="0"/>
                          <w:marRight w:val="0"/>
                          <w:marTop w:val="0"/>
                          <w:marBottom w:val="0"/>
                          <w:divBdr>
                            <w:top w:val="none" w:sz="0" w:space="0" w:color="auto"/>
                            <w:left w:val="none" w:sz="0" w:space="0" w:color="auto"/>
                            <w:bottom w:val="none" w:sz="0" w:space="0" w:color="auto"/>
                            <w:right w:val="none" w:sz="0" w:space="0" w:color="auto"/>
                          </w:divBdr>
                          <w:divsChild>
                            <w:div w:id="620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458305">
          <w:marLeft w:val="0"/>
          <w:marRight w:val="0"/>
          <w:marTop w:val="0"/>
          <w:marBottom w:val="0"/>
          <w:divBdr>
            <w:top w:val="single" w:sz="6" w:space="0" w:color="DDDDDD"/>
            <w:left w:val="single" w:sz="6" w:space="0" w:color="DDDDDD"/>
            <w:bottom w:val="single" w:sz="6" w:space="0" w:color="DDDDDD"/>
            <w:right w:val="single" w:sz="6" w:space="0" w:color="DDDDDD"/>
          </w:divBdr>
          <w:divsChild>
            <w:div w:id="1889612015">
              <w:marLeft w:val="0"/>
              <w:marRight w:val="0"/>
              <w:marTop w:val="0"/>
              <w:marBottom w:val="0"/>
              <w:divBdr>
                <w:top w:val="none" w:sz="0" w:space="0" w:color="auto"/>
                <w:left w:val="none" w:sz="0" w:space="0" w:color="auto"/>
                <w:bottom w:val="none" w:sz="0" w:space="0" w:color="auto"/>
                <w:right w:val="none" w:sz="0" w:space="0" w:color="auto"/>
              </w:divBdr>
              <w:divsChild>
                <w:div w:id="592666396">
                  <w:marLeft w:val="0"/>
                  <w:marRight w:val="0"/>
                  <w:marTop w:val="0"/>
                  <w:marBottom w:val="0"/>
                  <w:divBdr>
                    <w:top w:val="none" w:sz="0" w:space="0" w:color="auto"/>
                    <w:left w:val="none" w:sz="0" w:space="0" w:color="auto"/>
                    <w:bottom w:val="none" w:sz="0" w:space="0" w:color="auto"/>
                    <w:right w:val="none" w:sz="0" w:space="0" w:color="auto"/>
                  </w:divBdr>
                </w:div>
                <w:div w:id="1497498284">
                  <w:marLeft w:val="0"/>
                  <w:marRight w:val="0"/>
                  <w:marTop w:val="0"/>
                  <w:marBottom w:val="0"/>
                  <w:divBdr>
                    <w:top w:val="none" w:sz="0" w:space="0" w:color="auto"/>
                    <w:left w:val="none" w:sz="0" w:space="0" w:color="auto"/>
                    <w:bottom w:val="none" w:sz="0" w:space="0" w:color="auto"/>
                    <w:right w:val="none" w:sz="0" w:space="0" w:color="auto"/>
                  </w:divBdr>
                </w:div>
                <w:div w:id="324943456">
                  <w:marLeft w:val="0"/>
                  <w:marRight w:val="0"/>
                  <w:marTop w:val="0"/>
                  <w:marBottom w:val="0"/>
                  <w:divBdr>
                    <w:top w:val="none" w:sz="0" w:space="0" w:color="auto"/>
                    <w:left w:val="none" w:sz="0" w:space="0" w:color="auto"/>
                    <w:bottom w:val="none" w:sz="0" w:space="0" w:color="auto"/>
                    <w:right w:val="none" w:sz="0" w:space="0" w:color="auto"/>
                  </w:divBdr>
                </w:div>
                <w:div w:id="195512848">
                  <w:marLeft w:val="0"/>
                  <w:marRight w:val="0"/>
                  <w:marTop w:val="0"/>
                  <w:marBottom w:val="0"/>
                  <w:divBdr>
                    <w:top w:val="none" w:sz="0" w:space="0" w:color="auto"/>
                    <w:left w:val="none" w:sz="0" w:space="0" w:color="auto"/>
                    <w:bottom w:val="none" w:sz="0" w:space="0" w:color="auto"/>
                    <w:right w:val="none" w:sz="0" w:space="0" w:color="auto"/>
                  </w:divBdr>
                </w:div>
              </w:divsChild>
            </w:div>
            <w:div w:id="2134663774">
              <w:marLeft w:val="0"/>
              <w:marRight w:val="0"/>
              <w:marTop w:val="0"/>
              <w:marBottom w:val="0"/>
              <w:divBdr>
                <w:top w:val="none" w:sz="0" w:space="0" w:color="auto"/>
                <w:left w:val="none" w:sz="0" w:space="0" w:color="auto"/>
                <w:bottom w:val="none" w:sz="0" w:space="0" w:color="auto"/>
                <w:right w:val="none" w:sz="0" w:space="0" w:color="auto"/>
              </w:divBdr>
              <w:divsChild>
                <w:div w:id="1320958933">
                  <w:marLeft w:val="0"/>
                  <w:marRight w:val="0"/>
                  <w:marTop w:val="0"/>
                  <w:marBottom w:val="0"/>
                  <w:divBdr>
                    <w:top w:val="none" w:sz="0" w:space="0" w:color="auto"/>
                    <w:left w:val="none" w:sz="0" w:space="0" w:color="auto"/>
                    <w:bottom w:val="none" w:sz="0" w:space="0" w:color="auto"/>
                    <w:right w:val="none" w:sz="0" w:space="0" w:color="auto"/>
                  </w:divBdr>
                  <w:divsChild>
                    <w:div w:id="132676649">
                      <w:marLeft w:val="0"/>
                      <w:marRight w:val="0"/>
                      <w:marTop w:val="0"/>
                      <w:marBottom w:val="0"/>
                      <w:divBdr>
                        <w:top w:val="none" w:sz="0" w:space="0" w:color="auto"/>
                        <w:left w:val="none" w:sz="0" w:space="0" w:color="auto"/>
                        <w:bottom w:val="none" w:sz="0" w:space="0" w:color="auto"/>
                        <w:right w:val="none" w:sz="0" w:space="0" w:color="auto"/>
                      </w:divBdr>
                      <w:divsChild>
                        <w:div w:id="1292780908">
                          <w:marLeft w:val="0"/>
                          <w:marRight w:val="0"/>
                          <w:marTop w:val="0"/>
                          <w:marBottom w:val="0"/>
                          <w:divBdr>
                            <w:top w:val="none" w:sz="0" w:space="0" w:color="auto"/>
                            <w:left w:val="none" w:sz="0" w:space="0" w:color="auto"/>
                            <w:bottom w:val="none" w:sz="0" w:space="0" w:color="auto"/>
                            <w:right w:val="none" w:sz="0" w:space="0" w:color="auto"/>
                          </w:divBdr>
                          <w:divsChild>
                            <w:div w:id="1192762165">
                              <w:marLeft w:val="0"/>
                              <w:marRight w:val="0"/>
                              <w:marTop w:val="0"/>
                              <w:marBottom w:val="0"/>
                              <w:divBdr>
                                <w:top w:val="none" w:sz="0" w:space="0" w:color="auto"/>
                                <w:left w:val="none" w:sz="0" w:space="0" w:color="auto"/>
                                <w:bottom w:val="none" w:sz="0" w:space="0" w:color="auto"/>
                                <w:right w:val="none" w:sz="0" w:space="0" w:color="auto"/>
                              </w:divBdr>
                            </w:div>
                          </w:divsChild>
                        </w:div>
                        <w:div w:id="246034925">
                          <w:marLeft w:val="0"/>
                          <w:marRight w:val="0"/>
                          <w:marTop w:val="0"/>
                          <w:marBottom w:val="0"/>
                          <w:divBdr>
                            <w:top w:val="none" w:sz="0" w:space="0" w:color="auto"/>
                            <w:left w:val="none" w:sz="0" w:space="0" w:color="auto"/>
                            <w:bottom w:val="none" w:sz="0" w:space="0" w:color="auto"/>
                            <w:right w:val="none" w:sz="0" w:space="0" w:color="auto"/>
                          </w:divBdr>
                          <w:divsChild>
                            <w:div w:id="1339190360">
                              <w:marLeft w:val="0"/>
                              <w:marRight w:val="0"/>
                              <w:marTop w:val="0"/>
                              <w:marBottom w:val="0"/>
                              <w:divBdr>
                                <w:top w:val="none" w:sz="0" w:space="0" w:color="auto"/>
                                <w:left w:val="none" w:sz="0" w:space="0" w:color="auto"/>
                                <w:bottom w:val="none" w:sz="0" w:space="0" w:color="auto"/>
                                <w:right w:val="none" w:sz="0" w:space="0" w:color="auto"/>
                              </w:divBdr>
                            </w:div>
                          </w:divsChild>
                        </w:div>
                        <w:div w:id="649286445">
                          <w:marLeft w:val="0"/>
                          <w:marRight w:val="0"/>
                          <w:marTop w:val="0"/>
                          <w:marBottom w:val="0"/>
                          <w:divBdr>
                            <w:top w:val="none" w:sz="0" w:space="0" w:color="auto"/>
                            <w:left w:val="none" w:sz="0" w:space="0" w:color="auto"/>
                            <w:bottom w:val="none" w:sz="0" w:space="0" w:color="auto"/>
                            <w:right w:val="none" w:sz="0" w:space="0" w:color="auto"/>
                          </w:divBdr>
                          <w:divsChild>
                            <w:div w:id="1666469575">
                              <w:marLeft w:val="0"/>
                              <w:marRight w:val="0"/>
                              <w:marTop w:val="0"/>
                              <w:marBottom w:val="0"/>
                              <w:divBdr>
                                <w:top w:val="none" w:sz="0" w:space="0" w:color="auto"/>
                                <w:left w:val="none" w:sz="0" w:space="0" w:color="auto"/>
                                <w:bottom w:val="none" w:sz="0" w:space="0" w:color="auto"/>
                                <w:right w:val="none" w:sz="0" w:space="0" w:color="auto"/>
                              </w:divBdr>
                            </w:div>
                            <w:div w:id="14941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43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8644</TotalTime>
  <Pages>23</Pages>
  <Words>4131</Words>
  <Characters>23550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Barclays</Company>
  <LinksUpToDate>false</LinksUpToDate>
  <CharactersWithSpaces>27626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 Vinayak : Group Centre</dc:creator>
  <cp:keywords/>
  <dc:description/>
  <cp:lastModifiedBy>admin</cp:lastModifiedBy>
  <cp:revision>443</cp:revision>
  <dcterms:created xsi:type="dcterms:W3CDTF">2018-08-02T06:54:00Z</dcterms:created>
  <dcterms:modified xsi:type="dcterms:W3CDTF">2018-09-23T13:26:00Z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744961278</vt:i4>
  </property>
  <property fmtid="{D5CDD505-2E9C-101B-9397-08002B2CF9AE}" pid="3" name="_NewReviewCycle">
    <vt:lpwstr/>
  </property>
  <property fmtid="{D5CDD505-2E9C-101B-9397-08002B2CF9AE}" pid="4" name="_EmailSubject">
    <vt:lpwstr/>
  </property>
  <property fmtid="{D5CDD505-2E9C-101B-9397-08002B2CF9AE}" pid="5" name="_AuthorEmail">
    <vt:lpwstr>Vinayak.Vaid@barclayscorp.com</vt:lpwstr>
  </property>
  <property fmtid="{D5CDD505-2E9C-101B-9397-08002B2CF9AE}" pid="6" name="_AuthorEmailDisplayName">
    <vt:lpwstr>Vaid, Vinayak : Group Centre</vt:lpwstr>
  </property>
  <property fmtid="{D5CDD505-2E9C-101B-9397-08002B2CF9AE}" pid="7" name="_ReviewingToolsShownOnce">
    <vt:lpwstr/>
  </property>
</Properties>
</file>