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A1E" w:rsidRPr="00965A1E" w:rsidRDefault="00965A1E" w:rsidP="00965A1E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965A1E">
        <w:rPr>
          <w:rFonts w:ascii="Segoe UI" w:eastAsia="Times New Roman" w:hAnsi="Segoe UI" w:cs="Segoe UI"/>
          <w:b/>
          <w:bCs/>
          <w:sz w:val="27"/>
          <w:szCs w:val="27"/>
        </w:rPr>
        <w:t>React 18 Feature Quick Guide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9"/>
        <w:gridCol w:w="6671"/>
      </w:tblGrid>
      <w:tr w:rsidR="00965A1E" w:rsidRPr="00965A1E" w:rsidTr="00965A1E">
        <w:trPr>
          <w:tblHeader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65A1E" w:rsidRPr="00965A1E" w:rsidRDefault="00965A1E" w:rsidP="00965A1E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aps/>
                <w:color w:val="0A0A23"/>
                <w:spacing w:val="3"/>
                <w:sz w:val="24"/>
                <w:szCs w:val="24"/>
              </w:rPr>
            </w:pPr>
            <w:r w:rsidRPr="00965A1E">
              <w:rPr>
                <w:rFonts w:ascii="inherit" w:eastAsia="Times New Roman" w:hAnsi="inherit" w:cs="Segoe UI"/>
                <w:b/>
                <w:bCs/>
                <w:caps/>
                <w:color w:val="0A0A23"/>
                <w:spacing w:val="3"/>
                <w:sz w:val="24"/>
                <w:szCs w:val="24"/>
              </w:rPr>
              <w:t>CATEGORY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65A1E" w:rsidRPr="00965A1E" w:rsidRDefault="00965A1E" w:rsidP="00965A1E">
            <w:pPr>
              <w:spacing w:after="0" w:line="240" w:lineRule="auto"/>
              <w:rPr>
                <w:rFonts w:ascii="inherit" w:eastAsia="Times New Roman" w:hAnsi="inherit" w:cs="Segoe UI"/>
                <w:b/>
                <w:bCs/>
                <w:caps/>
                <w:color w:val="0A0A23"/>
                <w:spacing w:val="3"/>
                <w:sz w:val="24"/>
                <w:szCs w:val="24"/>
              </w:rPr>
            </w:pPr>
            <w:r w:rsidRPr="00965A1E">
              <w:rPr>
                <w:rFonts w:ascii="inherit" w:eastAsia="Times New Roman" w:hAnsi="inherit" w:cs="Segoe UI"/>
                <w:b/>
                <w:bCs/>
                <w:caps/>
                <w:color w:val="0A0A23"/>
                <w:spacing w:val="3"/>
                <w:sz w:val="24"/>
                <w:szCs w:val="24"/>
              </w:rPr>
              <w:t>FEATURE</w:t>
            </w:r>
          </w:p>
        </w:tc>
      </w:tr>
      <w:tr w:rsidR="00965A1E" w:rsidRPr="00965A1E" w:rsidTr="00965A1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65A1E" w:rsidRPr="00965A1E" w:rsidRDefault="00965A1E" w:rsidP="00965A1E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Concept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65A1E" w:rsidRPr="00965A1E" w:rsidRDefault="00965A1E" w:rsidP="00965A1E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Concurrent React</w:t>
            </w:r>
          </w:p>
        </w:tc>
      </w:tr>
      <w:tr w:rsidR="00965A1E" w:rsidRPr="00965A1E" w:rsidTr="00965A1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65A1E" w:rsidRPr="00965A1E" w:rsidRDefault="00965A1E" w:rsidP="00965A1E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Features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65A1E" w:rsidRPr="00965A1E" w:rsidRDefault="00965A1E" w:rsidP="00965A1E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Automatic Batching, Transitions, Suspense on the server</w:t>
            </w:r>
          </w:p>
        </w:tc>
      </w:tr>
      <w:tr w:rsidR="00965A1E" w:rsidRPr="00965A1E" w:rsidTr="00965A1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65A1E" w:rsidRPr="00965A1E" w:rsidRDefault="00965A1E" w:rsidP="00965A1E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APIs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65A1E" w:rsidRPr="00965A1E" w:rsidRDefault="00965A1E" w:rsidP="00965A1E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proofErr w:type="spellStart"/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createRoot</w:t>
            </w:r>
            <w:proofErr w:type="spellEnd"/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 xml:space="preserve">, </w:t>
            </w:r>
            <w:proofErr w:type="spellStart"/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hydrateRoot</w:t>
            </w:r>
            <w:proofErr w:type="spellEnd"/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 xml:space="preserve">, </w:t>
            </w:r>
            <w:proofErr w:type="spellStart"/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renderToPipeableStream</w:t>
            </w:r>
            <w:proofErr w:type="spellEnd"/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 xml:space="preserve">, </w:t>
            </w:r>
            <w:proofErr w:type="spellStart"/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renderToReadableStream</w:t>
            </w:r>
            <w:proofErr w:type="spellEnd"/>
          </w:p>
        </w:tc>
      </w:tr>
      <w:tr w:rsidR="00965A1E" w:rsidRPr="00965A1E" w:rsidTr="00965A1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65A1E" w:rsidRPr="00965A1E" w:rsidRDefault="00965A1E" w:rsidP="00965A1E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Hooks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65A1E" w:rsidRPr="00965A1E" w:rsidRDefault="00965A1E" w:rsidP="00965A1E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proofErr w:type="spellStart"/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useId</w:t>
            </w:r>
            <w:proofErr w:type="spellEnd"/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 xml:space="preserve">, </w:t>
            </w:r>
            <w:proofErr w:type="spellStart"/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useTransition</w:t>
            </w:r>
            <w:proofErr w:type="spellEnd"/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 xml:space="preserve">, </w:t>
            </w:r>
            <w:proofErr w:type="spellStart"/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useDeferredValue</w:t>
            </w:r>
            <w:proofErr w:type="spellEnd"/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 xml:space="preserve">, </w:t>
            </w:r>
            <w:proofErr w:type="spellStart"/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useSyncExternalStore</w:t>
            </w:r>
            <w:proofErr w:type="spellEnd"/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 xml:space="preserve">, </w:t>
            </w:r>
            <w:proofErr w:type="spellStart"/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useInsertionEffect</w:t>
            </w:r>
            <w:proofErr w:type="spellEnd"/>
          </w:p>
        </w:tc>
      </w:tr>
      <w:tr w:rsidR="00965A1E" w:rsidRPr="00965A1E" w:rsidTr="00965A1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65A1E" w:rsidRPr="00965A1E" w:rsidRDefault="00965A1E" w:rsidP="00965A1E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Updates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65A1E" w:rsidRPr="00965A1E" w:rsidRDefault="00965A1E" w:rsidP="00965A1E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Strict mode</w:t>
            </w:r>
          </w:p>
        </w:tc>
      </w:tr>
      <w:tr w:rsidR="00965A1E" w:rsidRPr="00965A1E" w:rsidTr="00965A1E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65A1E" w:rsidRPr="00965A1E" w:rsidRDefault="00965A1E" w:rsidP="00965A1E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Deprecated/discouraged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65A1E" w:rsidRPr="00965A1E" w:rsidRDefault="00965A1E" w:rsidP="00965A1E">
            <w:pPr>
              <w:spacing w:after="0" w:line="240" w:lineRule="auto"/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</w:pPr>
            <w:proofErr w:type="spellStart"/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ReactDOM.render</w:t>
            </w:r>
            <w:proofErr w:type="spellEnd"/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 xml:space="preserve">, </w:t>
            </w:r>
            <w:proofErr w:type="spellStart"/>
            <w:r w:rsidRPr="00965A1E">
              <w:rPr>
                <w:rFonts w:ascii="inherit" w:eastAsia="Times New Roman" w:hAnsi="inherit" w:cs="Segoe UI"/>
                <w:color w:val="0A0A23"/>
                <w:sz w:val="24"/>
                <w:szCs w:val="24"/>
              </w:rPr>
              <w:t>renderToString</w:t>
            </w:r>
            <w:proofErr w:type="spellEnd"/>
          </w:p>
        </w:tc>
      </w:tr>
    </w:tbl>
    <w:p w:rsidR="00600B0C" w:rsidRDefault="00BD13F7"/>
    <w:p w:rsidR="00493DE0" w:rsidRPr="008309D2" w:rsidRDefault="00493DE0" w:rsidP="008309D2">
      <w:pPr>
        <w:pStyle w:val="ListParagraph"/>
        <w:numPr>
          <w:ilvl w:val="0"/>
          <w:numId w:val="1"/>
        </w:numPr>
        <w:rPr>
          <w:rFonts w:ascii="Arial" w:hAnsi="Arial" w:cs="Arial"/>
          <w:color w:val="0A0A23"/>
          <w:sz w:val="33"/>
          <w:szCs w:val="33"/>
          <w:shd w:val="clear" w:color="auto" w:fill="FFFFFF"/>
        </w:rPr>
      </w:pPr>
      <w:r w:rsidRPr="00493DE0">
        <w:t>Concurrent React</w:t>
      </w:r>
      <w:r>
        <w:br/>
      </w:r>
      <w:proofErr w:type="spellStart"/>
      <w:r w:rsidRPr="009B7E62">
        <w:rPr>
          <w:rFonts w:ascii="Arial" w:hAnsi="Arial" w:cs="Arial"/>
          <w:color w:val="0A0A23"/>
          <w:sz w:val="20"/>
          <w:szCs w:val="20"/>
          <w:shd w:val="clear" w:color="auto" w:fill="FFFFFF"/>
        </w:rPr>
        <w:t>React</w:t>
      </w:r>
      <w:proofErr w:type="spellEnd"/>
      <w:r w:rsidRPr="009B7E62">
        <w:rPr>
          <w:rFonts w:ascii="Arial" w:hAnsi="Arial" w:cs="Arial"/>
          <w:color w:val="0A0A23"/>
          <w:sz w:val="20"/>
          <w:szCs w:val="20"/>
          <w:shd w:val="clear" w:color="auto" w:fill="FFFFFF"/>
        </w:rPr>
        <w:t xml:space="preserve"> can interrupt, pause, resume, or abandon a render. This allows React to respond to the user interaction quickly even if it is in the middle of a heavy rendering task.</w:t>
      </w:r>
      <w:r w:rsidR="008309D2" w:rsidRPr="008309D2">
        <w:rPr>
          <w:rFonts w:ascii="Arial" w:hAnsi="Arial" w:cs="Arial"/>
          <w:color w:val="0A0A23"/>
          <w:sz w:val="33"/>
          <w:szCs w:val="33"/>
          <w:shd w:val="clear" w:color="auto" w:fill="FFFFFF"/>
        </w:rPr>
        <w:br/>
      </w:r>
    </w:p>
    <w:p w:rsidR="008309D2" w:rsidRPr="009B7E62" w:rsidRDefault="008309D2" w:rsidP="008309D2">
      <w:pPr>
        <w:pStyle w:val="ListParagraph"/>
        <w:numPr>
          <w:ilvl w:val="0"/>
          <w:numId w:val="1"/>
        </w:numPr>
      </w:pPr>
      <w:r>
        <w:t xml:space="preserve">   </w:t>
      </w:r>
      <w:r w:rsidR="009B7E62">
        <w:t>Automatic batching</w:t>
      </w:r>
      <w:r w:rsidR="009B7E62">
        <w:br/>
      </w:r>
      <w:proofErr w:type="spellStart"/>
      <w:r w:rsidR="009B7E62" w:rsidRPr="009B7E62">
        <w:rPr>
          <w:rFonts w:ascii="Segoe UI" w:hAnsi="Segoe UI" w:cs="Segoe UI"/>
          <w:color w:val="23272F"/>
          <w:sz w:val="20"/>
          <w:szCs w:val="20"/>
          <w:shd w:val="clear" w:color="auto" w:fill="FFFFFF"/>
        </w:rPr>
        <w:t>Batching</w:t>
      </w:r>
      <w:proofErr w:type="spellEnd"/>
      <w:r w:rsidR="009B7E62" w:rsidRPr="009B7E62">
        <w:rPr>
          <w:rFonts w:ascii="Segoe UI" w:hAnsi="Segoe UI" w:cs="Segoe UI"/>
          <w:color w:val="23272F"/>
          <w:sz w:val="20"/>
          <w:szCs w:val="20"/>
          <w:shd w:val="clear" w:color="auto" w:fill="FFFFFF"/>
        </w:rPr>
        <w:t xml:space="preserve"> is when </w:t>
      </w:r>
      <w:proofErr w:type="gramStart"/>
      <w:r w:rsidR="009B7E62" w:rsidRPr="009B7E62">
        <w:rPr>
          <w:rFonts w:ascii="Segoe UI" w:hAnsi="Segoe UI" w:cs="Segoe UI"/>
          <w:color w:val="23272F"/>
          <w:sz w:val="20"/>
          <w:szCs w:val="20"/>
          <w:shd w:val="clear" w:color="auto" w:fill="FFFFFF"/>
        </w:rPr>
        <w:t>React</w:t>
      </w:r>
      <w:proofErr w:type="gramEnd"/>
      <w:r w:rsidR="009B7E62" w:rsidRPr="009B7E62">
        <w:rPr>
          <w:rFonts w:ascii="Segoe UI" w:hAnsi="Segoe UI" w:cs="Segoe UI"/>
          <w:color w:val="23272F"/>
          <w:sz w:val="20"/>
          <w:szCs w:val="20"/>
          <w:shd w:val="clear" w:color="auto" w:fill="FFFFFF"/>
        </w:rPr>
        <w:t xml:space="preserve"> groups multiple state updates into a single re-render for better performance. Without automatic batching, we only batched updates inside React event handlers. Updates inside of promises, </w:t>
      </w:r>
      <w:proofErr w:type="spellStart"/>
      <w:r w:rsidR="009B7E62" w:rsidRPr="009B7E62">
        <w:rPr>
          <w:rFonts w:ascii="Segoe UI" w:hAnsi="Segoe UI" w:cs="Segoe UI"/>
          <w:color w:val="23272F"/>
          <w:sz w:val="20"/>
          <w:szCs w:val="20"/>
          <w:shd w:val="clear" w:color="auto" w:fill="FFFFFF"/>
        </w:rPr>
        <w:t>setTimeout</w:t>
      </w:r>
      <w:proofErr w:type="spellEnd"/>
      <w:r w:rsidR="009B7E62" w:rsidRPr="009B7E62">
        <w:rPr>
          <w:rFonts w:ascii="Segoe UI" w:hAnsi="Segoe UI" w:cs="Segoe UI"/>
          <w:color w:val="23272F"/>
          <w:sz w:val="20"/>
          <w:szCs w:val="20"/>
          <w:shd w:val="clear" w:color="auto" w:fill="FFFFFF"/>
        </w:rPr>
        <w:t>, native event handlers, or any other event were not batched in React by default. With automatic batching, these updates will be batched automatically:</w:t>
      </w:r>
      <w:r w:rsidR="009B7E62">
        <w:rPr>
          <w:rFonts w:ascii="Segoe UI" w:hAnsi="Segoe UI" w:cs="Segoe UI"/>
          <w:color w:val="23272F"/>
          <w:sz w:val="20"/>
          <w:szCs w:val="20"/>
          <w:shd w:val="clear" w:color="auto" w:fill="FFFFFF"/>
        </w:rPr>
        <w:br/>
      </w:r>
    </w:p>
    <w:p w:rsidR="009B7E62" w:rsidRDefault="009B7E62" w:rsidP="00C17A9E">
      <w:pPr>
        <w:pStyle w:val="ListParagraph"/>
        <w:numPr>
          <w:ilvl w:val="0"/>
          <w:numId w:val="1"/>
        </w:numPr>
      </w:pPr>
      <w:r>
        <w:t>Transition</w:t>
      </w:r>
      <w:r>
        <w:br/>
      </w:r>
      <w:r w:rsidR="00F225EF" w:rsidRPr="00BD13F7">
        <w:rPr>
          <w:rFonts w:ascii="Arial" w:hAnsi="Arial" w:cs="Arial"/>
          <w:color w:val="51565E"/>
          <w:shd w:val="clear" w:color="auto" w:fill="FFFFFF"/>
        </w:rPr>
        <w:t>In order to distinguish between urgent and non-urgent updates, React has introduced a new concept called transition</w:t>
      </w:r>
      <w:r w:rsidR="00F225EF" w:rsidRPr="00BD13F7">
        <w:rPr>
          <w:rFonts w:ascii="Arial" w:hAnsi="Arial" w:cs="Arial"/>
          <w:color w:val="51565E"/>
          <w:shd w:val="clear" w:color="auto" w:fill="FFFFFF"/>
        </w:rPr>
        <w:br/>
      </w:r>
      <w:proofErr w:type="gramStart"/>
      <w:r w:rsidR="00F225EF">
        <w:t>1 .</w:t>
      </w:r>
      <w:proofErr w:type="gramEnd"/>
      <w:r w:rsidR="00F225EF">
        <w:t xml:space="preserve"> </w:t>
      </w:r>
      <w:r w:rsidR="00F225EF">
        <w:t>Transition updates move the user interface (UI) from one view to another.</w:t>
      </w:r>
      <w:r w:rsidR="00BD13F7">
        <w:br/>
      </w:r>
      <w:bookmarkStart w:id="0" w:name="_GoBack"/>
      <w:bookmarkEnd w:id="0"/>
      <w:r w:rsidR="00F225EF">
        <w:t xml:space="preserve">2 . </w:t>
      </w:r>
      <w:r w:rsidR="00F225EF">
        <w:t>Urgent updates reflect direct input, such as typing, clicking, pressing, etc.</w:t>
      </w:r>
      <w:r w:rsidR="00F70297">
        <w:br/>
      </w:r>
      <w:r w:rsidR="00F70297">
        <w:rPr>
          <w:noProof/>
        </w:rPr>
        <w:drawing>
          <wp:inline distT="0" distB="0" distL="0" distR="0" wp14:anchorId="381B07BC" wp14:editId="6EE263AD">
            <wp:extent cx="2091626" cy="930729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946" cy="95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53B9F"/>
    <w:multiLevelType w:val="hybridMultilevel"/>
    <w:tmpl w:val="85020596"/>
    <w:lvl w:ilvl="0" w:tplc="59A81A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1E"/>
    <w:rsid w:val="00154F7E"/>
    <w:rsid w:val="001D7099"/>
    <w:rsid w:val="00493DE0"/>
    <w:rsid w:val="008309D2"/>
    <w:rsid w:val="00965A1E"/>
    <w:rsid w:val="009B7E62"/>
    <w:rsid w:val="00BD13F7"/>
    <w:rsid w:val="00F225EF"/>
    <w:rsid w:val="00F70297"/>
    <w:rsid w:val="00F7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0849"/>
  <w15:chartTrackingRefBased/>
  <w15:docId w15:val="{DE32CC8A-6D22-40C8-BD40-99899430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5A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5A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3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Raut</dc:creator>
  <cp:keywords/>
  <dc:description/>
  <cp:lastModifiedBy>Vinay Kumar Raut</cp:lastModifiedBy>
  <cp:revision>7</cp:revision>
  <dcterms:created xsi:type="dcterms:W3CDTF">2023-10-16T05:38:00Z</dcterms:created>
  <dcterms:modified xsi:type="dcterms:W3CDTF">2023-10-16T08:47:00Z</dcterms:modified>
</cp:coreProperties>
</file>