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654" w14:textId="5C834591" w:rsidR="00EB5A93" w:rsidRPr="00E101AF" w:rsidRDefault="00EB5A93" w:rsidP="00E101AF">
      <w:pPr>
        <w:pStyle w:val="ListParagraph"/>
        <w:jc w:val="center"/>
        <w:rPr>
          <w:b/>
          <w:bCs/>
          <w:sz w:val="36"/>
          <w:szCs w:val="36"/>
          <w:lang w:val="en-IN"/>
        </w:rPr>
      </w:pPr>
      <w:r w:rsidRPr="00E101AF">
        <w:rPr>
          <w:b/>
          <w:bCs/>
          <w:sz w:val="36"/>
          <w:szCs w:val="36"/>
          <w:lang w:val="en-IN"/>
        </w:rPr>
        <w:t>Insights</w:t>
      </w:r>
    </w:p>
    <w:p w14:paraId="4E2AD6E7" w14:textId="77777777" w:rsidR="00E101AF" w:rsidRDefault="00E101AF" w:rsidP="00EB5A93">
      <w:pPr>
        <w:pStyle w:val="ListParagraph"/>
        <w:rPr>
          <w:lang w:val="en-IN"/>
        </w:rPr>
      </w:pPr>
    </w:p>
    <w:p w14:paraId="7798B6DD" w14:textId="71223DF9" w:rsidR="004811E9" w:rsidRDefault="005256CD" w:rsidP="005256C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Order Loss</w:t>
      </w:r>
      <w:r w:rsidR="009605D3">
        <w:rPr>
          <w:lang w:val="en-IN"/>
        </w:rPr>
        <w:t>, revenue loss and Customer loss</w:t>
      </w:r>
      <w:r>
        <w:rPr>
          <w:lang w:val="en-IN"/>
        </w:rPr>
        <w:t xml:space="preserve"> in the Crisis period </w:t>
      </w:r>
      <w:r w:rsidR="009605D3">
        <w:rPr>
          <w:lang w:val="en-IN"/>
        </w:rPr>
        <w:t>as</w:t>
      </w:r>
      <w:r w:rsidR="00272956">
        <w:rPr>
          <w:lang w:val="en-IN"/>
        </w:rPr>
        <w:t xml:space="preserve"> compared to Pre-Crisis</w:t>
      </w:r>
      <w:r w:rsidR="009605D3">
        <w:rPr>
          <w:lang w:val="en-IN"/>
        </w:rPr>
        <w:t xml:space="preserve"> are </w:t>
      </w:r>
      <w:r w:rsidR="00F84FD7">
        <w:rPr>
          <w:lang w:val="en-IN"/>
        </w:rPr>
        <w:t>~69%,</w:t>
      </w:r>
      <w:r w:rsidR="005604BD">
        <w:rPr>
          <w:lang w:val="en-IN"/>
        </w:rPr>
        <w:t>70% and 64% respectively</w:t>
      </w:r>
      <w:r w:rsidR="00397950">
        <w:rPr>
          <w:lang w:val="en-IN"/>
        </w:rPr>
        <w:t>.</w:t>
      </w:r>
    </w:p>
    <w:p w14:paraId="606AF63D" w14:textId="77777777" w:rsidR="00C95349" w:rsidRDefault="00C95349" w:rsidP="00C95349">
      <w:pPr>
        <w:pStyle w:val="ListParagraph"/>
        <w:rPr>
          <w:lang w:val="en-IN"/>
        </w:rPr>
      </w:pPr>
    </w:p>
    <w:p w14:paraId="6FF4A884" w14:textId="270494EC" w:rsidR="00C95349" w:rsidRDefault="00CF612A" w:rsidP="00EB5A9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The percentage decline in the</w:t>
      </w:r>
      <w:r w:rsidR="00292B67">
        <w:rPr>
          <w:lang w:val="en-IN"/>
        </w:rPr>
        <w:t xml:space="preserve"> number of orders</w:t>
      </w:r>
      <w:r>
        <w:rPr>
          <w:lang w:val="en-IN"/>
        </w:rPr>
        <w:t xml:space="preserve"> </w:t>
      </w:r>
      <w:r w:rsidR="00292B67">
        <w:rPr>
          <w:lang w:val="en-IN"/>
        </w:rPr>
        <w:t xml:space="preserve">for the top 5 cities </w:t>
      </w:r>
      <w:r w:rsidR="00A64E6E">
        <w:rPr>
          <w:lang w:val="en-IN"/>
        </w:rPr>
        <w:t>lies</w:t>
      </w:r>
      <w:r w:rsidR="00292B67">
        <w:rPr>
          <w:lang w:val="en-IN"/>
        </w:rPr>
        <w:t xml:space="preserve"> in the range from 69-7</w:t>
      </w:r>
      <w:r w:rsidR="000D374C">
        <w:rPr>
          <w:lang w:val="en-IN"/>
        </w:rPr>
        <w:t>1</w:t>
      </w:r>
      <w:r w:rsidR="00292B67">
        <w:rPr>
          <w:lang w:val="en-IN"/>
        </w:rPr>
        <w:t>%</w:t>
      </w:r>
      <w:r w:rsidR="001C4384">
        <w:rPr>
          <w:lang w:val="en-IN"/>
        </w:rPr>
        <w:t>.the worst hit being Bengaluru with 70.23</w:t>
      </w:r>
      <w:r w:rsidR="000D374C">
        <w:rPr>
          <w:lang w:val="en-IN"/>
        </w:rPr>
        <w:t>%.</w:t>
      </w:r>
    </w:p>
    <w:p w14:paraId="3F774ECF" w14:textId="77777777" w:rsidR="00EB5A93" w:rsidRPr="00EB5A93" w:rsidRDefault="00EB5A93" w:rsidP="00EB5A93">
      <w:pPr>
        <w:pStyle w:val="ListParagraph"/>
        <w:rPr>
          <w:lang w:val="en-IN"/>
        </w:rPr>
      </w:pPr>
    </w:p>
    <w:p w14:paraId="102390D1" w14:textId="77777777" w:rsidR="00EB5A93" w:rsidRPr="00EB5A93" w:rsidRDefault="00EB5A93" w:rsidP="00EB5A93">
      <w:pPr>
        <w:pStyle w:val="ListParagraph"/>
        <w:rPr>
          <w:lang w:val="en-IN"/>
        </w:rPr>
      </w:pPr>
    </w:p>
    <w:p w14:paraId="17B98849" w14:textId="3A1E1F77" w:rsidR="00CF612A" w:rsidRDefault="00CB5AC1" w:rsidP="005256C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Overall </w:t>
      </w:r>
      <w:r w:rsidR="00C914E5">
        <w:rPr>
          <w:lang w:val="en-IN"/>
        </w:rPr>
        <w:t>cancellation trend has also doubled in the Crisis period from ~</w:t>
      </w:r>
      <w:r w:rsidR="0027726A">
        <w:rPr>
          <w:lang w:val="en-IN"/>
        </w:rPr>
        <w:t xml:space="preserve">6% to </w:t>
      </w:r>
      <w:r w:rsidR="000D374C">
        <w:rPr>
          <w:lang w:val="en-IN"/>
        </w:rPr>
        <w:t>~</w:t>
      </w:r>
      <w:r w:rsidR="0027726A">
        <w:rPr>
          <w:lang w:val="en-IN"/>
        </w:rPr>
        <w:t>12%.</w:t>
      </w:r>
    </w:p>
    <w:p w14:paraId="311B07DD" w14:textId="16EA408A" w:rsidR="0027726A" w:rsidRDefault="0027726A" w:rsidP="0027726A">
      <w:pPr>
        <w:pStyle w:val="ListParagraph"/>
        <w:rPr>
          <w:lang w:val="en-IN"/>
        </w:rPr>
      </w:pPr>
      <w:r>
        <w:rPr>
          <w:lang w:val="en-IN"/>
        </w:rPr>
        <w:t>The worst hit city being Kolkata</w:t>
      </w:r>
      <w:r w:rsidR="00576B63">
        <w:rPr>
          <w:lang w:val="en-IN"/>
        </w:rPr>
        <w:t xml:space="preserve"> followed by </w:t>
      </w:r>
      <w:r w:rsidR="009336A8">
        <w:rPr>
          <w:lang w:val="en-IN"/>
        </w:rPr>
        <w:t>Bengaluru and</w:t>
      </w:r>
      <w:r w:rsidR="00F72188">
        <w:rPr>
          <w:lang w:val="en-IN"/>
        </w:rPr>
        <w:t xml:space="preserve"> Mumbai.</w:t>
      </w:r>
    </w:p>
    <w:p w14:paraId="1E81C91C" w14:textId="77777777" w:rsidR="00C95349" w:rsidRDefault="00C95349" w:rsidP="0027726A">
      <w:pPr>
        <w:pStyle w:val="ListParagraph"/>
        <w:rPr>
          <w:lang w:val="en-IN"/>
        </w:rPr>
      </w:pPr>
    </w:p>
    <w:p w14:paraId="78A12519" w14:textId="2C7EB4BD" w:rsidR="00F72188" w:rsidRDefault="00041F3D" w:rsidP="00F7218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Customer Ratings in the crisis period has also </w:t>
      </w:r>
      <w:r w:rsidR="00402090">
        <w:rPr>
          <w:lang w:val="en-IN"/>
        </w:rPr>
        <w:t>dropped</w:t>
      </w:r>
      <w:r>
        <w:rPr>
          <w:lang w:val="en-IN"/>
        </w:rPr>
        <w:t xml:space="preserve"> significantly </w:t>
      </w:r>
      <w:r w:rsidR="00402090">
        <w:rPr>
          <w:lang w:val="en-IN"/>
        </w:rPr>
        <w:t>from 4.5 to 2.5 in the crisis period</w:t>
      </w:r>
    </w:p>
    <w:p w14:paraId="3332FEB2" w14:textId="77777777" w:rsidR="00C95349" w:rsidRDefault="00C95349" w:rsidP="00C95349">
      <w:pPr>
        <w:pStyle w:val="ListParagraph"/>
        <w:rPr>
          <w:lang w:val="en-IN"/>
        </w:rPr>
      </w:pPr>
    </w:p>
    <w:p w14:paraId="5B8180DF" w14:textId="2AE479B7" w:rsidR="00E42AA0" w:rsidRDefault="00755F5E" w:rsidP="00F7218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Cities, Cuisines</w:t>
      </w:r>
      <w:r w:rsidR="0062108B">
        <w:rPr>
          <w:lang w:val="en-IN"/>
        </w:rPr>
        <w:t xml:space="preserve"> and Partner type that lost the highest percentages of </w:t>
      </w:r>
      <w:r w:rsidR="00560D93">
        <w:rPr>
          <w:lang w:val="en-IN"/>
        </w:rPr>
        <w:t xml:space="preserve">High-value customers and largest ratings drops </w:t>
      </w:r>
      <w:r>
        <w:rPr>
          <w:lang w:val="en-IN"/>
        </w:rPr>
        <w:t>are:</w:t>
      </w:r>
    </w:p>
    <w:p w14:paraId="5B47071C" w14:textId="49DEA722" w:rsidR="00560D93" w:rsidRDefault="00560D93" w:rsidP="00560D93">
      <w:pPr>
        <w:pStyle w:val="ListParagraph"/>
        <w:rPr>
          <w:lang w:val="en-IN"/>
        </w:rPr>
      </w:pPr>
      <w:r>
        <w:rPr>
          <w:lang w:val="en-IN"/>
        </w:rPr>
        <w:t xml:space="preserve">City </w:t>
      </w:r>
      <w:r w:rsidR="007753A4">
        <w:rPr>
          <w:lang w:val="en-IN"/>
        </w:rPr>
        <w:t>–</w:t>
      </w:r>
      <w:r>
        <w:rPr>
          <w:lang w:val="en-IN"/>
        </w:rPr>
        <w:t xml:space="preserve"> </w:t>
      </w:r>
      <w:r w:rsidR="00755F5E">
        <w:rPr>
          <w:lang w:val="en-IN"/>
        </w:rPr>
        <w:t>Bengaluru, Mumbai</w:t>
      </w:r>
      <w:r w:rsidR="007753A4">
        <w:rPr>
          <w:lang w:val="en-IN"/>
        </w:rPr>
        <w:t xml:space="preserve"> and Delhi</w:t>
      </w:r>
    </w:p>
    <w:p w14:paraId="57D24A16" w14:textId="52B2127B" w:rsidR="007753A4" w:rsidRDefault="00755F5E" w:rsidP="00560D93">
      <w:pPr>
        <w:pStyle w:val="ListParagraph"/>
        <w:rPr>
          <w:lang w:val="en-IN"/>
        </w:rPr>
      </w:pPr>
      <w:r>
        <w:rPr>
          <w:lang w:val="en-IN"/>
        </w:rPr>
        <w:t>Cuisines</w:t>
      </w:r>
      <w:r w:rsidR="007753A4">
        <w:rPr>
          <w:lang w:val="en-IN"/>
        </w:rPr>
        <w:t xml:space="preserve"> – North-</w:t>
      </w:r>
      <w:r>
        <w:rPr>
          <w:lang w:val="en-IN"/>
        </w:rPr>
        <w:t>Indian, Biryani</w:t>
      </w:r>
      <w:r w:rsidR="007753A4">
        <w:rPr>
          <w:lang w:val="en-IN"/>
        </w:rPr>
        <w:t xml:space="preserve"> and Chinese</w:t>
      </w:r>
    </w:p>
    <w:p w14:paraId="573ADD43" w14:textId="3D11BB21" w:rsidR="007753A4" w:rsidRDefault="00336D7E" w:rsidP="00560D93">
      <w:pPr>
        <w:pStyle w:val="ListParagraph"/>
        <w:rPr>
          <w:lang w:val="en-IN"/>
        </w:rPr>
      </w:pPr>
      <w:r>
        <w:rPr>
          <w:lang w:val="en-IN"/>
        </w:rPr>
        <w:t xml:space="preserve">Partner-Type </w:t>
      </w:r>
      <w:r w:rsidR="00755F5E">
        <w:rPr>
          <w:lang w:val="en-IN"/>
        </w:rPr>
        <w:t>–</w:t>
      </w:r>
      <w:r>
        <w:rPr>
          <w:lang w:val="en-IN"/>
        </w:rPr>
        <w:t xml:space="preserve"> Restaurants</w:t>
      </w:r>
      <w:r w:rsidR="00755F5E">
        <w:rPr>
          <w:lang w:val="en-IN"/>
        </w:rPr>
        <w:t xml:space="preserve"> in Orders decline and Cloud-kitchens in Order Ratings.</w:t>
      </w:r>
    </w:p>
    <w:p w14:paraId="2F685420" w14:textId="77777777" w:rsidR="00C95349" w:rsidRDefault="00C95349" w:rsidP="00560D93">
      <w:pPr>
        <w:pStyle w:val="ListParagraph"/>
        <w:rPr>
          <w:lang w:val="en-IN"/>
        </w:rPr>
      </w:pPr>
    </w:p>
    <w:p w14:paraId="18B7863E" w14:textId="109CAF2F" w:rsidR="00B87253" w:rsidRDefault="00CF3C92" w:rsidP="00F7218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Few of the</w:t>
      </w:r>
      <w:r w:rsidR="003F24F8">
        <w:rPr>
          <w:lang w:val="en-IN"/>
        </w:rPr>
        <w:t xml:space="preserve"> </w:t>
      </w:r>
      <w:r w:rsidR="009D0C6D">
        <w:rPr>
          <w:lang w:val="en-IN"/>
        </w:rPr>
        <w:t>High-Volume</w:t>
      </w:r>
      <w:r w:rsidR="00D46B4D">
        <w:rPr>
          <w:lang w:val="en-IN"/>
        </w:rPr>
        <w:t xml:space="preserve"> </w:t>
      </w:r>
      <w:r w:rsidR="00B87253">
        <w:rPr>
          <w:lang w:val="en-IN"/>
        </w:rPr>
        <w:t>Restaurants</w:t>
      </w:r>
      <w:r w:rsidR="0083281F">
        <w:rPr>
          <w:lang w:val="en-IN"/>
        </w:rPr>
        <w:t xml:space="preserve"> had</w:t>
      </w:r>
      <w:r w:rsidR="00B87253">
        <w:rPr>
          <w:lang w:val="en-IN"/>
        </w:rPr>
        <w:t xml:space="preserve"> </w:t>
      </w:r>
      <w:r>
        <w:rPr>
          <w:lang w:val="en-IN"/>
        </w:rPr>
        <w:t xml:space="preserve">suffered </w:t>
      </w:r>
      <w:r w:rsidR="009F64D2">
        <w:rPr>
          <w:lang w:val="en-IN"/>
        </w:rPr>
        <w:t xml:space="preserve">more than </w:t>
      </w:r>
      <w:r>
        <w:rPr>
          <w:lang w:val="en-IN"/>
        </w:rPr>
        <w:t xml:space="preserve">90 % </w:t>
      </w:r>
      <w:r w:rsidR="009D0C6D">
        <w:rPr>
          <w:lang w:val="en-IN"/>
        </w:rPr>
        <w:t>fall in the number of orders.</w:t>
      </w:r>
    </w:p>
    <w:p w14:paraId="77A3668A" w14:textId="77777777" w:rsidR="00C95349" w:rsidRDefault="00C95349" w:rsidP="00C95349">
      <w:pPr>
        <w:pStyle w:val="ListParagraph"/>
        <w:rPr>
          <w:lang w:val="en-IN"/>
        </w:rPr>
      </w:pPr>
    </w:p>
    <w:p w14:paraId="58EB2587" w14:textId="07ED16D4" w:rsidR="007F61F8" w:rsidRDefault="007F61F8" w:rsidP="000E758F">
      <w:pPr>
        <w:pStyle w:val="ListParagraph"/>
        <w:numPr>
          <w:ilvl w:val="0"/>
          <w:numId w:val="1"/>
        </w:numPr>
        <w:rPr>
          <w:lang w:val="en-IN"/>
        </w:rPr>
      </w:pPr>
      <w:r w:rsidRPr="007F61F8">
        <w:rPr>
          <w:lang w:val="en-IN"/>
        </w:rPr>
        <w:t xml:space="preserve">Delivery SLA compliance deteriorated sharply during the </w:t>
      </w:r>
      <w:r w:rsidR="009B6B4F" w:rsidRPr="007F61F8">
        <w:rPr>
          <w:lang w:val="en-IN"/>
        </w:rPr>
        <w:t>crisis. The</w:t>
      </w:r>
      <w:r w:rsidRPr="007F61F8">
        <w:rPr>
          <w:lang w:val="en-IN"/>
        </w:rPr>
        <w:t xml:space="preserve"> average delay increased from 4 minutes pre</w:t>
      </w:r>
      <w:r w:rsidRPr="007F61F8">
        <w:rPr>
          <w:rFonts w:ascii="Cambria Math" w:hAnsi="Cambria Math" w:cs="Cambria Math"/>
          <w:lang w:val="en-IN"/>
        </w:rPr>
        <w:t>‑</w:t>
      </w:r>
      <w:r w:rsidRPr="007F61F8">
        <w:rPr>
          <w:lang w:val="en-IN"/>
        </w:rPr>
        <w:t xml:space="preserve">crisis to 17 minutes </w:t>
      </w:r>
      <w:r w:rsidR="007E0572">
        <w:rPr>
          <w:lang w:val="en-IN"/>
        </w:rPr>
        <w:t>during</w:t>
      </w:r>
      <w:r w:rsidRPr="007F61F8">
        <w:rPr>
          <w:lang w:val="en-IN"/>
        </w:rPr>
        <w:t xml:space="preserve"> the </w:t>
      </w:r>
      <w:r w:rsidR="009B6B4F" w:rsidRPr="007F61F8">
        <w:rPr>
          <w:lang w:val="en-IN"/>
        </w:rPr>
        <w:t>crisis,</w:t>
      </w:r>
      <w:r w:rsidR="009B6B4F" w:rsidRPr="009B6B4F">
        <w:rPr>
          <w:lang w:val="en-IN"/>
        </w:rPr>
        <w:t xml:space="preserve"> suggesting</w:t>
      </w:r>
      <w:r w:rsidRPr="009B6B4F">
        <w:rPr>
          <w:lang w:val="en-IN"/>
        </w:rPr>
        <w:t xml:space="preserve"> that customers consistently experienced longer wait </w:t>
      </w:r>
      <w:r w:rsidR="009B6B4F" w:rsidRPr="009B6B4F">
        <w:rPr>
          <w:lang w:val="en-IN"/>
        </w:rPr>
        <w:t>times. This</w:t>
      </w:r>
      <w:r w:rsidRPr="009B6B4F">
        <w:rPr>
          <w:lang w:val="en-IN"/>
        </w:rPr>
        <w:t xml:space="preserve"> points to operational stress in the delivery </w:t>
      </w:r>
      <w:r w:rsidR="000E758F" w:rsidRPr="009B6B4F">
        <w:rPr>
          <w:lang w:val="en-IN"/>
        </w:rPr>
        <w:t>network,</w:t>
      </w:r>
      <w:r w:rsidR="000E758F" w:rsidRPr="000E758F">
        <w:rPr>
          <w:lang w:val="en-IN"/>
        </w:rPr>
        <w:t xml:space="preserve"> likely</w:t>
      </w:r>
      <w:r w:rsidRPr="000E758F">
        <w:rPr>
          <w:lang w:val="en-IN"/>
        </w:rPr>
        <w:t xml:space="preserve"> contributing to customer dissatisfaction and order declines.</w:t>
      </w:r>
    </w:p>
    <w:p w14:paraId="298A9BB6" w14:textId="77777777" w:rsidR="00C95349" w:rsidRPr="00C95349" w:rsidRDefault="00C95349" w:rsidP="00C95349">
      <w:pPr>
        <w:pStyle w:val="ListParagraph"/>
        <w:rPr>
          <w:lang w:val="en-IN"/>
        </w:rPr>
      </w:pPr>
    </w:p>
    <w:p w14:paraId="226F793B" w14:textId="77777777" w:rsidR="00C95349" w:rsidRPr="000E758F" w:rsidRDefault="00C95349" w:rsidP="00C95349">
      <w:pPr>
        <w:pStyle w:val="ListParagraph"/>
        <w:rPr>
          <w:lang w:val="en-IN"/>
        </w:rPr>
      </w:pPr>
    </w:p>
    <w:p w14:paraId="5137FC00" w14:textId="32A7E897" w:rsidR="00EB2559" w:rsidRDefault="007E0572" w:rsidP="00F7218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Also,</w:t>
      </w:r>
      <w:r w:rsidR="000E758F">
        <w:rPr>
          <w:lang w:val="en-IN"/>
        </w:rPr>
        <w:t xml:space="preserve"> t</w:t>
      </w:r>
      <w:r w:rsidR="009E2051">
        <w:rPr>
          <w:lang w:val="en-IN"/>
        </w:rPr>
        <w:t xml:space="preserve">he most frequently used negative review during the </w:t>
      </w:r>
      <w:r w:rsidR="00067905">
        <w:rPr>
          <w:lang w:val="en-IN"/>
        </w:rPr>
        <w:t xml:space="preserve">crisis period were </w:t>
      </w:r>
      <w:r w:rsidR="00567067">
        <w:rPr>
          <w:lang w:val="en-IN"/>
        </w:rPr>
        <w:t>“</w:t>
      </w:r>
      <w:r w:rsidR="009F64D2">
        <w:rPr>
          <w:lang w:val="en-IN"/>
        </w:rPr>
        <w:t>Late, Cold</w:t>
      </w:r>
      <w:r w:rsidR="00067905">
        <w:rPr>
          <w:lang w:val="en-IN"/>
        </w:rPr>
        <w:t xml:space="preserve"> and Poor</w:t>
      </w:r>
      <w:r w:rsidR="00567067">
        <w:rPr>
          <w:lang w:val="en-IN"/>
        </w:rPr>
        <w:t>”</w:t>
      </w:r>
      <w:r w:rsidR="00067905">
        <w:rPr>
          <w:lang w:val="en-IN"/>
        </w:rPr>
        <w:t xml:space="preserve"> with</w:t>
      </w:r>
      <w:r w:rsidR="008C1754">
        <w:rPr>
          <w:lang w:val="en-IN"/>
        </w:rPr>
        <w:t xml:space="preserve"> each</w:t>
      </w:r>
      <w:r w:rsidR="00067905">
        <w:rPr>
          <w:lang w:val="en-IN"/>
        </w:rPr>
        <w:t xml:space="preserve"> </w:t>
      </w:r>
      <w:r w:rsidR="009F64D2">
        <w:rPr>
          <w:lang w:val="en-IN"/>
        </w:rPr>
        <w:t xml:space="preserve">more than 1000 </w:t>
      </w:r>
      <w:r w:rsidR="00567067">
        <w:rPr>
          <w:lang w:val="en-IN"/>
        </w:rPr>
        <w:t>occurrences. whereas</w:t>
      </w:r>
      <w:r w:rsidR="0012083F">
        <w:rPr>
          <w:lang w:val="en-IN"/>
        </w:rPr>
        <w:t xml:space="preserve"> </w:t>
      </w:r>
      <w:r w:rsidR="00E913E1">
        <w:rPr>
          <w:lang w:val="en-IN"/>
        </w:rPr>
        <w:t xml:space="preserve">before the crisis the </w:t>
      </w:r>
      <w:r w:rsidR="009B4171">
        <w:rPr>
          <w:lang w:val="en-IN"/>
        </w:rPr>
        <w:br/>
      </w:r>
      <w:r w:rsidR="00E913E1">
        <w:rPr>
          <w:lang w:val="en-IN"/>
        </w:rPr>
        <w:t xml:space="preserve">most </w:t>
      </w:r>
      <w:r w:rsidR="00624EB6">
        <w:rPr>
          <w:lang w:val="en-IN"/>
        </w:rPr>
        <w:t>frequently</w:t>
      </w:r>
      <w:r w:rsidR="00E913E1">
        <w:rPr>
          <w:lang w:val="en-IN"/>
        </w:rPr>
        <w:t xml:space="preserve"> given review was “Fresh &amp; </w:t>
      </w:r>
      <w:r w:rsidR="00567067">
        <w:rPr>
          <w:lang w:val="en-IN"/>
        </w:rPr>
        <w:t>Delicious” and</w:t>
      </w:r>
      <w:r w:rsidR="00624EB6">
        <w:rPr>
          <w:lang w:val="en-IN"/>
        </w:rPr>
        <w:t xml:space="preserve"> “Superfast-delivery”.</w:t>
      </w:r>
    </w:p>
    <w:p w14:paraId="4141F0AE" w14:textId="77777777" w:rsidR="00C95349" w:rsidRDefault="00C95349" w:rsidP="00C95349">
      <w:pPr>
        <w:pStyle w:val="ListParagraph"/>
        <w:rPr>
          <w:lang w:val="en-IN"/>
        </w:rPr>
      </w:pPr>
    </w:p>
    <w:p w14:paraId="3EA6B78B" w14:textId="7F78F966" w:rsidR="003623FC" w:rsidRDefault="008C59B7" w:rsidP="00F7218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Average Sentiment Score</w:t>
      </w:r>
      <w:r w:rsidR="00AB6640">
        <w:rPr>
          <w:lang w:val="en-IN"/>
        </w:rPr>
        <w:t xml:space="preserve"> </w:t>
      </w:r>
      <w:r w:rsidR="00C6622A">
        <w:rPr>
          <w:lang w:val="en-IN"/>
        </w:rPr>
        <w:t>fell from 0.75 in the Pre-crisis to -0.24 in the crisis period</w:t>
      </w:r>
      <w:r w:rsidR="00EB2559">
        <w:rPr>
          <w:lang w:val="en-IN"/>
        </w:rPr>
        <w:t>.</w:t>
      </w:r>
    </w:p>
    <w:p w14:paraId="3519FE57" w14:textId="77777777" w:rsidR="00C95349" w:rsidRPr="00C95349" w:rsidRDefault="00C95349" w:rsidP="00C95349">
      <w:pPr>
        <w:pStyle w:val="ListParagraph"/>
        <w:rPr>
          <w:lang w:val="en-IN"/>
        </w:rPr>
      </w:pPr>
    </w:p>
    <w:p w14:paraId="3CAC327F" w14:textId="77777777" w:rsidR="00C95349" w:rsidRDefault="00C95349" w:rsidP="00C95349">
      <w:pPr>
        <w:pStyle w:val="ListParagraph"/>
        <w:rPr>
          <w:lang w:val="en-IN"/>
        </w:rPr>
      </w:pPr>
    </w:p>
    <w:p w14:paraId="118FAECA" w14:textId="305BB5A0" w:rsidR="00F72188" w:rsidRDefault="00E92362" w:rsidP="00F72188">
      <w:pPr>
        <w:pStyle w:val="ListParagraph"/>
        <w:numPr>
          <w:ilvl w:val="0"/>
          <w:numId w:val="1"/>
        </w:numPr>
        <w:rPr>
          <w:lang w:val="en-IN"/>
        </w:rPr>
      </w:pPr>
      <w:r w:rsidRPr="00C84DE8">
        <w:rPr>
          <w:lang w:val="en-IN"/>
        </w:rPr>
        <w:t xml:space="preserve"> The Highest decline in monthly revenue came </w:t>
      </w:r>
      <w:r w:rsidR="00604820" w:rsidRPr="00C84DE8">
        <w:rPr>
          <w:lang w:val="en-IN"/>
        </w:rPr>
        <w:t xml:space="preserve">from </w:t>
      </w:r>
      <w:r w:rsidR="004B4CE0" w:rsidRPr="00C84DE8">
        <w:rPr>
          <w:lang w:val="en-IN"/>
        </w:rPr>
        <w:t>May-June Period (~61%)</w:t>
      </w:r>
      <w:r w:rsidR="00973D6B" w:rsidRPr="00C84DE8">
        <w:rPr>
          <w:lang w:val="en-IN"/>
        </w:rPr>
        <w:t xml:space="preserve">, which </w:t>
      </w:r>
      <w:r w:rsidR="009B4171">
        <w:rPr>
          <w:lang w:val="en-IN"/>
        </w:rPr>
        <w:t xml:space="preserve"> </w:t>
      </w:r>
      <w:r w:rsidR="009B4171">
        <w:rPr>
          <w:lang w:val="en-IN"/>
        </w:rPr>
        <w:br/>
        <w:t xml:space="preserve"> </w:t>
      </w:r>
      <w:r w:rsidR="004A3A2B" w:rsidRPr="00C84DE8">
        <w:rPr>
          <w:lang w:val="en-IN"/>
        </w:rPr>
        <w:t>was</w:t>
      </w:r>
      <w:r w:rsidR="00604820" w:rsidRPr="00C84DE8">
        <w:rPr>
          <w:lang w:val="en-IN"/>
        </w:rPr>
        <w:t xml:space="preserve"> the</w:t>
      </w:r>
      <w:r w:rsidR="004A3A2B" w:rsidRPr="00C84DE8">
        <w:rPr>
          <w:lang w:val="en-IN"/>
        </w:rPr>
        <w:t xml:space="preserve"> </w:t>
      </w:r>
      <w:r w:rsidR="00973D6B" w:rsidRPr="00C84DE8">
        <w:rPr>
          <w:lang w:val="en-IN"/>
        </w:rPr>
        <w:t>transition</w:t>
      </w:r>
      <w:r w:rsidR="00604820" w:rsidRPr="00C84DE8">
        <w:rPr>
          <w:lang w:val="en-IN"/>
        </w:rPr>
        <w:t xml:space="preserve"> period</w:t>
      </w:r>
      <w:r w:rsidR="00973D6B" w:rsidRPr="00C84DE8">
        <w:rPr>
          <w:lang w:val="en-IN"/>
        </w:rPr>
        <w:t xml:space="preserve"> from Pre-crisis to </w:t>
      </w:r>
      <w:r w:rsidR="004A3A2B" w:rsidRPr="00C84DE8">
        <w:rPr>
          <w:lang w:val="en-IN"/>
        </w:rPr>
        <w:t>C</w:t>
      </w:r>
      <w:r w:rsidR="00973D6B" w:rsidRPr="00C84DE8">
        <w:rPr>
          <w:lang w:val="en-IN"/>
        </w:rPr>
        <w:t>risis.</w:t>
      </w:r>
    </w:p>
    <w:p w14:paraId="575D07FB" w14:textId="165E34FB" w:rsidR="00B27989" w:rsidRPr="00E101AF" w:rsidRDefault="00B27989" w:rsidP="00E101AF">
      <w:pPr>
        <w:jc w:val="center"/>
        <w:rPr>
          <w:lang w:val="en-IN"/>
        </w:rPr>
      </w:pPr>
      <w:r w:rsidRPr="00E101AF">
        <w:rPr>
          <w:b/>
          <w:bCs/>
          <w:sz w:val="36"/>
          <w:szCs w:val="36"/>
          <w:lang w:val="en-IN"/>
        </w:rPr>
        <w:lastRenderedPageBreak/>
        <w:t>Recommendations</w:t>
      </w:r>
    </w:p>
    <w:p w14:paraId="78AA18B4" w14:textId="77777777" w:rsidR="00B27989" w:rsidRDefault="00B27989" w:rsidP="00C84DE8">
      <w:pPr>
        <w:rPr>
          <w:lang w:val="en-IN"/>
        </w:rPr>
      </w:pPr>
    </w:p>
    <w:p w14:paraId="43739513" w14:textId="2707FE0E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>1. Customer Segments &amp; Retention</w:t>
      </w:r>
    </w:p>
    <w:p w14:paraId="442AD6E3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Recoverable Customers:</w:t>
      </w:r>
    </w:p>
    <w:p w14:paraId="3A82AC44" w14:textId="5EE5116B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Target disengaged but previously loyal users (those with high order frequency </w:t>
      </w:r>
      <w:r w:rsidR="009B4171">
        <w:rPr>
          <w:lang w:val="en-IN"/>
        </w:rPr>
        <w:br/>
        <w:t xml:space="preserve">              </w:t>
      </w:r>
      <w:r w:rsidRPr="00C84DE8">
        <w:rPr>
          <w:lang w:val="en-IN"/>
        </w:rPr>
        <w:t>pre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crisis).</w:t>
      </w:r>
    </w:p>
    <w:p w14:paraId="42177276" w14:textId="2FE6FEAF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Offer trust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building incentives: free delivery vouchers</w:t>
      </w:r>
      <w:r>
        <w:rPr>
          <w:lang w:val="en-IN"/>
        </w:rPr>
        <w:t xml:space="preserve"> </w:t>
      </w:r>
      <w:r w:rsidRPr="00C84DE8">
        <w:rPr>
          <w:lang w:val="en-IN"/>
        </w:rPr>
        <w:t>and personalized win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 xml:space="preserve">back </w:t>
      </w:r>
      <w:r>
        <w:rPr>
          <w:lang w:val="en-IN"/>
        </w:rPr>
        <w:t xml:space="preserve"> </w:t>
      </w:r>
      <w:r w:rsidR="009B4171">
        <w:rPr>
          <w:lang w:val="en-IN"/>
        </w:rPr>
        <w:t xml:space="preserve">         </w:t>
      </w:r>
      <w:r w:rsidR="009B4171">
        <w:rPr>
          <w:lang w:val="en-IN"/>
        </w:rPr>
        <w:br/>
        <w:t xml:space="preserve">              </w:t>
      </w:r>
      <w:r w:rsidRPr="00C84DE8">
        <w:rPr>
          <w:lang w:val="en-IN"/>
        </w:rPr>
        <w:t>campaigns.</w:t>
      </w:r>
    </w:p>
    <w:p w14:paraId="188EF6D4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New Strategies for Lost Customers:</w:t>
      </w:r>
    </w:p>
    <w:p w14:paraId="3F9FF450" w14:textId="003BB373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For those who churned completely, focus on new acquisition campaigns highlighting </w:t>
      </w:r>
      <w:r w:rsidR="009B4171">
        <w:rPr>
          <w:lang w:val="en-IN"/>
        </w:rPr>
        <w:t xml:space="preserve">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upgraded safety protocols and faster delivery.</w:t>
      </w:r>
    </w:p>
    <w:p w14:paraId="766C7DF8" w14:textId="320D132C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Segment by demographics (students, working professionals, families) and tailor </w:t>
      </w:r>
      <w:r w:rsidR="009B4171">
        <w:rPr>
          <w:lang w:val="en-IN"/>
        </w:rPr>
        <w:t xml:space="preserve"> </w:t>
      </w:r>
      <w:r w:rsidR="009B4171">
        <w:rPr>
          <w:lang w:val="en-IN"/>
        </w:rPr>
        <w:br/>
        <w:t xml:space="preserve">              </w:t>
      </w:r>
      <w:r w:rsidRPr="00C84DE8">
        <w:rPr>
          <w:lang w:val="en-IN"/>
        </w:rPr>
        <w:t>offers accordingly.</w:t>
      </w:r>
    </w:p>
    <w:p w14:paraId="3B299C4A" w14:textId="77777777" w:rsidR="00C84DE8" w:rsidRPr="00C84DE8" w:rsidRDefault="00C84DE8" w:rsidP="00C84DE8">
      <w:pPr>
        <w:rPr>
          <w:lang w:val="en-IN"/>
        </w:rPr>
      </w:pPr>
    </w:p>
    <w:p w14:paraId="465D8CD6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2. Order Patterns &amp; </w:t>
      </w:r>
      <w:proofErr w:type="spellStart"/>
      <w:r w:rsidRPr="00C84DE8">
        <w:rPr>
          <w:lang w:val="en-IN"/>
        </w:rPr>
        <w:t>Behavioral</w:t>
      </w:r>
      <w:proofErr w:type="spellEnd"/>
      <w:r w:rsidRPr="00C84DE8">
        <w:rPr>
          <w:lang w:val="en-IN"/>
        </w:rPr>
        <w:t xml:space="preserve"> Shifts</w:t>
      </w:r>
    </w:p>
    <w:p w14:paraId="0DF0D24D" w14:textId="7D66645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Rebuild confidence in top cities (Bengaluru, Mumbai, Delhi) where declines were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sharpest.</w:t>
      </w:r>
    </w:p>
    <w:p w14:paraId="6AC07E4E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Launch city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specific campaigns:</w:t>
      </w:r>
    </w:p>
    <w:p w14:paraId="75BA6839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Bengaluru → emphasize food safety audits.</w:t>
      </w:r>
    </w:p>
    <w:p w14:paraId="0B3D5682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Mumbai → highlight delivery reliability.</w:t>
      </w:r>
    </w:p>
    <w:p w14:paraId="4B2C802F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Delhi → focus on premium cuisine partnerships.</w:t>
      </w:r>
    </w:p>
    <w:p w14:paraId="053E6571" w14:textId="3D557D6F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Promote cuisines that suffered most (North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 xml:space="preserve">Indian, Biryani, Chinese) with curated </w:t>
      </w:r>
      <w:r w:rsidR="009B4171">
        <w:rPr>
          <w:lang w:val="en-IN"/>
        </w:rPr>
        <w:br/>
        <w:t xml:space="preserve">          </w:t>
      </w:r>
      <w:proofErr w:type="gramStart"/>
      <w:r w:rsidR="009B4171">
        <w:rPr>
          <w:lang w:val="en-IN"/>
        </w:rPr>
        <w:t xml:space="preserve">   </w:t>
      </w:r>
      <w:r w:rsidRPr="00C84DE8">
        <w:rPr>
          <w:rFonts w:ascii="Calibri" w:hAnsi="Calibri" w:cs="Calibri"/>
          <w:lang w:val="en-IN"/>
        </w:rPr>
        <w:t>“</w:t>
      </w:r>
      <w:proofErr w:type="gramEnd"/>
      <w:r w:rsidRPr="00C84DE8">
        <w:rPr>
          <w:lang w:val="en-IN"/>
        </w:rPr>
        <w:t>Safe &amp; Fresh</w:t>
      </w:r>
      <w:r w:rsidRPr="00C84DE8">
        <w:rPr>
          <w:rFonts w:ascii="Calibri" w:hAnsi="Calibri" w:cs="Calibri"/>
          <w:lang w:val="en-IN"/>
        </w:rPr>
        <w:t>”</w:t>
      </w:r>
      <w:r w:rsidRPr="00C84DE8">
        <w:rPr>
          <w:lang w:val="en-IN"/>
        </w:rPr>
        <w:t xml:space="preserve"> menus to counter negative sentiment.</w:t>
      </w:r>
    </w:p>
    <w:p w14:paraId="45C655C6" w14:textId="77777777" w:rsidR="00C84DE8" w:rsidRPr="00C84DE8" w:rsidRDefault="00C84DE8" w:rsidP="00C84DE8">
      <w:pPr>
        <w:rPr>
          <w:lang w:val="en-IN"/>
        </w:rPr>
      </w:pPr>
    </w:p>
    <w:p w14:paraId="64D56FD5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>3. Delivery Performance</w:t>
      </w:r>
    </w:p>
    <w:p w14:paraId="6B303596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SLA compliance must be the first operational priority.</w:t>
      </w:r>
    </w:p>
    <w:p w14:paraId="3384BB52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Invest in real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time delivery tracking and predictive routing to cut delays.</w:t>
      </w:r>
    </w:p>
    <w:p w14:paraId="06130E23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Introduce “On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Time or Free</w:t>
      </w:r>
      <w:r w:rsidRPr="00C84DE8">
        <w:rPr>
          <w:rFonts w:ascii="Calibri" w:hAnsi="Calibri" w:cs="Calibri"/>
          <w:lang w:val="en-IN"/>
        </w:rPr>
        <w:t>”</w:t>
      </w:r>
      <w:r w:rsidRPr="00C84DE8">
        <w:rPr>
          <w:lang w:val="en-IN"/>
        </w:rPr>
        <w:t xml:space="preserve"> guarantees to rebuild trust.</w:t>
      </w:r>
    </w:p>
    <w:p w14:paraId="241203EC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Reduce cancellations by:</w:t>
      </w:r>
    </w:p>
    <w:p w14:paraId="622D38D8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lastRenderedPageBreak/>
        <w:t xml:space="preserve">• </w:t>
      </w:r>
      <w:r w:rsidRPr="00C84DE8">
        <w:rPr>
          <w:lang w:val="en-IN"/>
        </w:rPr>
        <w:tab/>
        <w:t>Strengthening contingency planning for weather disruptions.</w:t>
      </w:r>
    </w:p>
    <w:p w14:paraId="7BEA9493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Partnering with third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party logistics providers during peak demand.</w:t>
      </w:r>
    </w:p>
    <w:p w14:paraId="7152D0FF" w14:textId="77777777" w:rsidR="00C84DE8" w:rsidRPr="00C84DE8" w:rsidRDefault="00C84DE8" w:rsidP="00C84DE8">
      <w:pPr>
        <w:rPr>
          <w:lang w:val="en-IN"/>
        </w:rPr>
      </w:pPr>
    </w:p>
    <w:p w14:paraId="1128C1BF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>4. Campaign Opportunities</w:t>
      </w:r>
    </w:p>
    <w:p w14:paraId="639D80A5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Trust Rebuilding Campaigns:</w:t>
      </w:r>
    </w:p>
    <w:p w14:paraId="2C5D25FD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Showcase upgraded food safety protocols (certifications, audits, hygiene ratings).</w:t>
      </w:r>
    </w:p>
    <w:p w14:paraId="0C8731E8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Use influencer marketing to counter negative social media narratives.</w:t>
      </w:r>
    </w:p>
    <w:p w14:paraId="39924056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Loyalty Programs:</w:t>
      </w:r>
    </w:p>
    <w:p w14:paraId="3ABAFFC7" w14:textId="48FA582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Reward returning customers with tiered benefits (discounts, priority delivery,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exclusive menus).</w:t>
      </w:r>
    </w:p>
    <w:p w14:paraId="32F35BA5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Sentiment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Driven Messaging:</w:t>
      </w:r>
    </w:p>
    <w:p w14:paraId="3D0FA76D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Replace “Late, Cold, Poor” perception with campaigns around “Fresh, Safe, Fast”.</w:t>
      </w:r>
    </w:p>
    <w:p w14:paraId="1C96DC50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Highlight positive customer stories to shift sentiment.</w:t>
      </w:r>
    </w:p>
    <w:p w14:paraId="628EA920" w14:textId="77777777" w:rsidR="00C84DE8" w:rsidRPr="00C84DE8" w:rsidRDefault="00C84DE8" w:rsidP="00C84DE8">
      <w:pPr>
        <w:rPr>
          <w:lang w:val="en-IN"/>
        </w:rPr>
      </w:pPr>
    </w:p>
    <w:p w14:paraId="15FB1615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>5. Restaurant Partnerships</w:t>
      </w:r>
    </w:p>
    <w:p w14:paraId="5C8AD4DB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Prioritize high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volume restaurants that suffered &gt;90% decline.</w:t>
      </w:r>
    </w:p>
    <w:p w14:paraId="5514BC5C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Offer recovery support (marketing boosts, reduced commission rates).</w:t>
      </w:r>
    </w:p>
    <w:p w14:paraId="178AF75B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Retain cloud kitchens by improving rating systems and visibility in the app.</w:t>
      </w:r>
    </w:p>
    <w:p w14:paraId="4940210B" w14:textId="2547A92F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Build exclusive partnerships with trusted restaurants to differentiate from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competitors.</w:t>
      </w:r>
    </w:p>
    <w:p w14:paraId="3C408BAC" w14:textId="77777777" w:rsidR="00C84DE8" w:rsidRPr="00C84DE8" w:rsidRDefault="00C84DE8" w:rsidP="00C84DE8">
      <w:pPr>
        <w:rPr>
          <w:lang w:val="en-IN"/>
        </w:rPr>
      </w:pPr>
    </w:p>
    <w:p w14:paraId="133B15D0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>6. Feedback &amp; Sentiment Monitoring</w:t>
      </w:r>
    </w:p>
    <w:p w14:paraId="5CC0753F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Implement real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time sentiment dashboards to track reviews and ratings.</w:t>
      </w:r>
    </w:p>
    <w:p w14:paraId="5E5EE3ED" w14:textId="40862793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Use AI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driven text analysis to flag negative keywords early (</w:t>
      </w:r>
      <w:r w:rsidRPr="00C84DE8">
        <w:rPr>
          <w:rFonts w:ascii="Calibri" w:hAnsi="Calibri" w:cs="Calibri"/>
          <w:lang w:val="en-IN"/>
        </w:rPr>
        <w:t>“</w:t>
      </w:r>
      <w:r w:rsidRPr="00C84DE8">
        <w:rPr>
          <w:lang w:val="en-IN"/>
        </w:rPr>
        <w:t>late,</w:t>
      </w:r>
      <w:r w:rsidRPr="00C84DE8">
        <w:rPr>
          <w:rFonts w:ascii="Calibri" w:hAnsi="Calibri" w:cs="Calibri"/>
          <w:lang w:val="en-IN"/>
        </w:rPr>
        <w:t>”</w:t>
      </w:r>
      <w:r w:rsidRPr="00C84DE8">
        <w:rPr>
          <w:lang w:val="en-IN"/>
        </w:rPr>
        <w:t xml:space="preserve"> </w:t>
      </w:r>
      <w:r w:rsidRPr="00C84DE8">
        <w:rPr>
          <w:rFonts w:ascii="Calibri" w:hAnsi="Calibri" w:cs="Calibri"/>
          <w:lang w:val="en-IN"/>
        </w:rPr>
        <w:t>“</w:t>
      </w:r>
      <w:r w:rsidRPr="00C84DE8">
        <w:rPr>
          <w:lang w:val="en-IN"/>
        </w:rPr>
        <w:t>cold,</w:t>
      </w:r>
      <w:r w:rsidRPr="00C84DE8">
        <w:rPr>
          <w:rFonts w:ascii="Calibri" w:hAnsi="Calibri" w:cs="Calibri"/>
          <w:lang w:val="en-IN"/>
        </w:rPr>
        <w:t>”</w:t>
      </w:r>
      <w:r w:rsidRPr="00C84DE8">
        <w:rPr>
          <w:lang w:val="en-IN"/>
        </w:rPr>
        <w:t xml:space="preserve"> </w:t>
      </w:r>
      <w:r w:rsidRPr="00C84DE8">
        <w:rPr>
          <w:rFonts w:ascii="Calibri" w:hAnsi="Calibri" w:cs="Calibri"/>
          <w:lang w:val="en-IN"/>
        </w:rPr>
        <w:t>“</w:t>
      </w:r>
      <w:r w:rsidRPr="00C84DE8">
        <w:rPr>
          <w:lang w:val="en-IN"/>
        </w:rPr>
        <w:t>poor</w:t>
      </w:r>
      <w:r w:rsidRPr="00C84DE8">
        <w:rPr>
          <w:rFonts w:ascii="Calibri" w:hAnsi="Calibri" w:cs="Calibri"/>
          <w:lang w:val="en-IN"/>
        </w:rPr>
        <w:t>”</w:t>
      </w:r>
      <w:r w:rsidRPr="00C84DE8">
        <w:rPr>
          <w:lang w:val="en-IN"/>
        </w:rPr>
        <w:t xml:space="preserve">) and </w:t>
      </w:r>
      <w:r w:rsidR="009B4171">
        <w:rPr>
          <w:lang w:val="en-IN"/>
        </w:rPr>
        <w:br/>
        <w:t xml:space="preserve">              </w:t>
      </w:r>
      <w:r w:rsidRPr="00C84DE8">
        <w:rPr>
          <w:lang w:val="en-IN"/>
        </w:rPr>
        <w:t>trigger immediate corrective actions.</w:t>
      </w:r>
    </w:p>
    <w:p w14:paraId="795AE677" w14:textId="11303240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>Encourage post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 xml:space="preserve">delivery feedback loops with quick surveys and reward points for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participation.</w:t>
      </w:r>
    </w:p>
    <w:p w14:paraId="2F486E99" w14:textId="77777777" w:rsidR="00C84DE8" w:rsidRPr="00C84DE8" w:rsidRDefault="00C84DE8" w:rsidP="00C84DE8">
      <w:pPr>
        <w:rPr>
          <w:lang w:val="en-IN"/>
        </w:rPr>
      </w:pPr>
    </w:p>
    <w:p w14:paraId="08C7B7BB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>7. Financial Recovery &amp; Growth</w:t>
      </w:r>
    </w:p>
    <w:p w14:paraId="70E033BB" w14:textId="77777777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lastRenderedPageBreak/>
        <w:t xml:space="preserve">• </w:t>
      </w:r>
      <w:r w:rsidRPr="00C84DE8">
        <w:rPr>
          <w:lang w:val="en-IN"/>
        </w:rPr>
        <w:tab/>
        <w:t>Focus recovery budget on May–June transition period learnings:</w:t>
      </w:r>
    </w:p>
    <w:p w14:paraId="642D92FA" w14:textId="0EED96DF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Prevent similar sharp declines by setting up early warning systems (monitoring order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volume, cancellations, sentiment).</w:t>
      </w:r>
    </w:p>
    <w:p w14:paraId="436C7F60" w14:textId="654207B3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• </w:t>
      </w:r>
      <w:r w:rsidRPr="00C84DE8">
        <w:rPr>
          <w:lang w:val="en-IN"/>
        </w:rPr>
        <w:tab/>
        <w:t xml:space="preserve">Balance customer acquisition costs by leveraging organic channels (referrals,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partnerships with local communities).</w:t>
      </w:r>
    </w:p>
    <w:p w14:paraId="345F57B3" w14:textId="77777777" w:rsidR="00C84DE8" w:rsidRPr="00C84DE8" w:rsidRDefault="00C84DE8" w:rsidP="00C84DE8">
      <w:pPr>
        <w:rPr>
          <w:lang w:val="en-IN"/>
        </w:rPr>
      </w:pPr>
    </w:p>
    <w:p w14:paraId="48B42EFD" w14:textId="77777777" w:rsidR="00C84DE8" w:rsidRPr="00C84DE8" w:rsidRDefault="00C84DE8" w:rsidP="00C84DE8">
      <w:pPr>
        <w:rPr>
          <w:lang w:val="en-IN"/>
        </w:rPr>
      </w:pPr>
      <w:r w:rsidRPr="00C84DE8">
        <w:rPr>
          <w:rFonts w:ascii="Segoe UI Emoji" w:hAnsi="Segoe UI Emoji" w:cs="Segoe UI Emoji"/>
          <w:lang w:val="en-IN"/>
        </w:rPr>
        <w:t>🚀</w:t>
      </w:r>
      <w:r w:rsidRPr="00C84DE8">
        <w:rPr>
          <w:lang w:val="en-IN"/>
        </w:rPr>
        <w:t xml:space="preserve"> Strategic Roadmap</w:t>
      </w:r>
    </w:p>
    <w:p w14:paraId="437B8C42" w14:textId="4FB85790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1. </w:t>
      </w:r>
      <w:r w:rsidRPr="00C84DE8">
        <w:rPr>
          <w:lang w:val="en-IN"/>
        </w:rPr>
        <w:tab/>
        <w:t>Immediate (0–3 months): Fix delivery SLA, launch safety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 xml:space="preserve">focused campaigns, win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back loyal customers.</w:t>
      </w:r>
    </w:p>
    <w:p w14:paraId="75C08C7A" w14:textId="1E29CAC5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2. </w:t>
      </w:r>
      <w:r w:rsidRPr="00C84DE8">
        <w:rPr>
          <w:lang w:val="en-IN"/>
        </w:rPr>
        <w:tab/>
        <w:t>Mid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Term (3</w:t>
      </w:r>
      <w:r w:rsidRPr="00C84DE8">
        <w:rPr>
          <w:rFonts w:ascii="Calibri" w:hAnsi="Calibri" w:cs="Calibri"/>
          <w:lang w:val="en-IN"/>
        </w:rPr>
        <w:t>–</w:t>
      </w:r>
      <w:r w:rsidRPr="00C84DE8">
        <w:rPr>
          <w:lang w:val="en-IN"/>
        </w:rPr>
        <w:t xml:space="preserve">6 months): Strengthen restaurant partnerships, expand loyalty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programs, stabilize sentiment scores.</w:t>
      </w:r>
    </w:p>
    <w:p w14:paraId="28CF16A9" w14:textId="3AF1440A" w:rsidR="00C84DE8" w:rsidRPr="00C84DE8" w:rsidRDefault="00C84DE8" w:rsidP="00C84DE8">
      <w:pPr>
        <w:rPr>
          <w:lang w:val="en-IN"/>
        </w:rPr>
      </w:pPr>
      <w:r w:rsidRPr="00C84DE8">
        <w:rPr>
          <w:lang w:val="en-IN"/>
        </w:rPr>
        <w:t xml:space="preserve">3. </w:t>
      </w:r>
      <w:r w:rsidRPr="00C84DE8">
        <w:rPr>
          <w:lang w:val="en-IN"/>
        </w:rPr>
        <w:tab/>
        <w:t>Long</w:t>
      </w:r>
      <w:r w:rsidRPr="00C84DE8">
        <w:rPr>
          <w:rFonts w:ascii="Cambria Math" w:hAnsi="Cambria Math" w:cs="Cambria Math"/>
          <w:lang w:val="en-IN"/>
        </w:rPr>
        <w:t>‑</w:t>
      </w:r>
      <w:r w:rsidRPr="00C84DE8">
        <w:rPr>
          <w:lang w:val="en-IN"/>
        </w:rPr>
        <w:t>Term (6</w:t>
      </w:r>
      <w:r w:rsidRPr="00C84DE8">
        <w:rPr>
          <w:rFonts w:ascii="Calibri" w:hAnsi="Calibri" w:cs="Calibri"/>
          <w:lang w:val="en-IN"/>
        </w:rPr>
        <w:t>–</w:t>
      </w:r>
      <w:r w:rsidRPr="00C84DE8">
        <w:rPr>
          <w:lang w:val="en-IN"/>
        </w:rPr>
        <w:t xml:space="preserve">12 months): Build resilience with predictive analytics, exclusive </w:t>
      </w:r>
      <w:r w:rsidR="009B4171">
        <w:rPr>
          <w:lang w:val="en-IN"/>
        </w:rPr>
        <w:br/>
        <w:t xml:space="preserve">             </w:t>
      </w:r>
      <w:r w:rsidRPr="00C84DE8">
        <w:rPr>
          <w:lang w:val="en-IN"/>
        </w:rPr>
        <w:t>partnerships, and brand repositioning as the safest, fastest food delivery option.</w:t>
      </w:r>
    </w:p>
    <w:p w14:paraId="5B05A935" w14:textId="77777777" w:rsidR="00F72188" w:rsidRPr="00F72188" w:rsidRDefault="00F72188" w:rsidP="00F72188">
      <w:pPr>
        <w:rPr>
          <w:lang w:val="en-IN"/>
        </w:rPr>
      </w:pPr>
    </w:p>
    <w:sectPr w:rsidR="00F72188" w:rsidRPr="00F7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C6AC9" w14:textId="77777777" w:rsidR="005B7409" w:rsidRDefault="005B7409" w:rsidP="00EB5A93">
      <w:pPr>
        <w:spacing w:after="0" w:line="240" w:lineRule="auto"/>
      </w:pPr>
      <w:r>
        <w:separator/>
      </w:r>
    </w:p>
  </w:endnote>
  <w:endnote w:type="continuationSeparator" w:id="0">
    <w:p w14:paraId="44A4DF79" w14:textId="77777777" w:rsidR="005B7409" w:rsidRDefault="005B7409" w:rsidP="00EB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D74A" w14:textId="77777777" w:rsidR="005B7409" w:rsidRDefault="005B7409" w:rsidP="00EB5A93">
      <w:pPr>
        <w:spacing w:after="0" w:line="240" w:lineRule="auto"/>
      </w:pPr>
      <w:r>
        <w:separator/>
      </w:r>
    </w:p>
  </w:footnote>
  <w:footnote w:type="continuationSeparator" w:id="0">
    <w:p w14:paraId="18A0C1DD" w14:textId="77777777" w:rsidR="005B7409" w:rsidRDefault="005B7409" w:rsidP="00EB5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F8B4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2F91B7E"/>
    <w:multiLevelType w:val="hybridMultilevel"/>
    <w:tmpl w:val="6F98A89C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394551">
    <w:abstractNumId w:val="1"/>
  </w:num>
  <w:num w:numId="2" w16cid:durableId="18390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E9"/>
    <w:rsid w:val="00041F3D"/>
    <w:rsid w:val="00067905"/>
    <w:rsid w:val="00067FC5"/>
    <w:rsid w:val="00084DA4"/>
    <w:rsid w:val="000D374C"/>
    <w:rsid w:val="000E758F"/>
    <w:rsid w:val="0012083F"/>
    <w:rsid w:val="00126717"/>
    <w:rsid w:val="001C4384"/>
    <w:rsid w:val="00272956"/>
    <w:rsid w:val="0027726A"/>
    <w:rsid w:val="00292B67"/>
    <w:rsid w:val="00334E72"/>
    <w:rsid w:val="00336D7E"/>
    <w:rsid w:val="003623FC"/>
    <w:rsid w:val="0038795F"/>
    <w:rsid w:val="00397950"/>
    <w:rsid w:val="003F24F8"/>
    <w:rsid w:val="00402090"/>
    <w:rsid w:val="004811E9"/>
    <w:rsid w:val="00485428"/>
    <w:rsid w:val="004A3A2B"/>
    <w:rsid w:val="004B4CE0"/>
    <w:rsid w:val="005256CD"/>
    <w:rsid w:val="005604BD"/>
    <w:rsid w:val="00560D93"/>
    <w:rsid w:val="00567067"/>
    <w:rsid w:val="00576B63"/>
    <w:rsid w:val="005B7409"/>
    <w:rsid w:val="00604820"/>
    <w:rsid w:val="0062108B"/>
    <w:rsid w:val="00624EB6"/>
    <w:rsid w:val="00674963"/>
    <w:rsid w:val="00755F5E"/>
    <w:rsid w:val="007753A4"/>
    <w:rsid w:val="007A34EE"/>
    <w:rsid w:val="007D31CC"/>
    <w:rsid w:val="007E0572"/>
    <w:rsid w:val="007F61F8"/>
    <w:rsid w:val="0083281F"/>
    <w:rsid w:val="00893FF1"/>
    <w:rsid w:val="008C1754"/>
    <w:rsid w:val="008C59B7"/>
    <w:rsid w:val="009336A8"/>
    <w:rsid w:val="009605D3"/>
    <w:rsid w:val="00973D6B"/>
    <w:rsid w:val="009B4171"/>
    <w:rsid w:val="009B6B4F"/>
    <w:rsid w:val="009D0C6D"/>
    <w:rsid w:val="009E2051"/>
    <w:rsid w:val="009F64D2"/>
    <w:rsid w:val="00A34F65"/>
    <w:rsid w:val="00A359B7"/>
    <w:rsid w:val="00A40159"/>
    <w:rsid w:val="00A64E6E"/>
    <w:rsid w:val="00AB6640"/>
    <w:rsid w:val="00B27989"/>
    <w:rsid w:val="00B40722"/>
    <w:rsid w:val="00B72EB3"/>
    <w:rsid w:val="00B87253"/>
    <w:rsid w:val="00C64E02"/>
    <w:rsid w:val="00C6622A"/>
    <w:rsid w:val="00C84DE8"/>
    <w:rsid w:val="00C914E5"/>
    <w:rsid w:val="00C95349"/>
    <w:rsid w:val="00CB5AC1"/>
    <w:rsid w:val="00CF3C92"/>
    <w:rsid w:val="00CF612A"/>
    <w:rsid w:val="00D46B4D"/>
    <w:rsid w:val="00E101AF"/>
    <w:rsid w:val="00E42AA0"/>
    <w:rsid w:val="00E913E1"/>
    <w:rsid w:val="00E92362"/>
    <w:rsid w:val="00EB2559"/>
    <w:rsid w:val="00EB3438"/>
    <w:rsid w:val="00EB5A93"/>
    <w:rsid w:val="00F626AF"/>
    <w:rsid w:val="00F72188"/>
    <w:rsid w:val="00F8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B499"/>
  <w15:chartTrackingRefBased/>
  <w15:docId w15:val="{C4B5AFE4-EC5C-4BA7-929C-D165A7E4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E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27989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A93"/>
  </w:style>
  <w:style w:type="paragraph" w:styleId="Footer">
    <w:name w:val="footer"/>
    <w:basedOn w:val="Normal"/>
    <w:link w:val="FooterChar"/>
    <w:uiPriority w:val="99"/>
    <w:unhideWhenUsed/>
    <w:rsid w:val="00EB5A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E7D59-D789-406E-884E-38EEDF00D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Joshi</dc:creator>
  <cp:keywords/>
  <dc:description/>
  <cp:lastModifiedBy>Vinay Joshi</cp:lastModifiedBy>
  <cp:revision>74</cp:revision>
  <dcterms:created xsi:type="dcterms:W3CDTF">2025-11-03T13:31:00Z</dcterms:created>
  <dcterms:modified xsi:type="dcterms:W3CDTF">2025-11-08T10:51:00Z</dcterms:modified>
</cp:coreProperties>
</file>