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16CB5">
      <w:pPr>
        <w:bidi w:val="0"/>
        <w:jc w:val="center"/>
        <w:rPr>
          <w:b/>
          <w:bCs/>
          <w:sz w:val="34"/>
          <w:szCs w:val="34"/>
        </w:rPr>
      </w:pPr>
      <w:r>
        <w:rPr>
          <w:rFonts w:ascii="Times New Roman" w:hAnsi="Times New Roman" w:eastAsia="Times New Roman"/>
          <w:b/>
          <w:bCs/>
          <w:sz w:val="34"/>
          <w:szCs w:val="34"/>
        </w:rPr>
        <w:t xml:space="preserve"> SIMATS ENGINEERING</w:t>
      </w:r>
    </w:p>
    <w:p w14:paraId="0AAB7A66">
      <w:pPr>
        <w:bidi w:val="0"/>
        <w:jc w:val="center"/>
        <w:rPr>
          <w:b/>
          <w:bCs/>
          <w:sz w:val="28"/>
          <w:szCs w:val="28"/>
        </w:rPr>
      </w:pPr>
      <w:r>
        <w:rPr>
          <w:rFonts w:ascii="Times New Roman" w:hAnsi="Times New Roman" w:eastAsia="Times New Roman"/>
          <w:b/>
          <w:bCs/>
          <w:sz w:val="28"/>
          <w:szCs w:val="28"/>
        </w:rPr>
        <w:t>ASSESSMENT TOOL 1</w:t>
      </w:r>
    </w:p>
    <w:p w14:paraId="28C102FA">
      <w:pPr>
        <w:bidi w:val="0"/>
        <w:jc w:val="center"/>
        <w:rPr>
          <w:b/>
          <w:bCs/>
          <w:sz w:val="34"/>
          <w:szCs w:val="34"/>
        </w:rPr>
      </w:pPr>
    </w:p>
    <w:p w14:paraId="46E3D2DC">
      <w:pPr>
        <w:bidi w:val="0"/>
        <w:jc w:val="center"/>
        <w:rPr>
          <w:b/>
          <w:bCs/>
          <w:sz w:val="34"/>
          <w:szCs w:val="34"/>
        </w:rPr>
      </w:pPr>
    </w:p>
    <w:p w14:paraId="0E4FF5C8">
      <w:pPr>
        <w:bidi w:val="0"/>
        <w:jc w:val="left"/>
      </w:pPr>
      <w:r>
        <w:rPr>
          <w:rFonts w:ascii="Times New Roman" w:hAnsi="Times New Roman" w:eastAsia="Times New Roman" w:cs="Arial"/>
          <w:b/>
          <w:bCs/>
        </w:rPr>
        <w:t>COURSE NAME:</w:t>
      </w:r>
      <w:r>
        <w:rPr>
          <w:rFonts w:ascii="Times New Roman" w:hAnsi="Times New Roman" w:eastAsia="Times New Roman" w:cs="Arial"/>
          <w:b/>
          <w:bCs/>
        </w:rPr>
        <w:tab/>
      </w:r>
      <w:r>
        <w:rPr>
          <w:rFonts w:ascii="Times New Roman" w:hAnsi="Times New Roman" w:eastAsia="Times New Roman" w:cs="Arial"/>
          <w:b/>
          <w:bCs/>
        </w:rPr>
        <w:t>Artificial Intelligence</w:t>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 xml:space="preserve"> COURSE CODE:</w:t>
      </w:r>
      <w:r>
        <w:rPr>
          <w:rFonts w:ascii="Times New Roman" w:hAnsi="Times New Roman" w:eastAsia="Times New Roman" w:cs="Arial"/>
        </w:rPr>
        <w:t xml:space="preserve"> </w:t>
      </w:r>
      <w:r>
        <w:rPr>
          <w:rFonts w:ascii="Times New Roman" w:hAnsi="Times New Roman" w:eastAsia="Times New Roman" w:cs="Arial"/>
          <w:b/>
          <w:bCs/>
        </w:rPr>
        <w:t>CSA17</w:t>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p>
    <w:p w14:paraId="5221A53D">
      <w:pPr>
        <w:bidi w:val="0"/>
        <w:jc w:val="left"/>
        <w:rPr>
          <w:rFonts w:ascii="Arial" w:hAnsi="Arial" w:eastAsia="Arial" w:cs="Arial"/>
          <w:b/>
          <w:bCs/>
        </w:rPr>
      </w:pPr>
    </w:p>
    <w:p w14:paraId="599460BA">
      <w:pPr>
        <w:bidi w:val="0"/>
        <w:jc w:val="left"/>
        <w:rPr>
          <w:rFonts w:ascii="Arial" w:hAnsi="Arial" w:eastAsia="Arial" w:cs="Arial"/>
          <w:b/>
          <w:bCs/>
        </w:rPr>
      </w:pPr>
    </w:p>
    <w:p w14:paraId="69D3D854">
      <w:pPr>
        <w:bidi w:val="0"/>
        <w:jc w:val="left"/>
      </w:pPr>
      <w:r>
        <w:rPr>
          <w:rFonts w:ascii="Times New Roman" w:hAnsi="Times New Roman" w:eastAsia="Times New Roman"/>
        </w:rPr>
        <mc:AlternateContent>
          <mc:Choice Requires="wps">
            <w:drawing>
              <wp:inline distT="0" distB="0" distL="0" distR="0">
                <wp:extent cx="5746115" cy="26670"/>
                <wp:effectExtent l="0" t="0" r="0" b="0"/>
                <wp:docPr id="1" name="Shape1"/>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799A5F80">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1"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coPyk1QAAAAMBAAAPAAAAAAAAAAEAIAAA&#10;ACIAAABkcnMvZG93bnJldi54bWxQSwECFAAUAAAACACHTuJALZ3UdtYBAADMAwAADgAAAAAAAAAB&#10;ACAAAAAkAQAAZHJzL2Uyb0RvYy54bWxQSwUGAAAAAAYABgBZAQAAbAUAAAAA&#10;">
                <v:fill on="f" focussize="0,0"/>
                <v:stroke weight="0.992125984251969pt" color="#000000" joinstyle="round"/>
                <v:imagedata o:title=""/>
                <o:lock v:ext="edit" aspectratio="f"/>
                <v:textbox inset="2.54mm,-1.78mm,2.54mm,-1.78mm">
                  <w:txbxContent>
                    <w:p w14:paraId="799A5F80">
                      <w:pPr>
                        <w:pStyle w:val="24"/>
                        <w:bidi w:val="0"/>
                        <w:spacing w:before="0" w:after="0" w:line="240" w:lineRule="exact"/>
                        <w:ind w:left="0" w:right="0" w:firstLine="0"/>
                        <w:jc w:val="left"/>
                      </w:pPr>
                    </w:p>
                  </w:txbxContent>
                </v:textbox>
                <w10:wrap type="none"/>
                <w10:anchorlock/>
              </v:rect>
            </w:pict>
          </mc:Fallback>
        </mc:AlternateContent>
      </w:r>
    </w:p>
    <w:p w14:paraId="61A0BF4F">
      <w:pPr>
        <w:bidi w:val="0"/>
        <w:jc w:val="left"/>
        <w:rPr>
          <w:rFonts w:ascii="Arial" w:hAnsi="Arial" w:eastAsia="Arial" w:cs="Arial"/>
          <w:b/>
          <w:bCs/>
        </w:rPr>
      </w:pPr>
    </w:p>
    <w:p w14:paraId="5399C99B">
      <w:pPr>
        <w:bidi w:val="0"/>
        <w:jc w:val="left"/>
        <w:rPr>
          <w:rFonts w:ascii="Arial" w:hAnsi="Arial" w:eastAsia="Arial" w:cs="Arial"/>
          <w:b/>
          <w:bCs/>
        </w:rPr>
      </w:pPr>
      <w:r>
        <w:rPr>
          <w:rFonts w:ascii="Times New Roman" w:hAnsi="Times New Roman" w:eastAsia="Times New Roman" w:cs="Arial"/>
          <w:b/>
          <w:bCs/>
        </w:rPr>
        <w:t>COURSE OUTCOME COVERED</w:t>
      </w:r>
    </w:p>
    <w:p w14:paraId="54B93DDF">
      <w:pPr>
        <w:bidi w:val="0"/>
        <w:jc w:val="left"/>
        <w:rPr>
          <w:rFonts w:ascii="Arial" w:hAnsi="Arial" w:eastAsia="Arial" w:cs="Arial"/>
          <w:b/>
          <w:bCs/>
        </w:rPr>
      </w:pPr>
    </w:p>
    <w:p w14:paraId="07DD841A">
      <w:pPr>
        <w:bidi w:val="0"/>
        <w:spacing w:before="40" w:after="80" w:line="240" w:lineRule="auto"/>
        <w:jc w:val="both"/>
      </w:pPr>
      <w:r>
        <w:rPr>
          <w:rFonts w:ascii="Times New Roman" w:hAnsi="Times New Roman" w:eastAsia="Times New Roman" w:cs="Arial"/>
          <w:b/>
          <w:bCs/>
          <w:i/>
          <w:iCs/>
        </w:rPr>
        <w:t xml:space="preserve">CO1: </w:t>
      </w:r>
      <w:r>
        <w:rPr>
          <w:rFonts w:ascii="Times New Roman" w:hAnsi="Times New Roman" w:eastAsia="Times New Roman" w:cs="Arial"/>
        </w:rPr>
        <w:t xml:space="preserve">Apply AI basics such as intelligent agents and uninformed search methods to solve problems effectively. </w:t>
      </w:r>
      <w:r>
        <w:rPr>
          <w:rFonts w:ascii="Times New Roman" w:hAnsi="Times New Roman" w:eastAsia="Times New Roman" w:cs="Arial"/>
          <w:i/>
          <w:iCs/>
          <w:color w:val="000000"/>
          <w:sz w:val="20"/>
          <w:szCs w:val="20"/>
        </w:rPr>
        <w:t xml:space="preserve"> (BL3)</w:t>
      </w:r>
    </w:p>
    <w:p w14:paraId="70618B06">
      <w:pPr>
        <w:bidi w:val="0"/>
        <w:jc w:val="left"/>
        <w:rPr>
          <w:rFonts w:ascii="Arial" w:hAnsi="Arial" w:eastAsia="Arial" w:cs="Arial"/>
          <w:i/>
          <w:iCs/>
        </w:rPr>
      </w:pPr>
    </w:p>
    <w:p w14:paraId="7134918C">
      <w:pPr>
        <w:bidi w:val="0"/>
        <w:jc w:val="left"/>
        <w:rPr>
          <w:rFonts w:ascii="Arial" w:hAnsi="Arial" w:eastAsia="Arial" w:cs="Arial"/>
          <w:i/>
          <w:iCs/>
        </w:rPr>
      </w:pPr>
      <w:bookmarkStart w:id="0" w:name="_heading=h.d3r4t4cymoj2"/>
      <w:bookmarkEnd w:id="0"/>
      <w:r>
        <w:rPr>
          <w:rFonts w:ascii="Times New Roman" w:hAnsi="Times New Roman" w:eastAsia="Times New Roman" w:cs="Arial"/>
          <w:i/>
          <w:iCs/>
        </w:rPr>
        <w:t>Assessment Tool Weightage: 35%</w:t>
      </w:r>
    </w:p>
    <w:p w14:paraId="2129738C">
      <w:pPr>
        <w:bidi w:val="0"/>
        <w:jc w:val="left"/>
        <w:rPr>
          <w:rFonts w:ascii="Arial" w:hAnsi="Arial" w:eastAsia="Arial" w:cs="Arial"/>
          <w:i/>
          <w:iCs/>
        </w:rPr>
      </w:pPr>
    </w:p>
    <w:p w14:paraId="20474041">
      <w:pPr>
        <w:bidi w:val="0"/>
        <w:jc w:val="left"/>
      </w:pPr>
      <w:r>
        <w:rPr>
          <w:rFonts w:ascii="Times New Roman" w:hAnsi="Times New Roman" w:eastAsia="Times New Roman"/>
        </w:rPr>
        <mc:AlternateContent>
          <mc:Choice Requires="wps">
            <w:drawing>
              <wp:inline distT="0" distB="0" distL="0" distR="0">
                <wp:extent cx="5746115" cy="26670"/>
                <wp:effectExtent l="0" t="0" r="0" b="0"/>
                <wp:docPr id="2" name="Shape2"/>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4FBB4B20">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2"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3KD8pNUAAAADAQAADwAAAAAAAAABACAA&#10;AAAiAAAAZHJzL2Rvd25yZXYueG1sUEsBAhQAFAAAAAgAh07iQBVr/szXAQAAzAMAAA4AAAAAAAAA&#10;AQAgAAAAJAEAAGRycy9lMm9Eb2MueG1sUEsFBgAAAAAGAAYAWQEAAG0FAAAAAA==&#10;">
                <v:fill on="f" focussize="0,0"/>
                <v:stroke weight="0.992125984251969pt" color="#000000" joinstyle="round"/>
                <v:imagedata o:title=""/>
                <o:lock v:ext="edit" aspectratio="f"/>
                <v:textbox inset="2.54mm,-1.78mm,2.54mm,-1.78mm">
                  <w:txbxContent>
                    <w:p w14:paraId="4FBB4B20">
                      <w:pPr>
                        <w:pStyle w:val="24"/>
                        <w:bidi w:val="0"/>
                        <w:spacing w:before="0" w:after="0" w:line="240" w:lineRule="exact"/>
                        <w:ind w:left="0" w:right="0" w:firstLine="0"/>
                        <w:jc w:val="left"/>
                      </w:pPr>
                    </w:p>
                  </w:txbxContent>
                </v:textbox>
                <w10:wrap type="none"/>
                <w10:anchorlock/>
              </v:rect>
            </w:pict>
          </mc:Fallback>
        </mc:AlternateContent>
      </w:r>
    </w:p>
    <w:p w14:paraId="5A7C666B">
      <w:pPr>
        <w:bidi w:val="0"/>
        <w:jc w:val="left"/>
        <w:rPr>
          <w:rFonts w:ascii="Arial" w:hAnsi="Arial" w:eastAsia="Arial" w:cs="Arial"/>
        </w:rPr>
      </w:pPr>
    </w:p>
    <w:p w14:paraId="4344AEA4">
      <w:pPr>
        <w:bidi w:val="0"/>
        <w:jc w:val="left"/>
        <w:rPr>
          <w:rFonts w:ascii="Arial" w:hAnsi="Arial" w:eastAsia="Arial" w:cs="Arial"/>
          <w:b/>
          <w:bCs/>
        </w:rPr>
      </w:pPr>
      <w:r>
        <w:rPr>
          <w:rFonts w:ascii="Times New Roman" w:hAnsi="Times New Roman" w:eastAsia="Times New Roman" w:cs="Arial"/>
          <w:b/>
          <w:bCs/>
        </w:rPr>
        <w:t>QUESTIONS: 5</w:t>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Duration : 1 Hour</w:t>
      </w:r>
    </w:p>
    <w:p w14:paraId="773548E4">
      <w:pPr>
        <w:bidi w:val="0"/>
        <w:ind w:left="5760" w:right="0" w:firstLine="720"/>
        <w:jc w:val="left"/>
        <w:rPr>
          <w:rFonts w:ascii="Arial" w:hAnsi="Arial" w:eastAsia="Arial" w:cs="Arial"/>
          <w:b/>
          <w:bCs/>
        </w:rPr>
      </w:pPr>
      <w:r>
        <w:rPr>
          <w:rFonts w:ascii="Times New Roman" w:hAnsi="Times New Roman" w:eastAsia="Times New Roman" w:cs="Arial"/>
          <w:b/>
          <w:bCs/>
        </w:rPr>
        <w:t>Total Marks:50</w:t>
      </w:r>
    </w:p>
    <w:p w14:paraId="0E00DFF7">
      <w:pPr>
        <w:bidi w:val="0"/>
        <w:jc w:val="left"/>
        <w:rPr>
          <w:rFonts w:ascii="Arial" w:hAnsi="Arial" w:eastAsia="Arial" w:cs="Arial"/>
        </w:rPr>
      </w:pPr>
    </w:p>
    <w:p w14:paraId="297BD1CB">
      <w:pPr>
        <w:bidi w:val="0"/>
        <w:ind w:left="2880" w:right="0" w:firstLine="720"/>
        <w:jc w:val="left"/>
      </w:pPr>
      <w:r>
        <w:rPr>
          <w:rFonts w:ascii="Times New Roman" w:hAnsi="Times New Roman" w:eastAsia="Times New Roman" w:cs="Arial"/>
        </w:rPr>
        <w:t>Annexure A</w:t>
      </w:r>
    </w:p>
    <w:p w14:paraId="44661634">
      <w:pPr>
        <w:bidi w:val="0"/>
        <w:jc w:val="left"/>
        <w:rPr>
          <w:rFonts w:ascii="Arial" w:hAnsi="Arial" w:eastAsia="Arial" w:cs="Arial"/>
          <w:b/>
          <w:bCs/>
        </w:rPr>
      </w:pP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r>
        <w:rPr>
          <w:rFonts w:ascii="Times New Roman" w:hAnsi="Times New Roman" w:eastAsia="Times New Roman" w:cs="Arial"/>
          <w:b/>
          <w:bCs/>
        </w:rPr>
        <w:tab/>
      </w:r>
    </w:p>
    <w:p w14:paraId="1EAC63BC">
      <w:pPr>
        <w:bidi w:val="0"/>
        <w:jc w:val="center"/>
        <w:rPr>
          <w:b/>
          <w:bCs/>
          <w:sz w:val="28"/>
          <w:szCs w:val="28"/>
          <w:u w:val="single"/>
        </w:rPr>
      </w:pPr>
      <w:r>
        <w:rPr>
          <w:rFonts w:ascii="Times New Roman" w:hAnsi="Times New Roman" w:eastAsia="Times New Roman"/>
          <w:b/>
          <w:bCs/>
          <w:sz w:val="28"/>
          <w:szCs w:val="28"/>
          <w:u w:val="single"/>
        </w:rPr>
        <w:t>Analytical Problem Solving</w:t>
      </w:r>
    </w:p>
    <w:p w14:paraId="28BB369D">
      <w:pPr>
        <w:bidi w:val="0"/>
        <w:jc w:val="left"/>
        <w:rPr>
          <w:b/>
          <w:bCs/>
        </w:rPr>
      </w:pPr>
    </w:p>
    <w:p w14:paraId="02C202DF">
      <w:pPr>
        <w:bidi w:val="0"/>
        <w:jc w:val="left"/>
        <w:rPr>
          <w:b/>
          <w:bCs/>
        </w:rPr>
      </w:pPr>
    </w:p>
    <w:p w14:paraId="55BA82B6">
      <w:pPr>
        <w:bidi w:val="0"/>
        <w:jc w:val="left"/>
        <w:rPr>
          <w:b/>
          <w:bCs/>
        </w:rPr>
      </w:pPr>
    </w:p>
    <w:p w14:paraId="5B25A7F0">
      <w:pPr>
        <w:bidi w:val="0"/>
        <w:jc w:val="left"/>
        <w:rPr>
          <w:b/>
          <w:bCs/>
        </w:rPr>
      </w:pPr>
    </w:p>
    <w:p w14:paraId="39412C2E">
      <w:pPr>
        <w:bidi w:val="0"/>
        <w:jc w:val="left"/>
      </w:pPr>
      <w:r>
        <w:rPr>
          <w:rFonts w:ascii="Times New Roman" w:hAnsi="Times New Roman" w:eastAsia="Times New Roman"/>
        </w:rPr>
        <mc:AlternateContent>
          <mc:Choice Requires="wps">
            <w:drawing>
              <wp:inline distT="0" distB="0" distL="0" distR="0">
                <wp:extent cx="5746115" cy="26670"/>
                <wp:effectExtent l="0" t="0" r="0" b="0"/>
                <wp:docPr id="3" name="Shape3"/>
                <wp:cNvGraphicFramePr/>
                <a:graphic xmlns:a="http://schemas.openxmlformats.org/drawingml/2006/main">
                  <a:graphicData uri="http://schemas.microsoft.com/office/word/2010/wordprocessingShape">
                    <wps:wsp>
                      <wps:cNvSpPr/>
                      <wps:spPr>
                        <a:xfrm>
                          <a:off x="0" y="0"/>
                          <a:ext cx="5745960" cy="26640"/>
                        </a:xfrm>
                        <a:prstGeom prst="rect">
                          <a:avLst/>
                        </a:prstGeom>
                        <a:noFill/>
                        <a:ln w="12600">
                          <a:solidFill>
                            <a:srgbClr val="000000"/>
                          </a:solidFill>
                          <a:round/>
                        </a:ln>
                      </wps:spPr>
                      <wps:style>
                        <a:lnRef idx="0">
                          <a:srgbClr val="FFFFFF"/>
                        </a:lnRef>
                        <a:fillRef idx="0">
                          <a:srgbClr val="FFFFFF"/>
                        </a:fillRef>
                        <a:effectRef idx="0">
                          <a:srgbClr val="FFFFFF"/>
                        </a:effectRef>
                        <a:fontRef idx="minor"/>
                      </wps:style>
                      <wps:txbx>
                        <w:txbxContent>
                          <w:p w14:paraId="305EB042">
                            <w:pPr>
                              <w:pStyle w:val="24"/>
                              <w:bidi w:val="0"/>
                              <w:spacing w:before="0" w:after="0" w:line="240" w:lineRule="exact"/>
                              <w:ind w:left="0" w:right="0" w:firstLine="0"/>
                              <w:jc w:val="left"/>
                            </w:pPr>
                          </w:p>
                        </w:txbxContent>
                      </wps:txbx>
                      <wps:bodyPr lIns="91440" tIns="-64080" rIns="91440" bIns="-64080" anchor="ctr">
                        <a:noAutofit/>
                      </wps:bodyPr>
                    </wps:wsp>
                  </a:graphicData>
                </a:graphic>
              </wp:inline>
            </w:drawing>
          </mc:Choice>
          <mc:Fallback>
            <w:pict>
              <v:rect id="Shape3" o:spid="_x0000_s1026" o:spt="1" style="height:2.1pt;width:452.45pt;v-text-anchor:middle;" filled="f" stroked="t" coordsize="21600,21600" o:gfxdata="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3KD8pNUAAAADAQAADwAAAAAAAAABACAA&#10;AAAiAAAAZHJzL2Rvd25yZXYueG1sUEsBAhQAFAAAAAgAh07iQMLEyBPXAQAAzAMAAA4AAAAAAAAA&#10;AQAgAAAAJAEAAGRycy9lMm9Eb2MueG1sUEsFBgAAAAAGAAYAWQEAAG0FAAAAAA==&#10;">
                <v:fill on="f" focussize="0,0"/>
                <v:stroke weight="0.992125984251969pt" color="#000000" joinstyle="round"/>
                <v:imagedata o:title=""/>
                <o:lock v:ext="edit" aspectratio="f"/>
                <v:textbox inset="2.54mm,-1.78mm,2.54mm,-1.78mm">
                  <w:txbxContent>
                    <w:p w14:paraId="305EB042">
                      <w:pPr>
                        <w:pStyle w:val="24"/>
                        <w:bidi w:val="0"/>
                        <w:spacing w:before="0" w:after="0" w:line="240" w:lineRule="exact"/>
                        <w:ind w:left="0" w:right="0" w:firstLine="0"/>
                        <w:jc w:val="left"/>
                      </w:pPr>
                    </w:p>
                  </w:txbxContent>
                </v:textbox>
                <w10:wrap type="none"/>
                <w10:anchorlock/>
              </v:rect>
            </w:pict>
          </mc:Fallback>
        </mc:AlternateContent>
      </w:r>
    </w:p>
    <w:p w14:paraId="2B2B2977">
      <w:pPr>
        <w:bidi w:val="0"/>
        <w:jc w:val="left"/>
        <w:rPr>
          <w:b/>
          <w:bCs/>
        </w:rPr>
      </w:pPr>
    </w:p>
    <w:p w14:paraId="38C9A974">
      <w:pPr>
        <w:bidi w:val="0"/>
        <w:jc w:val="left"/>
        <w:rPr>
          <w:b/>
          <w:bCs/>
          <w:i/>
          <w:iCs/>
        </w:rPr>
      </w:pPr>
      <w:r>
        <w:rPr>
          <w:rFonts w:ascii="Times New Roman" w:hAnsi="Times New Roman" w:eastAsia="Times New Roman"/>
          <w:b/>
          <w:bCs/>
          <w:i/>
          <w:iCs/>
        </w:rPr>
        <w:t>Code of Conduct:</w:t>
      </w:r>
    </w:p>
    <w:p w14:paraId="7048B6C2">
      <w:pPr>
        <w:bidi w:val="0"/>
        <w:jc w:val="left"/>
        <w:rPr>
          <w:i/>
          <w:iCs/>
        </w:rPr>
      </w:pPr>
    </w:p>
    <w:p w14:paraId="66144CBB">
      <w:pPr>
        <w:bidi w:val="0"/>
        <w:jc w:val="both"/>
        <w:rPr>
          <w:i/>
          <w:iCs/>
        </w:rPr>
      </w:pPr>
      <w:r>
        <w:rPr>
          <w:rFonts w:ascii="Times New Roman" w:hAnsi="Times New Roman" w:eastAsia="Times New Roman"/>
          <w:i/>
          <w:iCs/>
        </w:rPr>
        <w:t>I ____________________ (Name / Reg No) certify that this submission is my original work and that I have adhered to the guidelines specified for this assessment.</w:t>
      </w:r>
    </w:p>
    <w:p w14:paraId="28AE5735">
      <w:pPr>
        <w:bidi w:val="0"/>
        <w:jc w:val="both"/>
        <w:rPr>
          <w:i/>
          <w:iCs/>
        </w:rPr>
      </w:pPr>
      <w:r>
        <w:rPr>
          <w:rFonts w:ascii="Times New Roman" w:hAnsi="Times New Roman" w:eastAsia="Times New Roman"/>
          <w:i/>
          <w:iCs/>
        </w:rPr>
        <w:t>I understand that any violation of academic integrity rules will result in disciplinary action.</w:t>
      </w:r>
    </w:p>
    <w:p w14:paraId="19740022">
      <w:pPr>
        <w:bidi w:val="0"/>
        <w:jc w:val="left"/>
        <w:rPr>
          <w:i/>
          <w:iCs/>
        </w:rPr>
      </w:pPr>
    </w:p>
    <w:p w14:paraId="12A5C994">
      <w:pPr>
        <w:bidi w:val="0"/>
        <w:jc w:val="left"/>
        <w:rPr>
          <w:b/>
          <w:bCs/>
          <w:i/>
          <w:iCs/>
        </w:rPr>
      </w:pPr>
      <w:r>
        <w:rPr>
          <w:rFonts w:ascii="Times New Roman" w:hAnsi="Times New Roman" w:eastAsia="Times New Roman"/>
          <w:b/>
          <w:bCs/>
          <w:i/>
          <w:iCs/>
        </w:rPr>
        <w:t>Signature of the student:</w:t>
      </w:r>
    </w:p>
    <w:p w14:paraId="7ADB9E1E">
      <w:pPr>
        <w:bidi w:val="0"/>
        <w:jc w:val="left"/>
      </w:pPr>
    </w:p>
    <w:p w14:paraId="3B6FA73E">
      <w:pPr>
        <w:bidi w:val="0"/>
        <w:jc w:val="left"/>
        <w:rPr>
          <w:i/>
          <w:iCs/>
        </w:rPr>
      </w:pPr>
    </w:p>
    <w:p w14:paraId="5E134059">
      <w:pPr>
        <w:bidi w:val="0"/>
        <w:jc w:val="left"/>
        <w:rPr>
          <w:i/>
          <w:iCs/>
        </w:rPr>
      </w:pPr>
    </w:p>
    <w:p w14:paraId="3B2EC361">
      <w:pPr>
        <w:bidi w:val="0"/>
        <w:jc w:val="left"/>
        <w:rPr>
          <w:i/>
          <w:iCs/>
        </w:rPr>
      </w:pPr>
    </w:p>
    <w:p w14:paraId="49E4928B">
      <w:pPr>
        <w:bidi w:val="0"/>
        <w:jc w:val="left"/>
        <w:rPr>
          <w:i/>
          <w:iCs/>
        </w:rPr>
      </w:pPr>
    </w:p>
    <w:p w14:paraId="61A56C15">
      <w:pPr>
        <w:bidi w:val="0"/>
        <w:jc w:val="left"/>
        <w:rPr>
          <w:i/>
          <w:iCs/>
        </w:rPr>
      </w:pPr>
    </w:p>
    <w:p w14:paraId="4B5B1ACD">
      <w:pPr>
        <w:bidi w:val="0"/>
        <w:jc w:val="left"/>
        <w:rPr>
          <w:i/>
          <w:iCs/>
        </w:rPr>
      </w:pPr>
    </w:p>
    <w:p w14:paraId="199CC93D">
      <w:pPr>
        <w:bidi w:val="0"/>
        <w:jc w:val="left"/>
        <w:rPr>
          <w:i/>
          <w:iCs/>
        </w:rPr>
      </w:pPr>
    </w:p>
    <w:p w14:paraId="7ED9DA15">
      <w:pPr>
        <w:bidi w:val="0"/>
        <w:jc w:val="left"/>
        <w:rPr>
          <w:i/>
          <w:iCs/>
        </w:rPr>
      </w:pPr>
    </w:p>
    <w:p w14:paraId="7CA9F94D">
      <w:pPr>
        <w:bidi w:val="0"/>
        <w:jc w:val="left"/>
        <w:rPr>
          <w:i/>
          <w:iCs/>
        </w:rPr>
      </w:pPr>
    </w:p>
    <w:p w14:paraId="3FC541F4">
      <w:pPr>
        <w:bidi w:val="0"/>
        <w:jc w:val="left"/>
        <w:rPr>
          <w:i/>
          <w:iCs/>
        </w:rPr>
      </w:pPr>
    </w:p>
    <w:p w14:paraId="0D2DF33A">
      <w:pPr>
        <w:bidi w:val="0"/>
        <w:ind w:left="3600" w:right="0" w:firstLine="0"/>
        <w:jc w:val="both"/>
        <w:rPr>
          <w:rFonts w:ascii="Arial" w:hAnsi="Arial" w:eastAsia="Arial" w:cs="Arial"/>
        </w:rPr>
      </w:pPr>
      <w:r>
        <w:rPr>
          <w:rFonts w:ascii="Times New Roman" w:hAnsi="Times New Roman" w:eastAsia="Times New Roman" w:cs="Arial"/>
        </w:rPr>
        <w:t>Annexure A</w:t>
      </w:r>
    </w:p>
    <w:p w14:paraId="3B5AD422">
      <w:pPr>
        <w:bidi w:val="0"/>
        <w:ind w:left="1440" w:right="0" w:firstLine="720"/>
        <w:jc w:val="both"/>
        <w:rPr>
          <w:rFonts w:ascii="Arial" w:hAnsi="Arial" w:eastAsia="Arial" w:cs="Arial"/>
        </w:rPr>
      </w:pPr>
    </w:p>
    <w:p w14:paraId="39154B26">
      <w:pPr>
        <w:bidi w:val="0"/>
        <w:jc w:val="center"/>
        <w:rPr>
          <w:b/>
          <w:bCs/>
          <w:sz w:val="28"/>
          <w:szCs w:val="28"/>
          <w:u w:val="single"/>
        </w:rPr>
      </w:pPr>
      <w:r>
        <w:rPr>
          <w:rFonts w:ascii="Times New Roman" w:hAnsi="Times New Roman" w:eastAsia="Times New Roman"/>
          <w:b/>
          <w:bCs/>
          <w:sz w:val="28"/>
          <w:szCs w:val="28"/>
          <w:u w:val="single"/>
        </w:rPr>
        <w:t>Analytical Problem Solving</w:t>
      </w:r>
    </w:p>
    <w:p w14:paraId="5017941A">
      <w:pPr>
        <w:bidi w:val="0"/>
        <w:jc w:val="center"/>
        <w:rPr>
          <w:rFonts w:ascii="Arial" w:hAnsi="Arial" w:eastAsia="Arial" w:cs="Arial"/>
          <w:color w:val="000000"/>
        </w:rPr>
      </w:pPr>
    </w:p>
    <w:p w14:paraId="3B1E3BF7">
      <w:pPr>
        <w:keepNext w:val="0"/>
        <w:keepLines w:val="0"/>
        <w:pageBreakBefore w:val="0"/>
        <w:widowControl/>
        <w:numPr>
          <w:numId w:val="0"/>
        </w:numPr>
        <w:bidi w:val="0"/>
        <w:spacing w:before="80" w:after="40" w:line="240" w:lineRule="auto"/>
        <w:ind w:right="0" w:rightChars="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hint="default" w:cs="Times New Roman"/>
          <w:b/>
          <w:bCs/>
          <w:i w:val="0"/>
          <w:iCs w:val="0"/>
          <w:caps w:val="0"/>
          <w:smallCaps w:val="0"/>
          <w:strike w:val="0"/>
          <w:dstrike w:val="0"/>
          <w:color w:val="000000"/>
          <w:position w:val="0"/>
          <w:sz w:val="24"/>
          <w:szCs w:val="24"/>
          <w:u w:val="none"/>
          <w:vertAlign w:val="baseline"/>
          <w:lang w:val="en-US"/>
        </w:rPr>
        <w:t>1.</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p>
    <w:p w14:paraId="1CC777DA">
      <w:pPr>
        <w:jc w:val="both"/>
      </w:pPr>
      <w:r>
        <w:rPr>
          <w:rFonts w:ascii="Times New Roman" w:hAnsi="Times New Roman" w:eastAsia="Times New Roman"/>
          <w:b/>
          <w:sz w:val="24"/>
        </w:rPr>
        <w:t>ANSWER:</w:t>
      </w:r>
    </w:p>
    <w:p w14:paraId="5C6D1C8F">
      <w:pPr>
        <w:jc w:val="both"/>
      </w:pPr>
      <w:r>
        <w:rPr>
          <w:rFonts w:ascii="Times New Roman" w:hAnsi="Times New Roman" w:eastAsia="Times New Roman"/>
          <w:sz w:val="24"/>
        </w:rPr>
        <w:t>Let the state be (x, y), where x is the amount in the 4-gallon jug and y is the amount in the 3-gallon jug.</w:t>
      </w:r>
    </w:p>
    <w:p w14:paraId="012F7B98">
      <w:pPr>
        <w:jc w:val="both"/>
      </w:pPr>
      <w:r>
        <w:rPr>
          <w:rFonts w:ascii="Times New Roman" w:hAnsi="Times New Roman" w:eastAsia="Times New Roman"/>
          <w:sz w:val="24"/>
        </w:rPr>
        <w:t>1. Fill the 4-gallon jug: (4, 0).</w:t>
      </w:r>
    </w:p>
    <w:p w14:paraId="79A6632C">
      <w:pPr>
        <w:jc w:val="both"/>
      </w:pPr>
      <w:r>
        <w:rPr>
          <w:rFonts w:ascii="Times New Roman" w:hAnsi="Times New Roman" w:eastAsia="Times New Roman"/>
          <w:sz w:val="24"/>
        </w:rPr>
        <w:t>2. Pour water from the 4-gallon jug into the 3-gallon jug: (1, 3).</w:t>
      </w:r>
    </w:p>
    <w:p w14:paraId="1BA693F1">
      <w:pPr>
        <w:jc w:val="both"/>
      </w:pPr>
      <w:r>
        <w:rPr>
          <w:rFonts w:ascii="Times New Roman" w:hAnsi="Times New Roman" w:eastAsia="Times New Roman"/>
          <w:sz w:val="24"/>
        </w:rPr>
        <w:t>3. Empty the 3-gallon jug: (1, 0).</w:t>
      </w:r>
    </w:p>
    <w:p w14:paraId="6EC3C6D4">
      <w:pPr>
        <w:jc w:val="both"/>
      </w:pPr>
      <w:r>
        <w:rPr>
          <w:rFonts w:ascii="Times New Roman" w:hAnsi="Times New Roman" w:eastAsia="Times New Roman"/>
          <w:sz w:val="24"/>
        </w:rPr>
        <w:t>4. Pour the 1 gallon from the 4-gallon jug into the 3-gallon jug: (0, 1).</w:t>
      </w:r>
    </w:p>
    <w:p w14:paraId="376D1EEC">
      <w:pPr>
        <w:jc w:val="both"/>
      </w:pPr>
      <w:r>
        <w:rPr>
          <w:rFonts w:ascii="Times New Roman" w:hAnsi="Times New Roman" w:eastAsia="Times New Roman"/>
          <w:sz w:val="24"/>
        </w:rPr>
        <w:t>5. Fill the 4-gallon jug again: (4, 1).</w:t>
      </w:r>
    </w:p>
    <w:p w14:paraId="6936734E">
      <w:pPr>
        <w:jc w:val="both"/>
      </w:pPr>
      <w:r>
        <w:rPr>
          <w:rFonts w:ascii="Times New Roman" w:hAnsi="Times New Roman" w:eastAsia="Times New Roman"/>
          <w:sz w:val="24"/>
        </w:rPr>
        <w:t>6. Pour from the 4-gallon jug into the 3-gallon jug until the 3-gallon jug is full: (2, 3).</w:t>
      </w:r>
    </w:p>
    <w:p w14:paraId="01D2E1AC">
      <w:pPr>
        <w:jc w:val="both"/>
      </w:pPr>
      <w:r>
        <w:rPr>
          <w:rFonts w:ascii="Times New Roman" w:hAnsi="Times New Roman" w:eastAsia="Times New Roman"/>
          <w:sz w:val="24"/>
        </w:rPr>
        <w:t>Therefore, exactly 2 gallons are present in the 4-gallon jug.</w:t>
      </w:r>
    </w:p>
    <w:p w14:paraId="3FD8CE32">
      <w:pPr>
        <w:keepNext w:val="0"/>
        <w:keepLines w:val="0"/>
        <w:pageBreakBefore w:val="0"/>
        <w:widowControl/>
        <w:bidi w:val="0"/>
        <w:spacing w:before="80" w:after="40" w:line="240" w:lineRule="auto"/>
        <w:ind w:left="810" w:right="0" w:firstLine="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0DF9ED6F">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hint="default" w:cs="Times New Roman"/>
          <w:b/>
          <w:bCs/>
          <w:i w:val="0"/>
          <w:iCs w:val="0"/>
          <w:caps w:val="0"/>
          <w:smallCaps w:val="0"/>
          <w:strike w:val="0"/>
          <w:dstrike w:val="0"/>
          <w:color w:val="000000"/>
          <w:position w:val="0"/>
          <w:sz w:val="24"/>
          <w:szCs w:val="24"/>
          <w:u w:val="none"/>
          <w:vertAlign w:val="baseline"/>
          <w:lang w:val="en-US"/>
        </w:rPr>
        <w:t>2.</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Find out how Mars Rover, analyse and explore the samples on Mars by answering the following questions.</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bookmarkStart w:id="1" w:name="_GoBack"/>
      <w:bookmarkEnd w:id="1"/>
    </w:p>
    <w:p w14:paraId="3B37FDAB">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p>
    <w:p w14:paraId="7C8E4B5A">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hint="default" w:cs="Times New Roman"/>
          <w:b w:val="0"/>
          <w:bCs w:val="0"/>
          <w:i w:val="0"/>
          <w:iCs w:val="0"/>
          <w:strike w:val="0"/>
          <w:dstrike w:val="0"/>
          <w:color w:val="000000"/>
          <w:position w:val="0"/>
          <w:sz w:val="24"/>
          <w:szCs w:val="24"/>
          <w:u w:val="none"/>
          <w:vertAlign w:val="baseline"/>
          <w:lang w:val="en-US"/>
        </w:rPr>
        <w:t>A</w:t>
      </w:r>
      <w:r>
        <w:rPr>
          <w:rFonts w:hint="default" w:cs="Times New Roman"/>
          <w:b w:val="0"/>
          <w:bCs w:val="0"/>
          <w:i w:val="0"/>
          <w:iCs w:val="0"/>
          <w:caps w:val="0"/>
          <w:smallCaps w:val="0"/>
          <w:strike w:val="0"/>
          <w:dstrike w:val="0"/>
          <w:color w:val="000000"/>
          <w:position w:val="0"/>
          <w:sz w:val="24"/>
          <w:szCs w:val="24"/>
          <w:u w:val="none"/>
          <w:vertAlign w:val="baseline"/>
          <w:lang w:val="en-US"/>
        </w:rPr>
        <w:t>.</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 xml:space="preserve">What are the percept’s for this agent? </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p>
    <w:p w14:paraId="30EECBC3">
      <w:pPr>
        <w:jc w:val="both"/>
      </w:pPr>
      <w:r>
        <w:rPr>
          <w:rFonts w:ascii="Times New Roman" w:hAnsi="Times New Roman" w:eastAsia="Times New Roman"/>
          <w:b/>
          <w:sz w:val="24"/>
        </w:rPr>
        <w:t>ANSWER:</w:t>
      </w:r>
    </w:p>
    <w:p w14:paraId="56206BA1">
      <w:pPr>
        <w:jc w:val="both"/>
      </w:pPr>
      <w:r>
        <w:rPr>
          <w:rFonts w:ascii="Times New Roman" w:hAnsi="Times New Roman" w:eastAsia="Times New Roman"/>
          <w:sz w:val="24"/>
        </w:rPr>
        <w:t>Percepts include camera images, terrain and obstacle information, rock/soil composition, temperature, radiation, atmospheric pressure, position, wheel status, battery level, and instrument readings.</w:t>
      </w:r>
    </w:p>
    <w:p w14:paraId="33DDD17D">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hint="default" w:cs="Times New Roman"/>
          <w:b w:val="0"/>
          <w:bCs w:val="0"/>
          <w:i w:val="0"/>
          <w:iCs w:val="0"/>
          <w:strike w:val="0"/>
          <w:dstrike w:val="0"/>
          <w:color w:val="000000"/>
          <w:position w:val="0"/>
          <w:sz w:val="24"/>
          <w:szCs w:val="24"/>
          <w:u w:val="none"/>
          <w:vertAlign w:val="baseline"/>
          <w:lang w:val="en-US"/>
        </w:rPr>
        <w:t>B</w:t>
      </w:r>
      <w:r>
        <w:rPr>
          <w:rFonts w:hint="default" w:cs="Times New Roman"/>
          <w:b w:val="0"/>
          <w:bCs w:val="0"/>
          <w:i w:val="0"/>
          <w:iCs w:val="0"/>
          <w:caps w:val="0"/>
          <w:smallCaps w:val="0"/>
          <w:strike w:val="0"/>
          <w:dstrike w:val="0"/>
          <w:color w:val="000000"/>
          <w:position w:val="0"/>
          <w:sz w:val="24"/>
          <w:szCs w:val="24"/>
          <w:u w:val="none"/>
          <w:vertAlign w:val="baseline"/>
          <w:lang w:val="en-US"/>
        </w:rPr>
        <w:t>.</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 xml:space="preserve">Characterize the operating environment. </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p>
    <w:p w14:paraId="6DC48BAB">
      <w:pPr>
        <w:jc w:val="both"/>
      </w:pPr>
      <w:r>
        <w:rPr>
          <w:rFonts w:ascii="Times New Roman" w:hAnsi="Times New Roman" w:eastAsia="Times New Roman"/>
          <w:b/>
          <w:sz w:val="24"/>
        </w:rPr>
        <w:t>ANSWER:</w:t>
      </w:r>
    </w:p>
    <w:p w14:paraId="20772701">
      <w:pPr>
        <w:jc w:val="both"/>
      </w:pPr>
      <w:r>
        <w:rPr>
          <w:rFonts w:ascii="Times New Roman" w:hAnsi="Times New Roman" w:eastAsia="Times New Roman"/>
          <w:sz w:val="24"/>
        </w:rPr>
        <w:t>The environment is partially observable, uncertain, dynamic, sequential, largely unknown, and resource-constrained. The Rover also faces communication delay, changing terrain, dust, temperature variation, and limited energy.</w:t>
      </w:r>
    </w:p>
    <w:p w14:paraId="3421A088">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hint="default" w:cs="Times New Roman"/>
          <w:b w:val="0"/>
          <w:bCs w:val="0"/>
          <w:i w:val="0"/>
          <w:iCs w:val="0"/>
          <w:strike w:val="0"/>
          <w:dstrike w:val="0"/>
          <w:color w:val="000000"/>
          <w:position w:val="0"/>
          <w:sz w:val="24"/>
          <w:szCs w:val="24"/>
          <w:u w:val="none"/>
          <w:vertAlign w:val="baseline"/>
          <w:lang w:val="en-US"/>
        </w:rPr>
        <w:t>C</w:t>
      </w:r>
      <w:r>
        <w:rPr>
          <w:rFonts w:hint="default" w:cs="Times New Roman"/>
          <w:b w:val="0"/>
          <w:bCs w:val="0"/>
          <w:i w:val="0"/>
          <w:iCs w:val="0"/>
          <w:caps w:val="0"/>
          <w:smallCaps w:val="0"/>
          <w:strike w:val="0"/>
          <w:dstrike w:val="0"/>
          <w:color w:val="000000"/>
          <w:position w:val="0"/>
          <w:sz w:val="24"/>
          <w:szCs w:val="24"/>
          <w:u w:val="none"/>
          <w:vertAlign w:val="baseline"/>
          <w:lang w:val="en-US"/>
        </w:rPr>
        <w:t>.</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 xml:space="preserve">What are the actions the agent can take? </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p>
    <w:p w14:paraId="38060AD8">
      <w:pPr>
        <w:jc w:val="both"/>
      </w:pPr>
      <w:r>
        <w:rPr>
          <w:rFonts w:ascii="Times New Roman" w:hAnsi="Times New Roman" w:eastAsia="Times New Roman"/>
          <w:b/>
          <w:sz w:val="24"/>
        </w:rPr>
        <w:t>ANSWER:</w:t>
      </w:r>
    </w:p>
    <w:p w14:paraId="7A297221">
      <w:pPr>
        <w:jc w:val="both"/>
      </w:pPr>
      <w:r>
        <w:rPr>
          <w:rFonts w:ascii="Times New Roman" w:hAnsi="Times New Roman" w:eastAsia="Times New Roman"/>
          <w:sz w:val="24"/>
        </w:rPr>
        <w:t>The Rover can move, turn, stop, select routes, operate its robotic arm, drill or scoop samples, perform scientific measurements, take images, transmit data, and manage power and instruments.</w:t>
      </w:r>
    </w:p>
    <w:p w14:paraId="133C1083">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hint="default" w:cs="Times New Roman"/>
          <w:b w:val="0"/>
          <w:bCs w:val="0"/>
          <w:i w:val="0"/>
          <w:iCs w:val="0"/>
          <w:strike w:val="0"/>
          <w:dstrike w:val="0"/>
          <w:color w:val="000000"/>
          <w:position w:val="0"/>
          <w:sz w:val="24"/>
          <w:szCs w:val="24"/>
          <w:u w:val="none"/>
          <w:vertAlign w:val="baseline"/>
          <w:lang w:val="en-US"/>
        </w:rPr>
        <w:t>D.</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 xml:space="preserve">How can one evaluate the performance of the agent? </w:t>
      </w:r>
    </w:p>
    <w:p w14:paraId="315C4F35">
      <w:pPr>
        <w:jc w:val="both"/>
      </w:pPr>
      <w:r>
        <w:rPr>
          <w:rFonts w:ascii="Times New Roman" w:hAnsi="Times New Roman" w:eastAsia="Times New Roman"/>
          <w:b/>
          <w:sz w:val="24"/>
        </w:rPr>
        <w:t>ANSWER:</w:t>
      </w:r>
    </w:p>
    <w:p w14:paraId="79F3F1AC">
      <w:pPr>
        <w:jc w:val="both"/>
      </w:pPr>
      <w:r>
        <w:rPr>
          <w:rFonts w:ascii="Times New Roman" w:hAnsi="Times New Roman" w:eastAsia="Times New Roman"/>
          <w:sz w:val="24"/>
        </w:rPr>
        <w:t>Performance can be evaluated using mission objectives completed, scientific quality and quantity of samples, navigation accuracy, distance covered, useful data transmitted, energy efficiency, and avoidance of obstacles or equipment damage.</w:t>
      </w:r>
    </w:p>
    <w:p w14:paraId="073EF097">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hint="default" w:cs="Times New Roman"/>
          <w:b w:val="0"/>
          <w:bCs w:val="0"/>
          <w:i w:val="0"/>
          <w:iCs w:val="0"/>
          <w:strike w:val="0"/>
          <w:dstrike w:val="0"/>
          <w:color w:val="000000"/>
          <w:position w:val="0"/>
          <w:sz w:val="24"/>
          <w:szCs w:val="24"/>
          <w:u w:val="none"/>
          <w:vertAlign w:val="baseline"/>
          <w:lang w:val="en-US"/>
        </w:rPr>
        <w:t>E</w:t>
      </w:r>
      <w:r>
        <w:rPr>
          <w:rFonts w:hint="default" w:cs="Times New Roman"/>
          <w:b w:val="0"/>
          <w:bCs w:val="0"/>
          <w:i w:val="0"/>
          <w:iCs w:val="0"/>
          <w:caps w:val="0"/>
          <w:smallCaps w:val="0"/>
          <w:strike w:val="0"/>
          <w:dstrike w:val="0"/>
          <w:color w:val="000000"/>
          <w:position w:val="0"/>
          <w:sz w:val="24"/>
          <w:szCs w:val="24"/>
          <w:u w:val="none"/>
          <w:vertAlign w:val="baseline"/>
          <w:lang w:val="en-US"/>
        </w:rPr>
        <w:t>.</w:t>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 xml:space="preserve">What sort of agent architecture do you think is most suitable for this agent? Why? </w:t>
      </w:r>
    </w:p>
    <w:p w14:paraId="7BF5D777">
      <w:pPr>
        <w:jc w:val="both"/>
      </w:pPr>
      <w:r>
        <w:rPr>
          <w:rFonts w:ascii="Times New Roman" w:hAnsi="Times New Roman" w:eastAsia="Times New Roman"/>
          <w:b/>
          <w:sz w:val="24"/>
        </w:rPr>
        <w:t>ANSWER:</w:t>
      </w:r>
    </w:p>
    <w:p w14:paraId="0C2D7E6B">
      <w:pPr>
        <w:jc w:val="both"/>
      </w:pPr>
      <w:r>
        <w:rPr>
          <w:rFonts w:ascii="Times New Roman" w:hAnsi="Times New Roman" w:eastAsia="Times New Roman"/>
          <w:sz w:val="24"/>
        </w:rPr>
        <w:t>A model-based, goal-based and utility-based architecture is suitable. It maintains an internal model, plans actions to achieve scientific goals, and chooses safe and useful actions considering energy, time, terrain risk, and scientific value.</w:t>
      </w:r>
    </w:p>
    <w:p w14:paraId="10834EF1">
      <w:pPr>
        <w:keepNext w:val="0"/>
        <w:keepLines w:val="0"/>
        <w:pageBreakBefore w:val="0"/>
        <w:widowControl/>
        <w:bidi w:val="0"/>
        <w:spacing w:before="0" w:after="0" w:line="240" w:lineRule="auto"/>
        <w:ind w:left="1530" w:right="0" w:firstLine="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0042D3BC">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hint="default" w:cs="Times New Roman"/>
          <w:b/>
          <w:bCs/>
          <w:i w:val="0"/>
          <w:iCs w:val="0"/>
          <w:caps w:val="0"/>
          <w:smallCaps w:val="0"/>
          <w:strike w:val="0"/>
          <w:dstrike w:val="0"/>
          <w:color w:val="000000"/>
          <w:position w:val="0"/>
          <w:sz w:val="24"/>
          <w:szCs w:val="24"/>
          <w:u w:val="none"/>
          <w:vertAlign w:val="baseline"/>
          <w:lang w:val="en-US"/>
        </w:rPr>
        <w:t>3.</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p>
    <w:p w14:paraId="21989215">
      <w:pPr>
        <w:jc w:val="both"/>
      </w:pPr>
      <w:r>
        <w:rPr>
          <w:rFonts w:ascii="Times New Roman" w:hAnsi="Times New Roman" w:eastAsia="Times New Roman"/>
          <w:b/>
          <w:sz w:val="24"/>
        </w:rPr>
        <w:t>ANSWER – 8-QUEENS PROBLEM FORMULATION:</w:t>
      </w:r>
    </w:p>
    <w:p w14:paraId="716689DB">
      <w:pPr>
        <w:jc w:val="both"/>
      </w:pPr>
      <w:r>
        <w:rPr>
          <w:rFonts w:ascii="Times New Roman" w:hAnsi="Times New Roman" w:eastAsia="Times New Roman"/>
          <w:sz w:val="24"/>
        </w:rPr>
        <w:t>Initial state: An empty 8×8 chessboard.</w:t>
      </w:r>
    </w:p>
    <w:p w14:paraId="564EAB58">
      <w:pPr>
        <w:jc w:val="both"/>
      </w:pPr>
      <w:r>
        <w:rPr>
          <w:rFonts w:ascii="Times New Roman" w:hAnsi="Times New Roman" w:eastAsia="Times New Roman"/>
          <w:sz w:val="24"/>
        </w:rPr>
        <w:t>State representation: A partial configuration [r1, r2, …, rk], where ri is the row of the queen in column i.</w:t>
      </w:r>
    </w:p>
    <w:p w14:paraId="4563E2F3">
      <w:pPr>
        <w:jc w:val="both"/>
      </w:pPr>
      <w:r>
        <w:rPr>
          <w:rFonts w:ascii="Times New Roman" w:hAnsi="Times New Roman" w:eastAsia="Times New Roman"/>
          <w:sz w:val="24"/>
        </w:rPr>
        <w:t>Actions: Place a queen in the next column in any row not attacked by existing queens.</w:t>
      </w:r>
    </w:p>
    <w:p w14:paraId="5EBEDEF3">
      <w:pPr>
        <w:jc w:val="both"/>
      </w:pPr>
      <w:r>
        <w:rPr>
          <w:rFonts w:ascii="Times New Roman" w:hAnsi="Times New Roman" w:eastAsia="Times New Roman"/>
          <w:sz w:val="24"/>
        </w:rPr>
        <w:t>Transition model: Add the selected queen position to the partial configuration.</w:t>
      </w:r>
    </w:p>
    <w:p w14:paraId="3D67B44B">
      <w:pPr>
        <w:jc w:val="both"/>
      </w:pPr>
      <w:r>
        <w:rPr>
          <w:rFonts w:ascii="Times New Roman" w:hAnsi="Times New Roman" w:eastAsia="Times New Roman"/>
          <w:sz w:val="24"/>
        </w:rPr>
        <w:t>Goal test: Eight queens are placed with no two queens in the same row, column, or diagonal.</w:t>
      </w:r>
    </w:p>
    <w:p w14:paraId="150E3AA5">
      <w:pPr>
        <w:jc w:val="both"/>
      </w:pPr>
      <w:r>
        <w:rPr>
          <w:rFonts w:ascii="Times New Roman" w:hAnsi="Times New Roman" w:eastAsia="Times New Roman"/>
          <w:sz w:val="24"/>
        </w:rPr>
        <w:t>Path cost: Unit cost per queen placement; a complete solution has cost 8.</w:t>
      </w:r>
    </w:p>
    <w:p w14:paraId="29E6D4C3">
      <w:pPr>
        <w:jc w:val="both"/>
      </w:pPr>
      <w:r>
        <w:rPr>
          <w:rFonts w:ascii="Times New Roman" w:hAnsi="Times New Roman" w:eastAsia="Times New Roman"/>
          <w:sz w:val="24"/>
        </w:rPr>
        <w:t>Search strategy: Backtracking/DFS can prune invalid partial configurations early; BFS can also be used but requires more memory.</w:t>
      </w:r>
    </w:p>
    <w:p w14:paraId="5E74062F">
      <w:pPr>
        <w:jc w:val="both"/>
      </w:pPr>
      <w:r>
        <w:rPr>
          <w:rFonts w:ascii="Times New Roman" w:hAnsi="Times New Roman" w:eastAsia="Times New Roman"/>
          <w:sz w:val="24"/>
        </w:rPr>
        <w:t>One valid solution is [1, 5, 8, 6, 3, 7, 2, 4].</w:t>
      </w:r>
    </w:p>
    <w:p w14:paraId="6F0E59C2">
      <w:pPr>
        <w:bidi w:val="0"/>
        <w:spacing w:before="60" w:after="40" w:line="240" w:lineRule="auto"/>
        <w:ind w:left="450" w:right="0" w:firstLine="0"/>
        <w:jc w:val="both"/>
        <w:rPr>
          <w:b/>
          <w:bCs/>
          <w:i/>
          <w:iCs/>
        </w:rPr>
      </w:pPr>
    </w:p>
    <w:p w14:paraId="0599ACFE">
      <w:pPr>
        <w:keepNext w:val="0"/>
        <w:keepLines w:val="0"/>
        <w:pageBreakBefore w:val="0"/>
        <w:widowControl/>
        <w:numPr>
          <w:numId w:val="0"/>
        </w:numPr>
        <w:bidi w:val="0"/>
        <w:spacing w:before="0" w:after="0" w:line="240" w:lineRule="auto"/>
        <w:ind w:right="0" w:rightChars="0"/>
        <w:jc w:val="both"/>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r>
        <w:rPr>
          <w:rFonts w:hint="default" w:cs="Times New Roman"/>
          <w:b/>
          <w:bCs/>
          <w:i w:val="0"/>
          <w:iCs w:val="0"/>
          <w:caps w:val="0"/>
          <w:smallCaps w:val="0"/>
          <w:strike w:val="0"/>
          <w:dstrike w:val="0"/>
          <w:color w:val="000000"/>
          <w:position w:val="0"/>
          <w:sz w:val="24"/>
          <w:szCs w:val="24"/>
          <w:u w:val="none"/>
          <w:vertAlign w:val="baseline"/>
          <w:lang w:val="en-US"/>
        </w:rPr>
        <w:t>4.</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tab/>
      </w:r>
    </w:p>
    <w:p w14:paraId="249F6EA4">
      <w:pPr>
        <w:jc w:val="both"/>
      </w:pPr>
      <w:r>
        <w:rPr>
          <w:rFonts w:ascii="Times New Roman" w:hAnsi="Times New Roman" w:eastAsia="Times New Roman"/>
          <w:b/>
          <w:sz w:val="24"/>
        </w:rPr>
        <w:t>ANSWER:</w:t>
      </w:r>
    </w:p>
    <w:p w14:paraId="03AE8E87">
      <w:pPr>
        <w:jc w:val="both"/>
      </w:pPr>
      <w:r>
        <w:rPr>
          <w:rFonts w:ascii="Times New Roman" w:hAnsi="Times New Roman" w:eastAsia="Times New Roman"/>
          <w:sz w:val="24"/>
        </w:rPr>
        <w:t>Agent type: Utility-based problem-solving agent. It considers fare, travel time, comfort, availability, and user preference before selecting a cab.</w:t>
      </w:r>
    </w:p>
    <w:p w14:paraId="67066876">
      <w:pPr>
        <w:jc w:val="both"/>
      </w:pPr>
      <w:r>
        <w:rPr>
          <w:rFonts w:ascii="Times New Roman" w:hAnsi="Times New Roman" w:eastAsia="Times New Roman"/>
          <w:sz w:val="24"/>
        </w:rPr>
        <w:t>Pseudocode:</w:t>
      </w:r>
    </w:p>
    <w:p w14:paraId="17194231">
      <w:pPr>
        <w:jc w:val="both"/>
      </w:pPr>
      <w:r>
        <w:rPr>
          <w:rFonts w:ascii="Times New Roman" w:hAnsi="Times New Roman" w:eastAsia="Times New Roman"/>
          <w:sz w:val="24"/>
        </w:rPr>
        <w:t>START</w:t>
      </w:r>
    </w:p>
    <w:p w14:paraId="612879D2">
      <w:pPr>
        <w:jc w:val="both"/>
      </w:pPr>
      <w:r>
        <w:rPr>
          <w:rFonts w:ascii="Times New Roman" w:hAnsi="Times New Roman" w:eastAsia="Times New Roman"/>
          <w:sz w:val="24"/>
        </w:rPr>
        <w:t>Input source and destination.</w:t>
      </w:r>
    </w:p>
    <w:p w14:paraId="392BB610">
      <w:pPr>
        <w:jc w:val="both"/>
      </w:pPr>
      <w:r>
        <w:rPr>
          <w:rFonts w:ascii="Times New Roman" w:hAnsi="Times New Roman" w:eastAsia="Times New Roman"/>
          <w:sz w:val="24"/>
        </w:rPr>
        <w:t>Get available cab types: Mini, Micro, Sedan, Shared, Prime, etc.</w:t>
      </w:r>
    </w:p>
    <w:p w14:paraId="573B4C96">
      <w:pPr>
        <w:jc w:val="both"/>
      </w:pPr>
      <w:r>
        <w:rPr>
          <w:rFonts w:ascii="Times New Roman" w:hAnsi="Times New Roman" w:eastAsia="Times New Roman"/>
          <w:sz w:val="24"/>
        </w:rPr>
        <w:t>For each available cab: get fare, estimated time, comfort and availability.</w:t>
      </w:r>
    </w:p>
    <w:p w14:paraId="1B92F1AE">
      <w:pPr>
        <w:jc w:val="both"/>
      </w:pPr>
      <w:r>
        <w:rPr>
          <w:rFonts w:ascii="Times New Roman" w:hAnsi="Times New Roman" w:eastAsia="Times New Roman"/>
          <w:sz w:val="24"/>
        </w:rPr>
        <w:t>Calculate a utility value using the user's preferences.</w:t>
      </w:r>
    </w:p>
    <w:p w14:paraId="3D616D94">
      <w:pPr>
        <w:jc w:val="both"/>
      </w:pPr>
      <w:r>
        <w:rPr>
          <w:rFonts w:ascii="Times New Roman" w:hAnsi="Times New Roman" w:eastAsia="Times New Roman"/>
          <w:sz w:val="24"/>
        </w:rPr>
        <w:t>Select the available cab with the highest utility.</w:t>
      </w:r>
    </w:p>
    <w:p w14:paraId="2369FB9A">
      <w:pPr>
        <w:jc w:val="both"/>
      </w:pPr>
      <w:r>
        <w:rPr>
          <w:rFonts w:ascii="Times New Roman" w:hAnsi="Times New Roman" w:eastAsia="Times New Roman"/>
          <w:sz w:val="24"/>
        </w:rPr>
        <w:t>Display cab type, fare and estimated time.</w:t>
      </w:r>
    </w:p>
    <w:p w14:paraId="69CB2EDE">
      <w:pPr>
        <w:jc w:val="both"/>
      </w:pPr>
      <w:r>
        <w:rPr>
          <w:rFonts w:ascii="Times New Roman" w:hAnsi="Times New Roman" w:eastAsia="Times New Roman"/>
          <w:sz w:val="24"/>
        </w:rPr>
        <w:t>Confirm booking.</w:t>
      </w:r>
    </w:p>
    <w:p w14:paraId="442A2F70">
      <w:pPr>
        <w:jc w:val="both"/>
      </w:pPr>
      <w:r>
        <w:rPr>
          <w:rFonts w:ascii="Times New Roman" w:hAnsi="Times New Roman" w:eastAsia="Times New Roman"/>
          <w:sz w:val="24"/>
        </w:rPr>
        <w:t>END</w:t>
      </w:r>
    </w:p>
    <w:p w14:paraId="744F36E9">
      <w:pPr>
        <w:bidi w:val="0"/>
        <w:ind w:left="8640" w:right="0" w:firstLine="720"/>
        <w:jc w:val="both"/>
      </w:pPr>
    </w:p>
    <w:p w14:paraId="77E4D5FA">
      <w:pPr>
        <w:keepNext w:val="0"/>
        <w:keepLines w:val="0"/>
        <w:pageBreakBefore w:val="0"/>
        <w:widowControl/>
        <w:numPr>
          <w:numId w:val="0"/>
        </w:numPr>
        <w:bidi w:val="0"/>
        <w:spacing w:before="0" w:after="0" w:line="240" w:lineRule="auto"/>
        <w:ind w:right="0" w:rightChars="0"/>
        <w:jc w:val="both"/>
        <w:rPr>
          <w:b/>
          <w:bCs/>
          <w:sz w:val="24"/>
          <w:szCs w:val="24"/>
        </w:rPr>
      </w:pPr>
      <w:r>
        <w:rPr>
          <w:rFonts w:hint="default" w:cs="Times New Roman"/>
          <w:b/>
          <w:bCs/>
          <w:i w:val="0"/>
          <w:iCs w:val="0"/>
          <w:caps w:val="0"/>
          <w:smallCaps w:val="0"/>
          <w:strike w:val="0"/>
          <w:dstrike w:val="0"/>
          <w:color w:val="000000"/>
          <w:position w:val="0"/>
          <w:sz w:val="24"/>
          <w:szCs w:val="24"/>
          <w:u w:val="none"/>
          <w:vertAlign w:val="baseline"/>
          <w:lang w:val="en-US"/>
        </w:rPr>
        <w:t>5.</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ab/>
      </w: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 xml:space="preserve">        </w:t>
      </w:r>
    </w:p>
    <w:p w14:paraId="596B0B05">
      <w:pPr>
        <w:keepNext w:val="0"/>
        <w:keepLines w:val="0"/>
        <w:pageBreakBefore w:val="0"/>
        <w:widowControl/>
        <w:bidi w:val="0"/>
        <w:spacing w:before="0" w:after="0" w:line="240" w:lineRule="auto"/>
        <w:ind w:left="810" w:right="0" w:firstLine="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p>
    <w:p w14:paraId="758916DD">
      <w:pPr>
        <w:keepNext w:val="0"/>
        <w:keepLines w:val="0"/>
        <w:pageBreakBefore w:val="0"/>
        <w:widowControl/>
        <w:bidi w:val="0"/>
        <w:spacing w:before="0" w:after="0" w:line="240" w:lineRule="auto"/>
        <w:ind w:left="810" w:right="0" w:firstLine="0"/>
        <w:jc w:val="both"/>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pPr>
      <w:r>
        <w:rPr>
          <w:rFonts w:ascii="Times New Roman" w:hAnsi="Times New Roman" w:eastAsia="Times New Roman" w:cs="Times New Roman"/>
          <w:b/>
          <w:bCs/>
          <w:i w:val="0"/>
          <w:iCs w:val="0"/>
          <w:caps w:val="0"/>
          <w:smallCaps w:val="0"/>
          <w:strike w:val="0"/>
          <w:dstrike w:val="0"/>
          <w:color w:val="000000"/>
          <w:position w:val="0"/>
          <w:sz w:val="24"/>
          <w:szCs w:val="24"/>
          <w:u w:val="none"/>
          <w:vertAlign w:val="baseline"/>
        </w:rPr>
        <w:t>The delivery network is represented as a weighted graph:</w:t>
      </w:r>
    </w:p>
    <w:p w14:paraId="4AB78968">
      <w:pPr>
        <w:keepNext w:val="0"/>
        <w:keepLines w:val="0"/>
        <w:pageBreakBefore w:val="0"/>
        <w:widowControl/>
        <w:bidi w:val="0"/>
        <w:spacing w:before="0" w:after="0" w:line="240" w:lineRule="auto"/>
        <w:ind w:left="810" w:right="0" w:firstLine="0"/>
        <w:jc w:val="both"/>
      </w:pPr>
      <w:r>
        <w:rPr>
          <w:rFonts w:ascii="Times New Roman" w:hAnsi="Times New Roman" w:eastAsia="Times New Roman"/>
        </w:rPr>
        <w:drawing>
          <wp:inline distT="0" distB="0" distL="0" distR="0">
            <wp:extent cx="3000375" cy="1524000"/>
            <wp:effectExtent l="0" t="0" r="0" b="0"/>
            <wp:docPr id="4" name="image1.png"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download.png"/>
                    <pic:cNvPicPr>
                      <a:picLocks noChangeAspect="1" noChangeArrowheads="1"/>
                    </pic:cNvPicPr>
                  </pic:nvPicPr>
                  <pic:blipFill>
                    <a:blip r:embed="rId4"/>
                    <a:stretch>
                      <a:fillRect/>
                    </a:stretch>
                  </pic:blipFill>
                  <pic:spPr>
                    <a:xfrm>
                      <a:off x="0" y="0"/>
                      <a:ext cx="3000375" cy="1524000"/>
                    </a:xfrm>
                    <a:prstGeom prst="rect">
                      <a:avLst/>
                    </a:prstGeom>
                    <a:noFill/>
                  </pic:spPr>
                </pic:pic>
              </a:graphicData>
            </a:graphic>
          </wp:inline>
        </w:drawing>
      </w:r>
    </w:p>
    <w:p w14:paraId="6536AAA6">
      <w:pPr>
        <w:jc w:val="both"/>
      </w:pPr>
      <w:r>
        <w:rPr>
          <w:rFonts w:ascii="Times New Roman" w:hAnsi="Times New Roman" w:eastAsia="Times New Roman"/>
          <w:b/>
          <w:sz w:val="24"/>
        </w:rPr>
        <w:t>ANSWER – UNIFORM COST SEARCH:</w:t>
      </w:r>
    </w:p>
    <w:p w14:paraId="3839972B">
      <w:pPr>
        <w:jc w:val="both"/>
      </w:pPr>
      <w:r>
        <w:rPr>
          <w:rFonts w:ascii="Times New Roman" w:hAnsi="Times New Roman" w:eastAsia="Times New Roman"/>
          <w:sz w:val="24"/>
        </w:rPr>
        <w:t>UCS expands the node with the smallest accumulated path cost g(n). From the given graph: S→A=1, A→B=3, A→C=1, B→D=3, C→D=1, C→G=2, D→G=3, and S→G=12.</w:t>
      </w:r>
    </w:p>
    <w:p w14:paraId="22A7B2A8">
      <w:pPr>
        <w:jc w:val="both"/>
      </w:pPr>
      <w:r>
        <w:rPr>
          <w:rFonts w:ascii="Times New Roman" w:hAnsi="Times New Roman" w:eastAsia="Times New Roman"/>
          <w:sz w:val="24"/>
        </w:rPr>
        <w:t>1. Start at S with cost 0. Frontier: A(1), G(12).</w:t>
      </w:r>
    </w:p>
    <w:p w14:paraId="7EC55941">
      <w:pPr>
        <w:jc w:val="both"/>
      </w:pPr>
      <w:r>
        <w:rPr>
          <w:rFonts w:ascii="Times New Roman" w:hAnsi="Times New Roman" w:eastAsia="Times New Roman"/>
          <w:sz w:val="24"/>
        </w:rPr>
        <w:t>2. Expand A(1). Add C(2) and B(4).</w:t>
      </w:r>
    </w:p>
    <w:p w14:paraId="0E536814">
      <w:pPr>
        <w:jc w:val="both"/>
      </w:pPr>
      <w:r>
        <w:rPr>
          <w:rFonts w:ascii="Times New Roman" w:hAnsi="Times New Roman" w:eastAsia="Times New Roman"/>
          <w:sz w:val="24"/>
        </w:rPr>
        <w:t>3. Expand C(2). Add D(3) and G(4).</w:t>
      </w:r>
    </w:p>
    <w:p w14:paraId="3750429B">
      <w:pPr>
        <w:jc w:val="both"/>
      </w:pPr>
      <w:r>
        <w:rPr>
          <w:rFonts w:ascii="Times New Roman" w:hAnsi="Times New Roman" w:eastAsia="Times New Roman"/>
          <w:sz w:val="24"/>
        </w:rPr>
        <w:t>4. Expand D(3). Its route to G has cost 6, so retain the cheaper G(4).</w:t>
      </w:r>
    </w:p>
    <w:p w14:paraId="09475EE3">
      <w:pPr>
        <w:jc w:val="both"/>
      </w:pPr>
      <w:r>
        <w:rPr>
          <w:rFonts w:ascii="Times New Roman" w:hAnsi="Times New Roman" w:eastAsia="Times New Roman"/>
          <w:sz w:val="24"/>
        </w:rPr>
        <w:t>5. Remove G(4). Since G is the goal, stop.</w:t>
      </w:r>
    </w:p>
    <w:p w14:paraId="2564BE9B">
      <w:pPr>
        <w:jc w:val="both"/>
      </w:pPr>
      <w:r>
        <w:rPr>
          <w:rFonts w:ascii="Times New Roman" w:hAnsi="Times New Roman" w:eastAsia="Times New Roman"/>
          <w:sz w:val="24"/>
        </w:rPr>
        <w:t>Least-cost path: S → A → C → G.</w:t>
      </w:r>
    </w:p>
    <w:p w14:paraId="77849C3E">
      <w:pPr>
        <w:jc w:val="both"/>
      </w:pPr>
      <w:r>
        <w:rPr>
          <w:rFonts w:ascii="Times New Roman" w:hAnsi="Times New Roman" w:eastAsia="Times New Roman"/>
          <w:sz w:val="24"/>
        </w:rPr>
        <w:t>Minimum total cost = 1 + 1 + 2 = 4.</w:t>
      </w:r>
    </w:p>
    <w:p w14:paraId="72C0DFAE">
      <w:pPr>
        <w:jc w:val="both"/>
      </w:pPr>
      <w:r>
        <w:rPr>
          <w:rFonts w:ascii="Times New Roman" w:hAnsi="Times New Roman" w:eastAsia="Times New Roman"/>
          <w:sz w:val="24"/>
        </w:rPr>
        <w:t>Therefore, UCS finds the least-cost route S → A → C → G with total cost 4.</w:t>
      </w:r>
    </w:p>
    <w:p w14:paraId="3BE3604B">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34FB9D3C">
      <w:pPr>
        <w:keepNext w:val="0"/>
        <w:keepLines w:val="0"/>
        <w:pageBreakBefore w:val="0"/>
        <w:widowControl/>
        <w:bidi w:val="0"/>
        <w:spacing w:before="0" w:after="0" w:line="240" w:lineRule="auto"/>
        <w:ind w:left="810" w:right="0" w:firstLine="0"/>
        <w:jc w:val="center"/>
        <w:rPr>
          <w:rFonts w:ascii="Times New Roman" w:hAnsi="Times New Roman" w:eastAsia="Times New Roman" w:cs="Times New Roman"/>
          <w:b w:val="0"/>
          <w:bCs w:val="0"/>
          <w:i w:val="0"/>
          <w:iCs w:val="0"/>
          <w:caps w:val="0"/>
          <w:smallCaps w:val="0"/>
          <w:strike w:val="0"/>
          <w:dstrike w:val="0"/>
          <w:color w:val="000000"/>
          <w:position w:val="0"/>
          <w:sz w:val="24"/>
          <w:szCs w:val="24"/>
          <w:u w:val="none"/>
          <w:vertAlign w:val="baseline"/>
        </w:rPr>
      </w:pPr>
    </w:p>
    <w:p w14:paraId="2C6AA9FB">
      <w:pPr>
        <w:bidi w:val="0"/>
        <w:spacing w:before="120" w:after="80" w:line="240" w:lineRule="auto"/>
        <w:ind w:left="450" w:right="0" w:firstLine="0"/>
        <w:jc w:val="left"/>
        <w:rPr>
          <w:b/>
          <w:bCs/>
          <w:u w:val="single"/>
        </w:rPr>
      </w:pPr>
      <w:r>
        <w:rPr>
          <w:rFonts w:ascii="Times New Roman" w:hAnsi="Times New Roman" w:eastAsia="Times New Roman"/>
          <w:b/>
          <w:bCs/>
          <w:u w:val="single"/>
        </w:rPr>
        <w:t>RUBRICS FOR CALCULATION:</w:t>
      </w:r>
    </w:p>
    <w:tbl>
      <w:tblPr>
        <w:tblStyle w:val="10"/>
        <w:tblW w:w="11176" w:type="dxa"/>
        <w:tblInd w:w="-795" w:type="dxa"/>
        <w:tblLayout w:type="fixed"/>
        <w:tblCellMar>
          <w:top w:w="60" w:type="dxa"/>
          <w:left w:w="100" w:type="dxa"/>
          <w:bottom w:w="60" w:type="dxa"/>
          <w:right w:w="100" w:type="dxa"/>
        </w:tblCellMar>
      </w:tblPr>
      <w:tblGrid>
        <w:gridCol w:w="2080"/>
        <w:gridCol w:w="1764"/>
        <w:gridCol w:w="1910"/>
        <w:gridCol w:w="1812"/>
        <w:gridCol w:w="1982"/>
        <w:gridCol w:w="1628"/>
      </w:tblGrid>
      <w:tr w14:paraId="6C83C1CB">
        <w:tblPrEx>
          <w:tblCellMar>
            <w:top w:w="60" w:type="dxa"/>
            <w:left w:w="100" w:type="dxa"/>
            <w:bottom w:w="60" w:type="dxa"/>
            <w:right w:w="100" w:type="dxa"/>
          </w:tblCellMar>
        </w:tblPrEx>
        <w:trPr>
          <w:trHeight w:val="434" w:hRule="atLeast"/>
        </w:trPr>
        <w:tc>
          <w:tcPr>
            <w:tcW w:w="208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597D9D3C">
            <w:pPr>
              <w:bidi w:val="0"/>
              <w:ind w:left="450" w:right="0" w:firstLine="0"/>
              <w:jc w:val="center"/>
              <w:rPr>
                <w:rFonts w:ascii="Arial" w:hAnsi="Arial" w:eastAsia="Arial" w:cs="Arial"/>
                <w:b/>
                <w:bCs/>
                <w:color w:val="000000"/>
                <w:sz w:val="22"/>
                <w:szCs w:val="22"/>
              </w:rPr>
            </w:pPr>
            <w:r>
              <w:rPr>
                <w:rFonts w:ascii="Times New Roman" w:hAnsi="Times New Roman" w:eastAsia="Times New Roman" w:cs="Arial"/>
                <w:b/>
                <w:bCs/>
                <w:color w:val="000000"/>
                <w:sz w:val="22"/>
                <w:szCs w:val="22"/>
              </w:rPr>
              <w:t>Criteria</w:t>
            </w:r>
          </w:p>
        </w:tc>
        <w:tc>
          <w:tcPr>
            <w:tcW w:w="1764"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2FA519B8">
            <w:pPr>
              <w:bidi w:val="0"/>
              <w:ind w:left="450" w:right="0" w:firstLine="0"/>
              <w:jc w:val="center"/>
              <w:rPr>
                <w:rFonts w:ascii="Arial" w:hAnsi="Arial" w:eastAsia="Arial" w:cs="Arial"/>
                <w:b/>
                <w:bCs/>
                <w:color w:val="000000"/>
                <w:sz w:val="22"/>
                <w:szCs w:val="22"/>
              </w:rPr>
            </w:pPr>
            <w:r>
              <w:rPr>
                <w:rFonts w:ascii="Times New Roman" w:hAnsi="Times New Roman" w:eastAsia="Times New Roman" w:cs="Arial"/>
                <w:b/>
                <w:bCs/>
                <w:color w:val="000000"/>
                <w:sz w:val="22"/>
                <w:szCs w:val="22"/>
              </w:rPr>
              <w:t>Weightage</w:t>
            </w:r>
          </w:p>
        </w:tc>
        <w:tc>
          <w:tcPr>
            <w:tcW w:w="1910"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07DF0B0">
            <w:pPr>
              <w:bidi w:val="0"/>
              <w:ind w:left="450" w:right="0" w:firstLine="0"/>
              <w:jc w:val="center"/>
              <w:rPr>
                <w:rFonts w:ascii="Arial" w:hAnsi="Arial" w:eastAsia="Arial" w:cs="Arial"/>
                <w:b/>
                <w:bCs/>
                <w:color w:val="000000"/>
                <w:sz w:val="22"/>
                <w:szCs w:val="22"/>
              </w:rPr>
            </w:pPr>
            <w:r>
              <w:rPr>
                <w:rFonts w:ascii="Times New Roman" w:hAnsi="Times New Roman" w:eastAsia="Times New Roman" w:cs="Arial"/>
                <w:b/>
                <w:bCs/>
                <w:color w:val="000000"/>
                <w:sz w:val="22"/>
                <w:szCs w:val="22"/>
              </w:rPr>
              <w:t>Level 4 (Exemplary)</w:t>
            </w:r>
          </w:p>
        </w:tc>
        <w:tc>
          <w:tcPr>
            <w:tcW w:w="1812"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783441A7">
            <w:pPr>
              <w:bidi w:val="0"/>
              <w:ind w:left="450" w:right="0" w:firstLine="0"/>
              <w:jc w:val="center"/>
              <w:rPr>
                <w:rFonts w:ascii="Arial" w:hAnsi="Arial" w:eastAsia="Arial" w:cs="Arial"/>
                <w:b/>
                <w:bCs/>
                <w:color w:val="000000"/>
                <w:sz w:val="22"/>
                <w:szCs w:val="22"/>
              </w:rPr>
            </w:pPr>
            <w:r>
              <w:rPr>
                <w:rFonts w:ascii="Times New Roman" w:hAnsi="Times New Roman" w:eastAsia="Times New Roman" w:cs="Arial"/>
                <w:b/>
                <w:bCs/>
                <w:color w:val="000000"/>
                <w:sz w:val="22"/>
                <w:szCs w:val="22"/>
              </w:rPr>
              <w:t>Level 3 (Proficient)</w:t>
            </w:r>
          </w:p>
        </w:tc>
        <w:tc>
          <w:tcPr>
            <w:tcW w:w="1982"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2EF290E4">
            <w:pPr>
              <w:bidi w:val="0"/>
              <w:ind w:left="450" w:right="0" w:firstLine="0"/>
              <w:jc w:val="center"/>
              <w:rPr>
                <w:rFonts w:ascii="Arial" w:hAnsi="Arial" w:eastAsia="Arial" w:cs="Arial"/>
                <w:b/>
                <w:bCs/>
                <w:color w:val="000000"/>
                <w:sz w:val="22"/>
                <w:szCs w:val="22"/>
              </w:rPr>
            </w:pPr>
            <w:r>
              <w:rPr>
                <w:rFonts w:ascii="Times New Roman" w:hAnsi="Times New Roman" w:eastAsia="Times New Roman" w:cs="Arial"/>
                <w:b/>
                <w:bCs/>
                <w:color w:val="000000"/>
                <w:sz w:val="22"/>
                <w:szCs w:val="22"/>
              </w:rPr>
              <w:t>Level 2 (Developing)</w:t>
            </w:r>
          </w:p>
        </w:tc>
        <w:tc>
          <w:tcPr>
            <w:tcW w:w="1628" w:type="dxa"/>
            <w:tcBorders>
              <w:top w:val="single" w:color="000000" w:sz="4" w:space="0"/>
              <w:left w:val="single" w:color="000000" w:sz="4" w:space="0"/>
              <w:bottom w:val="single" w:color="000000" w:sz="4" w:space="0"/>
              <w:right w:val="single" w:color="000000" w:sz="4" w:space="0"/>
            </w:tcBorders>
            <w:shd w:val="clear" w:color="auto" w:fill="1F4E79"/>
            <w:vAlign w:val="center"/>
          </w:tcPr>
          <w:p w14:paraId="3B7D9CBA">
            <w:pPr>
              <w:bidi w:val="0"/>
              <w:ind w:left="205" w:right="0" w:firstLine="0"/>
              <w:jc w:val="center"/>
              <w:rPr>
                <w:rFonts w:ascii="Arial" w:hAnsi="Arial" w:eastAsia="Arial" w:cs="Arial"/>
                <w:b/>
                <w:bCs/>
                <w:color w:val="000000"/>
                <w:sz w:val="22"/>
                <w:szCs w:val="22"/>
              </w:rPr>
            </w:pPr>
            <w:r>
              <w:rPr>
                <w:rFonts w:ascii="Times New Roman" w:hAnsi="Times New Roman" w:eastAsia="Times New Roman" w:cs="Arial"/>
                <w:b/>
                <w:bCs/>
                <w:color w:val="000000"/>
                <w:sz w:val="22"/>
                <w:szCs w:val="22"/>
              </w:rPr>
              <w:t>Level 1 (Beginning)</w:t>
            </w:r>
          </w:p>
        </w:tc>
      </w:tr>
      <w:tr w14:paraId="32DD0ED0">
        <w:tblPrEx>
          <w:tblCellMar>
            <w:top w:w="60" w:type="dxa"/>
            <w:left w:w="100" w:type="dxa"/>
            <w:bottom w:w="60" w:type="dxa"/>
            <w:right w:w="100" w:type="dxa"/>
          </w:tblCellMar>
        </w:tblPrEx>
        <w:trPr>
          <w:trHeight w:val="620"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1E8DB5AF">
            <w:pPr>
              <w:bidi w:val="0"/>
              <w:ind w:left="450"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Problem Understanding</w:t>
            </w:r>
          </w:p>
        </w:tc>
        <w:tc>
          <w:tcPr>
            <w:tcW w:w="1764" w:type="dxa"/>
            <w:tcBorders>
              <w:top w:val="single" w:color="000000" w:sz="4" w:space="0"/>
              <w:left w:val="single" w:color="000000" w:sz="4" w:space="0"/>
              <w:bottom w:val="single" w:color="000000" w:sz="4" w:space="0"/>
              <w:right w:val="single" w:color="000000" w:sz="4" w:space="0"/>
            </w:tcBorders>
            <w:vAlign w:val="center"/>
          </w:tcPr>
          <w:p w14:paraId="0A8E64A6">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20%</w:t>
            </w:r>
          </w:p>
        </w:tc>
        <w:tc>
          <w:tcPr>
            <w:tcW w:w="1910" w:type="dxa"/>
            <w:tcBorders>
              <w:top w:val="single" w:color="000000" w:sz="4" w:space="0"/>
              <w:left w:val="single" w:color="000000" w:sz="4" w:space="0"/>
              <w:bottom w:val="single" w:color="000000" w:sz="4" w:space="0"/>
              <w:right w:val="single" w:color="000000" w:sz="4" w:space="0"/>
            </w:tcBorders>
            <w:vAlign w:val="center"/>
          </w:tcPr>
          <w:p w14:paraId="2F1BC558">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Clearly interprets problem, identifies all parameters and requirements accurately</w:t>
            </w:r>
          </w:p>
        </w:tc>
        <w:tc>
          <w:tcPr>
            <w:tcW w:w="1812" w:type="dxa"/>
            <w:tcBorders>
              <w:top w:val="single" w:color="000000" w:sz="4" w:space="0"/>
              <w:left w:val="single" w:color="000000" w:sz="4" w:space="0"/>
              <w:bottom w:val="single" w:color="000000" w:sz="4" w:space="0"/>
              <w:right w:val="single" w:color="000000" w:sz="4" w:space="0"/>
            </w:tcBorders>
            <w:vAlign w:val="center"/>
          </w:tcPr>
          <w:p w14:paraId="65F32414">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Understands problem with minor gaps</w:t>
            </w:r>
          </w:p>
        </w:tc>
        <w:tc>
          <w:tcPr>
            <w:tcW w:w="1982" w:type="dxa"/>
            <w:tcBorders>
              <w:top w:val="single" w:color="000000" w:sz="4" w:space="0"/>
              <w:left w:val="single" w:color="000000" w:sz="4" w:space="0"/>
              <w:bottom w:val="single" w:color="000000" w:sz="4" w:space="0"/>
              <w:right w:val="single" w:color="000000" w:sz="4" w:space="0"/>
            </w:tcBorders>
            <w:vAlign w:val="center"/>
          </w:tcPr>
          <w:p w14:paraId="6C038AE8">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Partial understanding; misses key elements</w:t>
            </w:r>
          </w:p>
        </w:tc>
        <w:tc>
          <w:tcPr>
            <w:tcW w:w="1628" w:type="dxa"/>
            <w:tcBorders>
              <w:top w:val="single" w:color="000000" w:sz="4" w:space="0"/>
              <w:left w:val="single" w:color="000000" w:sz="4" w:space="0"/>
              <w:bottom w:val="single" w:color="000000" w:sz="4" w:space="0"/>
              <w:right w:val="single" w:color="000000" w:sz="4" w:space="0"/>
            </w:tcBorders>
            <w:vAlign w:val="center"/>
          </w:tcPr>
          <w:p w14:paraId="74DB4C2C">
            <w:pPr>
              <w:bidi w:val="0"/>
              <w:ind w:left="25"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Misinterprets or unable to understand problem</w:t>
            </w:r>
          </w:p>
        </w:tc>
      </w:tr>
      <w:tr w14:paraId="79382448">
        <w:tblPrEx>
          <w:tblCellMar>
            <w:top w:w="60" w:type="dxa"/>
            <w:left w:w="100" w:type="dxa"/>
            <w:bottom w:w="60" w:type="dxa"/>
            <w:right w:w="100" w:type="dxa"/>
          </w:tblCellMar>
        </w:tblPrEx>
        <w:trPr>
          <w:trHeight w:val="829"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37626043">
            <w:pPr>
              <w:bidi w:val="0"/>
              <w:ind w:left="450"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Method Selection</w:t>
            </w:r>
          </w:p>
        </w:tc>
        <w:tc>
          <w:tcPr>
            <w:tcW w:w="1764" w:type="dxa"/>
            <w:tcBorders>
              <w:top w:val="single" w:color="000000" w:sz="4" w:space="0"/>
              <w:left w:val="single" w:color="000000" w:sz="4" w:space="0"/>
              <w:bottom w:val="single" w:color="000000" w:sz="4" w:space="0"/>
              <w:right w:val="single" w:color="000000" w:sz="4" w:space="0"/>
            </w:tcBorders>
            <w:vAlign w:val="center"/>
          </w:tcPr>
          <w:p w14:paraId="1CD4A88B">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20%</w:t>
            </w:r>
          </w:p>
        </w:tc>
        <w:tc>
          <w:tcPr>
            <w:tcW w:w="1910" w:type="dxa"/>
            <w:tcBorders>
              <w:top w:val="single" w:color="000000" w:sz="4" w:space="0"/>
              <w:left w:val="single" w:color="000000" w:sz="4" w:space="0"/>
              <w:bottom w:val="single" w:color="000000" w:sz="4" w:space="0"/>
              <w:right w:val="single" w:color="000000" w:sz="4" w:space="0"/>
            </w:tcBorders>
            <w:vAlign w:val="center"/>
          </w:tcPr>
          <w:p w14:paraId="4DDD51E6">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Selects most appropriate method/formula with strong justification</w:t>
            </w:r>
          </w:p>
        </w:tc>
        <w:tc>
          <w:tcPr>
            <w:tcW w:w="1812" w:type="dxa"/>
            <w:tcBorders>
              <w:top w:val="single" w:color="000000" w:sz="4" w:space="0"/>
              <w:left w:val="single" w:color="000000" w:sz="4" w:space="0"/>
              <w:bottom w:val="single" w:color="000000" w:sz="4" w:space="0"/>
              <w:right w:val="single" w:color="000000" w:sz="4" w:space="0"/>
            </w:tcBorders>
            <w:vAlign w:val="center"/>
          </w:tcPr>
          <w:p w14:paraId="26D1D158">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Selects correct method with minor errors</w:t>
            </w:r>
          </w:p>
        </w:tc>
        <w:tc>
          <w:tcPr>
            <w:tcW w:w="1982" w:type="dxa"/>
            <w:tcBorders>
              <w:top w:val="single" w:color="000000" w:sz="4" w:space="0"/>
              <w:left w:val="single" w:color="000000" w:sz="4" w:space="0"/>
              <w:bottom w:val="single" w:color="000000" w:sz="4" w:space="0"/>
              <w:right w:val="single" w:color="000000" w:sz="4" w:space="0"/>
            </w:tcBorders>
            <w:vAlign w:val="center"/>
          </w:tcPr>
          <w:p w14:paraId="7F002EE9">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Inappropriate or partially correct method</w:t>
            </w:r>
          </w:p>
        </w:tc>
        <w:tc>
          <w:tcPr>
            <w:tcW w:w="1628" w:type="dxa"/>
            <w:tcBorders>
              <w:top w:val="single" w:color="000000" w:sz="4" w:space="0"/>
              <w:left w:val="single" w:color="000000" w:sz="4" w:space="0"/>
              <w:bottom w:val="single" w:color="000000" w:sz="4" w:space="0"/>
              <w:right w:val="single" w:color="000000" w:sz="4" w:space="0"/>
            </w:tcBorders>
            <w:vAlign w:val="center"/>
          </w:tcPr>
          <w:p w14:paraId="63063F49">
            <w:pPr>
              <w:bidi w:val="0"/>
              <w:ind w:left="25"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Unable to select method</w:t>
            </w:r>
          </w:p>
        </w:tc>
      </w:tr>
      <w:tr w14:paraId="381FDB7D">
        <w:tblPrEx>
          <w:tblCellMar>
            <w:top w:w="60" w:type="dxa"/>
            <w:left w:w="100" w:type="dxa"/>
            <w:bottom w:w="60" w:type="dxa"/>
            <w:right w:w="100" w:type="dxa"/>
          </w:tblCellMar>
        </w:tblPrEx>
        <w:trPr>
          <w:trHeight w:val="620"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327C80CF">
            <w:pPr>
              <w:bidi w:val="0"/>
              <w:ind w:left="450"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Solution Process</w:t>
            </w:r>
          </w:p>
        </w:tc>
        <w:tc>
          <w:tcPr>
            <w:tcW w:w="1764" w:type="dxa"/>
            <w:tcBorders>
              <w:top w:val="single" w:color="000000" w:sz="4" w:space="0"/>
              <w:left w:val="single" w:color="000000" w:sz="4" w:space="0"/>
              <w:bottom w:val="single" w:color="000000" w:sz="4" w:space="0"/>
              <w:right w:val="single" w:color="000000" w:sz="4" w:space="0"/>
            </w:tcBorders>
            <w:vAlign w:val="center"/>
          </w:tcPr>
          <w:p w14:paraId="00700610">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25%</w:t>
            </w:r>
          </w:p>
        </w:tc>
        <w:tc>
          <w:tcPr>
            <w:tcW w:w="1910" w:type="dxa"/>
            <w:tcBorders>
              <w:top w:val="single" w:color="000000" w:sz="4" w:space="0"/>
              <w:left w:val="single" w:color="000000" w:sz="4" w:space="0"/>
              <w:bottom w:val="single" w:color="000000" w:sz="4" w:space="0"/>
              <w:right w:val="single" w:color="000000" w:sz="4" w:space="0"/>
            </w:tcBorders>
            <w:vAlign w:val="center"/>
          </w:tcPr>
          <w:p w14:paraId="72682420">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Logical, systematic steps with correct approach throughout</w:t>
            </w:r>
          </w:p>
        </w:tc>
        <w:tc>
          <w:tcPr>
            <w:tcW w:w="1812" w:type="dxa"/>
            <w:tcBorders>
              <w:top w:val="single" w:color="000000" w:sz="4" w:space="0"/>
              <w:left w:val="single" w:color="000000" w:sz="4" w:space="0"/>
              <w:bottom w:val="single" w:color="000000" w:sz="4" w:space="0"/>
              <w:right w:val="single" w:color="000000" w:sz="4" w:space="0"/>
            </w:tcBorders>
            <w:vAlign w:val="center"/>
          </w:tcPr>
          <w:p w14:paraId="3C8DAC3F">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Mostly correct steps with minor mistakes</w:t>
            </w:r>
          </w:p>
        </w:tc>
        <w:tc>
          <w:tcPr>
            <w:tcW w:w="1982" w:type="dxa"/>
            <w:tcBorders>
              <w:top w:val="single" w:color="000000" w:sz="4" w:space="0"/>
              <w:left w:val="single" w:color="000000" w:sz="4" w:space="0"/>
              <w:bottom w:val="single" w:color="000000" w:sz="4" w:space="0"/>
              <w:right w:val="single" w:color="000000" w:sz="4" w:space="0"/>
            </w:tcBorders>
            <w:vAlign w:val="center"/>
          </w:tcPr>
          <w:p w14:paraId="3932CD48">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Disorganized steps; multiple errors</w:t>
            </w:r>
          </w:p>
        </w:tc>
        <w:tc>
          <w:tcPr>
            <w:tcW w:w="1628" w:type="dxa"/>
            <w:tcBorders>
              <w:top w:val="single" w:color="000000" w:sz="4" w:space="0"/>
              <w:left w:val="single" w:color="000000" w:sz="4" w:space="0"/>
              <w:bottom w:val="single" w:color="000000" w:sz="4" w:space="0"/>
              <w:right w:val="single" w:color="000000" w:sz="4" w:space="0"/>
            </w:tcBorders>
            <w:vAlign w:val="center"/>
          </w:tcPr>
          <w:p w14:paraId="410147F7">
            <w:pPr>
              <w:bidi w:val="0"/>
              <w:ind w:left="25"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No clear process</w:t>
            </w:r>
          </w:p>
        </w:tc>
      </w:tr>
      <w:tr w14:paraId="329F453C">
        <w:tblPrEx>
          <w:tblCellMar>
            <w:top w:w="60" w:type="dxa"/>
            <w:left w:w="100" w:type="dxa"/>
            <w:bottom w:w="60" w:type="dxa"/>
            <w:right w:w="100" w:type="dxa"/>
          </w:tblCellMar>
        </w:tblPrEx>
        <w:trPr>
          <w:trHeight w:val="620"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5DFCDE2E">
            <w:pPr>
              <w:bidi w:val="0"/>
              <w:ind w:left="450"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Accuracy of Calculation</w:t>
            </w:r>
          </w:p>
        </w:tc>
        <w:tc>
          <w:tcPr>
            <w:tcW w:w="1764" w:type="dxa"/>
            <w:tcBorders>
              <w:top w:val="single" w:color="000000" w:sz="4" w:space="0"/>
              <w:left w:val="single" w:color="000000" w:sz="4" w:space="0"/>
              <w:bottom w:val="single" w:color="000000" w:sz="4" w:space="0"/>
              <w:right w:val="single" w:color="000000" w:sz="4" w:space="0"/>
            </w:tcBorders>
            <w:vAlign w:val="center"/>
          </w:tcPr>
          <w:p w14:paraId="6F4BB31E">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20%</w:t>
            </w:r>
          </w:p>
        </w:tc>
        <w:tc>
          <w:tcPr>
            <w:tcW w:w="1910" w:type="dxa"/>
            <w:tcBorders>
              <w:top w:val="single" w:color="000000" w:sz="4" w:space="0"/>
              <w:left w:val="single" w:color="000000" w:sz="4" w:space="0"/>
              <w:bottom w:val="single" w:color="000000" w:sz="4" w:space="0"/>
              <w:right w:val="single" w:color="000000" w:sz="4" w:space="0"/>
            </w:tcBorders>
            <w:vAlign w:val="center"/>
          </w:tcPr>
          <w:p w14:paraId="70DFD035">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All calculations accurate; correct final answer</w:t>
            </w:r>
          </w:p>
        </w:tc>
        <w:tc>
          <w:tcPr>
            <w:tcW w:w="1812" w:type="dxa"/>
            <w:tcBorders>
              <w:top w:val="single" w:color="000000" w:sz="4" w:space="0"/>
              <w:left w:val="single" w:color="000000" w:sz="4" w:space="0"/>
              <w:bottom w:val="single" w:color="000000" w:sz="4" w:space="0"/>
              <w:right w:val="single" w:color="000000" w:sz="4" w:space="0"/>
            </w:tcBorders>
            <w:vAlign w:val="center"/>
          </w:tcPr>
          <w:p w14:paraId="6A89C92E">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Minor calculation errors</w:t>
            </w:r>
          </w:p>
        </w:tc>
        <w:tc>
          <w:tcPr>
            <w:tcW w:w="1982" w:type="dxa"/>
            <w:tcBorders>
              <w:top w:val="single" w:color="000000" w:sz="4" w:space="0"/>
              <w:left w:val="single" w:color="000000" w:sz="4" w:space="0"/>
              <w:bottom w:val="single" w:color="000000" w:sz="4" w:space="0"/>
              <w:right w:val="single" w:color="000000" w:sz="4" w:space="0"/>
            </w:tcBorders>
            <w:vAlign w:val="center"/>
          </w:tcPr>
          <w:p w14:paraId="10A20331">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Frequent errors; incorrect final answer</w:t>
            </w:r>
          </w:p>
        </w:tc>
        <w:tc>
          <w:tcPr>
            <w:tcW w:w="1628" w:type="dxa"/>
            <w:tcBorders>
              <w:top w:val="single" w:color="000000" w:sz="4" w:space="0"/>
              <w:left w:val="single" w:color="000000" w:sz="4" w:space="0"/>
              <w:bottom w:val="single" w:color="000000" w:sz="4" w:space="0"/>
              <w:right w:val="single" w:color="000000" w:sz="4" w:space="0"/>
            </w:tcBorders>
            <w:vAlign w:val="center"/>
          </w:tcPr>
          <w:p w14:paraId="1C04A833">
            <w:pPr>
              <w:bidi w:val="0"/>
              <w:ind w:left="118"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No valid calculations</w:t>
            </w:r>
          </w:p>
        </w:tc>
      </w:tr>
      <w:tr w14:paraId="17945412">
        <w:tblPrEx>
          <w:tblCellMar>
            <w:top w:w="60" w:type="dxa"/>
            <w:left w:w="100" w:type="dxa"/>
            <w:bottom w:w="60" w:type="dxa"/>
            <w:right w:w="100" w:type="dxa"/>
          </w:tblCellMar>
        </w:tblPrEx>
        <w:trPr>
          <w:trHeight w:val="620"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19B17BAE">
            <w:pPr>
              <w:bidi w:val="0"/>
              <w:ind w:left="450"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Interpretation of Results</w:t>
            </w:r>
          </w:p>
        </w:tc>
        <w:tc>
          <w:tcPr>
            <w:tcW w:w="1764" w:type="dxa"/>
            <w:tcBorders>
              <w:top w:val="single" w:color="000000" w:sz="4" w:space="0"/>
              <w:left w:val="single" w:color="000000" w:sz="4" w:space="0"/>
              <w:bottom w:val="single" w:color="000000" w:sz="4" w:space="0"/>
              <w:right w:val="single" w:color="000000" w:sz="4" w:space="0"/>
            </w:tcBorders>
            <w:vAlign w:val="center"/>
          </w:tcPr>
          <w:p w14:paraId="14BD13DF">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15%</w:t>
            </w:r>
          </w:p>
        </w:tc>
        <w:tc>
          <w:tcPr>
            <w:tcW w:w="1910" w:type="dxa"/>
            <w:tcBorders>
              <w:top w:val="single" w:color="000000" w:sz="4" w:space="0"/>
              <w:left w:val="single" w:color="000000" w:sz="4" w:space="0"/>
              <w:bottom w:val="single" w:color="000000" w:sz="4" w:space="0"/>
              <w:right w:val="single" w:color="000000" w:sz="4" w:space="0"/>
            </w:tcBorders>
            <w:vAlign w:val="center"/>
          </w:tcPr>
          <w:p w14:paraId="109B16E1">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Clearly interprets results with units and engineering relevance</w:t>
            </w:r>
          </w:p>
        </w:tc>
        <w:tc>
          <w:tcPr>
            <w:tcW w:w="1812" w:type="dxa"/>
            <w:tcBorders>
              <w:top w:val="single" w:color="000000" w:sz="4" w:space="0"/>
              <w:left w:val="single" w:color="000000" w:sz="4" w:space="0"/>
              <w:bottom w:val="single" w:color="000000" w:sz="4" w:space="0"/>
              <w:right w:val="single" w:color="000000" w:sz="4" w:space="0"/>
            </w:tcBorders>
            <w:vAlign w:val="center"/>
          </w:tcPr>
          <w:p w14:paraId="42E8EC81">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Basic interpretation with minor omissions</w:t>
            </w:r>
          </w:p>
        </w:tc>
        <w:tc>
          <w:tcPr>
            <w:tcW w:w="1982" w:type="dxa"/>
            <w:tcBorders>
              <w:top w:val="single" w:color="000000" w:sz="4" w:space="0"/>
              <w:left w:val="single" w:color="000000" w:sz="4" w:space="0"/>
              <w:bottom w:val="single" w:color="000000" w:sz="4" w:space="0"/>
              <w:right w:val="single" w:color="000000" w:sz="4" w:space="0"/>
            </w:tcBorders>
            <w:vAlign w:val="center"/>
          </w:tcPr>
          <w:p w14:paraId="3079E492">
            <w:pPr>
              <w:bidi w:val="0"/>
              <w:ind w:left="118"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Limited or unclear interpretation</w:t>
            </w:r>
          </w:p>
        </w:tc>
        <w:tc>
          <w:tcPr>
            <w:tcW w:w="1628" w:type="dxa"/>
            <w:tcBorders>
              <w:top w:val="single" w:color="000000" w:sz="4" w:space="0"/>
              <w:left w:val="single" w:color="000000" w:sz="4" w:space="0"/>
              <w:bottom w:val="single" w:color="000000" w:sz="4" w:space="0"/>
              <w:right w:val="single" w:color="000000" w:sz="4" w:space="0"/>
            </w:tcBorders>
            <w:vAlign w:val="center"/>
          </w:tcPr>
          <w:p w14:paraId="23AC5993">
            <w:pPr>
              <w:bidi w:val="0"/>
              <w:ind w:left="118"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No interpretation</w:t>
            </w:r>
          </w:p>
        </w:tc>
      </w:tr>
      <w:tr w14:paraId="24A86D9C">
        <w:tblPrEx>
          <w:tblCellMar>
            <w:top w:w="60" w:type="dxa"/>
            <w:left w:w="100" w:type="dxa"/>
            <w:bottom w:w="60" w:type="dxa"/>
            <w:right w:w="100" w:type="dxa"/>
          </w:tblCellMar>
        </w:tblPrEx>
        <w:trPr>
          <w:trHeight w:val="276" w:hRule="atLeast"/>
        </w:trPr>
        <w:tc>
          <w:tcPr>
            <w:tcW w:w="2080" w:type="dxa"/>
            <w:tcBorders>
              <w:top w:val="single" w:color="000000" w:sz="4" w:space="0"/>
              <w:left w:val="single" w:color="000000" w:sz="4" w:space="0"/>
              <w:bottom w:val="single" w:color="000000" w:sz="4" w:space="0"/>
              <w:right w:val="single" w:color="000000" w:sz="4" w:space="0"/>
            </w:tcBorders>
            <w:shd w:val="clear" w:color="auto" w:fill="D6E4F0"/>
            <w:vAlign w:val="center"/>
          </w:tcPr>
          <w:p w14:paraId="0D4CCDC2">
            <w:pPr>
              <w:bidi w:val="0"/>
              <w:ind w:left="450" w:right="0" w:firstLine="0"/>
              <w:jc w:val="left"/>
              <w:rPr>
                <w:rFonts w:ascii="Arial" w:hAnsi="Arial" w:eastAsia="Arial" w:cs="Arial"/>
                <w:color w:val="000000"/>
                <w:sz w:val="22"/>
                <w:szCs w:val="22"/>
              </w:rPr>
            </w:pPr>
            <w:r>
              <w:rPr>
                <w:rFonts w:ascii="Times New Roman" w:hAnsi="Times New Roman" w:eastAsia="Times New Roman" w:cs="Arial"/>
                <w:color w:val="000000"/>
                <w:sz w:val="22"/>
                <w:szCs w:val="22"/>
              </w:rPr>
              <w:t>Problem Understanding</w:t>
            </w:r>
          </w:p>
        </w:tc>
        <w:tc>
          <w:tcPr>
            <w:tcW w:w="1764" w:type="dxa"/>
            <w:tcBorders>
              <w:top w:val="single" w:color="000000" w:sz="4" w:space="0"/>
              <w:left w:val="single" w:color="000000" w:sz="4" w:space="0"/>
              <w:bottom w:val="single" w:color="000000" w:sz="4" w:space="0"/>
              <w:right w:val="single" w:color="000000" w:sz="4" w:space="0"/>
            </w:tcBorders>
            <w:vAlign w:val="center"/>
          </w:tcPr>
          <w:p w14:paraId="7D868C67">
            <w:pPr>
              <w:bidi w:val="0"/>
              <w:ind w:left="118"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20%</w:t>
            </w:r>
          </w:p>
        </w:tc>
        <w:tc>
          <w:tcPr>
            <w:tcW w:w="1910" w:type="dxa"/>
            <w:tcBorders>
              <w:top w:val="single" w:color="000000" w:sz="4" w:space="0"/>
              <w:left w:val="single" w:color="000000" w:sz="4" w:space="0"/>
              <w:bottom w:val="single" w:color="000000" w:sz="4" w:space="0"/>
              <w:right w:val="single" w:color="000000" w:sz="4" w:space="0"/>
            </w:tcBorders>
            <w:vAlign w:val="center"/>
          </w:tcPr>
          <w:p w14:paraId="547FAF1A">
            <w:pPr>
              <w:bidi w:val="0"/>
              <w:ind w:left="118"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Clearly interprets problem, identifies all parameters and requirements accurately</w:t>
            </w:r>
          </w:p>
        </w:tc>
        <w:tc>
          <w:tcPr>
            <w:tcW w:w="1812" w:type="dxa"/>
            <w:tcBorders>
              <w:top w:val="single" w:color="000000" w:sz="4" w:space="0"/>
              <w:left w:val="single" w:color="000000" w:sz="4" w:space="0"/>
              <w:bottom w:val="single" w:color="000000" w:sz="4" w:space="0"/>
              <w:right w:val="single" w:color="000000" w:sz="4" w:space="0"/>
            </w:tcBorders>
            <w:vAlign w:val="center"/>
          </w:tcPr>
          <w:p w14:paraId="76089519">
            <w:pPr>
              <w:bidi w:val="0"/>
              <w:ind w:left="118"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Understands problem with minor gaps</w:t>
            </w:r>
          </w:p>
        </w:tc>
        <w:tc>
          <w:tcPr>
            <w:tcW w:w="1982" w:type="dxa"/>
            <w:tcBorders>
              <w:top w:val="single" w:color="000000" w:sz="4" w:space="0"/>
              <w:left w:val="single" w:color="000000" w:sz="4" w:space="0"/>
              <w:bottom w:val="single" w:color="000000" w:sz="4" w:space="0"/>
              <w:right w:val="single" w:color="000000" w:sz="4" w:space="0"/>
            </w:tcBorders>
            <w:vAlign w:val="center"/>
          </w:tcPr>
          <w:p w14:paraId="3DEB4791">
            <w:pPr>
              <w:bidi w:val="0"/>
              <w:ind w:left="118"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Partial understanding; misses key elements</w:t>
            </w:r>
          </w:p>
        </w:tc>
        <w:tc>
          <w:tcPr>
            <w:tcW w:w="1628" w:type="dxa"/>
            <w:tcBorders>
              <w:top w:val="single" w:color="000000" w:sz="4" w:space="0"/>
              <w:left w:val="single" w:color="000000" w:sz="4" w:space="0"/>
              <w:bottom w:val="single" w:color="000000" w:sz="4" w:space="0"/>
              <w:right w:val="single" w:color="000000" w:sz="4" w:space="0"/>
            </w:tcBorders>
            <w:vAlign w:val="center"/>
          </w:tcPr>
          <w:p w14:paraId="65BF2A9C">
            <w:pPr>
              <w:bidi w:val="0"/>
              <w:ind w:left="118" w:right="0" w:firstLine="0"/>
              <w:jc w:val="center"/>
              <w:rPr>
                <w:rFonts w:ascii="Arial" w:hAnsi="Arial" w:eastAsia="Arial" w:cs="Arial"/>
                <w:color w:val="000000"/>
                <w:sz w:val="22"/>
                <w:szCs w:val="22"/>
              </w:rPr>
            </w:pPr>
            <w:r>
              <w:rPr>
                <w:rFonts w:ascii="Times New Roman" w:hAnsi="Times New Roman" w:eastAsia="Times New Roman" w:cs="Arial"/>
                <w:color w:val="000000"/>
                <w:sz w:val="22"/>
                <w:szCs w:val="22"/>
              </w:rPr>
              <w:t>Misinterprets or unable to understand problem</w:t>
            </w:r>
          </w:p>
        </w:tc>
      </w:tr>
    </w:tbl>
    <w:p w14:paraId="5777F5BB">
      <w:pPr>
        <w:bidi w:val="0"/>
        <w:jc w:val="left"/>
      </w:pPr>
    </w:p>
    <w:sectPr>
      <w:pgSz w:w="11906" w:h="16838"/>
      <w:pgMar w:top="1440" w:right="1397" w:bottom="1440" w:left="1440" w:header="0" w:footer="0" w:gutter="0"/>
      <w:pgNumType w:fmt="decimal" w:start="1"/>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B1B5D70F-621E-4CC1-A860-E451D6DC36D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42F5E43-BBDB-4D25-8F61-00817FF67F25}"/>
  </w:font>
  <w:font w:name="Wingdings">
    <w:panose1 w:val="05000000000000000000"/>
    <w:charset w:val="02"/>
    <w:family w:val="auto"/>
    <w:pitch w:val="default"/>
    <w:sig w:usb0="00000000" w:usb1="00000000" w:usb2="00000000" w:usb3="00000000" w:csb0="80000000" w:csb1="00000000"/>
    <w:embedRegular r:id="rId3" w:fontKey="{C0C7846E-7902-47D5-A078-C20605ECDF58}"/>
  </w:font>
  <w:font w:name="Calibri">
    <w:panose1 w:val="020F0502020204030204"/>
    <w:charset w:val="00"/>
    <w:family w:val="swiss"/>
    <w:pitch w:val="default"/>
    <w:sig w:usb0="E4002EFF" w:usb1="C200247B" w:usb2="00000009" w:usb3="00000000" w:csb0="200001FF" w:csb1="00000000"/>
    <w:embedRegular r:id="rId4" w:fontKey="{D5A873F9-BE43-4AE0-8398-1A0FDD7E7621}"/>
  </w:font>
  <w:font w:name="等线">
    <w:altName w:val="Microsoft YaHei"/>
    <w:panose1 w:val="00000000000000000000"/>
    <w:charset w:val="86"/>
    <w:family w:val="auto"/>
    <w:pitch w:val="default"/>
    <w:sig w:usb0="00000000" w:usb1="00000000" w:usb2="00000000" w:usb3="00000000" w:csb0="00000000" w:csb1="00000000"/>
  </w:font>
  <w:font w:name="Linux Libertine G">
    <w:altName w:val="SimSun"/>
    <w:panose1 w:val="00000000000000000000"/>
    <w:charset w:val="86"/>
    <w:family w:val="auto"/>
    <w:pitch w:val="default"/>
    <w:sig w:usb0="00000000" w:usb1="00000000" w:usb2="00000000" w:usb3="00000000" w:csb0="00000000" w:csb1="00000000"/>
    <w:embedRegular r:id="rId5" w:fontKey="{CEBB51AF-5F82-4CB8-84A2-B960B4AFFCFF}"/>
  </w:font>
  <w:font w:name="Free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EDF3D90F-60C4-4752-82A2-86473E29BC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documentProtection w:enforcement="0"/>
  <w:defaultTabStop w:val="720"/>
  <w:autoHyphenation/>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8403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Linux Libertine G" w:cs="Linux Libertine G"/>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kinsoku/>
      <w:overflowPunct/>
      <w:autoSpaceDE/>
      <w:bidi w:val="0"/>
    </w:pPr>
    <w:rPr>
      <w:rFonts w:ascii="Times New Roman" w:hAnsi="Times New Roman" w:eastAsia="Times New Roman" w:cs="Linux Libertine G"/>
      <w:color w:val="auto"/>
      <w:kern w:val="0"/>
      <w:sz w:val="24"/>
      <w:szCs w:val="24"/>
      <w:lang w:val="en-IN" w:eastAsia="zh-CN" w:bidi="hi-IN"/>
    </w:rPr>
  </w:style>
  <w:style w:type="paragraph" w:styleId="2">
    <w:name w:val="heading 1"/>
    <w:basedOn w:val="3"/>
    <w:next w:val="1"/>
    <w:qFormat/>
    <w:uiPriority w:val="0"/>
    <w:pPr>
      <w:keepNext/>
      <w:keepLines/>
      <w:spacing w:before="400" w:after="120" w:line="276" w:lineRule="auto"/>
    </w:pPr>
    <w:rPr>
      <w:rFonts w:ascii="Times New Roman" w:hAnsi="Times New Roman" w:eastAsia="Times New Roman" w:cs="Arial"/>
      <w:sz w:val="40"/>
      <w:szCs w:val="40"/>
    </w:rPr>
  </w:style>
  <w:style w:type="paragraph" w:styleId="4">
    <w:name w:val="heading 2"/>
    <w:basedOn w:val="3"/>
    <w:next w:val="1"/>
    <w:qFormat/>
    <w:uiPriority w:val="0"/>
    <w:pPr>
      <w:keepNext/>
      <w:keepLines/>
      <w:spacing w:before="360" w:after="120" w:line="276" w:lineRule="auto"/>
    </w:pPr>
    <w:rPr>
      <w:rFonts w:ascii="Times New Roman" w:hAnsi="Times New Roman" w:eastAsia="Times New Roman" w:cs="Arial"/>
      <w:sz w:val="32"/>
      <w:szCs w:val="32"/>
    </w:rPr>
  </w:style>
  <w:style w:type="paragraph" w:styleId="5">
    <w:name w:val="heading 3"/>
    <w:basedOn w:val="3"/>
    <w:next w:val="1"/>
    <w:qFormat/>
    <w:uiPriority w:val="0"/>
    <w:pPr>
      <w:keepNext/>
      <w:keepLines/>
      <w:spacing w:before="320" w:after="80" w:line="276" w:lineRule="auto"/>
    </w:pPr>
    <w:rPr>
      <w:rFonts w:ascii="Times New Roman" w:hAnsi="Times New Roman" w:eastAsia="Times New Roman" w:cs="Arial"/>
      <w:color w:val="434343"/>
      <w:sz w:val="28"/>
      <w:szCs w:val="28"/>
    </w:rPr>
  </w:style>
  <w:style w:type="paragraph" w:styleId="6">
    <w:name w:val="heading 4"/>
    <w:basedOn w:val="3"/>
    <w:next w:val="1"/>
    <w:qFormat/>
    <w:uiPriority w:val="0"/>
    <w:pPr>
      <w:keepNext/>
      <w:keepLines/>
      <w:spacing w:before="280" w:after="80" w:line="276" w:lineRule="auto"/>
    </w:pPr>
    <w:rPr>
      <w:rFonts w:ascii="Times New Roman" w:hAnsi="Times New Roman" w:eastAsia="Times New Roman" w:cs="Arial"/>
      <w:color w:val="666666"/>
    </w:rPr>
  </w:style>
  <w:style w:type="paragraph" w:styleId="7">
    <w:name w:val="heading 5"/>
    <w:basedOn w:val="3"/>
    <w:next w:val="1"/>
    <w:qFormat/>
    <w:uiPriority w:val="0"/>
    <w:pPr>
      <w:keepNext/>
      <w:keepLines/>
      <w:spacing w:before="240" w:after="80" w:line="276" w:lineRule="auto"/>
    </w:pPr>
    <w:rPr>
      <w:rFonts w:ascii="Times New Roman" w:hAnsi="Times New Roman" w:eastAsia="Times New Roman" w:cs="Arial"/>
      <w:color w:val="666666"/>
      <w:sz w:val="22"/>
      <w:szCs w:val="22"/>
    </w:rPr>
  </w:style>
  <w:style w:type="paragraph" w:styleId="8">
    <w:name w:val="heading 6"/>
    <w:basedOn w:val="3"/>
    <w:next w:val="1"/>
    <w:qFormat/>
    <w:uiPriority w:val="0"/>
    <w:pPr>
      <w:keepNext/>
      <w:keepLines/>
      <w:spacing w:before="240" w:after="80" w:line="276" w:lineRule="auto"/>
    </w:pPr>
    <w:rPr>
      <w:rFonts w:ascii="Times New Roman" w:hAnsi="Times New Roman" w:eastAsia="Times New Roman" w:cs="Arial"/>
      <w:i/>
      <w:iCs/>
      <w:color w:val="666666"/>
      <w:sz w:val="22"/>
      <w:szCs w:val="22"/>
    </w:rPr>
  </w:style>
  <w:style w:type="character" w:default="1" w:styleId="9">
    <w:name w:val="Default Paragraph Font"/>
    <w:qFormat/>
    <w:uiPriority w:val="0"/>
    <w:rPr>
      <w:rFonts w:ascii="Times New Roman" w:hAnsi="Times New Roman" w:eastAsia="Times New Roman"/>
    </w:rPr>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kinsoku/>
      <w:overflowPunct/>
      <w:autoSpaceDE/>
      <w:bidi w:val="0"/>
      <w:jc w:val="left"/>
    </w:pPr>
    <w:rPr>
      <w:rFonts w:ascii="Times New Roman" w:hAnsi="Times New Roman" w:eastAsia="Times New Roman" w:cs="Linux Libertine G"/>
      <w:color w:val="auto"/>
      <w:kern w:val="0"/>
      <w:sz w:val="24"/>
      <w:szCs w:val="24"/>
      <w:lang w:val="en-IN" w:eastAsia="zh-CN" w:bidi="hi-IN"/>
    </w:rPr>
  </w:style>
  <w:style w:type="paragraph" w:styleId="11">
    <w:name w:val="Body Text"/>
    <w:basedOn w:val="1"/>
    <w:qFormat/>
    <w:uiPriority w:val="0"/>
    <w:pPr>
      <w:spacing w:before="0" w:after="140" w:line="276" w:lineRule="auto"/>
    </w:pPr>
    <w:rPr>
      <w:rFonts w:ascii="Times New Roman" w:hAnsi="Times New Roman" w:eastAsia="Times New Roman"/>
    </w:rPr>
  </w:style>
  <w:style w:type="paragraph" w:styleId="12">
    <w:name w:val="caption"/>
    <w:basedOn w:val="1"/>
    <w:qFormat/>
    <w:uiPriority w:val="0"/>
    <w:pPr>
      <w:suppressLineNumbers/>
      <w:spacing w:before="120" w:after="120"/>
    </w:pPr>
    <w:rPr>
      <w:rFonts w:ascii="Times New Roman" w:hAnsi="Times New Roman" w:eastAsia="Times New Roman"/>
      <w:i/>
      <w:iCs/>
      <w:sz w:val="24"/>
      <w:szCs w:val="24"/>
    </w:rPr>
  </w:style>
  <w:style w:type="character" w:styleId="13">
    <w:name w:val="Emphasis"/>
    <w:basedOn w:val="9"/>
    <w:qFormat/>
    <w:uiPriority w:val="0"/>
    <w:rPr>
      <w:rFonts w:ascii="Times New Roman" w:hAnsi="Times New Roman" w:eastAsia="Times New Roman"/>
      <w:i/>
      <w:iCs/>
    </w:rPr>
  </w:style>
  <w:style w:type="paragraph" w:styleId="14">
    <w:name w:val="List"/>
    <w:basedOn w:val="11"/>
    <w:qFormat/>
    <w:uiPriority w:val="0"/>
    <w:rPr>
      <w:rFonts w:ascii="Times New Roman" w:hAnsi="Times New Roman" w:eastAsia="Times New Roman"/>
    </w:rPr>
  </w:style>
  <w:style w:type="paragraph" w:styleId="15">
    <w:name w:val="Normal (Web)"/>
    <w:qFormat/>
    <w:uiPriority w:val="0"/>
    <w:pPr>
      <w:widowControl w:val="0"/>
      <w:suppressAutoHyphens/>
      <w:kinsoku/>
      <w:overflowPunct/>
      <w:autoSpaceDE/>
      <w:bidi w:val="0"/>
      <w:spacing w:before="280" w:after="280"/>
    </w:pPr>
    <w:rPr>
      <w:rFonts w:ascii="Times New Roman" w:hAnsi="Times New Roman" w:eastAsia="Times New Roman" w:cs="Linux Libertine G"/>
      <w:color w:val="auto"/>
      <w:kern w:val="0"/>
      <w:sz w:val="24"/>
      <w:szCs w:val="24"/>
      <w:lang w:val="en-IN" w:eastAsia="zh-CN" w:bidi="hi-IN"/>
    </w:rPr>
  </w:style>
  <w:style w:type="character" w:styleId="16">
    <w:name w:val="Strong"/>
    <w:basedOn w:val="9"/>
    <w:qFormat/>
    <w:uiPriority w:val="0"/>
    <w:rPr>
      <w:rFonts w:ascii="Times New Roman" w:hAnsi="Times New Roman" w:eastAsia="Times New Roman"/>
      <w:b/>
      <w:bCs/>
    </w:rPr>
  </w:style>
  <w:style w:type="paragraph" w:styleId="17">
    <w:name w:val="Subtitle"/>
    <w:basedOn w:val="3"/>
    <w:next w:val="1"/>
    <w:qFormat/>
    <w:uiPriority w:val="0"/>
    <w:pPr>
      <w:keepNext/>
      <w:keepLines/>
      <w:spacing w:before="0" w:after="320" w:line="276" w:lineRule="auto"/>
    </w:pPr>
    <w:rPr>
      <w:rFonts w:ascii="Times New Roman" w:hAnsi="Times New Roman" w:eastAsia="Times New Roman" w:cs="Arial"/>
      <w:color w:val="666666"/>
      <w:sz w:val="30"/>
      <w:szCs w:val="30"/>
    </w:rPr>
  </w:style>
  <w:style w:type="paragraph" w:styleId="18">
    <w:name w:val="Title"/>
    <w:basedOn w:val="3"/>
    <w:next w:val="1"/>
    <w:qFormat/>
    <w:uiPriority w:val="0"/>
    <w:pPr>
      <w:keepNext/>
      <w:keepLines/>
      <w:spacing w:before="0" w:after="60" w:line="276" w:lineRule="auto"/>
    </w:pPr>
    <w:rPr>
      <w:rFonts w:ascii="Times New Roman" w:hAnsi="Times New Roman" w:eastAsia="Times New Roman" w:cs="Arial"/>
      <w:sz w:val="52"/>
      <w:szCs w:val="52"/>
    </w:rPr>
  </w:style>
  <w:style w:type="paragraph" w:customStyle="1" w:styleId="19">
    <w:name w:val="Heading"/>
    <w:basedOn w:val="1"/>
    <w:next w:val="11"/>
    <w:qFormat/>
    <w:uiPriority w:val="0"/>
    <w:pPr>
      <w:keepNext/>
      <w:spacing w:before="240" w:after="120"/>
    </w:pPr>
    <w:rPr>
      <w:rFonts w:ascii="Times New Roman" w:hAnsi="Times New Roman" w:eastAsia="Times New Roman" w:cs="Linux Libertine G"/>
      <w:sz w:val="28"/>
      <w:szCs w:val="28"/>
    </w:rPr>
  </w:style>
  <w:style w:type="paragraph" w:customStyle="1" w:styleId="20">
    <w:name w:val="Index"/>
    <w:basedOn w:val="1"/>
    <w:qFormat/>
    <w:uiPriority w:val="0"/>
    <w:pPr>
      <w:suppressLineNumbers/>
    </w:pPr>
    <w:rPr>
      <w:rFonts w:ascii="Times New Roman" w:hAnsi="Times New Roman" w:eastAsia="Times New Roman"/>
    </w:rPr>
  </w:style>
  <w:style w:type="paragraph" w:customStyle="1" w:styleId="21">
    <w:name w:val="p1"/>
    <w:qFormat/>
    <w:uiPriority w:val="0"/>
    <w:pPr>
      <w:widowControl w:val="0"/>
      <w:suppressAutoHyphens/>
      <w:kinsoku/>
      <w:overflowPunct/>
      <w:autoSpaceDE/>
      <w:bidi w:val="0"/>
    </w:pPr>
    <w:rPr>
      <w:rFonts w:ascii="Times New Roman" w:hAnsi="Times New Roman" w:eastAsia="Times New Roman" w:cs="Linux Libertine G"/>
      <w:color w:val="000000"/>
      <w:kern w:val="0"/>
      <w:sz w:val="15"/>
      <w:szCs w:val="15"/>
      <w:lang w:val="en-IN" w:eastAsia="zh-CN" w:bidi="hi-IN"/>
    </w:rPr>
  </w:style>
  <w:style w:type="paragraph" w:customStyle="1" w:styleId="22">
    <w:name w:val="Normal11"/>
    <w:qFormat/>
    <w:uiPriority w:val="0"/>
    <w:pPr>
      <w:widowControl w:val="0"/>
      <w:suppressAutoHyphens/>
      <w:kinsoku/>
      <w:overflowPunct/>
      <w:autoSpaceDE/>
      <w:bidi w:val="0"/>
      <w:spacing w:before="0" w:after="200" w:line="240" w:lineRule="auto"/>
      <w:jc w:val="left"/>
      <w:textAlignment w:val="baseline"/>
    </w:pPr>
    <w:rPr>
      <w:rFonts w:ascii="Times New Roman" w:hAnsi="Times New Roman" w:eastAsia="Times New Roman" w:cs="FreeSans"/>
      <w:color w:val="00000A"/>
      <w:kern w:val="0"/>
      <w:sz w:val="24"/>
      <w:szCs w:val="24"/>
      <w:lang w:val="en-IN" w:eastAsia="zh-CN" w:bidi="hi-IN"/>
    </w:rPr>
  </w:style>
  <w:style w:type="paragraph" w:styleId="23">
    <w:name w:val="List Paragraph"/>
    <w:qFormat/>
    <w:uiPriority w:val="0"/>
    <w:pPr>
      <w:widowControl/>
      <w:suppressAutoHyphens/>
      <w:kinsoku/>
      <w:overflowPunct/>
      <w:autoSpaceDE/>
      <w:bidi w:val="0"/>
      <w:spacing w:line="240" w:lineRule="auto"/>
      <w:jc w:val="left"/>
    </w:pPr>
    <w:rPr>
      <w:rFonts w:ascii="Times New Roman" w:hAnsi="Times New Roman" w:eastAsia="Times New Roman" w:cs="Times New Roman"/>
      <w:color w:val="auto"/>
      <w:kern w:val="0"/>
      <w:sz w:val="20"/>
      <w:szCs w:val="20"/>
      <w:lang w:val="en-IN" w:eastAsia="en-IN" w:bidi="ar-SA"/>
    </w:rPr>
  </w:style>
  <w:style w:type="paragraph" w:customStyle="1" w:styleId="24">
    <w:name w:val="Frame Contents"/>
    <w:basedOn w:val="1"/>
    <w:qFormat/>
    <w:uiPriority w:val="0"/>
    <w:rPr>
      <w:rFonts w:ascii="Times New Roman" w:hAnsi="Times New Roman" w:eastAsia="Times New Roman"/>
    </w:rPr>
  </w:style>
  <w:style w:type="paragraph" w:customStyle="1" w:styleId="25">
    <w:name w:val="Table Contents"/>
    <w:basedOn w:val="1"/>
    <w:qFormat/>
    <w:uiPriority w:val="0"/>
    <w:pPr>
      <w:widowControl w:val="0"/>
      <w:suppressLineNumbers/>
    </w:pPr>
    <w:rPr>
      <w:rFonts w:ascii="Times New Roman" w:hAnsi="Times New Roman" w:eastAsia="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189</Words>
  <Characters>950</Characters>
  <Paragraphs>75</Paragraphs>
  <TotalTime>4</TotalTime>
  <ScaleCrop>false</ScaleCrop>
  <LinksUpToDate>false</LinksUpToDate>
  <CharactersWithSpaces>1149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2026-04-08T07:25:00Z</dcterms:created>
  <dc:creator>A. Jaya Mabel Rani</dc:creator>
  <cp:lastModifiedBy>vinaykumar bakka</cp:lastModifiedBy>
  <dcterms:modified xsi:type="dcterms:W3CDTF">2026-10-02T15:51:41Z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07C66740D4B549EE9A2F482BD573DA27_13</vt:lpwstr>
  </property>
  <property fmtid="{D5CDD505-2E9C-101B-9397-08002B2CF9AE}" pid="3" name="KSOProductBuildVer">
    <vt:lpwstr>1033-12.1.0.28485</vt:lpwstr>
  </property>
  <property fmtid="{D5CDD505-2E9C-101B-9397-08002B2CF9AE}" pid="4" name="KSOTemplateDocerSaveRecord">
    <vt:lpwstr>eyJoZGlkIjoiOTBiYWJiNmVmZjA4NmYxOTkwNTY0NjU3YzAyNjgxZWEiLCJ1c2VySWQiOiI1Njc2MDMxODE1NDAifQ==</vt:lpwstr>
  </property>
</Properties>
</file>