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052BFE" w14:textId="77777777" w:rsidR="00B20AF1" w:rsidRDefault="00B20AF1" w:rsidP="00B20AF1">
      <w:pPr>
        <w:rPr>
          <w:rFonts w:ascii="Arial Black"/>
          <w:spacing w:val="-2"/>
          <w:w w:val="90"/>
        </w:rPr>
      </w:pPr>
      <w:r>
        <w:rPr>
          <w:noProof/>
        </w:rPr>
        <mc:AlternateContent>
          <mc:Choice Requires="wpg">
            <w:drawing>
              <wp:anchor distT="0" distB="0" distL="0" distR="0" simplePos="0" relativeHeight="251659264" behindDoc="0" locked="0" layoutInCell="1" allowOverlap="1" wp14:anchorId="7826E46A" wp14:editId="2F834328">
                <wp:simplePos x="0" y="0"/>
                <wp:positionH relativeFrom="margin">
                  <wp:posOffset>-350520</wp:posOffset>
                </wp:positionH>
                <wp:positionV relativeFrom="paragraph">
                  <wp:posOffset>-259080</wp:posOffset>
                </wp:positionV>
                <wp:extent cx="7562850" cy="871855"/>
                <wp:effectExtent l="0" t="0" r="0" b="4445"/>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2850" cy="871855"/>
                          <a:chOff x="7620" y="15240"/>
                          <a:chExt cx="7562850" cy="871855"/>
                        </a:xfrm>
                      </wpg:grpSpPr>
                      <wps:wsp>
                        <wps:cNvPr id="2" name="Graphic 2"/>
                        <wps:cNvSpPr/>
                        <wps:spPr>
                          <a:xfrm>
                            <a:off x="7620" y="15240"/>
                            <a:ext cx="7562850" cy="871855"/>
                          </a:xfrm>
                          <a:custGeom>
                            <a:avLst/>
                            <a:gdLst/>
                            <a:ahLst/>
                            <a:cxnLst/>
                            <a:rect l="l" t="t" r="r" b="b"/>
                            <a:pathLst>
                              <a:path w="7562850" h="871855">
                                <a:moveTo>
                                  <a:pt x="7562849" y="871374"/>
                                </a:moveTo>
                                <a:lnTo>
                                  <a:pt x="0" y="871374"/>
                                </a:lnTo>
                                <a:lnTo>
                                  <a:pt x="0" y="0"/>
                                </a:lnTo>
                                <a:lnTo>
                                  <a:pt x="7562849" y="0"/>
                                </a:lnTo>
                                <a:lnTo>
                                  <a:pt x="7562849" y="871374"/>
                                </a:lnTo>
                                <a:close/>
                              </a:path>
                            </a:pathLst>
                          </a:custGeom>
                          <a:solidFill>
                            <a:srgbClr val="484848"/>
                          </a:solidFill>
                        </wps:spPr>
                        <wps:bodyPr wrap="square" lIns="0" tIns="0" rIns="0" bIns="0" rtlCol="0">
                          <a:prstTxWarp prst="textNoShape">
                            <a:avLst/>
                          </a:prstTxWarp>
                          <a:noAutofit/>
                        </wps:bodyPr>
                      </wps:wsp>
                      <pic:pic xmlns:pic="http://schemas.openxmlformats.org/drawingml/2006/picture">
                        <pic:nvPicPr>
                          <pic:cNvPr id="3" name="Image 3"/>
                          <pic:cNvPicPr/>
                        </pic:nvPicPr>
                        <pic:blipFill>
                          <a:blip r:embed="rId5" cstate="print"/>
                          <a:stretch>
                            <a:fillRect/>
                          </a:stretch>
                        </pic:blipFill>
                        <pic:spPr>
                          <a:xfrm>
                            <a:off x="352234" y="603330"/>
                            <a:ext cx="210953" cy="211337"/>
                          </a:xfrm>
                          <a:prstGeom prst="rect">
                            <a:avLst/>
                          </a:prstGeom>
                        </pic:spPr>
                      </pic:pic>
                      <pic:pic xmlns:pic="http://schemas.openxmlformats.org/drawingml/2006/picture">
                        <pic:nvPicPr>
                          <pic:cNvPr id="4" name="Image 4"/>
                          <pic:cNvPicPr/>
                        </pic:nvPicPr>
                        <pic:blipFill>
                          <a:blip r:embed="rId6" cstate="print"/>
                          <a:stretch>
                            <a:fillRect/>
                          </a:stretch>
                        </pic:blipFill>
                        <pic:spPr>
                          <a:xfrm>
                            <a:off x="4961467" y="590785"/>
                            <a:ext cx="249739" cy="163335"/>
                          </a:xfrm>
                          <a:prstGeom prst="rect">
                            <a:avLst/>
                          </a:prstGeom>
                        </pic:spPr>
                      </pic:pic>
                      <wps:wsp>
                        <wps:cNvPr id="5" name="Textbox 5"/>
                        <wps:cNvSpPr txBox="1"/>
                        <wps:spPr>
                          <a:xfrm>
                            <a:off x="528793" y="605510"/>
                            <a:ext cx="1083945" cy="153035"/>
                          </a:xfrm>
                          <a:prstGeom prst="rect">
                            <a:avLst/>
                          </a:prstGeom>
                        </wps:spPr>
                        <wps:txbx>
                          <w:txbxContent>
                            <w:p w14:paraId="5F9AD959" w14:textId="77777777" w:rsidR="00B20AF1" w:rsidRDefault="00B20AF1" w:rsidP="00B20AF1">
                              <w:pPr>
                                <w:spacing w:line="239" w:lineRule="exact"/>
                                <w:rPr>
                                  <w:sz w:val="20"/>
                                </w:rPr>
                              </w:pPr>
                              <w:r>
                                <w:rPr>
                                  <w:color w:val="FFFFFF"/>
                                  <w:sz w:val="20"/>
                                </w:rPr>
                                <w:t>+91-</w:t>
                              </w:r>
                              <w:r>
                                <w:rPr>
                                  <w:color w:val="FFFFFF"/>
                                  <w:spacing w:val="-2"/>
                                  <w:sz w:val="20"/>
                                </w:rPr>
                                <w:t>7095339927</w:t>
                              </w:r>
                            </w:p>
                          </w:txbxContent>
                        </wps:txbx>
                        <wps:bodyPr wrap="square" lIns="0" tIns="0" rIns="0" bIns="0" rtlCol="0">
                          <a:noAutofit/>
                        </wps:bodyPr>
                      </wps:wsp>
                      <wps:wsp>
                        <wps:cNvPr id="6" name="Textbox 6"/>
                        <wps:cNvSpPr txBox="1"/>
                        <wps:spPr>
                          <a:xfrm>
                            <a:off x="1912620" y="62585"/>
                            <a:ext cx="5631180" cy="695960"/>
                          </a:xfrm>
                          <a:prstGeom prst="rect">
                            <a:avLst/>
                          </a:prstGeom>
                        </wps:spPr>
                        <wps:txbx>
                          <w:txbxContent>
                            <w:p w14:paraId="22746428" w14:textId="77777777" w:rsidR="00B20AF1" w:rsidRDefault="00B20AF1" w:rsidP="00B20AF1">
                              <w:pPr>
                                <w:spacing w:before="22"/>
                                <w:ind w:right="2306"/>
                                <w:jc w:val="center"/>
                                <w:rPr>
                                  <w:sz w:val="32"/>
                                </w:rPr>
                              </w:pPr>
                              <w:r>
                                <w:rPr>
                                  <w:color w:val="FFFFFF"/>
                                  <w:spacing w:val="-6"/>
                                  <w:sz w:val="32"/>
                                </w:rPr>
                                <w:t>VINAY KUMAR PENKE</w:t>
                              </w:r>
                            </w:p>
                            <w:p w14:paraId="66331165" w14:textId="77777777" w:rsidR="00B20AF1" w:rsidRDefault="00B20AF1" w:rsidP="00B20AF1">
                              <w:pPr>
                                <w:spacing w:before="85"/>
                                <w:ind w:right="2353"/>
                                <w:jc w:val="center"/>
                                <w:rPr>
                                  <w:sz w:val="20"/>
                                </w:rPr>
                              </w:pPr>
                              <w:r>
                                <w:rPr>
                                  <w:color w:val="FFFFFF"/>
                                  <w:sz w:val="20"/>
                                </w:rPr>
                                <w:t>Azure</w:t>
                              </w:r>
                              <w:r>
                                <w:rPr>
                                  <w:color w:val="FFFFFF"/>
                                  <w:spacing w:val="23"/>
                                  <w:sz w:val="20"/>
                                </w:rPr>
                                <w:t xml:space="preserve"> </w:t>
                              </w:r>
                              <w:r>
                                <w:rPr>
                                  <w:color w:val="FFFFFF"/>
                                  <w:sz w:val="20"/>
                                </w:rPr>
                                <w:t>Data</w:t>
                              </w:r>
                              <w:r>
                                <w:rPr>
                                  <w:color w:val="FFFFFF"/>
                                  <w:spacing w:val="23"/>
                                  <w:sz w:val="20"/>
                                </w:rPr>
                                <w:t xml:space="preserve"> </w:t>
                              </w:r>
                              <w:r>
                                <w:rPr>
                                  <w:color w:val="FFFFFF"/>
                                  <w:sz w:val="20"/>
                                </w:rPr>
                                <w:t>Engineer</w:t>
                              </w:r>
                              <w:r>
                                <w:rPr>
                                  <w:color w:val="FFFFFF"/>
                                  <w:spacing w:val="23"/>
                                  <w:sz w:val="20"/>
                                </w:rPr>
                                <w:t xml:space="preserve"> </w:t>
                              </w:r>
                              <w:r>
                                <w:rPr>
                                  <w:color w:val="FFFFFF"/>
                                  <w:sz w:val="20"/>
                                </w:rPr>
                                <w:t>|</w:t>
                              </w:r>
                              <w:r>
                                <w:rPr>
                                  <w:color w:val="FFFFFF"/>
                                  <w:spacing w:val="23"/>
                                  <w:sz w:val="20"/>
                                </w:rPr>
                                <w:t xml:space="preserve"> </w:t>
                              </w:r>
                              <w:r>
                                <w:rPr>
                                  <w:color w:val="FFFFFF"/>
                                  <w:sz w:val="20"/>
                                </w:rPr>
                                <w:t>Microsoft</w:t>
                              </w:r>
                              <w:r>
                                <w:rPr>
                                  <w:color w:val="FFFFFF"/>
                                  <w:spacing w:val="23"/>
                                  <w:sz w:val="20"/>
                                </w:rPr>
                                <w:t xml:space="preserve"> </w:t>
                              </w:r>
                              <w:r>
                                <w:rPr>
                                  <w:color w:val="FFFFFF"/>
                                  <w:sz w:val="20"/>
                                </w:rPr>
                                <w:t>Fabric</w:t>
                              </w:r>
                              <w:r>
                                <w:rPr>
                                  <w:color w:val="FFFFFF"/>
                                  <w:spacing w:val="24"/>
                                  <w:sz w:val="20"/>
                                </w:rPr>
                                <w:t xml:space="preserve"> </w:t>
                              </w:r>
                              <w:r>
                                <w:rPr>
                                  <w:color w:val="FFFFFF"/>
                                  <w:sz w:val="20"/>
                                </w:rPr>
                                <w:t>Data</w:t>
                              </w:r>
                              <w:r>
                                <w:rPr>
                                  <w:color w:val="FFFFFF"/>
                                  <w:spacing w:val="23"/>
                                  <w:sz w:val="20"/>
                                </w:rPr>
                                <w:t xml:space="preserve"> </w:t>
                              </w:r>
                              <w:r>
                                <w:rPr>
                                  <w:color w:val="FFFFFF"/>
                                  <w:spacing w:val="-2"/>
                                  <w:sz w:val="20"/>
                                </w:rPr>
                                <w:t>Engineer</w:t>
                              </w:r>
                            </w:p>
                            <w:p w14:paraId="502F38BD" w14:textId="33A8D388" w:rsidR="00B20AF1" w:rsidRPr="00773959" w:rsidRDefault="00773959" w:rsidP="00B20AF1">
                              <w:pPr>
                                <w:spacing w:before="118"/>
                                <w:ind w:left="4826"/>
                                <w:rPr>
                                  <w:color w:val="FFFFFF"/>
                                  <w:spacing w:val="-2"/>
                                  <w:sz w:val="22"/>
                                  <w:szCs w:val="22"/>
                                </w:rPr>
                              </w:pPr>
                              <w:r>
                                <w:rPr>
                                  <w:color w:val="FFFFFF"/>
                                </w:rPr>
                                <w:t xml:space="preserve">      </w:t>
                              </w:r>
                              <w:r w:rsidRPr="001D2DD5">
                                <w:rPr>
                                  <w:color w:val="FFFFFF"/>
                                  <w:sz w:val="20"/>
                                </w:rPr>
                                <w:t xml:space="preserve"> </w:t>
                              </w:r>
                              <w:hyperlink r:id="rId7" w:history="1">
                                <w:r w:rsidR="001D2DD5" w:rsidRPr="001D2DD5">
                                  <w:rPr>
                                    <w:color w:val="FFFFFF"/>
                                    <w:sz w:val="20"/>
                                  </w:rPr>
                                  <w:t>penke82000@gmail.com</w:t>
                                </w:r>
                              </w:hyperlink>
                            </w:p>
                          </w:txbxContent>
                        </wps:txbx>
                        <wps:bodyPr wrap="square" lIns="0" tIns="0" rIns="0" bIns="0" rtlCol="0">
                          <a:noAutofit/>
                        </wps:bodyPr>
                      </wps:wsp>
                    </wpg:wgp>
                  </a:graphicData>
                </a:graphic>
              </wp:anchor>
            </w:drawing>
          </mc:Choice>
          <mc:Fallback>
            <w:pict>
              <v:group w14:anchorId="7826E46A" id="Group 1" o:spid="_x0000_s1026" style="position:absolute;margin-left:-27.6pt;margin-top:-20.4pt;width:595.5pt;height:68.65pt;z-index:251659264;mso-wrap-distance-left:0;mso-wrap-distance-right:0;mso-position-horizontal-relative:margin" coordorigin="76,152" coordsize="75628,871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">
                <v:shape id="Graphic 2" o:spid="_x0000_s1027" style="position:absolute;left:76;top:152;width:75628;height:8718;visibility:visible;mso-wrap-style:square;v-text-anchor:top" coordsize="7562850,871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" path="m7562849,871374l,871374,,,7562849,r,871374xe" fillcolor="#484848" stroked="f">
                  <v:path arrowok="t"/>
                </v:shape>
                <v:shape id="Image 3" o:spid="_x0000_s1028" type="#_x0000_t75" style="position:absolute;left:3522;top:6033;width:2109;height:21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">
                  <v:imagedata r:id="rId8" o:title=""/>
                </v:shape>
                <v:shape id="Image 4" o:spid="_x0000_s1029" type="#_x0000_t75" style="position:absolute;left:49614;top:5907;width:2498;height:16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">
                  <v:imagedata r:id="rId9" o:title=""/>
                </v:shape>
                <v:shapetype id="_x0000_t202" coordsize="21600,21600" o:spt="202" path="m,l,21600r21600,l21600,xe">
                  <v:stroke joinstyle="miter"/>
                  <v:path gradientshapeok="t" o:connecttype="rect"/>
                </v:shapetype>
                <v:shape id="Textbox 5" o:spid="_x0000_s1030" type="#_x0000_t202" style="position:absolute;left:5287;top:6055;width:10840;height:1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w8vwwAAANoAAAAPAAAAZHJzL2Rvd25yZXYueG1sRI9Ba8JA&#10;FITvBf/D8gRvdWNB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V2cPL8MAAADaAAAADwAA&#10;AAAAAAAAAAAAAAAHAgAAZHJzL2Rvd25yZXYueG1sUEsFBgAAAAADAAMAtwAAAPcCAAAAAA==&#10;" filled="f" stroked="f">
                  <v:textbox inset="0,0,0,0">
                    <w:txbxContent>
                      <w:p w14:paraId="5F9AD959" w14:textId="77777777" w:rsidR="00B20AF1" w:rsidRDefault="00B20AF1" w:rsidP="00B20AF1">
                        <w:pPr>
                          <w:spacing w:line="239" w:lineRule="exact"/>
                          <w:rPr>
                            <w:sz w:val="20"/>
                          </w:rPr>
                        </w:pPr>
                        <w:r>
                          <w:rPr>
                            <w:color w:val="FFFFFF"/>
                            <w:sz w:val="20"/>
                          </w:rPr>
                          <w:t>+91-</w:t>
                        </w:r>
                        <w:r>
                          <w:rPr>
                            <w:color w:val="FFFFFF"/>
                            <w:spacing w:val="-2"/>
                            <w:sz w:val="20"/>
                          </w:rPr>
                          <w:t>7095339927</w:t>
                        </w:r>
                      </w:p>
                    </w:txbxContent>
                  </v:textbox>
                </v:shape>
                <v:shape id="Textbox 6" o:spid="_x0000_s1031" type="#_x0000_t202" style="position:absolute;left:19126;top:625;width:56312;height:69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" filled="f" stroked="f">
                  <v:textbox inset="0,0,0,0">
                    <w:txbxContent>
                      <w:p w14:paraId="22746428" w14:textId="77777777" w:rsidR="00B20AF1" w:rsidRDefault="00B20AF1" w:rsidP="00B20AF1">
                        <w:pPr>
                          <w:spacing w:before="22"/>
                          <w:ind w:right="2306"/>
                          <w:jc w:val="center"/>
                          <w:rPr>
                            <w:sz w:val="32"/>
                          </w:rPr>
                        </w:pPr>
                        <w:r>
                          <w:rPr>
                            <w:color w:val="FFFFFF"/>
                            <w:spacing w:val="-6"/>
                            <w:sz w:val="32"/>
                          </w:rPr>
                          <w:t>VINAY KUMAR PENKE</w:t>
                        </w:r>
                      </w:p>
                      <w:p w14:paraId="66331165" w14:textId="77777777" w:rsidR="00B20AF1" w:rsidRDefault="00B20AF1" w:rsidP="00B20AF1">
                        <w:pPr>
                          <w:spacing w:before="85"/>
                          <w:ind w:right="2353"/>
                          <w:jc w:val="center"/>
                          <w:rPr>
                            <w:sz w:val="20"/>
                          </w:rPr>
                        </w:pPr>
                        <w:r>
                          <w:rPr>
                            <w:color w:val="FFFFFF"/>
                            <w:sz w:val="20"/>
                          </w:rPr>
                          <w:t>Azure</w:t>
                        </w:r>
                        <w:r>
                          <w:rPr>
                            <w:color w:val="FFFFFF"/>
                            <w:spacing w:val="23"/>
                            <w:sz w:val="20"/>
                          </w:rPr>
                          <w:t xml:space="preserve"> </w:t>
                        </w:r>
                        <w:r>
                          <w:rPr>
                            <w:color w:val="FFFFFF"/>
                            <w:sz w:val="20"/>
                          </w:rPr>
                          <w:t>Data</w:t>
                        </w:r>
                        <w:r>
                          <w:rPr>
                            <w:color w:val="FFFFFF"/>
                            <w:spacing w:val="23"/>
                            <w:sz w:val="20"/>
                          </w:rPr>
                          <w:t xml:space="preserve"> </w:t>
                        </w:r>
                        <w:r>
                          <w:rPr>
                            <w:color w:val="FFFFFF"/>
                            <w:sz w:val="20"/>
                          </w:rPr>
                          <w:t>Engineer</w:t>
                        </w:r>
                        <w:r>
                          <w:rPr>
                            <w:color w:val="FFFFFF"/>
                            <w:spacing w:val="23"/>
                            <w:sz w:val="20"/>
                          </w:rPr>
                          <w:t xml:space="preserve"> </w:t>
                        </w:r>
                        <w:r>
                          <w:rPr>
                            <w:color w:val="FFFFFF"/>
                            <w:sz w:val="20"/>
                          </w:rPr>
                          <w:t>|</w:t>
                        </w:r>
                        <w:r>
                          <w:rPr>
                            <w:color w:val="FFFFFF"/>
                            <w:spacing w:val="23"/>
                            <w:sz w:val="20"/>
                          </w:rPr>
                          <w:t xml:space="preserve"> </w:t>
                        </w:r>
                        <w:r>
                          <w:rPr>
                            <w:color w:val="FFFFFF"/>
                            <w:sz w:val="20"/>
                          </w:rPr>
                          <w:t>Microsoft</w:t>
                        </w:r>
                        <w:r>
                          <w:rPr>
                            <w:color w:val="FFFFFF"/>
                            <w:spacing w:val="23"/>
                            <w:sz w:val="20"/>
                          </w:rPr>
                          <w:t xml:space="preserve"> </w:t>
                        </w:r>
                        <w:r>
                          <w:rPr>
                            <w:color w:val="FFFFFF"/>
                            <w:sz w:val="20"/>
                          </w:rPr>
                          <w:t>Fabric</w:t>
                        </w:r>
                        <w:r>
                          <w:rPr>
                            <w:color w:val="FFFFFF"/>
                            <w:spacing w:val="24"/>
                            <w:sz w:val="20"/>
                          </w:rPr>
                          <w:t xml:space="preserve"> </w:t>
                        </w:r>
                        <w:r>
                          <w:rPr>
                            <w:color w:val="FFFFFF"/>
                            <w:sz w:val="20"/>
                          </w:rPr>
                          <w:t>Data</w:t>
                        </w:r>
                        <w:r>
                          <w:rPr>
                            <w:color w:val="FFFFFF"/>
                            <w:spacing w:val="23"/>
                            <w:sz w:val="20"/>
                          </w:rPr>
                          <w:t xml:space="preserve"> </w:t>
                        </w:r>
                        <w:r>
                          <w:rPr>
                            <w:color w:val="FFFFFF"/>
                            <w:spacing w:val="-2"/>
                            <w:sz w:val="20"/>
                          </w:rPr>
                          <w:t>Engineer</w:t>
                        </w:r>
                      </w:p>
                      <w:p w14:paraId="502F38BD" w14:textId="33A8D388" w:rsidR="00B20AF1" w:rsidRPr="00773959" w:rsidRDefault="00773959" w:rsidP="00B20AF1">
                        <w:pPr>
                          <w:spacing w:before="118"/>
                          <w:ind w:left="4826"/>
                          <w:rPr>
                            <w:color w:val="FFFFFF"/>
                            <w:spacing w:val="-2"/>
                            <w:sz w:val="22"/>
                            <w:szCs w:val="22"/>
                          </w:rPr>
                        </w:pPr>
                        <w:r>
                          <w:rPr>
                            <w:color w:val="FFFFFF"/>
                          </w:rPr>
                          <w:t xml:space="preserve">      </w:t>
                        </w:r>
                        <w:r w:rsidRPr="001D2DD5">
                          <w:rPr>
                            <w:color w:val="FFFFFF"/>
                            <w:sz w:val="20"/>
                          </w:rPr>
                          <w:t xml:space="preserve"> </w:t>
                        </w:r>
                        <w:hyperlink r:id="rId10" w:history="1">
                          <w:r w:rsidR="001D2DD5" w:rsidRPr="001D2DD5">
                            <w:rPr>
                              <w:color w:val="FFFFFF"/>
                              <w:sz w:val="20"/>
                            </w:rPr>
                            <w:t>penke82000@gmail.com</w:t>
                          </w:r>
                        </w:hyperlink>
                      </w:p>
                    </w:txbxContent>
                  </v:textbox>
                </v:shape>
                <w10:wrap anchorx="margin"/>
              </v:group>
            </w:pict>
          </mc:Fallback>
        </mc:AlternateContent>
      </w:r>
    </w:p>
    <w:p w14:paraId="2739A3E4" w14:textId="77777777" w:rsidR="00773959" w:rsidRDefault="00773959" w:rsidP="00E925DA">
      <w:pPr>
        <w:pStyle w:val="BodyText"/>
        <w:spacing w:before="30" w:line="285" w:lineRule="auto"/>
        <w:ind w:left="273" w:hanging="273"/>
        <w:rPr>
          <w:rFonts w:ascii="Calibri" w:hAnsi="Calibri" w:cs="Calibri"/>
          <w:b/>
          <w:bCs/>
          <w:w w:val="105"/>
          <w:sz w:val="28"/>
          <w:szCs w:val="28"/>
          <w:u w:val="single"/>
        </w:rPr>
      </w:pPr>
    </w:p>
    <w:p w14:paraId="1CD9E6BC" w14:textId="77777777" w:rsidR="00773959" w:rsidRDefault="00773959" w:rsidP="00E925DA">
      <w:pPr>
        <w:pStyle w:val="BodyText"/>
        <w:spacing w:before="30" w:line="285" w:lineRule="auto"/>
        <w:ind w:left="273" w:hanging="273"/>
        <w:rPr>
          <w:rFonts w:ascii="Calibri" w:hAnsi="Calibri" w:cs="Calibri"/>
          <w:b/>
          <w:bCs/>
          <w:w w:val="105"/>
          <w:sz w:val="28"/>
          <w:szCs w:val="28"/>
          <w:u w:val="single"/>
        </w:rPr>
      </w:pPr>
    </w:p>
    <w:p w14:paraId="7F1915A9" w14:textId="75B165AE" w:rsidR="00F06799" w:rsidRDefault="00F06799" w:rsidP="00F06799">
      <w:pPr>
        <w:pStyle w:val="BodyText"/>
        <w:ind w:left="0"/>
        <w:rPr>
          <w:rFonts w:ascii="Calibri" w:hAnsi="Calibri" w:cs="Calibri"/>
          <w:b/>
          <w:bCs/>
          <w:w w:val="105"/>
          <w:sz w:val="28"/>
          <w:szCs w:val="28"/>
          <w:u w:val="single"/>
        </w:rPr>
      </w:pPr>
      <w:r w:rsidRPr="00F06799">
        <w:rPr>
          <w:rFonts w:ascii="Calibri" w:hAnsi="Calibri" w:cs="Calibri"/>
          <w:b/>
          <w:bCs/>
          <w:w w:val="105"/>
          <w:sz w:val="28"/>
          <w:szCs w:val="28"/>
          <w:u w:val="single"/>
        </w:rPr>
        <w:t>Professional Summary</w:t>
      </w:r>
      <w:r>
        <w:rPr>
          <w:rFonts w:ascii="Calibri" w:hAnsi="Calibri" w:cs="Calibri"/>
          <w:b/>
          <w:bCs/>
          <w:w w:val="105"/>
          <w:sz w:val="28"/>
          <w:szCs w:val="28"/>
          <w:u w:val="single"/>
        </w:rPr>
        <w:t>:</w:t>
      </w:r>
    </w:p>
    <w:p w14:paraId="008C81BD" w14:textId="1283C435" w:rsidR="00F06799" w:rsidRPr="00F06799" w:rsidRDefault="00F06799" w:rsidP="00865BB3">
      <w:pPr>
        <w:pStyle w:val="BodyText"/>
        <w:spacing w:before="120"/>
        <w:ind w:left="288"/>
        <w:rPr>
          <w:rFonts w:ascii="Calibri" w:hAnsi="Calibri" w:cs="Calibri"/>
          <w:w w:val="105"/>
        </w:rPr>
      </w:pPr>
      <w:r w:rsidRPr="00F06799">
        <w:rPr>
          <w:rFonts w:ascii="Calibri" w:hAnsi="Calibri" w:cs="Calibri"/>
          <w:w w:val="105"/>
        </w:rPr>
        <w:t>Results-driven Azure Data Engineer with over 3 years of specialized experience in designing, developing, and optimizing scalable data pipelines and cloud solutions using Azure, Synapse, Databricks, and Microsoft Fabric. Certified in multiple Microsoft and Databricks tracks, adept in modern ETL/ELT architecture, metadata-driven pipeline implementations, and cloud data migration. Proven success leading complex migration projects, optimizing cloud spend, ensuring data quality, and driving operational excellence for major clients. Excellent communicator with experience developing training materials and documentation to facilitate seamless solution adoption.</w:t>
      </w:r>
    </w:p>
    <w:p w14:paraId="596D7FF8" w14:textId="03EE3B82" w:rsidR="00B20AF1" w:rsidRPr="00B20AF1" w:rsidRDefault="00B20AF1" w:rsidP="00865BB3">
      <w:pPr>
        <w:pStyle w:val="BodyText"/>
        <w:spacing w:before="120"/>
        <w:ind w:left="0"/>
        <w:rPr>
          <w:rFonts w:ascii="Calibri" w:hAnsi="Calibri" w:cs="Calibri"/>
          <w:b/>
          <w:bCs/>
          <w:w w:val="105"/>
          <w:u w:val="single"/>
        </w:rPr>
      </w:pPr>
      <w:r w:rsidRPr="00B20AF1">
        <w:rPr>
          <w:rFonts w:ascii="Calibri" w:hAnsi="Calibri" w:cs="Calibri"/>
          <w:b/>
          <w:bCs/>
          <w:w w:val="105"/>
          <w:u w:val="single"/>
        </w:rPr>
        <w:t>SKILL SET:</w:t>
      </w:r>
    </w:p>
    <w:p w14:paraId="0B10D8BB" w14:textId="74886B0E" w:rsidR="003E181A" w:rsidRDefault="003E181A" w:rsidP="00865BB3">
      <w:pPr>
        <w:pStyle w:val="BodyText"/>
        <w:spacing w:before="120" w:line="285" w:lineRule="auto"/>
        <w:rPr>
          <w:rFonts w:ascii="Calibri" w:hAnsi="Calibri" w:cs="Calibri"/>
          <w:w w:val="105"/>
        </w:rPr>
      </w:pPr>
      <w:r w:rsidRPr="003E181A">
        <w:rPr>
          <w:rFonts w:ascii="Calibri" w:hAnsi="Calibri" w:cs="Calibri"/>
          <w:b/>
          <w:bCs/>
          <w:w w:val="105"/>
        </w:rPr>
        <w:t>Cloud &amp; Big Data:</w:t>
      </w:r>
      <w:r w:rsidRPr="003E181A">
        <w:rPr>
          <w:rFonts w:ascii="Calibri" w:hAnsi="Calibri" w:cs="Calibri"/>
          <w:w w:val="105"/>
        </w:rPr>
        <w:t xml:space="preserve"> Azure Data Factory, Azure Databricks, Azure Synapse Analytics, Microsoft Fabric OneLake </w:t>
      </w:r>
      <w:r>
        <w:rPr>
          <w:rFonts w:ascii="Calibri" w:hAnsi="Calibri" w:cs="Calibri"/>
          <w:w w:val="105"/>
        </w:rPr>
        <w:t>,</w:t>
      </w:r>
      <w:r w:rsidR="00AB116F">
        <w:rPr>
          <w:rFonts w:ascii="Calibri" w:hAnsi="Calibri" w:cs="Calibri"/>
          <w:w w:val="105"/>
        </w:rPr>
        <w:t xml:space="preserve"> </w:t>
      </w:r>
      <w:r>
        <w:rPr>
          <w:rFonts w:ascii="Calibri" w:hAnsi="Calibri" w:cs="Calibri"/>
          <w:w w:val="105"/>
        </w:rPr>
        <w:t>Azure Devops</w:t>
      </w:r>
      <w:r w:rsidR="00A627A4">
        <w:rPr>
          <w:rFonts w:ascii="Calibri" w:hAnsi="Calibri" w:cs="Calibri"/>
          <w:w w:val="105"/>
        </w:rPr>
        <w:t xml:space="preserve">, Fabric Notebooks, Fabric DataPipelines, Medallion </w:t>
      </w:r>
      <w:r w:rsidR="00A627A4" w:rsidRPr="003E181A">
        <w:rPr>
          <w:rFonts w:ascii="Calibri" w:hAnsi="Calibri" w:cs="Calibri"/>
          <w:w w:val="105"/>
        </w:rPr>
        <w:t>architecture</w:t>
      </w:r>
      <w:r w:rsidR="00A627A4">
        <w:rPr>
          <w:rFonts w:ascii="Calibri" w:hAnsi="Calibri" w:cs="Calibri"/>
          <w:w w:val="105"/>
        </w:rPr>
        <w:t>.</w:t>
      </w:r>
    </w:p>
    <w:p w14:paraId="45D997D2" w14:textId="0449B8FC" w:rsidR="003E181A" w:rsidRDefault="003E181A" w:rsidP="00865BB3">
      <w:pPr>
        <w:pStyle w:val="BodyText"/>
        <w:spacing w:before="0" w:line="285" w:lineRule="auto"/>
        <w:rPr>
          <w:rFonts w:ascii="Calibri" w:hAnsi="Calibri" w:cs="Calibri"/>
          <w:w w:val="105"/>
        </w:rPr>
      </w:pPr>
      <w:r w:rsidRPr="003E181A">
        <w:rPr>
          <w:rFonts w:ascii="Calibri" w:hAnsi="Calibri" w:cs="Calibri"/>
          <w:b/>
          <w:bCs/>
          <w:w w:val="105"/>
        </w:rPr>
        <w:t>Data Engineering:</w:t>
      </w:r>
      <w:r w:rsidRPr="003E181A">
        <w:rPr>
          <w:rFonts w:ascii="Calibri" w:hAnsi="Calibri" w:cs="Calibri"/>
          <w:w w:val="105"/>
        </w:rPr>
        <w:t xml:space="preserve"> Metadata-driven pipeline design, ETL/ELT architecture, CDC, dimensional modeling, data warehousing </w:t>
      </w:r>
      <w:r w:rsidR="00A627A4">
        <w:rPr>
          <w:rFonts w:ascii="Calibri" w:hAnsi="Calibri" w:cs="Calibri"/>
          <w:w w:val="105"/>
        </w:rPr>
        <w:t>,Agile Methodology</w:t>
      </w:r>
    </w:p>
    <w:p w14:paraId="09853DD5" w14:textId="37008686" w:rsidR="003E181A" w:rsidRDefault="003E181A" w:rsidP="00865BB3">
      <w:pPr>
        <w:pStyle w:val="BodyText"/>
        <w:spacing w:before="0" w:line="285" w:lineRule="auto"/>
        <w:rPr>
          <w:rFonts w:ascii="Calibri" w:hAnsi="Calibri" w:cs="Calibri"/>
          <w:w w:val="105"/>
        </w:rPr>
      </w:pPr>
      <w:r w:rsidRPr="003E181A">
        <w:rPr>
          <w:rFonts w:ascii="Calibri" w:hAnsi="Calibri" w:cs="Calibri"/>
          <w:b/>
          <w:bCs/>
          <w:w w:val="105"/>
        </w:rPr>
        <w:t>Programming:</w:t>
      </w:r>
      <w:r w:rsidRPr="003E181A">
        <w:rPr>
          <w:rFonts w:ascii="Calibri" w:hAnsi="Calibri" w:cs="Calibri"/>
          <w:w w:val="105"/>
        </w:rPr>
        <w:t xml:space="preserve"> PySpark, Python, SQL </w:t>
      </w:r>
    </w:p>
    <w:p w14:paraId="5318132D" w14:textId="056ACD6F" w:rsidR="003E181A" w:rsidRPr="003E181A" w:rsidRDefault="003E181A" w:rsidP="00865BB3">
      <w:pPr>
        <w:pStyle w:val="BodyText"/>
        <w:spacing w:before="0" w:line="285" w:lineRule="auto"/>
        <w:rPr>
          <w:rFonts w:ascii="Calibri" w:hAnsi="Calibri" w:cs="Calibri"/>
          <w:w w:val="105"/>
        </w:rPr>
      </w:pPr>
      <w:r w:rsidRPr="003E181A">
        <w:rPr>
          <w:rFonts w:ascii="Calibri" w:hAnsi="Calibri" w:cs="Calibri"/>
          <w:b/>
          <w:bCs/>
          <w:w w:val="105"/>
        </w:rPr>
        <w:t>Optimization:</w:t>
      </w:r>
      <w:r w:rsidRPr="003E181A">
        <w:rPr>
          <w:rFonts w:ascii="Calibri" w:hAnsi="Calibri" w:cs="Calibri"/>
          <w:w w:val="105"/>
        </w:rPr>
        <w:t xml:space="preserve"> Cost reduction, query/performance tuning, delta tables, incremental &amp; full loads, partitioning </w:t>
      </w:r>
    </w:p>
    <w:p w14:paraId="1BE6690E" w14:textId="77777777" w:rsidR="00E925DA" w:rsidRPr="00E925DA" w:rsidRDefault="00E925DA" w:rsidP="00865BB3">
      <w:pPr>
        <w:pStyle w:val="BodyText"/>
        <w:spacing w:before="120" w:line="285" w:lineRule="auto"/>
        <w:ind w:left="273" w:hanging="273"/>
        <w:rPr>
          <w:rFonts w:ascii="Calibri" w:hAnsi="Calibri" w:cs="Calibri"/>
          <w:b/>
          <w:bCs/>
          <w:w w:val="105"/>
          <w:u w:val="single"/>
        </w:rPr>
      </w:pPr>
      <w:r w:rsidRPr="00E925DA">
        <w:rPr>
          <w:rFonts w:ascii="Calibri" w:hAnsi="Calibri" w:cs="Calibri"/>
          <w:b/>
          <w:bCs/>
          <w:w w:val="105"/>
          <w:u w:val="single"/>
        </w:rPr>
        <w:t>EXPERIENCE:</w:t>
      </w:r>
    </w:p>
    <w:p w14:paraId="71590664" w14:textId="67786B81" w:rsidR="00E925DA" w:rsidRPr="00E925DA" w:rsidRDefault="00E925DA" w:rsidP="00773959">
      <w:pPr>
        <w:pStyle w:val="BodyText"/>
        <w:spacing w:before="10"/>
        <w:ind w:left="0"/>
        <w:rPr>
          <w:rFonts w:ascii="Calibri" w:hAnsi="Calibri" w:cs="Calibri"/>
          <w:b/>
          <w:bCs/>
          <w:w w:val="105"/>
        </w:rPr>
      </w:pPr>
      <w:r w:rsidRPr="00E925DA">
        <w:rPr>
          <w:rFonts w:ascii="Calibri" w:hAnsi="Calibri" w:cs="Calibri"/>
          <w:b/>
          <w:bCs/>
          <w:w w:val="105"/>
        </w:rPr>
        <w:t xml:space="preserve">Project </w:t>
      </w:r>
      <w:r w:rsidR="00E33AB5">
        <w:rPr>
          <w:rFonts w:ascii="Calibri" w:hAnsi="Calibri" w:cs="Calibri"/>
          <w:b/>
          <w:bCs/>
          <w:w w:val="105"/>
        </w:rPr>
        <w:t>1</w:t>
      </w:r>
    </w:p>
    <w:p w14:paraId="7F570F07" w14:textId="36D941AC" w:rsidR="00E925DA" w:rsidRPr="00725AE9" w:rsidRDefault="00E925DA" w:rsidP="00725AE9">
      <w:pPr>
        <w:pStyle w:val="BodyText"/>
        <w:numPr>
          <w:ilvl w:val="0"/>
          <w:numId w:val="6"/>
        </w:numPr>
        <w:spacing w:before="6"/>
        <w:rPr>
          <w:rFonts w:ascii="Calibri" w:hAnsi="Calibri" w:cs="Calibri"/>
          <w:w w:val="105"/>
        </w:rPr>
      </w:pPr>
      <w:r w:rsidRPr="00725AE9">
        <w:rPr>
          <w:rFonts w:ascii="Calibri" w:hAnsi="Calibri" w:cs="Calibri"/>
          <w:w w:val="105"/>
        </w:rPr>
        <w:t>Employer : Deloitte Consulting India Private Limited</w:t>
      </w:r>
    </w:p>
    <w:p w14:paraId="49E8848A" w14:textId="2D1713F4" w:rsidR="00E925DA" w:rsidRPr="00725AE9" w:rsidRDefault="00E925DA" w:rsidP="00725AE9">
      <w:pPr>
        <w:pStyle w:val="BodyText"/>
        <w:numPr>
          <w:ilvl w:val="0"/>
          <w:numId w:val="6"/>
        </w:numPr>
        <w:tabs>
          <w:tab w:val="left" w:pos="1886"/>
        </w:tabs>
        <w:spacing w:before="7"/>
        <w:rPr>
          <w:rFonts w:ascii="Calibri" w:hAnsi="Calibri" w:cs="Calibri"/>
          <w:w w:val="105"/>
        </w:rPr>
      </w:pPr>
      <w:r w:rsidRPr="00725AE9">
        <w:rPr>
          <w:rFonts w:ascii="Calibri" w:hAnsi="Calibri" w:cs="Calibri"/>
          <w:w w:val="105"/>
        </w:rPr>
        <w:t>Client        :  Sazerac Company</w:t>
      </w:r>
    </w:p>
    <w:p w14:paraId="75FB0DBC" w14:textId="59976A68" w:rsidR="00725AE9" w:rsidRPr="00A965EC" w:rsidRDefault="00E925DA" w:rsidP="00A965EC">
      <w:pPr>
        <w:pStyle w:val="BodyText"/>
        <w:numPr>
          <w:ilvl w:val="0"/>
          <w:numId w:val="6"/>
        </w:numPr>
        <w:spacing w:before="7"/>
        <w:rPr>
          <w:rFonts w:ascii="Calibri" w:hAnsi="Calibri" w:cs="Calibri"/>
          <w:w w:val="105"/>
        </w:rPr>
      </w:pPr>
      <w:r w:rsidRPr="00725AE9">
        <w:rPr>
          <w:rFonts w:ascii="Calibri" w:hAnsi="Calibri" w:cs="Calibri"/>
          <w:w w:val="105"/>
        </w:rPr>
        <w:t xml:space="preserve">Duration </w:t>
      </w:r>
      <w:r w:rsidR="00725AE9" w:rsidRPr="00725AE9">
        <w:rPr>
          <w:rFonts w:ascii="Calibri" w:hAnsi="Calibri" w:cs="Calibri"/>
          <w:w w:val="105"/>
        </w:rPr>
        <w:t xml:space="preserve"> </w:t>
      </w:r>
      <w:r w:rsidR="00725AE9">
        <w:rPr>
          <w:rFonts w:ascii="Calibri" w:hAnsi="Calibri" w:cs="Calibri"/>
          <w:w w:val="105"/>
        </w:rPr>
        <w:t xml:space="preserve"> :</w:t>
      </w:r>
      <w:r w:rsidRPr="00725AE9">
        <w:rPr>
          <w:rFonts w:ascii="Calibri" w:hAnsi="Calibri" w:cs="Calibri"/>
          <w:w w:val="105"/>
        </w:rPr>
        <w:t xml:space="preserve"> </w:t>
      </w:r>
      <w:r w:rsidR="00725AE9" w:rsidRPr="00725AE9">
        <w:rPr>
          <w:rFonts w:ascii="Calibri" w:hAnsi="Calibri" w:cs="Calibri"/>
          <w:w w:val="105"/>
        </w:rPr>
        <w:t>0</w:t>
      </w:r>
      <w:r w:rsidR="00E33AB5">
        <w:rPr>
          <w:rFonts w:ascii="Calibri" w:hAnsi="Calibri" w:cs="Calibri"/>
          <w:w w:val="105"/>
        </w:rPr>
        <w:t>2</w:t>
      </w:r>
      <w:r w:rsidR="00725AE9" w:rsidRPr="00725AE9">
        <w:rPr>
          <w:rFonts w:ascii="Calibri" w:hAnsi="Calibri" w:cs="Calibri"/>
          <w:w w:val="105"/>
        </w:rPr>
        <w:t>/2023- Present</w:t>
      </w:r>
    </w:p>
    <w:p w14:paraId="65B902D7" w14:textId="00D74C04" w:rsidR="00E925DA" w:rsidRPr="00E925DA" w:rsidRDefault="00E925DA" w:rsidP="00725AE9">
      <w:pPr>
        <w:pStyle w:val="BodyText"/>
        <w:spacing w:before="30"/>
        <w:ind w:left="273" w:hanging="273"/>
        <w:rPr>
          <w:rFonts w:ascii="Calibri" w:hAnsi="Calibri" w:cs="Calibri"/>
          <w:b/>
          <w:bCs/>
          <w:w w:val="105"/>
          <w:sz w:val="28"/>
          <w:szCs w:val="28"/>
          <w:u w:val="single"/>
        </w:rPr>
      </w:pPr>
      <w:r w:rsidRPr="00E925DA">
        <w:rPr>
          <w:rFonts w:ascii="Calibri" w:hAnsi="Calibri" w:cs="Calibri"/>
          <w:b/>
          <w:bCs/>
          <w:w w:val="105"/>
          <w:sz w:val="28"/>
          <w:szCs w:val="28"/>
          <w:u w:val="single"/>
        </w:rPr>
        <w:t>Roles &amp; Responsibilities: (Azure Data Engineer)</w:t>
      </w:r>
      <w:r w:rsidR="00377C48">
        <w:rPr>
          <w:rFonts w:ascii="Calibri" w:hAnsi="Calibri" w:cs="Calibri"/>
          <w:b/>
          <w:bCs/>
          <w:w w:val="105"/>
          <w:sz w:val="28"/>
          <w:szCs w:val="28"/>
          <w:u w:val="single"/>
        </w:rPr>
        <w:t>:</w:t>
      </w:r>
    </w:p>
    <w:p w14:paraId="29E0ADE0" w14:textId="77777777" w:rsidR="003E181A" w:rsidRDefault="003E181A" w:rsidP="00865BB3">
      <w:pPr>
        <w:pStyle w:val="ListParagraph"/>
        <w:numPr>
          <w:ilvl w:val="0"/>
          <w:numId w:val="16"/>
        </w:numPr>
        <w:spacing w:before="120"/>
        <w:rPr>
          <w:rFonts w:ascii="Calibri" w:eastAsia="Tahoma" w:hAnsi="Calibri" w:cs="Calibri"/>
          <w:w w:val="105"/>
        </w:rPr>
      </w:pPr>
      <w:r w:rsidRPr="003E181A">
        <w:rPr>
          <w:rFonts w:ascii="Calibri" w:eastAsia="Tahoma" w:hAnsi="Calibri" w:cs="Calibri"/>
          <w:w w:val="105"/>
        </w:rPr>
        <w:t xml:space="preserve">Designed, developed, and maintained metadata-driven Azure Data Factory pipelines and Databricks notebooks, enabling scalable, reusable, and automated ingestion, transformation, and loading of diverse data sources into Azure Synapse Analytics. </w:t>
      </w:r>
    </w:p>
    <w:p w14:paraId="26BADC31" w14:textId="77777777" w:rsidR="003E181A" w:rsidRDefault="003E181A" w:rsidP="003E181A">
      <w:pPr>
        <w:pStyle w:val="ListParagraph"/>
        <w:numPr>
          <w:ilvl w:val="0"/>
          <w:numId w:val="16"/>
        </w:numPr>
        <w:rPr>
          <w:rFonts w:ascii="Calibri" w:eastAsia="Tahoma" w:hAnsi="Calibri" w:cs="Calibri"/>
          <w:w w:val="105"/>
        </w:rPr>
      </w:pPr>
      <w:r w:rsidRPr="003E181A">
        <w:rPr>
          <w:rFonts w:ascii="Calibri" w:eastAsia="Tahoma" w:hAnsi="Calibri" w:cs="Calibri"/>
          <w:w w:val="105"/>
        </w:rPr>
        <w:t xml:space="preserve">Built parameterized, generic data pipelines orchestrated via metadata—empowering quick onboarding of new sources, easier configuration changes, and minimal manual effort. </w:t>
      </w:r>
    </w:p>
    <w:p w14:paraId="39ED5DC2" w14:textId="77777777" w:rsidR="003E181A" w:rsidRDefault="003E181A" w:rsidP="003E181A">
      <w:pPr>
        <w:pStyle w:val="ListParagraph"/>
        <w:numPr>
          <w:ilvl w:val="0"/>
          <w:numId w:val="16"/>
        </w:numPr>
        <w:rPr>
          <w:rFonts w:ascii="Calibri" w:eastAsia="Tahoma" w:hAnsi="Calibri" w:cs="Calibri"/>
          <w:w w:val="105"/>
        </w:rPr>
      </w:pPr>
      <w:r w:rsidRPr="003E181A">
        <w:rPr>
          <w:rFonts w:ascii="Calibri" w:eastAsia="Tahoma" w:hAnsi="Calibri" w:cs="Calibri"/>
          <w:w w:val="105"/>
        </w:rPr>
        <w:t xml:space="preserve">Engineered end-to-end ETL architecture: from staging and transformation through loading of Dimension and Fact tables, handling both incremental and full loads. </w:t>
      </w:r>
    </w:p>
    <w:p w14:paraId="7272D20B" w14:textId="77777777" w:rsidR="003E181A" w:rsidRDefault="003E181A" w:rsidP="003E181A">
      <w:pPr>
        <w:pStyle w:val="ListParagraph"/>
        <w:numPr>
          <w:ilvl w:val="0"/>
          <w:numId w:val="16"/>
        </w:numPr>
        <w:rPr>
          <w:rFonts w:ascii="Calibri" w:eastAsia="Tahoma" w:hAnsi="Calibri" w:cs="Calibri"/>
          <w:w w:val="105"/>
        </w:rPr>
      </w:pPr>
      <w:r w:rsidRPr="003E181A">
        <w:rPr>
          <w:rFonts w:ascii="Calibri" w:eastAsia="Tahoma" w:hAnsi="Calibri" w:cs="Calibri"/>
          <w:w w:val="105"/>
        </w:rPr>
        <w:t xml:space="preserve">Developed robust ETL processes in Databricks Delta tables, supporting CDC (Change Data Capture), nullable primary keys, and efficient upserts (insert, update, delete). </w:t>
      </w:r>
    </w:p>
    <w:p w14:paraId="6736BC4B" w14:textId="77777777" w:rsidR="003E181A" w:rsidRDefault="003E181A" w:rsidP="003E181A">
      <w:pPr>
        <w:pStyle w:val="ListParagraph"/>
        <w:numPr>
          <w:ilvl w:val="0"/>
          <w:numId w:val="16"/>
        </w:numPr>
        <w:rPr>
          <w:rFonts w:ascii="Calibri" w:eastAsia="Tahoma" w:hAnsi="Calibri" w:cs="Calibri"/>
          <w:w w:val="105"/>
        </w:rPr>
      </w:pPr>
      <w:r w:rsidRPr="003E181A">
        <w:rPr>
          <w:rFonts w:ascii="Calibri" w:eastAsia="Tahoma" w:hAnsi="Calibri" w:cs="Calibri"/>
          <w:w w:val="105"/>
        </w:rPr>
        <w:t xml:space="preserve">Implemented automated alerting and notification systems in ADF and DevOps, driving prompt incident response and enhanced operational reliability. </w:t>
      </w:r>
    </w:p>
    <w:p w14:paraId="11AE1F5B" w14:textId="77777777" w:rsidR="003E181A" w:rsidRDefault="003E181A" w:rsidP="003E181A">
      <w:pPr>
        <w:pStyle w:val="ListParagraph"/>
        <w:numPr>
          <w:ilvl w:val="0"/>
          <w:numId w:val="16"/>
        </w:numPr>
        <w:rPr>
          <w:rFonts w:ascii="Calibri" w:eastAsia="Tahoma" w:hAnsi="Calibri" w:cs="Calibri"/>
          <w:w w:val="105"/>
        </w:rPr>
      </w:pPr>
      <w:r w:rsidRPr="003E181A">
        <w:rPr>
          <w:rFonts w:ascii="Calibri" w:eastAsia="Tahoma" w:hAnsi="Calibri" w:cs="Calibri"/>
          <w:w w:val="105"/>
        </w:rPr>
        <w:t xml:space="preserve">Led migration and CI/CD automation of SQL objects, Databricks notebooks, and ADF pipelines using Azure DevOps, increasing deployment efficiency and reliability. </w:t>
      </w:r>
    </w:p>
    <w:p w14:paraId="00143863" w14:textId="77777777" w:rsidR="003E181A" w:rsidRDefault="003E181A" w:rsidP="003E181A">
      <w:pPr>
        <w:pStyle w:val="ListParagraph"/>
        <w:numPr>
          <w:ilvl w:val="0"/>
          <w:numId w:val="16"/>
        </w:numPr>
        <w:rPr>
          <w:rFonts w:ascii="Calibri" w:eastAsia="Tahoma" w:hAnsi="Calibri" w:cs="Calibri"/>
          <w:w w:val="105"/>
        </w:rPr>
      </w:pPr>
      <w:r w:rsidRPr="003E181A">
        <w:rPr>
          <w:rFonts w:ascii="Calibri" w:eastAsia="Tahoma" w:hAnsi="Calibri" w:cs="Calibri"/>
          <w:w w:val="105"/>
        </w:rPr>
        <w:t xml:space="preserve">Drafted detailed implementation guides and training documents ensuring sustainable adoption and seamless handover. </w:t>
      </w:r>
    </w:p>
    <w:p w14:paraId="503C4ABC" w14:textId="77777777" w:rsidR="003E181A" w:rsidRDefault="003E181A" w:rsidP="003E181A">
      <w:pPr>
        <w:pStyle w:val="ListParagraph"/>
        <w:numPr>
          <w:ilvl w:val="0"/>
          <w:numId w:val="16"/>
        </w:numPr>
        <w:rPr>
          <w:rFonts w:ascii="Calibri" w:eastAsia="Tahoma" w:hAnsi="Calibri" w:cs="Calibri"/>
          <w:w w:val="105"/>
        </w:rPr>
      </w:pPr>
      <w:r w:rsidRPr="003E181A">
        <w:rPr>
          <w:rFonts w:ascii="Calibri" w:eastAsia="Tahoma" w:hAnsi="Calibri" w:cs="Calibri"/>
          <w:w w:val="105"/>
        </w:rPr>
        <w:t xml:space="preserve">Managed thorough end-to-end testing (unit, SIT, UAT), troubleshooting, data profiling, and SQL debugging in production. </w:t>
      </w:r>
    </w:p>
    <w:p w14:paraId="4E666B23" w14:textId="2A2E6097" w:rsidR="003E181A" w:rsidRPr="003E181A" w:rsidRDefault="003E181A" w:rsidP="003E181A">
      <w:pPr>
        <w:pStyle w:val="ListParagraph"/>
        <w:numPr>
          <w:ilvl w:val="0"/>
          <w:numId w:val="16"/>
        </w:numPr>
        <w:rPr>
          <w:rFonts w:ascii="Calibri" w:eastAsia="Tahoma" w:hAnsi="Calibri" w:cs="Calibri"/>
          <w:w w:val="105"/>
        </w:rPr>
      </w:pPr>
      <w:r w:rsidRPr="003E181A">
        <w:rPr>
          <w:rFonts w:ascii="Calibri" w:eastAsia="Tahoma" w:hAnsi="Calibri" w:cs="Calibri"/>
          <w:w w:val="105"/>
        </w:rPr>
        <w:lastRenderedPageBreak/>
        <w:t>Enhanced query performance via materialized views, indexes, partitions, and rigorous data quality and reconciliation routines.</w:t>
      </w:r>
    </w:p>
    <w:p w14:paraId="13526C99" w14:textId="1C40E67F" w:rsidR="00773959" w:rsidRDefault="00773959" w:rsidP="00773959">
      <w:pPr>
        <w:rPr>
          <w:rFonts w:ascii="Calibri" w:eastAsia="Tahoma" w:hAnsi="Calibri" w:cs="Calibri"/>
          <w:b/>
          <w:bCs/>
          <w:w w:val="105"/>
          <w:sz w:val="28"/>
          <w:szCs w:val="28"/>
          <w:u w:val="single"/>
        </w:rPr>
      </w:pPr>
      <w:r w:rsidRPr="00773959">
        <w:rPr>
          <w:rFonts w:ascii="Calibri" w:eastAsia="Tahoma" w:hAnsi="Calibri" w:cs="Calibri"/>
          <w:b/>
          <w:bCs/>
          <w:w w:val="105"/>
          <w:sz w:val="28"/>
          <w:szCs w:val="28"/>
          <w:u w:val="single"/>
        </w:rPr>
        <w:t>(Fabric Data Engineer)</w:t>
      </w:r>
      <w:r w:rsidR="00377C48">
        <w:rPr>
          <w:rFonts w:ascii="Calibri" w:eastAsia="Tahoma" w:hAnsi="Calibri" w:cs="Calibri"/>
          <w:b/>
          <w:bCs/>
          <w:w w:val="105"/>
          <w:sz w:val="28"/>
          <w:szCs w:val="28"/>
          <w:u w:val="single"/>
        </w:rPr>
        <w:t>:</w:t>
      </w:r>
    </w:p>
    <w:p w14:paraId="0B4CBEC2" w14:textId="77777777" w:rsidR="003E181A" w:rsidRDefault="003E181A" w:rsidP="00865BB3">
      <w:pPr>
        <w:pStyle w:val="ListParagraph"/>
        <w:numPr>
          <w:ilvl w:val="0"/>
          <w:numId w:val="17"/>
        </w:numPr>
        <w:spacing w:before="120"/>
        <w:rPr>
          <w:rFonts w:ascii="Calibri" w:eastAsia="Tahoma" w:hAnsi="Calibri" w:cs="Calibri"/>
          <w:w w:val="105"/>
        </w:rPr>
      </w:pPr>
      <w:r w:rsidRPr="003E181A">
        <w:rPr>
          <w:rFonts w:ascii="Calibri" w:eastAsia="Tahoma" w:hAnsi="Calibri" w:cs="Calibri"/>
          <w:w w:val="105"/>
        </w:rPr>
        <w:t>Led a proof-of-concept migration to Microsoft Fabric OneLake using metadata-driven Fabric notebooks and pipelines, achieving ~30% reduction in cloud billing costs.</w:t>
      </w:r>
    </w:p>
    <w:p w14:paraId="121BA61B" w14:textId="77777777" w:rsidR="003E181A" w:rsidRDefault="003E181A" w:rsidP="003E181A">
      <w:pPr>
        <w:pStyle w:val="ListParagraph"/>
        <w:numPr>
          <w:ilvl w:val="0"/>
          <w:numId w:val="17"/>
        </w:numPr>
        <w:rPr>
          <w:rFonts w:ascii="Calibri" w:eastAsia="Tahoma" w:hAnsi="Calibri" w:cs="Calibri"/>
          <w:w w:val="105"/>
        </w:rPr>
      </w:pPr>
      <w:r w:rsidRPr="003E181A">
        <w:rPr>
          <w:rFonts w:ascii="Calibri" w:eastAsia="Tahoma" w:hAnsi="Calibri" w:cs="Calibri"/>
          <w:w w:val="105"/>
        </w:rPr>
        <w:t xml:space="preserve">Developed scalable, metadata-driven Fabric notebooks, enabling incremental, automated data loads (file-based and table-based) and seamless pipeline scaling. </w:t>
      </w:r>
    </w:p>
    <w:p w14:paraId="7EDA773D" w14:textId="77777777" w:rsidR="003E181A" w:rsidRDefault="003E181A" w:rsidP="003E181A">
      <w:pPr>
        <w:pStyle w:val="ListParagraph"/>
        <w:numPr>
          <w:ilvl w:val="0"/>
          <w:numId w:val="17"/>
        </w:numPr>
        <w:rPr>
          <w:rFonts w:ascii="Calibri" w:eastAsia="Tahoma" w:hAnsi="Calibri" w:cs="Calibri"/>
          <w:w w:val="105"/>
        </w:rPr>
      </w:pPr>
      <w:r w:rsidRPr="003E181A">
        <w:rPr>
          <w:rFonts w:ascii="Calibri" w:eastAsia="Tahoma" w:hAnsi="Calibri" w:cs="Calibri"/>
          <w:w w:val="105"/>
        </w:rPr>
        <w:t xml:space="preserve">Spearheaded migration of ADF pipelines to Fabric pipelines and conversion of Databricks code to Fabric notebooks, improving maintainability and performance. </w:t>
      </w:r>
    </w:p>
    <w:p w14:paraId="6D0B5460" w14:textId="16CAD858" w:rsidR="003E181A" w:rsidRPr="003E181A" w:rsidRDefault="003E181A" w:rsidP="003E181A">
      <w:pPr>
        <w:pStyle w:val="ListParagraph"/>
        <w:numPr>
          <w:ilvl w:val="0"/>
          <w:numId w:val="17"/>
        </w:numPr>
        <w:rPr>
          <w:rFonts w:ascii="Calibri" w:eastAsia="Tahoma" w:hAnsi="Calibri" w:cs="Calibri"/>
          <w:w w:val="105"/>
        </w:rPr>
      </w:pPr>
      <w:r w:rsidRPr="003E181A">
        <w:rPr>
          <w:rFonts w:ascii="Calibri" w:eastAsia="Tahoma" w:hAnsi="Calibri" w:cs="Calibri"/>
          <w:w w:val="105"/>
        </w:rPr>
        <w:t>Built robust, bi-directional Copy Data pipelines between Fabric Lakehouse and Azure Synapse, supporting hybrid data flows and enterprise analytics needs.</w:t>
      </w:r>
    </w:p>
    <w:p w14:paraId="52CD16E6" w14:textId="77777777" w:rsidR="003D126E" w:rsidRPr="003D126E" w:rsidRDefault="003D126E" w:rsidP="003D126E">
      <w:pPr>
        <w:rPr>
          <w:rFonts w:ascii="Calibri" w:eastAsia="Tahoma" w:hAnsi="Calibri" w:cs="Calibri"/>
          <w:w w:val="105"/>
        </w:rPr>
      </w:pPr>
    </w:p>
    <w:p w14:paraId="6C504687" w14:textId="77777777" w:rsidR="004A138C" w:rsidRPr="00B20AF1" w:rsidRDefault="004A138C" w:rsidP="004A138C">
      <w:pPr>
        <w:pStyle w:val="BodyText"/>
        <w:spacing w:before="30" w:line="285" w:lineRule="auto"/>
        <w:ind w:left="273" w:hanging="273"/>
        <w:rPr>
          <w:rFonts w:ascii="Calibri" w:hAnsi="Calibri" w:cs="Calibri"/>
          <w:b/>
          <w:bCs/>
          <w:w w:val="105"/>
          <w:u w:val="single"/>
        </w:rPr>
      </w:pPr>
      <w:r w:rsidRPr="00B20AF1">
        <w:rPr>
          <w:rFonts w:ascii="Calibri" w:hAnsi="Calibri" w:cs="Calibri"/>
          <w:b/>
          <w:bCs/>
          <w:w w:val="105"/>
          <w:u w:val="single"/>
        </w:rPr>
        <w:t>TRAINING AND CERTICATIONS:</w:t>
      </w:r>
    </w:p>
    <w:p w14:paraId="5EAE929E" w14:textId="77777777" w:rsidR="004A138C" w:rsidRPr="00B20AF1" w:rsidRDefault="004A138C" w:rsidP="00865BB3">
      <w:pPr>
        <w:pStyle w:val="BodyText"/>
        <w:numPr>
          <w:ilvl w:val="0"/>
          <w:numId w:val="19"/>
        </w:numPr>
        <w:spacing w:before="120" w:line="244" w:lineRule="auto"/>
        <w:ind w:left="648" w:right="2365"/>
        <w:rPr>
          <w:rFonts w:ascii="Calibri" w:hAnsi="Calibri" w:cs="Calibri"/>
          <w:w w:val="105"/>
        </w:rPr>
      </w:pPr>
      <w:r>
        <w:rPr>
          <w:rFonts w:ascii="Calibri" w:hAnsi="Calibri" w:cs="Calibri"/>
          <w:w w:val="105"/>
        </w:rPr>
        <w:t>C</w:t>
      </w:r>
      <w:r w:rsidRPr="00B20AF1">
        <w:rPr>
          <w:rFonts w:ascii="Calibri" w:hAnsi="Calibri" w:cs="Calibri"/>
          <w:w w:val="105"/>
        </w:rPr>
        <w:t xml:space="preserve">ertified in </w:t>
      </w:r>
      <w:r w:rsidRPr="00AB116F">
        <w:rPr>
          <w:rFonts w:ascii="Calibri" w:hAnsi="Calibri" w:cs="Calibri"/>
          <w:b/>
          <w:bCs/>
          <w:w w:val="105"/>
        </w:rPr>
        <w:t>DP-203</w:t>
      </w:r>
      <w:r w:rsidRPr="00B20AF1">
        <w:rPr>
          <w:rFonts w:ascii="Calibri" w:hAnsi="Calibri" w:cs="Calibri"/>
          <w:w w:val="105"/>
        </w:rPr>
        <w:t>: Microsoft Certified: Azure Data Engine</w:t>
      </w:r>
      <w:r>
        <w:rPr>
          <w:rFonts w:ascii="Calibri" w:hAnsi="Calibri" w:cs="Calibri"/>
          <w:w w:val="105"/>
        </w:rPr>
        <w:t xml:space="preserve">er </w:t>
      </w:r>
      <w:r w:rsidRPr="00B20AF1">
        <w:rPr>
          <w:rFonts w:ascii="Calibri" w:hAnsi="Calibri" w:cs="Calibri"/>
          <w:w w:val="105"/>
        </w:rPr>
        <w:t>Associate</w:t>
      </w:r>
    </w:p>
    <w:p w14:paraId="51969E43" w14:textId="77777777" w:rsidR="004A138C" w:rsidRDefault="004A138C" w:rsidP="004A138C">
      <w:pPr>
        <w:pStyle w:val="BodyText"/>
        <w:numPr>
          <w:ilvl w:val="0"/>
          <w:numId w:val="19"/>
        </w:numPr>
        <w:spacing w:before="9" w:line="244" w:lineRule="auto"/>
        <w:ind w:left="648" w:right="2365"/>
        <w:rPr>
          <w:rFonts w:ascii="Calibri" w:hAnsi="Calibri" w:cs="Calibri"/>
          <w:w w:val="105"/>
        </w:rPr>
      </w:pPr>
      <w:r>
        <w:rPr>
          <w:rFonts w:ascii="Calibri" w:hAnsi="Calibri" w:cs="Calibri"/>
          <w:w w:val="105"/>
        </w:rPr>
        <w:t>C</w:t>
      </w:r>
      <w:r w:rsidRPr="00B20AF1">
        <w:rPr>
          <w:rFonts w:ascii="Calibri" w:hAnsi="Calibri" w:cs="Calibri"/>
          <w:w w:val="105"/>
        </w:rPr>
        <w:t xml:space="preserve">ertified in </w:t>
      </w:r>
      <w:r w:rsidRPr="00AB116F">
        <w:rPr>
          <w:rFonts w:ascii="Calibri" w:hAnsi="Calibri" w:cs="Calibri"/>
          <w:b/>
          <w:bCs/>
          <w:w w:val="105"/>
        </w:rPr>
        <w:t>Databricks</w:t>
      </w:r>
      <w:r w:rsidRPr="00B20AF1">
        <w:rPr>
          <w:rFonts w:ascii="Calibri" w:hAnsi="Calibri" w:cs="Calibri"/>
          <w:w w:val="105"/>
        </w:rPr>
        <w:t xml:space="preserve"> Certified Data Engineer Associate</w:t>
      </w:r>
    </w:p>
    <w:p w14:paraId="624E2E3A" w14:textId="56B3FA4F" w:rsidR="004A138C" w:rsidRPr="004A138C" w:rsidRDefault="004A138C" w:rsidP="004A138C">
      <w:pPr>
        <w:pStyle w:val="BodyText"/>
        <w:numPr>
          <w:ilvl w:val="0"/>
          <w:numId w:val="19"/>
        </w:numPr>
        <w:spacing w:before="9" w:line="244" w:lineRule="auto"/>
        <w:ind w:left="648" w:right="2365"/>
        <w:rPr>
          <w:rFonts w:ascii="Calibri" w:hAnsi="Calibri" w:cs="Calibri"/>
          <w:w w:val="105"/>
        </w:rPr>
      </w:pPr>
      <w:r w:rsidRPr="004A138C">
        <w:rPr>
          <w:rFonts w:ascii="Calibri" w:hAnsi="Calibri" w:cs="Calibri"/>
          <w:w w:val="105"/>
        </w:rPr>
        <w:t xml:space="preserve">Certified in </w:t>
      </w:r>
      <w:r w:rsidRPr="004A138C">
        <w:rPr>
          <w:rFonts w:ascii="Calibri" w:hAnsi="Calibri" w:cs="Calibri"/>
          <w:b/>
          <w:bCs/>
          <w:w w:val="105"/>
        </w:rPr>
        <w:t>DP-700</w:t>
      </w:r>
      <w:r w:rsidRPr="004A138C">
        <w:rPr>
          <w:rFonts w:ascii="Calibri" w:hAnsi="Calibri" w:cs="Calibri"/>
          <w:w w:val="105"/>
        </w:rPr>
        <w:t xml:space="preserve">: Microsoft Certified: Fabric Data Engineer Associate </w:t>
      </w:r>
    </w:p>
    <w:p w14:paraId="44C1014B" w14:textId="77777777" w:rsidR="00377C48" w:rsidRDefault="00377C48" w:rsidP="00772704">
      <w:pPr>
        <w:pStyle w:val="Bullet1"/>
        <w:spacing w:before="0" w:after="0"/>
        <w:ind w:left="0" w:firstLine="0"/>
        <w:rPr>
          <w:rFonts w:ascii="Calibri" w:eastAsia="Tahoma" w:hAnsi="Calibri" w:cs="Calibri"/>
          <w:w w:val="105"/>
          <w:sz w:val="24"/>
          <w:szCs w:val="24"/>
        </w:rPr>
      </w:pPr>
    </w:p>
    <w:p w14:paraId="0EF686F8" w14:textId="114AE8B5" w:rsidR="00377C48" w:rsidRDefault="00772704" w:rsidP="00772704">
      <w:pPr>
        <w:pStyle w:val="Bullet1"/>
        <w:spacing w:before="0" w:after="0"/>
        <w:ind w:left="0" w:firstLine="0"/>
        <w:rPr>
          <w:rFonts w:ascii="Calibri" w:eastAsia="Tahoma" w:hAnsi="Calibri" w:cs="Calibri"/>
          <w:b/>
          <w:bCs/>
          <w:w w:val="105"/>
          <w:sz w:val="28"/>
          <w:szCs w:val="28"/>
          <w:u w:val="single"/>
        </w:rPr>
      </w:pPr>
      <w:r w:rsidRPr="00772704">
        <w:rPr>
          <w:rFonts w:ascii="Calibri" w:eastAsia="Tahoma" w:hAnsi="Calibri" w:cs="Calibri"/>
          <w:b/>
          <w:bCs/>
          <w:w w:val="105"/>
          <w:sz w:val="28"/>
          <w:szCs w:val="28"/>
          <w:u w:val="single"/>
        </w:rPr>
        <w:t>Education</w:t>
      </w:r>
      <w:r>
        <w:rPr>
          <w:rFonts w:ascii="Calibri" w:eastAsia="Tahoma" w:hAnsi="Calibri" w:cs="Calibri"/>
          <w:b/>
          <w:bCs/>
          <w:w w:val="105"/>
          <w:sz w:val="28"/>
          <w:szCs w:val="28"/>
          <w:u w:val="single"/>
        </w:rPr>
        <w:t>:</w:t>
      </w:r>
    </w:p>
    <w:p w14:paraId="20EF7DA5" w14:textId="686D55E3" w:rsidR="00772704" w:rsidRPr="003D126E" w:rsidRDefault="003D126E" w:rsidP="00865BB3">
      <w:pPr>
        <w:pStyle w:val="Bullet1"/>
        <w:numPr>
          <w:ilvl w:val="0"/>
          <w:numId w:val="12"/>
        </w:numPr>
        <w:spacing w:before="120" w:after="0"/>
        <w:rPr>
          <w:rFonts w:ascii="Calibri" w:eastAsia="Tahoma" w:hAnsi="Calibri" w:cs="Calibri"/>
          <w:w w:val="105"/>
          <w:sz w:val="24"/>
          <w:szCs w:val="24"/>
        </w:rPr>
      </w:pPr>
      <w:r w:rsidRPr="00377C48">
        <w:rPr>
          <w:rFonts w:ascii="Calibri" w:eastAsia="Tahoma" w:hAnsi="Calibri" w:cs="Calibri"/>
          <w:w w:val="105"/>
          <w:sz w:val="24"/>
          <w:szCs w:val="24"/>
        </w:rPr>
        <w:t>BSc Mathematics from Adikavi Nannaya University</w:t>
      </w:r>
      <w:r w:rsidR="00186456" w:rsidRPr="00377C48">
        <w:rPr>
          <w:rFonts w:ascii="Calibri" w:eastAsia="Tahoma" w:hAnsi="Calibri" w:cs="Calibri"/>
          <w:w w:val="105"/>
          <w:sz w:val="24"/>
          <w:szCs w:val="24"/>
        </w:rPr>
        <w:t xml:space="preserve">,           </w:t>
      </w:r>
      <w:r w:rsidRPr="00377C48">
        <w:rPr>
          <w:rFonts w:ascii="Calibri" w:eastAsia="Tahoma" w:hAnsi="Calibri" w:cs="Calibri"/>
          <w:w w:val="105"/>
          <w:sz w:val="24"/>
          <w:szCs w:val="24"/>
        </w:rPr>
        <w:t xml:space="preserve"> </w:t>
      </w:r>
      <w:r w:rsidR="004A1454" w:rsidRPr="00377C48">
        <w:rPr>
          <w:rFonts w:ascii="Calibri" w:eastAsia="Tahoma" w:hAnsi="Calibri" w:cs="Calibri"/>
          <w:w w:val="105"/>
          <w:sz w:val="24"/>
          <w:szCs w:val="24"/>
        </w:rPr>
        <w:t xml:space="preserve"> </w:t>
      </w:r>
      <w:r w:rsidR="001A7596">
        <w:rPr>
          <w:rFonts w:ascii="Calibri" w:eastAsia="Tahoma" w:hAnsi="Calibri" w:cs="Calibri"/>
          <w:w w:val="105"/>
          <w:sz w:val="24"/>
          <w:szCs w:val="24"/>
        </w:rPr>
        <w:t xml:space="preserve">  </w:t>
      </w:r>
      <w:r w:rsidRPr="00377C48">
        <w:rPr>
          <w:rFonts w:ascii="Calibri" w:eastAsia="Tahoma" w:hAnsi="Calibri" w:cs="Calibri"/>
          <w:w w:val="105"/>
          <w:sz w:val="24"/>
          <w:szCs w:val="24"/>
        </w:rPr>
        <w:t xml:space="preserve">2019-2022 </w:t>
      </w:r>
      <w:r w:rsidR="003E181A">
        <w:rPr>
          <w:rFonts w:ascii="Calibri" w:eastAsia="Tahoma" w:hAnsi="Calibri" w:cs="Calibri"/>
          <w:w w:val="105"/>
          <w:sz w:val="24"/>
          <w:szCs w:val="24"/>
        </w:rPr>
        <w:t xml:space="preserve">   </w:t>
      </w:r>
      <w:r w:rsidRPr="00377C48">
        <w:rPr>
          <w:rFonts w:ascii="Calibri" w:eastAsia="Tahoma" w:hAnsi="Calibri" w:cs="Calibri"/>
          <w:w w:val="105"/>
          <w:sz w:val="24"/>
          <w:szCs w:val="24"/>
        </w:rPr>
        <w:t>With CGPA 8.26</w:t>
      </w:r>
    </w:p>
    <w:p w14:paraId="671ED80B" w14:textId="199EA2BB" w:rsidR="003D126E" w:rsidRPr="00377C48" w:rsidRDefault="00186456" w:rsidP="003D126E">
      <w:pPr>
        <w:pStyle w:val="Bullet1"/>
        <w:numPr>
          <w:ilvl w:val="0"/>
          <w:numId w:val="12"/>
        </w:numPr>
        <w:spacing w:before="0" w:after="0"/>
        <w:rPr>
          <w:rFonts w:ascii="Calibri" w:eastAsia="Tahoma" w:hAnsi="Calibri" w:cs="Calibri"/>
          <w:w w:val="105"/>
          <w:sz w:val="24"/>
          <w:szCs w:val="24"/>
        </w:rPr>
      </w:pPr>
      <w:r w:rsidRPr="00377C48">
        <w:rPr>
          <w:rFonts w:ascii="Calibri" w:eastAsia="Tahoma" w:hAnsi="Calibri" w:cs="Calibri"/>
          <w:w w:val="105"/>
          <w:sz w:val="24"/>
          <w:szCs w:val="24"/>
        </w:rPr>
        <w:t xml:space="preserve">Intermediate Education from PriyaDharshini </w:t>
      </w:r>
      <w:r w:rsidR="00D906CC" w:rsidRPr="00377C48">
        <w:rPr>
          <w:rFonts w:ascii="Calibri" w:eastAsia="Tahoma" w:hAnsi="Calibri" w:cs="Calibri"/>
          <w:w w:val="105"/>
          <w:sz w:val="24"/>
          <w:szCs w:val="24"/>
        </w:rPr>
        <w:t>J</w:t>
      </w:r>
      <w:r w:rsidRPr="00377C48">
        <w:rPr>
          <w:rFonts w:ascii="Calibri" w:eastAsia="Tahoma" w:hAnsi="Calibri" w:cs="Calibri"/>
          <w:w w:val="105"/>
          <w:sz w:val="24"/>
          <w:szCs w:val="24"/>
        </w:rPr>
        <w:t>unior college</w:t>
      </w:r>
      <w:r w:rsidR="004A1454" w:rsidRPr="00377C48">
        <w:rPr>
          <w:rFonts w:ascii="Calibri" w:eastAsia="Tahoma" w:hAnsi="Calibri" w:cs="Calibri"/>
          <w:w w:val="105"/>
          <w:sz w:val="24"/>
          <w:szCs w:val="24"/>
        </w:rPr>
        <w:t xml:space="preserve">, </w:t>
      </w:r>
      <w:r w:rsidRPr="00377C48">
        <w:rPr>
          <w:rFonts w:ascii="Calibri" w:eastAsia="Tahoma" w:hAnsi="Calibri" w:cs="Calibri"/>
          <w:w w:val="105"/>
          <w:sz w:val="24"/>
          <w:szCs w:val="24"/>
        </w:rPr>
        <w:t>2017-2019</w:t>
      </w:r>
      <w:r w:rsidR="003E181A">
        <w:rPr>
          <w:rFonts w:ascii="Calibri" w:eastAsia="Tahoma" w:hAnsi="Calibri" w:cs="Calibri"/>
          <w:w w:val="105"/>
          <w:sz w:val="24"/>
          <w:szCs w:val="24"/>
        </w:rPr>
        <w:t xml:space="preserve">   </w:t>
      </w:r>
      <w:r w:rsidRPr="00377C48">
        <w:rPr>
          <w:rFonts w:ascii="Calibri" w:eastAsia="Tahoma" w:hAnsi="Calibri" w:cs="Calibri"/>
          <w:w w:val="105"/>
          <w:sz w:val="24"/>
          <w:szCs w:val="24"/>
        </w:rPr>
        <w:t xml:space="preserve"> With CGPA 8.86</w:t>
      </w:r>
    </w:p>
    <w:p w14:paraId="0527F0B0" w14:textId="09782548" w:rsidR="00A965EC" w:rsidRDefault="00186456" w:rsidP="00186456">
      <w:pPr>
        <w:pStyle w:val="Bullet1"/>
        <w:numPr>
          <w:ilvl w:val="0"/>
          <w:numId w:val="12"/>
        </w:numPr>
        <w:spacing w:before="0" w:after="0"/>
        <w:rPr>
          <w:rFonts w:ascii="Calibri" w:eastAsia="Tahoma" w:hAnsi="Calibri" w:cs="Calibri"/>
          <w:w w:val="105"/>
          <w:sz w:val="24"/>
          <w:szCs w:val="24"/>
        </w:rPr>
      </w:pPr>
      <w:r w:rsidRPr="00377C48">
        <w:rPr>
          <w:rFonts w:ascii="Calibri" w:eastAsia="Tahoma" w:hAnsi="Calibri" w:cs="Calibri"/>
          <w:w w:val="105"/>
          <w:sz w:val="24"/>
          <w:szCs w:val="24"/>
        </w:rPr>
        <w:t>High School Education from Bhaskar’s High School</w:t>
      </w:r>
      <w:r w:rsidR="004A1454" w:rsidRPr="00377C48">
        <w:rPr>
          <w:rFonts w:ascii="Calibri" w:eastAsia="Tahoma" w:hAnsi="Calibri" w:cs="Calibri"/>
          <w:w w:val="105"/>
          <w:sz w:val="24"/>
          <w:szCs w:val="24"/>
        </w:rPr>
        <w:t>,</w:t>
      </w:r>
      <w:r w:rsidRPr="00377C48">
        <w:rPr>
          <w:rFonts w:ascii="Calibri" w:eastAsia="Tahoma" w:hAnsi="Calibri" w:cs="Calibri"/>
          <w:w w:val="105"/>
          <w:sz w:val="24"/>
          <w:szCs w:val="24"/>
        </w:rPr>
        <w:t xml:space="preserve">            </w:t>
      </w:r>
      <w:r w:rsidR="001A7596">
        <w:rPr>
          <w:rFonts w:ascii="Calibri" w:eastAsia="Tahoma" w:hAnsi="Calibri" w:cs="Calibri"/>
          <w:w w:val="105"/>
          <w:sz w:val="24"/>
          <w:szCs w:val="24"/>
        </w:rPr>
        <w:t xml:space="preserve">    </w:t>
      </w:r>
      <w:r w:rsidRPr="00377C48">
        <w:rPr>
          <w:rFonts w:ascii="Calibri" w:eastAsia="Tahoma" w:hAnsi="Calibri" w:cs="Calibri"/>
          <w:w w:val="105"/>
          <w:sz w:val="24"/>
          <w:szCs w:val="24"/>
        </w:rPr>
        <w:t xml:space="preserve">2017           </w:t>
      </w:r>
      <w:r w:rsidR="003E181A">
        <w:rPr>
          <w:rFonts w:ascii="Calibri" w:eastAsia="Tahoma" w:hAnsi="Calibri" w:cs="Calibri"/>
          <w:w w:val="105"/>
          <w:sz w:val="24"/>
          <w:szCs w:val="24"/>
        </w:rPr>
        <w:t xml:space="preserve">    </w:t>
      </w:r>
      <w:r w:rsidRPr="00377C48">
        <w:rPr>
          <w:rFonts w:ascii="Calibri" w:eastAsia="Tahoma" w:hAnsi="Calibri" w:cs="Calibri"/>
          <w:w w:val="105"/>
          <w:sz w:val="24"/>
          <w:szCs w:val="24"/>
        </w:rPr>
        <w:t>With CGPA 9.2</w:t>
      </w:r>
    </w:p>
    <w:p w14:paraId="0F5587C0" w14:textId="77777777" w:rsidR="00BF3EA8" w:rsidRPr="00377C48" w:rsidRDefault="00BF3EA8" w:rsidP="00BF3EA8">
      <w:pPr>
        <w:pStyle w:val="Bullet1"/>
        <w:spacing w:before="0" w:after="0"/>
        <w:ind w:left="0" w:firstLine="0"/>
        <w:rPr>
          <w:rFonts w:ascii="Calibri" w:eastAsia="Tahoma" w:hAnsi="Calibri" w:cs="Calibri"/>
          <w:w w:val="105"/>
          <w:sz w:val="24"/>
          <w:szCs w:val="24"/>
        </w:rPr>
      </w:pPr>
    </w:p>
    <w:p w14:paraId="0AE9C6BF" w14:textId="37D13E20" w:rsidR="00377C48" w:rsidRPr="00377C48" w:rsidRDefault="00377C48" w:rsidP="00377C48">
      <w:pPr>
        <w:pStyle w:val="Bullet1"/>
        <w:spacing w:before="0" w:after="0"/>
        <w:ind w:left="0" w:firstLine="0"/>
        <w:rPr>
          <w:rFonts w:ascii="Calibri" w:eastAsia="Tahoma" w:hAnsi="Calibri" w:cs="Calibri"/>
          <w:b/>
          <w:bCs/>
          <w:w w:val="105"/>
          <w:sz w:val="28"/>
          <w:szCs w:val="28"/>
          <w:u w:val="single"/>
        </w:rPr>
      </w:pPr>
      <w:r w:rsidRPr="00377C48">
        <w:rPr>
          <w:rFonts w:ascii="Calibri" w:eastAsia="Tahoma" w:hAnsi="Calibri" w:cs="Calibri"/>
          <w:b/>
          <w:bCs/>
          <w:w w:val="105"/>
          <w:sz w:val="28"/>
          <w:szCs w:val="28"/>
          <w:u w:val="single"/>
        </w:rPr>
        <w:t>Interest &amp; HOBBIES</w:t>
      </w:r>
      <w:r>
        <w:rPr>
          <w:rFonts w:ascii="Calibri" w:eastAsia="Tahoma" w:hAnsi="Calibri" w:cs="Calibri"/>
          <w:b/>
          <w:bCs/>
          <w:w w:val="105"/>
          <w:sz w:val="28"/>
          <w:szCs w:val="28"/>
          <w:u w:val="single"/>
        </w:rPr>
        <w:t>:</w:t>
      </w:r>
    </w:p>
    <w:p w14:paraId="52B207D2" w14:textId="2E0C50CC" w:rsidR="00377C48" w:rsidRPr="00377C48" w:rsidRDefault="00377C48" w:rsidP="00587C28">
      <w:pPr>
        <w:pStyle w:val="ListParagraph"/>
        <w:numPr>
          <w:ilvl w:val="0"/>
          <w:numId w:val="13"/>
        </w:numPr>
        <w:spacing w:before="120"/>
        <w:jc w:val="both"/>
        <w:rPr>
          <w:rFonts w:ascii="Calibri" w:eastAsia="Tahoma" w:hAnsi="Calibri" w:cs="Calibri"/>
          <w:w w:val="105"/>
        </w:rPr>
      </w:pPr>
      <w:r w:rsidRPr="00377C48">
        <w:rPr>
          <w:rFonts w:ascii="Calibri" w:eastAsia="Tahoma" w:hAnsi="Calibri" w:cs="Calibri"/>
          <w:w w:val="105"/>
        </w:rPr>
        <w:t>Badminton</w:t>
      </w:r>
    </w:p>
    <w:p w14:paraId="12E2F70E" w14:textId="77777777" w:rsidR="00377C48" w:rsidRPr="00377C48" w:rsidRDefault="00377C48" w:rsidP="00377C48">
      <w:pPr>
        <w:pStyle w:val="ListParagraph"/>
        <w:numPr>
          <w:ilvl w:val="0"/>
          <w:numId w:val="13"/>
        </w:numPr>
        <w:jc w:val="both"/>
        <w:rPr>
          <w:rFonts w:ascii="Calibri" w:eastAsia="Tahoma" w:hAnsi="Calibri" w:cs="Calibri"/>
          <w:w w:val="105"/>
        </w:rPr>
      </w:pPr>
      <w:r w:rsidRPr="00377C48">
        <w:rPr>
          <w:rFonts w:ascii="Calibri" w:eastAsia="Tahoma" w:hAnsi="Calibri" w:cs="Calibri"/>
          <w:w w:val="105"/>
        </w:rPr>
        <w:t>Long drives</w:t>
      </w:r>
    </w:p>
    <w:p w14:paraId="57A2959C" w14:textId="643DB316" w:rsidR="00773959" w:rsidRPr="003E181A" w:rsidRDefault="00377C48" w:rsidP="00587C28">
      <w:pPr>
        <w:pStyle w:val="ListParagraph"/>
        <w:numPr>
          <w:ilvl w:val="0"/>
          <w:numId w:val="13"/>
        </w:numPr>
        <w:jc w:val="both"/>
        <w:rPr>
          <w:rFonts w:ascii="Calibri" w:eastAsia="Tahoma" w:hAnsi="Calibri" w:cs="Calibri"/>
          <w:w w:val="105"/>
        </w:rPr>
      </w:pPr>
      <w:r w:rsidRPr="00377C48">
        <w:rPr>
          <w:rFonts w:ascii="Calibri" w:eastAsia="Tahoma" w:hAnsi="Calibri" w:cs="Calibri"/>
          <w:w w:val="105"/>
        </w:rPr>
        <w:t>Traveling</w:t>
      </w:r>
    </w:p>
    <w:p w14:paraId="7FD5F89C" w14:textId="77777777" w:rsidR="00E925DA" w:rsidRPr="00E925DA" w:rsidRDefault="00E925DA" w:rsidP="00E925DA">
      <w:pPr>
        <w:pStyle w:val="Bullet1"/>
        <w:spacing w:before="0" w:after="0"/>
        <w:ind w:left="720" w:firstLine="0"/>
        <w:rPr>
          <w:rFonts w:ascii="Calibri" w:eastAsia="Tahoma" w:hAnsi="Calibri" w:cs="Calibri"/>
          <w:w w:val="105"/>
          <w:sz w:val="24"/>
          <w:szCs w:val="24"/>
        </w:rPr>
      </w:pPr>
    </w:p>
    <w:sectPr w:rsidR="00E925DA" w:rsidRPr="00E925DA" w:rsidSect="00B20AF1">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rial Black">
    <w:altName w:val="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05" type="#_x0000_t75" style="width:8.9pt;height:8.9pt;visibility:visible;mso-wrap-style:square" o:bullet="t">
        <v:imagedata r:id="rId1" o:title=""/>
        <o:lock v:ext="edit" aspectratio="f"/>
      </v:shape>
    </w:pict>
  </w:numPicBullet>
  <w:abstractNum w:abstractNumId="0" w15:restartNumberingAfterBreak="0">
    <w:nsid w:val="00FC648A"/>
    <w:multiLevelType w:val="hybridMultilevel"/>
    <w:tmpl w:val="8FDEA3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9E62BA"/>
    <w:multiLevelType w:val="hybridMultilevel"/>
    <w:tmpl w:val="92F08D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EA55F5"/>
    <w:multiLevelType w:val="hybridMultilevel"/>
    <w:tmpl w:val="C3506E2C"/>
    <w:lvl w:ilvl="0" w:tplc="8CCE547C">
      <w:start w:val="1"/>
      <w:numFmt w:val="bullet"/>
      <w:lvlText w:val=""/>
      <w:lvlPicBulletId w:val="0"/>
      <w:lvlJc w:val="left"/>
      <w:pPr>
        <w:tabs>
          <w:tab w:val="num" w:pos="720"/>
        </w:tabs>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B61F6F"/>
    <w:multiLevelType w:val="hybridMultilevel"/>
    <w:tmpl w:val="26BA262C"/>
    <w:lvl w:ilvl="0" w:tplc="0409000B">
      <w:start w:val="1"/>
      <w:numFmt w:val="bullet"/>
      <w:lvlText w:val=""/>
      <w:lvlJc w:val="left"/>
      <w:pPr>
        <w:ind w:left="633" w:hanging="360"/>
      </w:pPr>
      <w:rPr>
        <w:rFonts w:ascii="Wingdings" w:hAnsi="Wingdings" w:hint="default"/>
      </w:rPr>
    </w:lvl>
    <w:lvl w:ilvl="1" w:tplc="04090003" w:tentative="1">
      <w:start w:val="1"/>
      <w:numFmt w:val="bullet"/>
      <w:lvlText w:val="o"/>
      <w:lvlJc w:val="left"/>
      <w:pPr>
        <w:ind w:left="1353" w:hanging="360"/>
      </w:pPr>
      <w:rPr>
        <w:rFonts w:ascii="Courier New" w:hAnsi="Courier New" w:cs="Courier New" w:hint="default"/>
      </w:rPr>
    </w:lvl>
    <w:lvl w:ilvl="2" w:tplc="04090005" w:tentative="1">
      <w:start w:val="1"/>
      <w:numFmt w:val="bullet"/>
      <w:lvlText w:val=""/>
      <w:lvlJc w:val="left"/>
      <w:pPr>
        <w:ind w:left="2073" w:hanging="360"/>
      </w:pPr>
      <w:rPr>
        <w:rFonts w:ascii="Wingdings" w:hAnsi="Wingdings" w:hint="default"/>
      </w:rPr>
    </w:lvl>
    <w:lvl w:ilvl="3" w:tplc="04090001" w:tentative="1">
      <w:start w:val="1"/>
      <w:numFmt w:val="bullet"/>
      <w:lvlText w:val=""/>
      <w:lvlJc w:val="left"/>
      <w:pPr>
        <w:ind w:left="2793" w:hanging="360"/>
      </w:pPr>
      <w:rPr>
        <w:rFonts w:ascii="Symbol" w:hAnsi="Symbol" w:hint="default"/>
      </w:rPr>
    </w:lvl>
    <w:lvl w:ilvl="4" w:tplc="04090003" w:tentative="1">
      <w:start w:val="1"/>
      <w:numFmt w:val="bullet"/>
      <w:lvlText w:val="o"/>
      <w:lvlJc w:val="left"/>
      <w:pPr>
        <w:ind w:left="3513" w:hanging="360"/>
      </w:pPr>
      <w:rPr>
        <w:rFonts w:ascii="Courier New" w:hAnsi="Courier New" w:cs="Courier New" w:hint="default"/>
      </w:rPr>
    </w:lvl>
    <w:lvl w:ilvl="5" w:tplc="04090005" w:tentative="1">
      <w:start w:val="1"/>
      <w:numFmt w:val="bullet"/>
      <w:lvlText w:val=""/>
      <w:lvlJc w:val="left"/>
      <w:pPr>
        <w:ind w:left="4233" w:hanging="360"/>
      </w:pPr>
      <w:rPr>
        <w:rFonts w:ascii="Wingdings" w:hAnsi="Wingdings" w:hint="default"/>
      </w:rPr>
    </w:lvl>
    <w:lvl w:ilvl="6" w:tplc="04090001" w:tentative="1">
      <w:start w:val="1"/>
      <w:numFmt w:val="bullet"/>
      <w:lvlText w:val=""/>
      <w:lvlJc w:val="left"/>
      <w:pPr>
        <w:ind w:left="4953" w:hanging="360"/>
      </w:pPr>
      <w:rPr>
        <w:rFonts w:ascii="Symbol" w:hAnsi="Symbol" w:hint="default"/>
      </w:rPr>
    </w:lvl>
    <w:lvl w:ilvl="7" w:tplc="04090003" w:tentative="1">
      <w:start w:val="1"/>
      <w:numFmt w:val="bullet"/>
      <w:lvlText w:val="o"/>
      <w:lvlJc w:val="left"/>
      <w:pPr>
        <w:ind w:left="5673" w:hanging="360"/>
      </w:pPr>
      <w:rPr>
        <w:rFonts w:ascii="Courier New" w:hAnsi="Courier New" w:cs="Courier New" w:hint="default"/>
      </w:rPr>
    </w:lvl>
    <w:lvl w:ilvl="8" w:tplc="04090005" w:tentative="1">
      <w:start w:val="1"/>
      <w:numFmt w:val="bullet"/>
      <w:lvlText w:val=""/>
      <w:lvlJc w:val="left"/>
      <w:pPr>
        <w:ind w:left="6393" w:hanging="360"/>
      </w:pPr>
      <w:rPr>
        <w:rFonts w:ascii="Wingdings" w:hAnsi="Wingdings" w:hint="default"/>
      </w:rPr>
    </w:lvl>
  </w:abstractNum>
  <w:abstractNum w:abstractNumId="4" w15:restartNumberingAfterBreak="0">
    <w:nsid w:val="11C67CEC"/>
    <w:multiLevelType w:val="hybridMultilevel"/>
    <w:tmpl w:val="8F6470E0"/>
    <w:lvl w:ilvl="0" w:tplc="04090001">
      <w:start w:val="1"/>
      <w:numFmt w:val="bullet"/>
      <w:lvlText w:val=""/>
      <w:lvlJc w:val="left"/>
      <w:pPr>
        <w:ind w:left="633" w:hanging="360"/>
      </w:pPr>
      <w:rPr>
        <w:rFonts w:ascii="Symbol" w:hAnsi="Symbol" w:hint="default"/>
      </w:rPr>
    </w:lvl>
    <w:lvl w:ilvl="1" w:tplc="04090003" w:tentative="1">
      <w:start w:val="1"/>
      <w:numFmt w:val="bullet"/>
      <w:lvlText w:val="o"/>
      <w:lvlJc w:val="left"/>
      <w:pPr>
        <w:ind w:left="1353" w:hanging="360"/>
      </w:pPr>
      <w:rPr>
        <w:rFonts w:ascii="Courier New" w:hAnsi="Courier New" w:cs="Courier New" w:hint="default"/>
      </w:rPr>
    </w:lvl>
    <w:lvl w:ilvl="2" w:tplc="04090005" w:tentative="1">
      <w:start w:val="1"/>
      <w:numFmt w:val="bullet"/>
      <w:lvlText w:val=""/>
      <w:lvlJc w:val="left"/>
      <w:pPr>
        <w:ind w:left="2073" w:hanging="360"/>
      </w:pPr>
      <w:rPr>
        <w:rFonts w:ascii="Wingdings" w:hAnsi="Wingdings" w:hint="default"/>
      </w:rPr>
    </w:lvl>
    <w:lvl w:ilvl="3" w:tplc="04090001" w:tentative="1">
      <w:start w:val="1"/>
      <w:numFmt w:val="bullet"/>
      <w:lvlText w:val=""/>
      <w:lvlJc w:val="left"/>
      <w:pPr>
        <w:ind w:left="2793" w:hanging="360"/>
      </w:pPr>
      <w:rPr>
        <w:rFonts w:ascii="Symbol" w:hAnsi="Symbol" w:hint="default"/>
      </w:rPr>
    </w:lvl>
    <w:lvl w:ilvl="4" w:tplc="04090003" w:tentative="1">
      <w:start w:val="1"/>
      <w:numFmt w:val="bullet"/>
      <w:lvlText w:val="o"/>
      <w:lvlJc w:val="left"/>
      <w:pPr>
        <w:ind w:left="3513" w:hanging="360"/>
      </w:pPr>
      <w:rPr>
        <w:rFonts w:ascii="Courier New" w:hAnsi="Courier New" w:cs="Courier New" w:hint="default"/>
      </w:rPr>
    </w:lvl>
    <w:lvl w:ilvl="5" w:tplc="04090005" w:tentative="1">
      <w:start w:val="1"/>
      <w:numFmt w:val="bullet"/>
      <w:lvlText w:val=""/>
      <w:lvlJc w:val="left"/>
      <w:pPr>
        <w:ind w:left="4233" w:hanging="360"/>
      </w:pPr>
      <w:rPr>
        <w:rFonts w:ascii="Wingdings" w:hAnsi="Wingdings" w:hint="default"/>
      </w:rPr>
    </w:lvl>
    <w:lvl w:ilvl="6" w:tplc="04090001" w:tentative="1">
      <w:start w:val="1"/>
      <w:numFmt w:val="bullet"/>
      <w:lvlText w:val=""/>
      <w:lvlJc w:val="left"/>
      <w:pPr>
        <w:ind w:left="4953" w:hanging="360"/>
      </w:pPr>
      <w:rPr>
        <w:rFonts w:ascii="Symbol" w:hAnsi="Symbol" w:hint="default"/>
      </w:rPr>
    </w:lvl>
    <w:lvl w:ilvl="7" w:tplc="04090003" w:tentative="1">
      <w:start w:val="1"/>
      <w:numFmt w:val="bullet"/>
      <w:lvlText w:val="o"/>
      <w:lvlJc w:val="left"/>
      <w:pPr>
        <w:ind w:left="5673" w:hanging="360"/>
      </w:pPr>
      <w:rPr>
        <w:rFonts w:ascii="Courier New" w:hAnsi="Courier New" w:cs="Courier New" w:hint="default"/>
      </w:rPr>
    </w:lvl>
    <w:lvl w:ilvl="8" w:tplc="04090005" w:tentative="1">
      <w:start w:val="1"/>
      <w:numFmt w:val="bullet"/>
      <w:lvlText w:val=""/>
      <w:lvlJc w:val="left"/>
      <w:pPr>
        <w:ind w:left="6393" w:hanging="360"/>
      </w:pPr>
      <w:rPr>
        <w:rFonts w:ascii="Wingdings" w:hAnsi="Wingdings" w:hint="default"/>
      </w:rPr>
    </w:lvl>
  </w:abstractNum>
  <w:abstractNum w:abstractNumId="5" w15:restartNumberingAfterBreak="0">
    <w:nsid w:val="20116FF0"/>
    <w:multiLevelType w:val="hybridMultilevel"/>
    <w:tmpl w:val="2D4E4E20"/>
    <w:lvl w:ilvl="0" w:tplc="8CCE547C">
      <w:start w:val="1"/>
      <w:numFmt w:val="bullet"/>
      <w:lvlText w:val=""/>
      <w:lvlPicBulletId w:val="0"/>
      <w:lvlJc w:val="left"/>
      <w:pPr>
        <w:tabs>
          <w:tab w:val="num" w:pos="720"/>
        </w:tabs>
        <w:ind w:left="720" w:hanging="360"/>
      </w:pPr>
      <w:rPr>
        <w:rFonts w:ascii="Symbol" w:hAnsi="Symbol" w:hint="default"/>
      </w:rPr>
    </w:lvl>
    <w:lvl w:ilvl="1" w:tplc="68F28712" w:tentative="1">
      <w:start w:val="1"/>
      <w:numFmt w:val="bullet"/>
      <w:lvlText w:val=""/>
      <w:lvlJc w:val="left"/>
      <w:pPr>
        <w:tabs>
          <w:tab w:val="num" w:pos="1440"/>
        </w:tabs>
        <w:ind w:left="1440" w:hanging="360"/>
      </w:pPr>
      <w:rPr>
        <w:rFonts w:ascii="Symbol" w:hAnsi="Symbol" w:hint="default"/>
      </w:rPr>
    </w:lvl>
    <w:lvl w:ilvl="2" w:tplc="3C5AD75C" w:tentative="1">
      <w:start w:val="1"/>
      <w:numFmt w:val="bullet"/>
      <w:lvlText w:val=""/>
      <w:lvlJc w:val="left"/>
      <w:pPr>
        <w:tabs>
          <w:tab w:val="num" w:pos="2160"/>
        </w:tabs>
        <w:ind w:left="2160" w:hanging="360"/>
      </w:pPr>
      <w:rPr>
        <w:rFonts w:ascii="Symbol" w:hAnsi="Symbol" w:hint="default"/>
      </w:rPr>
    </w:lvl>
    <w:lvl w:ilvl="3" w:tplc="99A6EE28" w:tentative="1">
      <w:start w:val="1"/>
      <w:numFmt w:val="bullet"/>
      <w:lvlText w:val=""/>
      <w:lvlJc w:val="left"/>
      <w:pPr>
        <w:tabs>
          <w:tab w:val="num" w:pos="2880"/>
        </w:tabs>
        <w:ind w:left="2880" w:hanging="360"/>
      </w:pPr>
      <w:rPr>
        <w:rFonts w:ascii="Symbol" w:hAnsi="Symbol" w:hint="default"/>
      </w:rPr>
    </w:lvl>
    <w:lvl w:ilvl="4" w:tplc="118222F6" w:tentative="1">
      <w:start w:val="1"/>
      <w:numFmt w:val="bullet"/>
      <w:lvlText w:val=""/>
      <w:lvlJc w:val="left"/>
      <w:pPr>
        <w:tabs>
          <w:tab w:val="num" w:pos="3600"/>
        </w:tabs>
        <w:ind w:left="3600" w:hanging="360"/>
      </w:pPr>
      <w:rPr>
        <w:rFonts w:ascii="Symbol" w:hAnsi="Symbol" w:hint="default"/>
      </w:rPr>
    </w:lvl>
    <w:lvl w:ilvl="5" w:tplc="83920DCA" w:tentative="1">
      <w:start w:val="1"/>
      <w:numFmt w:val="bullet"/>
      <w:lvlText w:val=""/>
      <w:lvlJc w:val="left"/>
      <w:pPr>
        <w:tabs>
          <w:tab w:val="num" w:pos="4320"/>
        </w:tabs>
        <w:ind w:left="4320" w:hanging="360"/>
      </w:pPr>
      <w:rPr>
        <w:rFonts w:ascii="Symbol" w:hAnsi="Symbol" w:hint="default"/>
      </w:rPr>
    </w:lvl>
    <w:lvl w:ilvl="6" w:tplc="47502A8E" w:tentative="1">
      <w:start w:val="1"/>
      <w:numFmt w:val="bullet"/>
      <w:lvlText w:val=""/>
      <w:lvlJc w:val="left"/>
      <w:pPr>
        <w:tabs>
          <w:tab w:val="num" w:pos="5040"/>
        </w:tabs>
        <w:ind w:left="5040" w:hanging="360"/>
      </w:pPr>
      <w:rPr>
        <w:rFonts w:ascii="Symbol" w:hAnsi="Symbol" w:hint="default"/>
      </w:rPr>
    </w:lvl>
    <w:lvl w:ilvl="7" w:tplc="D9CE56DC" w:tentative="1">
      <w:start w:val="1"/>
      <w:numFmt w:val="bullet"/>
      <w:lvlText w:val=""/>
      <w:lvlJc w:val="left"/>
      <w:pPr>
        <w:tabs>
          <w:tab w:val="num" w:pos="5760"/>
        </w:tabs>
        <w:ind w:left="5760" w:hanging="360"/>
      </w:pPr>
      <w:rPr>
        <w:rFonts w:ascii="Symbol" w:hAnsi="Symbol" w:hint="default"/>
      </w:rPr>
    </w:lvl>
    <w:lvl w:ilvl="8" w:tplc="CE9EF848" w:tentative="1">
      <w:start w:val="1"/>
      <w:numFmt w:val="bullet"/>
      <w:lvlText w:val=""/>
      <w:lvlJc w:val="left"/>
      <w:pPr>
        <w:tabs>
          <w:tab w:val="num" w:pos="6480"/>
        </w:tabs>
        <w:ind w:left="6480" w:hanging="360"/>
      </w:pPr>
      <w:rPr>
        <w:rFonts w:ascii="Symbol" w:hAnsi="Symbol" w:hint="default"/>
      </w:rPr>
    </w:lvl>
  </w:abstractNum>
  <w:abstractNum w:abstractNumId="6" w15:restartNumberingAfterBreak="0">
    <w:nsid w:val="2752354A"/>
    <w:multiLevelType w:val="hybridMultilevel"/>
    <w:tmpl w:val="3912BA5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A471EE5"/>
    <w:multiLevelType w:val="hybridMultilevel"/>
    <w:tmpl w:val="EFCC14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D8872E2"/>
    <w:multiLevelType w:val="hybridMultilevel"/>
    <w:tmpl w:val="23FE506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6202695"/>
    <w:multiLevelType w:val="hybridMultilevel"/>
    <w:tmpl w:val="A7DAC65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37882157"/>
    <w:multiLevelType w:val="hybridMultilevel"/>
    <w:tmpl w:val="6D283158"/>
    <w:lvl w:ilvl="0" w:tplc="0409000B">
      <w:start w:val="1"/>
      <w:numFmt w:val="bullet"/>
      <w:lvlText w:val=""/>
      <w:lvlJc w:val="left"/>
      <w:pPr>
        <w:ind w:left="633" w:hanging="360"/>
      </w:pPr>
      <w:rPr>
        <w:rFonts w:ascii="Wingdings" w:hAnsi="Wingdings" w:hint="default"/>
      </w:rPr>
    </w:lvl>
    <w:lvl w:ilvl="1" w:tplc="04090003" w:tentative="1">
      <w:start w:val="1"/>
      <w:numFmt w:val="bullet"/>
      <w:lvlText w:val="o"/>
      <w:lvlJc w:val="left"/>
      <w:pPr>
        <w:ind w:left="1353" w:hanging="360"/>
      </w:pPr>
      <w:rPr>
        <w:rFonts w:ascii="Courier New" w:hAnsi="Courier New" w:cs="Courier New" w:hint="default"/>
      </w:rPr>
    </w:lvl>
    <w:lvl w:ilvl="2" w:tplc="04090005" w:tentative="1">
      <w:start w:val="1"/>
      <w:numFmt w:val="bullet"/>
      <w:lvlText w:val=""/>
      <w:lvlJc w:val="left"/>
      <w:pPr>
        <w:ind w:left="2073" w:hanging="360"/>
      </w:pPr>
      <w:rPr>
        <w:rFonts w:ascii="Wingdings" w:hAnsi="Wingdings" w:hint="default"/>
      </w:rPr>
    </w:lvl>
    <w:lvl w:ilvl="3" w:tplc="04090001" w:tentative="1">
      <w:start w:val="1"/>
      <w:numFmt w:val="bullet"/>
      <w:lvlText w:val=""/>
      <w:lvlJc w:val="left"/>
      <w:pPr>
        <w:ind w:left="2793" w:hanging="360"/>
      </w:pPr>
      <w:rPr>
        <w:rFonts w:ascii="Symbol" w:hAnsi="Symbol" w:hint="default"/>
      </w:rPr>
    </w:lvl>
    <w:lvl w:ilvl="4" w:tplc="04090003" w:tentative="1">
      <w:start w:val="1"/>
      <w:numFmt w:val="bullet"/>
      <w:lvlText w:val="o"/>
      <w:lvlJc w:val="left"/>
      <w:pPr>
        <w:ind w:left="3513" w:hanging="360"/>
      </w:pPr>
      <w:rPr>
        <w:rFonts w:ascii="Courier New" w:hAnsi="Courier New" w:cs="Courier New" w:hint="default"/>
      </w:rPr>
    </w:lvl>
    <w:lvl w:ilvl="5" w:tplc="04090005" w:tentative="1">
      <w:start w:val="1"/>
      <w:numFmt w:val="bullet"/>
      <w:lvlText w:val=""/>
      <w:lvlJc w:val="left"/>
      <w:pPr>
        <w:ind w:left="4233" w:hanging="360"/>
      </w:pPr>
      <w:rPr>
        <w:rFonts w:ascii="Wingdings" w:hAnsi="Wingdings" w:hint="default"/>
      </w:rPr>
    </w:lvl>
    <w:lvl w:ilvl="6" w:tplc="04090001" w:tentative="1">
      <w:start w:val="1"/>
      <w:numFmt w:val="bullet"/>
      <w:lvlText w:val=""/>
      <w:lvlJc w:val="left"/>
      <w:pPr>
        <w:ind w:left="4953" w:hanging="360"/>
      </w:pPr>
      <w:rPr>
        <w:rFonts w:ascii="Symbol" w:hAnsi="Symbol" w:hint="default"/>
      </w:rPr>
    </w:lvl>
    <w:lvl w:ilvl="7" w:tplc="04090003" w:tentative="1">
      <w:start w:val="1"/>
      <w:numFmt w:val="bullet"/>
      <w:lvlText w:val="o"/>
      <w:lvlJc w:val="left"/>
      <w:pPr>
        <w:ind w:left="5673" w:hanging="360"/>
      </w:pPr>
      <w:rPr>
        <w:rFonts w:ascii="Courier New" w:hAnsi="Courier New" w:cs="Courier New" w:hint="default"/>
      </w:rPr>
    </w:lvl>
    <w:lvl w:ilvl="8" w:tplc="04090005" w:tentative="1">
      <w:start w:val="1"/>
      <w:numFmt w:val="bullet"/>
      <w:lvlText w:val=""/>
      <w:lvlJc w:val="left"/>
      <w:pPr>
        <w:ind w:left="6393" w:hanging="360"/>
      </w:pPr>
      <w:rPr>
        <w:rFonts w:ascii="Wingdings" w:hAnsi="Wingdings" w:hint="default"/>
      </w:rPr>
    </w:lvl>
  </w:abstractNum>
  <w:abstractNum w:abstractNumId="11" w15:restartNumberingAfterBreak="0">
    <w:nsid w:val="3A382608"/>
    <w:multiLevelType w:val="hybridMultilevel"/>
    <w:tmpl w:val="722A114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5F15F11"/>
    <w:multiLevelType w:val="hybridMultilevel"/>
    <w:tmpl w:val="B808BF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3EA089C"/>
    <w:multiLevelType w:val="hybridMultilevel"/>
    <w:tmpl w:val="EB887D3C"/>
    <w:lvl w:ilvl="0" w:tplc="0409000B">
      <w:start w:val="1"/>
      <w:numFmt w:val="bullet"/>
      <w:lvlText w:val=""/>
      <w:lvlJc w:val="left"/>
      <w:pPr>
        <w:ind w:left="633" w:hanging="360"/>
      </w:pPr>
      <w:rPr>
        <w:rFonts w:ascii="Wingdings" w:hAnsi="Wingdings" w:hint="default"/>
      </w:rPr>
    </w:lvl>
    <w:lvl w:ilvl="1" w:tplc="04090003" w:tentative="1">
      <w:start w:val="1"/>
      <w:numFmt w:val="bullet"/>
      <w:lvlText w:val="o"/>
      <w:lvlJc w:val="left"/>
      <w:pPr>
        <w:ind w:left="1353" w:hanging="360"/>
      </w:pPr>
      <w:rPr>
        <w:rFonts w:ascii="Courier New" w:hAnsi="Courier New" w:cs="Courier New" w:hint="default"/>
      </w:rPr>
    </w:lvl>
    <w:lvl w:ilvl="2" w:tplc="04090005" w:tentative="1">
      <w:start w:val="1"/>
      <w:numFmt w:val="bullet"/>
      <w:lvlText w:val=""/>
      <w:lvlJc w:val="left"/>
      <w:pPr>
        <w:ind w:left="2073" w:hanging="360"/>
      </w:pPr>
      <w:rPr>
        <w:rFonts w:ascii="Wingdings" w:hAnsi="Wingdings" w:hint="default"/>
      </w:rPr>
    </w:lvl>
    <w:lvl w:ilvl="3" w:tplc="04090001" w:tentative="1">
      <w:start w:val="1"/>
      <w:numFmt w:val="bullet"/>
      <w:lvlText w:val=""/>
      <w:lvlJc w:val="left"/>
      <w:pPr>
        <w:ind w:left="2793" w:hanging="360"/>
      </w:pPr>
      <w:rPr>
        <w:rFonts w:ascii="Symbol" w:hAnsi="Symbol" w:hint="default"/>
      </w:rPr>
    </w:lvl>
    <w:lvl w:ilvl="4" w:tplc="04090003" w:tentative="1">
      <w:start w:val="1"/>
      <w:numFmt w:val="bullet"/>
      <w:lvlText w:val="o"/>
      <w:lvlJc w:val="left"/>
      <w:pPr>
        <w:ind w:left="3513" w:hanging="360"/>
      </w:pPr>
      <w:rPr>
        <w:rFonts w:ascii="Courier New" w:hAnsi="Courier New" w:cs="Courier New" w:hint="default"/>
      </w:rPr>
    </w:lvl>
    <w:lvl w:ilvl="5" w:tplc="04090005" w:tentative="1">
      <w:start w:val="1"/>
      <w:numFmt w:val="bullet"/>
      <w:lvlText w:val=""/>
      <w:lvlJc w:val="left"/>
      <w:pPr>
        <w:ind w:left="4233" w:hanging="360"/>
      </w:pPr>
      <w:rPr>
        <w:rFonts w:ascii="Wingdings" w:hAnsi="Wingdings" w:hint="default"/>
      </w:rPr>
    </w:lvl>
    <w:lvl w:ilvl="6" w:tplc="04090001" w:tentative="1">
      <w:start w:val="1"/>
      <w:numFmt w:val="bullet"/>
      <w:lvlText w:val=""/>
      <w:lvlJc w:val="left"/>
      <w:pPr>
        <w:ind w:left="4953" w:hanging="360"/>
      </w:pPr>
      <w:rPr>
        <w:rFonts w:ascii="Symbol" w:hAnsi="Symbol" w:hint="default"/>
      </w:rPr>
    </w:lvl>
    <w:lvl w:ilvl="7" w:tplc="04090003" w:tentative="1">
      <w:start w:val="1"/>
      <w:numFmt w:val="bullet"/>
      <w:lvlText w:val="o"/>
      <w:lvlJc w:val="left"/>
      <w:pPr>
        <w:ind w:left="5673" w:hanging="360"/>
      </w:pPr>
      <w:rPr>
        <w:rFonts w:ascii="Courier New" w:hAnsi="Courier New" w:cs="Courier New" w:hint="default"/>
      </w:rPr>
    </w:lvl>
    <w:lvl w:ilvl="8" w:tplc="04090005" w:tentative="1">
      <w:start w:val="1"/>
      <w:numFmt w:val="bullet"/>
      <w:lvlText w:val=""/>
      <w:lvlJc w:val="left"/>
      <w:pPr>
        <w:ind w:left="6393" w:hanging="360"/>
      </w:pPr>
      <w:rPr>
        <w:rFonts w:ascii="Wingdings" w:hAnsi="Wingdings" w:hint="default"/>
      </w:rPr>
    </w:lvl>
  </w:abstractNum>
  <w:abstractNum w:abstractNumId="14" w15:restartNumberingAfterBreak="0">
    <w:nsid w:val="5469195D"/>
    <w:multiLevelType w:val="hybridMultilevel"/>
    <w:tmpl w:val="9E64F3A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5F40E35"/>
    <w:multiLevelType w:val="hybridMultilevel"/>
    <w:tmpl w:val="CED4373A"/>
    <w:lvl w:ilvl="0" w:tplc="0409000B">
      <w:start w:val="1"/>
      <w:numFmt w:val="bullet"/>
      <w:lvlText w:val=""/>
      <w:lvlJc w:val="left"/>
      <w:pPr>
        <w:ind w:left="577" w:hanging="360"/>
      </w:pPr>
      <w:rPr>
        <w:rFonts w:ascii="Wingdings" w:hAnsi="Wingdings" w:hint="default"/>
      </w:rPr>
    </w:lvl>
    <w:lvl w:ilvl="1" w:tplc="04090003" w:tentative="1">
      <w:start w:val="1"/>
      <w:numFmt w:val="bullet"/>
      <w:lvlText w:val="o"/>
      <w:lvlJc w:val="left"/>
      <w:pPr>
        <w:ind w:left="1297" w:hanging="360"/>
      </w:pPr>
      <w:rPr>
        <w:rFonts w:ascii="Courier New" w:hAnsi="Courier New" w:cs="Courier New" w:hint="default"/>
      </w:rPr>
    </w:lvl>
    <w:lvl w:ilvl="2" w:tplc="04090005" w:tentative="1">
      <w:start w:val="1"/>
      <w:numFmt w:val="bullet"/>
      <w:lvlText w:val=""/>
      <w:lvlJc w:val="left"/>
      <w:pPr>
        <w:ind w:left="2017" w:hanging="360"/>
      </w:pPr>
      <w:rPr>
        <w:rFonts w:ascii="Wingdings" w:hAnsi="Wingdings" w:hint="default"/>
      </w:rPr>
    </w:lvl>
    <w:lvl w:ilvl="3" w:tplc="04090001" w:tentative="1">
      <w:start w:val="1"/>
      <w:numFmt w:val="bullet"/>
      <w:lvlText w:val=""/>
      <w:lvlJc w:val="left"/>
      <w:pPr>
        <w:ind w:left="2737" w:hanging="360"/>
      </w:pPr>
      <w:rPr>
        <w:rFonts w:ascii="Symbol" w:hAnsi="Symbol" w:hint="default"/>
      </w:rPr>
    </w:lvl>
    <w:lvl w:ilvl="4" w:tplc="04090003" w:tentative="1">
      <w:start w:val="1"/>
      <w:numFmt w:val="bullet"/>
      <w:lvlText w:val="o"/>
      <w:lvlJc w:val="left"/>
      <w:pPr>
        <w:ind w:left="3457" w:hanging="360"/>
      </w:pPr>
      <w:rPr>
        <w:rFonts w:ascii="Courier New" w:hAnsi="Courier New" w:cs="Courier New" w:hint="default"/>
      </w:rPr>
    </w:lvl>
    <w:lvl w:ilvl="5" w:tplc="04090005" w:tentative="1">
      <w:start w:val="1"/>
      <w:numFmt w:val="bullet"/>
      <w:lvlText w:val=""/>
      <w:lvlJc w:val="left"/>
      <w:pPr>
        <w:ind w:left="4177" w:hanging="360"/>
      </w:pPr>
      <w:rPr>
        <w:rFonts w:ascii="Wingdings" w:hAnsi="Wingdings" w:hint="default"/>
      </w:rPr>
    </w:lvl>
    <w:lvl w:ilvl="6" w:tplc="04090001" w:tentative="1">
      <w:start w:val="1"/>
      <w:numFmt w:val="bullet"/>
      <w:lvlText w:val=""/>
      <w:lvlJc w:val="left"/>
      <w:pPr>
        <w:ind w:left="4897" w:hanging="360"/>
      </w:pPr>
      <w:rPr>
        <w:rFonts w:ascii="Symbol" w:hAnsi="Symbol" w:hint="default"/>
      </w:rPr>
    </w:lvl>
    <w:lvl w:ilvl="7" w:tplc="04090003" w:tentative="1">
      <w:start w:val="1"/>
      <w:numFmt w:val="bullet"/>
      <w:lvlText w:val="o"/>
      <w:lvlJc w:val="left"/>
      <w:pPr>
        <w:ind w:left="5617" w:hanging="360"/>
      </w:pPr>
      <w:rPr>
        <w:rFonts w:ascii="Courier New" w:hAnsi="Courier New" w:cs="Courier New" w:hint="default"/>
      </w:rPr>
    </w:lvl>
    <w:lvl w:ilvl="8" w:tplc="04090005" w:tentative="1">
      <w:start w:val="1"/>
      <w:numFmt w:val="bullet"/>
      <w:lvlText w:val=""/>
      <w:lvlJc w:val="left"/>
      <w:pPr>
        <w:ind w:left="6337" w:hanging="360"/>
      </w:pPr>
      <w:rPr>
        <w:rFonts w:ascii="Wingdings" w:hAnsi="Wingdings" w:hint="default"/>
      </w:rPr>
    </w:lvl>
  </w:abstractNum>
  <w:abstractNum w:abstractNumId="16" w15:restartNumberingAfterBreak="0">
    <w:nsid w:val="677E12B1"/>
    <w:multiLevelType w:val="hybridMultilevel"/>
    <w:tmpl w:val="973ED57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6C8924AE"/>
    <w:multiLevelType w:val="hybridMultilevel"/>
    <w:tmpl w:val="A4A622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5157F15"/>
    <w:multiLevelType w:val="hybridMultilevel"/>
    <w:tmpl w:val="4C968B9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675306440">
    <w:abstractNumId w:val="14"/>
  </w:num>
  <w:num w:numId="2" w16cid:durableId="1419450324">
    <w:abstractNumId w:val="5"/>
  </w:num>
  <w:num w:numId="3" w16cid:durableId="563490695">
    <w:abstractNumId w:val="2"/>
  </w:num>
  <w:num w:numId="4" w16cid:durableId="400449450">
    <w:abstractNumId w:val="10"/>
  </w:num>
  <w:num w:numId="5" w16cid:durableId="1903905180">
    <w:abstractNumId w:val="11"/>
  </w:num>
  <w:num w:numId="6" w16cid:durableId="514922696">
    <w:abstractNumId w:val="15"/>
  </w:num>
  <w:num w:numId="7" w16cid:durableId="963317243">
    <w:abstractNumId w:val="3"/>
  </w:num>
  <w:num w:numId="8" w16cid:durableId="1360010063">
    <w:abstractNumId w:val="13"/>
  </w:num>
  <w:num w:numId="9" w16cid:durableId="928271270">
    <w:abstractNumId w:val="18"/>
  </w:num>
  <w:num w:numId="10" w16cid:durableId="778767177">
    <w:abstractNumId w:val="7"/>
  </w:num>
  <w:num w:numId="11" w16cid:durableId="1308317392">
    <w:abstractNumId w:val="6"/>
  </w:num>
  <w:num w:numId="12" w16cid:durableId="2066096861">
    <w:abstractNumId w:val="9"/>
  </w:num>
  <w:num w:numId="13" w16cid:durableId="1694959825">
    <w:abstractNumId w:val="16"/>
  </w:num>
  <w:num w:numId="14" w16cid:durableId="65225738">
    <w:abstractNumId w:val="1"/>
  </w:num>
  <w:num w:numId="15" w16cid:durableId="744691208">
    <w:abstractNumId w:val="17"/>
  </w:num>
  <w:num w:numId="16" w16cid:durableId="453910361">
    <w:abstractNumId w:val="12"/>
  </w:num>
  <w:num w:numId="17" w16cid:durableId="853105025">
    <w:abstractNumId w:val="0"/>
  </w:num>
  <w:num w:numId="18" w16cid:durableId="740567406">
    <w:abstractNumId w:val="8"/>
  </w:num>
  <w:num w:numId="19" w16cid:durableId="61880120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0AF1"/>
    <w:rsid w:val="000C7348"/>
    <w:rsid w:val="00186456"/>
    <w:rsid w:val="001A7596"/>
    <w:rsid w:val="001D2DD5"/>
    <w:rsid w:val="001E6494"/>
    <w:rsid w:val="0021013B"/>
    <w:rsid w:val="002649CF"/>
    <w:rsid w:val="00377C48"/>
    <w:rsid w:val="003B5F65"/>
    <w:rsid w:val="003D126E"/>
    <w:rsid w:val="003E181A"/>
    <w:rsid w:val="003F6FF2"/>
    <w:rsid w:val="00413559"/>
    <w:rsid w:val="004A138C"/>
    <w:rsid w:val="004A1454"/>
    <w:rsid w:val="00587C28"/>
    <w:rsid w:val="00725AE9"/>
    <w:rsid w:val="00772704"/>
    <w:rsid w:val="00773959"/>
    <w:rsid w:val="00865BB3"/>
    <w:rsid w:val="008D5BD6"/>
    <w:rsid w:val="00A50B64"/>
    <w:rsid w:val="00A57559"/>
    <w:rsid w:val="00A627A4"/>
    <w:rsid w:val="00A965EC"/>
    <w:rsid w:val="00AB05E5"/>
    <w:rsid w:val="00AB116F"/>
    <w:rsid w:val="00B06667"/>
    <w:rsid w:val="00B119C5"/>
    <w:rsid w:val="00B20AF1"/>
    <w:rsid w:val="00B7649E"/>
    <w:rsid w:val="00BF3EA8"/>
    <w:rsid w:val="00D906CC"/>
    <w:rsid w:val="00E33AB5"/>
    <w:rsid w:val="00E86FC8"/>
    <w:rsid w:val="00E925DA"/>
    <w:rsid w:val="00EA1B41"/>
    <w:rsid w:val="00EE6B06"/>
    <w:rsid w:val="00F06799"/>
    <w:rsid w:val="00F320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A78ADB"/>
  <w15:chartTrackingRefBased/>
  <w15:docId w15:val="{A45B17E8-E5D1-4974-A953-8BB583D580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0AF1"/>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B20A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20A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20A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20A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20A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0AF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0AF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0AF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0AF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0A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20A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20A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20A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0A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0A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0A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0A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0AF1"/>
    <w:rPr>
      <w:rFonts w:eastAsiaTheme="majorEastAsia" w:cstheme="majorBidi"/>
      <w:color w:val="272727" w:themeColor="text1" w:themeTint="D8"/>
    </w:rPr>
  </w:style>
  <w:style w:type="paragraph" w:styleId="Title">
    <w:name w:val="Title"/>
    <w:basedOn w:val="Normal"/>
    <w:next w:val="Normal"/>
    <w:link w:val="TitleChar"/>
    <w:uiPriority w:val="10"/>
    <w:qFormat/>
    <w:rsid w:val="00B20AF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0A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0A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0A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0AF1"/>
    <w:pPr>
      <w:spacing w:before="160"/>
      <w:jc w:val="center"/>
    </w:pPr>
    <w:rPr>
      <w:i/>
      <w:iCs/>
      <w:color w:val="404040" w:themeColor="text1" w:themeTint="BF"/>
    </w:rPr>
  </w:style>
  <w:style w:type="character" w:customStyle="1" w:styleId="QuoteChar">
    <w:name w:val="Quote Char"/>
    <w:basedOn w:val="DefaultParagraphFont"/>
    <w:link w:val="Quote"/>
    <w:uiPriority w:val="29"/>
    <w:rsid w:val="00B20AF1"/>
    <w:rPr>
      <w:i/>
      <w:iCs/>
      <w:color w:val="404040" w:themeColor="text1" w:themeTint="BF"/>
    </w:rPr>
  </w:style>
  <w:style w:type="paragraph" w:styleId="ListParagraph">
    <w:name w:val="List Paragraph"/>
    <w:basedOn w:val="Normal"/>
    <w:uiPriority w:val="34"/>
    <w:qFormat/>
    <w:rsid w:val="00B20AF1"/>
    <w:pPr>
      <w:ind w:left="720"/>
      <w:contextualSpacing/>
    </w:pPr>
  </w:style>
  <w:style w:type="character" w:styleId="IntenseEmphasis">
    <w:name w:val="Intense Emphasis"/>
    <w:basedOn w:val="DefaultParagraphFont"/>
    <w:uiPriority w:val="21"/>
    <w:qFormat/>
    <w:rsid w:val="00B20AF1"/>
    <w:rPr>
      <w:i/>
      <w:iCs/>
      <w:color w:val="0F4761" w:themeColor="accent1" w:themeShade="BF"/>
    </w:rPr>
  </w:style>
  <w:style w:type="paragraph" w:styleId="IntenseQuote">
    <w:name w:val="Intense Quote"/>
    <w:basedOn w:val="Normal"/>
    <w:next w:val="Normal"/>
    <w:link w:val="IntenseQuoteChar"/>
    <w:uiPriority w:val="30"/>
    <w:qFormat/>
    <w:rsid w:val="00B20A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0AF1"/>
    <w:rPr>
      <w:i/>
      <w:iCs/>
      <w:color w:val="0F4761" w:themeColor="accent1" w:themeShade="BF"/>
    </w:rPr>
  </w:style>
  <w:style w:type="character" w:styleId="IntenseReference">
    <w:name w:val="Intense Reference"/>
    <w:basedOn w:val="DefaultParagraphFont"/>
    <w:uiPriority w:val="32"/>
    <w:qFormat/>
    <w:rsid w:val="00B20AF1"/>
    <w:rPr>
      <w:b/>
      <w:bCs/>
      <w:smallCaps/>
      <w:color w:val="0F4761" w:themeColor="accent1" w:themeShade="BF"/>
      <w:spacing w:val="5"/>
    </w:rPr>
  </w:style>
  <w:style w:type="paragraph" w:styleId="BodyText">
    <w:name w:val="Body Text"/>
    <w:basedOn w:val="Normal"/>
    <w:link w:val="BodyTextChar"/>
    <w:uiPriority w:val="1"/>
    <w:qFormat/>
    <w:rsid w:val="00B20AF1"/>
    <w:pPr>
      <w:widowControl w:val="0"/>
      <w:autoSpaceDE w:val="0"/>
      <w:autoSpaceDN w:val="0"/>
      <w:spacing w:before="1"/>
      <w:ind w:left="352"/>
    </w:pPr>
    <w:rPr>
      <w:rFonts w:ascii="Tahoma" w:eastAsia="Tahoma" w:hAnsi="Tahoma" w:cs="Tahoma"/>
    </w:rPr>
  </w:style>
  <w:style w:type="character" w:customStyle="1" w:styleId="BodyTextChar">
    <w:name w:val="Body Text Char"/>
    <w:basedOn w:val="DefaultParagraphFont"/>
    <w:link w:val="BodyText"/>
    <w:uiPriority w:val="1"/>
    <w:rsid w:val="00B20AF1"/>
    <w:rPr>
      <w:rFonts w:ascii="Tahoma" w:eastAsia="Tahoma" w:hAnsi="Tahoma" w:cs="Tahoma"/>
      <w:kern w:val="0"/>
      <w14:ligatures w14:val="none"/>
    </w:rPr>
  </w:style>
  <w:style w:type="paragraph" w:customStyle="1" w:styleId="Bullet1">
    <w:name w:val="Bullet 1"/>
    <w:basedOn w:val="Normal"/>
    <w:rsid w:val="00E925DA"/>
    <w:pPr>
      <w:spacing w:before="60" w:after="60"/>
      <w:ind w:left="360" w:hanging="360"/>
    </w:pPr>
    <w:rPr>
      <w:rFonts w:ascii="Arial" w:hAnsi="Arial"/>
      <w:sz w:val="22"/>
      <w:szCs w:val="20"/>
    </w:rPr>
  </w:style>
  <w:style w:type="character" w:styleId="Hyperlink">
    <w:name w:val="Hyperlink"/>
    <w:basedOn w:val="DefaultParagraphFont"/>
    <w:uiPriority w:val="99"/>
    <w:unhideWhenUsed/>
    <w:rsid w:val="00773959"/>
    <w:rPr>
      <w:color w:val="467886" w:themeColor="hyperlink"/>
      <w:u w:val="single"/>
    </w:rPr>
  </w:style>
  <w:style w:type="character" w:styleId="UnresolvedMention">
    <w:name w:val="Unresolved Mention"/>
    <w:basedOn w:val="DefaultParagraphFont"/>
    <w:uiPriority w:val="99"/>
    <w:semiHidden/>
    <w:unhideWhenUsed/>
    <w:rsid w:val="00773959"/>
    <w:rPr>
      <w:color w:val="605E5C"/>
      <w:shd w:val="clear" w:color="auto" w:fill="E1DFDD"/>
    </w:rPr>
  </w:style>
  <w:style w:type="character" w:styleId="Strong">
    <w:name w:val="Strong"/>
    <w:basedOn w:val="DefaultParagraphFont"/>
    <w:uiPriority w:val="22"/>
    <w:qFormat/>
    <w:rsid w:val="003E181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25028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hyperlink" Target="mailto:penke82000@gmail.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hyperlink" Target="mailto:penke82000@gmail.com" TargetMode="External"/><Relationship Id="rId4" Type="http://schemas.openxmlformats.org/officeDocument/2006/relationships/webSettings" Target="webSettings.xml"/><Relationship Id="rId9" Type="http://schemas.openxmlformats.org/officeDocument/2006/relationships/image" Target="media/image5.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ea60d57e-af5b-4752-ac57-3e4f28ca11dc}" enabled="1" method="Standard" siteId="{36da45f1-dd2c-4d1f-af13-5abe46b99921}" contentBits="0" removed="0"/>
</clbl:labelList>
</file>

<file path=docProps/app.xml><?xml version="1.0" encoding="utf-8"?>
<Properties xmlns="http://schemas.openxmlformats.org/officeDocument/2006/extended-properties" xmlns:vt="http://schemas.openxmlformats.org/officeDocument/2006/docPropsVTypes">
  <Template>Normal.dotm</Template>
  <TotalTime>89</TotalTime>
  <Pages>2</Pages>
  <Words>597</Words>
  <Characters>3407</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Vinay Kumar, Penke</dc:creator>
  <cp:keywords/>
  <dc:description/>
  <cp:lastModifiedBy>Vinay Kumar, Penke</cp:lastModifiedBy>
  <cp:revision>70</cp:revision>
  <cp:lastPrinted>2026-01-20T11:39:00Z</cp:lastPrinted>
  <dcterms:created xsi:type="dcterms:W3CDTF">2025-11-08T16:23:00Z</dcterms:created>
  <dcterms:modified xsi:type="dcterms:W3CDTF">2026-01-20T11:45:00Z</dcterms:modified>
</cp:coreProperties>
</file>