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G01 — Employee Profile Management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p>
      <w:pPr>
        <w:pStyle w:val="ListBullet"/>
      </w:pPr>
      <w:r>
        <w:rPr>
          <w:b/>
        </w:rPr>
        <w:t>Module:</w:t>
      </w:r>
      <w:r>
        <w:t xml:space="preserve"> G01 — Employee Profile Management (</w:t>
      </w:r>
      <w:r>
        <w:rPr>
          <w:rFonts w:ascii="Consolas" w:hAnsi="Consolas"/>
          <w:sz w:val="20"/>
        </w:rPr>
        <w:t>docs/brd/v3/G01-employee-profile-management.md</w:t>
      </w:r>
      <w:r>
        <w:t>, v3.1)</w:t>
      </w:r>
    </w:p>
    <w:p>
      <w:pPr>
        <w:pStyle w:val="ListBullet"/>
      </w:pPr>
      <w:r>
        <w:rPr>
          <w:b/>
        </w:rPr>
        <w:t>Contract sources (every test grounded in):</w:t>
      </w:r>
    </w:p>
    <w:p>
      <w:pPr>
        <w:pStyle w:val="ListBullet"/>
        <w:ind w:left="720"/>
      </w:pPr>
      <w:r>
        <w:t>Requirements/FRs &amp; business rules — BRD §6 (FR-EPM-001 … FR-EPM-025), §5.6 data-integrity rules, §8.2.1 semantic reasons, §8.5 change-feed backbone, §8.6 SR posting contract.</w:t>
      </w:r>
    </w:p>
    <w:p>
      <w:pPr>
        <w:pStyle w:val="ListBullet"/>
        <w:ind w:left="720"/>
      </w:pPr>
      <w:r>
        <w:t xml:space="preserve">API endpoints, request/response, status codes — </w:t>
      </w:r>
      <w:r>
        <w:rPr>
          <w:rFonts w:ascii="Consolas" w:hAnsi="Consolas"/>
          <w:sz w:val="20"/>
        </w:rPr>
        <w:t>docs/contracts/openapi/G01.yaml</w:t>
      </w:r>
      <w:r>
        <w:t>.</w:t>
      </w:r>
    </w:p>
    <w:p>
      <w:pPr>
        <w:pStyle w:val="ListBullet"/>
        <w:ind w:left="720"/>
      </w:pPr>
      <w:r>
        <w:t xml:space="preserve">Error codes / </w:t>
      </w:r>
      <w:r>
        <w:rPr>
          <w:rFonts w:ascii="Consolas" w:hAnsi="Consolas"/>
          <w:sz w:val="20"/>
        </w:rPr>
        <w:t>details.reason</w:t>
      </w:r>
      <w:r>
        <w:t xml:space="preserve"> discriminators — </w:t>
      </w:r>
      <w:r>
        <w:rPr>
          <w:rFonts w:ascii="Consolas" w:hAnsi="Consolas"/>
          <w:sz w:val="20"/>
        </w:rPr>
        <w:t>docs/contracts/error-taxonomy.yaml</w:t>
      </w:r>
      <w:r>
        <w:t xml:space="preserve"> (§2 the 8 wire codes, module </w:t>
      </w:r>
      <w:r>
        <w:rPr>
          <w:rFonts w:ascii="Consolas" w:hAnsi="Consolas"/>
          <w:sz w:val="20"/>
        </w:rPr>
        <w:t>G01</w:t>
      </w:r>
      <w:r>
        <w:t xml:space="preserve"> </w:t>
      </w:r>
      <w:r>
        <w:rPr>
          <w:rFonts w:ascii="Consolas" w:hAnsi="Consolas"/>
          <w:sz w:val="20"/>
        </w:rPr>
        <w:t>ERR-G01-*</w:t>
      </w:r>
      <w:r>
        <w:t>) reconciled with BRD §8.2.1.</w:t>
      </w:r>
    </w:p>
    <w:p>
      <w:pPr>
        <w:pStyle w:val="ListBullet"/>
        <w:ind w:left="720"/>
      </w:pPr>
      <w:r>
        <w:t xml:space="preserve">Lifecycle transitions — </w:t>
      </w:r>
      <w:r>
        <w:rPr>
          <w:rFonts w:ascii="Consolas" w:hAnsi="Consolas"/>
          <w:sz w:val="20"/>
        </w:rPr>
        <w:t>docs/contracts/state-machines.yaml</w:t>
      </w:r>
      <w:r>
        <w:t xml:space="preserve"> module </w:t>
      </w:r>
      <w:r>
        <w:rPr>
          <w:rFonts w:ascii="Consolas" w:hAnsi="Consolas"/>
          <w:sz w:val="20"/>
        </w:rPr>
        <w:t>G01</w:t>
      </w:r>
      <w:r>
        <w:t xml:space="preserve"> (machines: </w:t>
      </w:r>
      <w:r>
        <w:rPr>
          <w:rFonts w:ascii="Consolas" w:hAnsi="Consolas"/>
          <w:sz w:val="20"/>
        </w:rPr>
        <w:t>employee_record</w:t>
      </w:r>
      <w:r>
        <w:t xml:space="preserve">, </w:t>
      </w:r>
      <w:r>
        <w:rPr>
          <w:rFonts w:ascii="Consolas" w:hAnsi="Consolas"/>
          <w:sz w:val="20"/>
        </w:rPr>
        <w:t>bank_account</w:t>
      </w:r>
      <w:r>
        <w:t xml:space="preserve">, </w:t>
      </w:r>
      <w:r>
        <w:rPr>
          <w:rFonts w:ascii="Consolas" w:hAnsi="Consolas"/>
          <w:sz w:val="20"/>
        </w:rPr>
        <w:t>governed_field_change</w:t>
      </w:r>
      <w:r>
        <w:t xml:space="preserve">, </w:t>
      </w:r>
      <w:r>
        <w:rPr>
          <w:rFonts w:ascii="Consolas" w:hAnsi="Consolas"/>
          <w:sz w:val="20"/>
        </w:rPr>
        <w:t>data_principal_request</w:t>
      </w:r>
      <w:r>
        <w:t xml:space="preserve">, </w:t>
      </w:r>
      <w:r>
        <w:rPr>
          <w:rFonts w:ascii="Consolas" w:hAnsi="Consolas"/>
          <w:sz w:val="20"/>
        </w:rPr>
        <w:t>import_batch</w:t>
      </w:r>
      <w:r>
        <w:t>).</w:t>
      </w:r>
    </w:p>
    <w:p>
      <w:pPr>
        <w:pStyle w:val="ListBullet"/>
        <w:ind w:left="720"/>
      </w:pPr>
      <w:r>
        <w:t xml:space="preserve">Roles / actions / PII tiers / masking — </w:t>
      </w:r>
      <w:r>
        <w:rPr>
          <w:rFonts w:ascii="Consolas" w:hAnsi="Consolas"/>
          <w:sz w:val="20"/>
        </w:rPr>
        <w:t>docs/contracts/auth-matrix.yaml</w:t>
      </w:r>
      <w:r>
        <w:t xml:space="preserve"> (§1 roles, §3 PII tiers, §4 matrix </w:t>
      </w:r>
      <w:r>
        <w:rPr>
          <w:rFonts w:ascii="Consolas" w:hAnsi="Consolas"/>
          <w:sz w:val="20"/>
        </w:rPr>
        <w:t>G01</w:t>
      </w:r>
      <w:r>
        <w:t>, §5 resolution order).</w:t>
      </w:r>
    </w:p>
    <w:p>
      <w:pPr>
        <w:pStyle w:val="ListBullet"/>
      </w:pPr>
      <w:r>
        <w:rPr>
          <w:b/>
        </w:rPr>
        <w:t>Scope:</w:t>
      </w:r>
      <w:r>
        <w:t xml:space="preserve"> All 25 functional requirements plus the cross-cutting enforcement surfaces (field masking FR-013, alias resolution FR-015, change-feed/SR-post FR-019/§8.6) and the key cross-module E2E flows (identity change → SR ingest; G02 commit → SR; import → lifecycle; DECEASED → G11 handoff). FR-EPM-012 (custom fields) is </w:t>
      </w:r>
      <w:r>
        <w:rPr>
          <w:b/>
        </w:rPr>
        <w:t>Phase 2 — deferred</w:t>
      </w:r>
      <w:r>
        <w:t>; its schema-empty / config-surface behaviour is covered minimally and flagged.</w:t>
      </w:r>
    </w:p>
    <w:p>
      <w:pPr>
        <w:pStyle w:val="Heading3"/>
      </w:pPr>
      <w:r>
        <w:rPr>
          <w:b/>
          <w:color w:val="2E5B9E"/>
          <w:sz w:val="26"/>
        </w:rPr>
        <w:t>1.1 Traceability approach</w:t>
      </w:r>
    </w:p>
    <w:p>
      <w:r>
        <w:t xml:space="preserve">Every test carries a </w:t>
      </w:r>
      <w:r>
        <w:rPr>
          <w:b/>
        </w:rPr>
        <w:t>Traces-to</w:t>
      </w:r>
      <w:r>
        <w:t xml:space="preserve"> field naming the FR id and the specific Acceptance Criterion (</w:t>
      </w:r>
      <w:r>
        <w:rPr>
          <w:rFonts w:ascii="Consolas" w:hAnsi="Consolas"/>
          <w:sz w:val="20"/>
        </w:rPr>
        <w:t>AC-n</w:t>
      </w:r>
      <w:r>
        <w:t>), Business Rule (</w:t>
      </w:r>
      <w:r>
        <w:rPr>
          <w:rFonts w:ascii="Consolas" w:hAnsi="Consolas"/>
          <w:sz w:val="20"/>
        </w:rPr>
        <w:t>BR</w:t>
      </w:r>
      <w:r>
        <w:t>), Edge Case, data-integrity rule (</w:t>
      </w:r>
      <w:r>
        <w:rPr>
          <w:rFonts w:ascii="Consolas" w:hAnsi="Consolas"/>
          <w:sz w:val="20"/>
        </w:rPr>
        <w:t>§5.6 rN</w:t>
      </w:r>
      <w:r>
        <w:t xml:space="preserve">), state transition, or auth-matrix action it exercises. §3 gives the full FR → TC matrix and asserts 0 gaps. Negative tests assert the exact </w:t>
      </w:r>
      <w:r>
        <w:rPr>
          <w:rFonts w:ascii="Consolas" w:hAnsi="Consolas"/>
          <w:sz w:val="20"/>
        </w:rPr>
        <w:t>{HTTP status, wire code, details.reason, ERR-* message id}</w:t>
      </w:r>
      <w:r>
        <w:t xml:space="preserve">. API-contract tests assert the exact </w:t>
      </w:r>
      <w:r>
        <w:rPr>
          <w:rFonts w:ascii="Consolas" w:hAnsi="Consolas"/>
          <w:sz w:val="20"/>
        </w:rPr>
        <w:t>{method, path, status}</w:t>
      </w:r>
      <w:r>
        <w:t xml:space="preserve"> from </w:t>
      </w:r>
      <w:r>
        <w:rPr>
          <w:rFonts w:ascii="Consolas" w:hAnsi="Consolas"/>
          <w:sz w:val="20"/>
        </w:rPr>
        <w:t>G01.yaml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Test-environment &amp; data assumptions</w:t>
      </w:r>
    </w:p>
    <w:p>
      <w:pPr>
        <w:pStyle w:val="ListBullet"/>
      </w:pPr>
      <w:r>
        <w:rPr>
          <w:b/>
        </w:rPr>
        <w:t>Multi-tenancy:</w:t>
      </w:r>
      <w:r>
        <w:t xml:space="preserve"> every request carries a resolved </w:t>
      </w:r>
      <w:r>
        <w:rPr>
          <w:rFonts w:ascii="Consolas" w:hAnsi="Consolas"/>
          <w:sz w:val="20"/>
        </w:rPr>
        <w:t>tenant_id</w:t>
      </w:r>
      <w:r>
        <w:t xml:space="preserve"> + </w:t>
      </w:r>
      <w:r>
        <w:rPr>
          <w:rFonts w:ascii="Consolas" w:hAnsi="Consolas"/>
          <w:sz w:val="20"/>
        </w:rPr>
        <w:t>entity_id</w:t>
      </w:r>
      <w:r>
        <w:t xml:space="preserve"> in the bearer JWT scope (Platform §3.1); a query with no resolvable tenant scope is </w:t>
      </w:r>
      <w:r>
        <w:rPr>
          <w:b/>
        </w:rPr>
        <w:t>rejected, not defaulted to all</w:t>
      </w:r>
      <w:r>
        <w:t xml:space="preserve"> (auth-matrix resolution_order step 7). Tenant isolation is asserted explicitly (TC-G01-096).</w:t>
      </w:r>
    </w:p>
    <w:p>
      <w:pPr>
        <w:pStyle w:val="ListBullet"/>
      </w:pPr>
      <w:r>
        <w:rPr>
          <w:b/>
        </w:rPr>
        <w:t>Base tenant:</w:t>
      </w:r>
      <w:r>
        <w:t xml:space="preserve"> </w:t>
      </w:r>
      <w:r>
        <w:rPr>
          <w:rFonts w:ascii="Consolas" w:hAnsi="Consolas"/>
          <w:sz w:val="20"/>
        </w:rPr>
        <w:t>tenant_id = TEN-1</w:t>
      </w:r>
      <w:r>
        <w:t xml:space="preserve">, primary entity </w:t>
      </w:r>
      <w:r>
        <w:rPr>
          <w:rFonts w:ascii="Consolas" w:hAnsi="Consolas"/>
          <w:sz w:val="20"/>
        </w:rPr>
        <w:t>entity_id = ENT-1</w:t>
      </w:r>
      <w:r>
        <w:t xml:space="preserve">; a second isolation tenant </w:t>
      </w:r>
      <w:r>
        <w:rPr>
          <w:rFonts w:ascii="Consolas" w:hAnsi="Consolas"/>
          <w:sz w:val="20"/>
        </w:rPr>
        <w:t>TEN-2 / ENT-2</w:t>
      </w:r>
      <w:r>
        <w:t xml:space="preserve"> exists for cross-tenant negative tests.</w:t>
      </w:r>
    </w:p>
    <w:p>
      <w:pPr>
        <w:pStyle w:val="ListBullet"/>
      </w:pPr>
      <w:r>
        <w:rPr>
          <w:b/>
        </w:rPr>
        <w:t>Correlation:</w:t>
      </w:r>
      <w:r>
        <w:t xml:space="preserve"> every response returns </w:t>
      </w:r>
      <w:r>
        <w:rPr>
          <w:rFonts w:ascii="Consolas" w:hAnsi="Consolas"/>
          <w:sz w:val="20"/>
        </w:rPr>
        <w:t>X-Correlation-Id</w:t>
      </w:r>
      <w:r>
        <w:t xml:space="preserve"> (header, never a body field); every 4xx/5xx returns the canonical </w:t>
      </w:r>
      <w:r>
        <w:rPr>
          <w:rFonts w:ascii="Consolas" w:hAnsi="Consolas"/>
          <w:sz w:val="20"/>
        </w:rPr>
        <w:t>error</w:t>
      </w:r>
      <w:r>
        <w:t xml:space="preserve"> envelope only.</w:t>
      </w:r>
    </w:p>
    <w:p>
      <w:pPr>
        <w:pStyle w:val="ListBullet"/>
      </w:pPr>
      <w:r>
        <w:rPr>
          <w:b/>
        </w:rPr>
        <w:t>Idempotency:</w:t>
      </w:r>
      <w:r>
        <w:t xml:space="preserve"> state-changing / workflow POSTs send </w:t>
      </w:r>
      <w:r>
        <w:rPr>
          <w:rFonts w:ascii="Consolas" w:hAnsi="Consolas"/>
          <w:sz w:val="20"/>
        </w:rPr>
        <w:t>Idempotency-Key</w:t>
      </w:r>
      <w:r>
        <w:t>; a repeat within 24 h returns the original result.</w:t>
      </w:r>
    </w:p>
    <w:p>
      <w:pPr>
        <w:pStyle w:val="ListBullet"/>
      </w:pPr>
      <w:r>
        <w:rPr>
          <w:b/>
        </w:rPr>
        <w:t>Concurrency:</w:t>
      </w:r>
      <w:r>
        <w:t xml:space="preserve"> mutable entities carry </w:t>
      </w:r>
      <w:r>
        <w:rPr>
          <w:rFonts w:ascii="Consolas" w:hAnsi="Consolas"/>
          <w:sz w:val="20"/>
        </w:rPr>
        <w:t>row_version</w:t>
      </w:r>
      <w:r>
        <w:t xml:space="preserve">; writes send the expected version / </w:t>
      </w:r>
      <w:r>
        <w:rPr>
          <w:rFonts w:ascii="Consolas" w:hAnsi="Consolas"/>
          <w:sz w:val="20"/>
        </w:rPr>
        <w:t>If-Match</w:t>
      </w:r>
      <w:r>
        <w:t xml:space="preserve"> etag.</w:t>
      </w:r>
    </w:p>
    <w:p>
      <w:pPr>
        <w:pStyle w:val="Heading3"/>
      </w:pPr>
      <w:r>
        <w:rPr>
          <w:b/>
          <w:color w:val="2E5B9E"/>
          <w:sz w:val="26"/>
        </w:rPr>
        <w:t>1.3 Seed personas (per auth-matrix §1 roles)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Persona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role_code</w:t>
            </w:r>
            <w:r>
              <w:rPr>
                <w:b/>
                <w:color w:val="1F3864"/>
                <w:sz w:val="20"/>
              </w:rPr>
              <w:t xml:space="preserve"> / flags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u_hradmin1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for sensitive commits; full TIER-1/2 (TIER-1 edits E·AR)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u_hradmin2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independent checker (4-eyes / SoD counter-party)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u_hrofficer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  <w:r>
              <w:rPr>
                <w:sz w:val="18"/>
              </w:rPr>
              <w:t xml:space="preserve"> (HR Officer sub-grant, masked)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maker; sees TIER-1 masked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u_officeadmin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 grant: national-ID + DOB view, bank entry masked-to-last-4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u_financeadmin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finance_admin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TIER-2 view (no edit); TIER-1 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u_mgrL1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l1_manager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TIER-0 + employment only; TIER-1/2 hidden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u_hod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directory read; can place legal 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u_dpo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 TEN-1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rights, erasure sign-off, break-glass oversight; no HR writes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u_srcustodian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effect / legal hold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u_appauth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appointing_authority</w:t>
            </w:r>
            <w:r>
              <w:rPr>
                <w:sz w:val="18"/>
              </w:rPr>
              <w:t xml:space="preserve"> (MFA)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governed-field / statutory approver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u_emp_own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(EMP-1001)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profile; self-service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u_emp_other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 (EMP-2002)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used for cross-employee 403 tests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u_svc_g11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machine principal (G11)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consumption-API + change-feed consumer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u_tenant2_hr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hr_admin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ENT-2 (TEN-2)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tenant-isolation counter-party</w:t>
            </w:r>
          </w:p>
        </w:tc>
      </w:tr>
    </w:tbl>
    <w:p/>
    <w:p>
      <w:r>
        <w:rPr>
          <w:b/>
        </w:rPr>
        <w:t>Seed employees:</w:t>
      </w:r>
      <w:r>
        <w:t xml:space="preserve"> </w:t>
      </w:r>
      <w:r>
        <w:rPr>
          <w:rFonts w:ascii="Consolas" w:hAnsi="Consolas"/>
          <w:sz w:val="20"/>
        </w:rPr>
        <w:t>EMP-1001</w:t>
      </w:r>
      <w:r>
        <w:t xml:space="preserve"> (ACTIVE, PERMANENT, Indian national, full profile, </w:t>
      </w:r>
      <w:r>
        <w:rPr>
          <w:rFonts w:ascii="Consolas" w:hAnsi="Consolas"/>
          <w:sz w:val="20"/>
        </w:rPr>
        <w:t>GOV-0001</w:t>
      </w:r>
      <w:r>
        <w:t xml:space="preserve">); </w:t>
      </w:r>
      <w:r>
        <w:rPr>
          <w:rFonts w:ascii="Consolas" w:hAnsi="Consolas"/>
          <w:sz w:val="20"/>
        </w:rPr>
        <w:t>EMP-1002</w:t>
      </w:r>
      <w:r>
        <w:t xml:space="preserve"> (ACTIVE, mononym </w:t>
      </w:r>
      <w:r>
        <w:rPr>
          <w:rFonts w:ascii="Consolas" w:hAnsi="Consolas"/>
          <w:sz w:val="20"/>
        </w:rPr>
        <w:t>Lalmuanpuia</w:t>
      </w:r>
      <w:r>
        <w:t xml:space="preserve">); </w:t>
      </w:r>
      <w:r>
        <w:rPr>
          <w:rFonts w:ascii="Consolas" w:hAnsi="Consolas"/>
          <w:sz w:val="20"/>
        </w:rPr>
        <w:t>EMP-1003</w:t>
      </w:r>
      <w:r>
        <w:t xml:space="preserve"> (PROVISIONAL via migration, missing DOB); </w:t>
      </w:r>
      <w:r>
        <w:rPr>
          <w:rFonts w:ascii="Consolas" w:hAnsi="Consolas"/>
          <w:sz w:val="20"/>
        </w:rPr>
        <w:t>EMP-1070</w:t>
      </w:r>
      <w:r>
        <w:t xml:space="preserve"> merged loser → survivor </w:t>
      </w:r>
      <w:r>
        <w:rPr>
          <w:rFonts w:ascii="Consolas" w:hAnsi="Consolas"/>
          <w:sz w:val="20"/>
        </w:rPr>
        <w:t>EMP-1007</w:t>
      </w:r>
      <w:r>
        <w:t xml:space="preserve">; </w:t>
      </w:r>
      <w:r>
        <w:rPr>
          <w:rFonts w:ascii="Consolas" w:hAnsi="Consolas"/>
          <w:sz w:val="20"/>
        </w:rPr>
        <w:t>EMP-1008</w:t>
      </w:r>
      <w:r>
        <w:t xml:space="preserve"> (SEPARATED/RETIRED); </w:t>
      </w:r>
      <w:r>
        <w:rPr>
          <w:rFonts w:ascii="Consolas" w:hAnsi="Consolas"/>
          <w:sz w:val="20"/>
        </w:rPr>
        <w:t>EMP-1009</w:t>
      </w:r>
      <w:r>
        <w:t xml:space="preserve"> (ACTIVE, marked for DECEASED tests); </w:t>
      </w:r>
      <w:r>
        <w:rPr>
          <w:rFonts w:ascii="Consolas" w:hAnsi="Consolas"/>
          <w:sz w:val="20"/>
        </w:rPr>
        <w:t>EMP-2002</w:t>
      </w:r>
      <w:r>
        <w:t xml:space="preserve"> (other-scope). Priorities: </w:t>
      </w:r>
      <w:r>
        <w:rPr>
          <w:b/>
        </w:rPr>
        <w:t>P1</w:t>
      </w:r>
      <w:r>
        <w:t xml:space="preserve"> statutory/security/data-integrity/SoD; </w:t>
      </w:r>
      <w:r>
        <w:rPr>
          <w:b/>
        </w:rPr>
        <w:t>P2</w:t>
      </w:r>
      <w:r>
        <w:t xml:space="preserve"> core functional/state; </w:t>
      </w:r>
      <w:r>
        <w:rPr>
          <w:b/>
        </w:rPr>
        <w:t>P3</w:t>
      </w:r>
      <w:r>
        <w:t xml:space="preserve"> advisory/UX/secondary.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FR-EPM-001 — Create Employee Profile on Hire</w:t>
      </w:r>
    </w:p>
    <w:p>
      <w:pPr>
        <w:pStyle w:val="Heading4"/>
      </w:pPr>
      <w:r>
        <w:rPr>
          <w:b/>
          <w:color w:val="2E5B9E"/>
          <w:sz w:val="24"/>
        </w:rPr>
        <w:t>TC-G01-001</w:t>
      </w:r>
    </w:p>
    <w:p>
      <w:pPr>
        <w:pStyle w:val="ListBullet"/>
      </w:pPr>
      <w:r>
        <w:rPr>
          <w:b/>
        </w:rPr>
        <w:t>Traces-to:</w:t>
      </w:r>
      <w:r>
        <w:t xml:space="preserve"> FR-EPM-001 AC-1/2/4/5/6/7/8; auth </w:t>
      </w:r>
      <w:r>
        <w:rPr>
          <w:rFonts w:ascii="Consolas" w:hAnsi="Consolas"/>
          <w:sz w:val="20"/>
        </w:rPr>
        <w:t>epm.employee.manage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Create a complete permanent employee via the hire wizard (golden path)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 xml:space="preserve"> authenticated, scope includes </w:t>
      </w:r>
      <w:r>
        <w:rPr>
          <w:rFonts w:ascii="Consolas" w:hAnsi="Consolas"/>
          <w:sz w:val="20"/>
        </w:rPr>
        <w:t>org-22</w:t>
      </w:r>
      <w:r>
        <w:t xml:space="preserve">; active </w:t>
      </w:r>
      <w:r>
        <w:rPr>
          <w:rFonts w:ascii="Consolas" w:hAnsi="Consolas"/>
          <w:sz w:val="20"/>
        </w:rPr>
        <w:t>privacy_notice</w:t>
      </w:r>
      <w:r>
        <w:t xml:space="preserve"> </w:t>
      </w:r>
      <w:r>
        <w:rPr>
          <w:rFonts w:ascii="Consolas" w:hAnsi="Consolas"/>
          <w:sz w:val="20"/>
        </w:rPr>
        <w:t>PROFILE_PROCESSING v1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first_name=Anita, last_name=Sharma, dob=1990-01-01, gender=FEMALE, date_of_joining=2014-07-01, employment_type=PERMANENT, designation_id=desig-110, org_unit_id=org-22, appointing_authority_ref=GO-2014-7781, pan=ABCPS1234K, consent GRANTED.</w:t>
      </w:r>
    </w:p>
    <w:p>
      <w:pPr>
        <w:pStyle w:val="ListBullet"/>
      </w:pPr>
      <w:r>
        <w:rPr>
          <w:b/>
        </w:rPr>
        <w:t>Steps: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POST /api/v1/employees/service-no/preview</w:t>
      </w:r>
      <w:r>
        <w:t xml:space="preserve"> → note next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POST /api/v1/employees/dedup-precheck</w:t>
      </w:r>
      <w:r>
        <w:t xml:space="preserve"> with the name/dob → expect empty/low candidates.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POST /api/v1/employees</w:t>
      </w:r>
      <w:r>
        <w:t xml:space="preserve"> with </w:t>
      </w:r>
      <w:r>
        <w:rPr>
          <w:rFonts w:ascii="Consolas" w:hAnsi="Consolas"/>
          <w:sz w:val="20"/>
        </w:rPr>
        <w:t>Idempotency-Key</w:t>
      </w:r>
      <w:r>
        <w:t>, full body.</w:t>
      </w:r>
    </w:p>
    <w:p>
      <w:pPr>
        <w:pStyle w:val="ListNumber"/>
        <w:ind w:left="720"/>
      </w:pPr>
      <w:r>
        <w:t xml:space="preserve">Read the created record via </w:t>
      </w:r>
      <w:r>
        <w:rPr>
          <w:rFonts w:ascii="Consolas" w:hAnsi="Consolas"/>
          <w:sz w:val="20"/>
        </w:rPr>
        <w:t>GET /api/v1/employees/{id}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body has </w:t>
      </w:r>
      <w:r>
        <w:rPr>
          <w:rFonts w:ascii="Consolas" w:hAnsi="Consolas"/>
          <w:sz w:val="20"/>
        </w:rPr>
        <w:t>employment_status=ACTIVE</w:t>
      </w:r>
      <w:r>
        <w:t xml:space="preserve">, </w:t>
      </w:r>
      <w:r>
        <w:rPr>
          <w:rFonts w:ascii="Consolas" w:hAnsi="Consolas"/>
          <w:sz w:val="20"/>
        </w:rPr>
        <w:t>record_state=ACTIVE</w:t>
      </w:r>
      <w:r>
        <w:t xml:space="preserve">, non-null </w:t>
      </w:r>
      <w:r>
        <w:rPr>
          <w:rFonts w:ascii="Consolas" w:hAnsi="Consolas"/>
          <w:sz w:val="20"/>
        </w:rPr>
        <w:t>current_assignment_id</w:t>
      </w:r>
      <w:r>
        <w:t xml:space="preserve">, </w:t>
      </w:r>
      <w:r>
        <w:rPr>
          <w:rFonts w:ascii="Consolas" w:hAnsi="Consolas"/>
          <w:sz w:val="20"/>
        </w:rPr>
        <w:t>service_no</w:t>
      </w:r>
      <w:r>
        <w:t xml:space="preserve"> matching preview, </w:t>
      </w:r>
      <w:r>
        <w:rPr>
          <w:rFonts w:ascii="Consolas" w:hAnsi="Consolas"/>
          <w:sz w:val="20"/>
        </w:rPr>
        <w:t>sr_event_id</w:t>
      </w:r>
      <w:r>
        <w:t xml:space="preserve"> set, </w:t>
      </w:r>
      <w:r>
        <w:rPr>
          <w:rFonts w:ascii="Consolas" w:hAnsi="Consolas"/>
          <w:sz w:val="20"/>
        </w:rPr>
        <w:t>row_version=1</w:t>
      </w:r>
      <w:r>
        <w:t xml:space="preserve">, advisory </w:t>
      </w:r>
      <w:r>
        <w:rPr>
          <w:rFonts w:ascii="Consolas" w:hAnsi="Consolas"/>
          <w:sz w:val="20"/>
        </w:rPr>
        <w:t>profile_completeness_pct</w:t>
      </w:r>
      <w:r>
        <w:t xml:space="preserve"> present. Exactly one </w:t>
      </w:r>
      <w:r>
        <w:rPr>
          <w:rFonts w:ascii="Consolas" w:hAnsi="Consolas"/>
          <w:sz w:val="20"/>
        </w:rPr>
        <w:t>employee_job_assignments</w:t>
      </w:r>
      <w:r>
        <w:t xml:space="preserve"> (reason HIRE), core </w:t>
      </w:r>
      <w:r>
        <w:rPr>
          <w:rFonts w:ascii="Consolas" w:hAnsi="Consolas"/>
          <w:sz w:val="20"/>
        </w:rPr>
        <w:t>employee_attribute_history</w:t>
      </w:r>
      <w:r>
        <w:t xml:space="preserve"> rows (effective_from=DOJ), one </w:t>
      </w:r>
      <w:r>
        <w:rPr>
          <w:rFonts w:ascii="Consolas" w:hAnsi="Consolas"/>
          <w:sz w:val="20"/>
        </w:rPr>
        <w:t>consent_records</w:t>
      </w:r>
      <w:r>
        <w:t xml:space="preserve"> GRANTED (IDENTITY_DISPLAY), one </w:t>
      </w:r>
      <w:r>
        <w:rPr>
          <w:rFonts w:ascii="Consolas" w:hAnsi="Consolas"/>
          <w:sz w:val="20"/>
        </w:rPr>
        <w:t>outbox_events</w:t>
      </w:r>
      <w:r>
        <w:t xml:space="preserve"> </w:t>
      </w:r>
      <w:r>
        <w:rPr>
          <w:rFonts w:ascii="Consolas" w:hAnsi="Consolas"/>
          <w:sz w:val="20"/>
        </w:rPr>
        <w:t>PROFILE_CREATED</w:t>
      </w:r>
      <w:r>
        <w:t xml:space="preserve">, one </w:t>
      </w:r>
      <w:r>
        <w:rPr>
          <w:rFonts w:ascii="Consolas" w:hAnsi="Consolas"/>
          <w:sz w:val="20"/>
        </w:rPr>
        <w:t>audit_log</w:t>
      </w:r>
      <w:r>
        <w:t xml:space="preserve"> CREATE — all in one transaction.</w:t>
      </w:r>
    </w:p>
    <w:p>
      <w:pPr>
        <w:pStyle w:val="Heading4"/>
      </w:pPr>
      <w:r>
        <w:rPr>
          <w:b/>
          <w:color w:val="2E5B9E"/>
          <w:sz w:val="24"/>
        </w:rPr>
        <w:t>TC-G01-002</w:t>
      </w:r>
    </w:p>
    <w:p>
      <w:pPr>
        <w:pStyle w:val="ListBullet"/>
      </w:pPr>
      <w:r>
        <w:rPr>
          <w:b/>
        </w:rPr>
        <w:t>Traces-to:</w:t>
      </w:r>
      <w:r>
        <w:t xml:space="preserve"> FR-EPM-001 AC-1 (mononym, improvement #17); §5.6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Create mononym employee with </w:t>
      </w:r>
      <w:r>
        <w:rPr>
          <w:rFonts w:ascii="Consolas" w:hAnsi="Consolas"/>
          <w:sz w:val="20"/>
        </w:rPr>
        <w:t>has_single_legal_name=true</w:t>
      </w:r>
      <w:r>
        <w:t xml:space="preserve"> and no last_name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first_name=Lalmuanpuia, has_single_legal_name=true, last_name=null, dob=1990-01-01, gender=MALE, doj=2014-07-01, employment_type=PERMANENT, designation_id=desig-110, org_unit_id=org-22, appointing_authority_ref=GO-1.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record created; </w:t>
      </w:r>
      <w:r>
        <w:rPr>
          <w:rFonts w:ascii="Consolas" w:hAnsi="Consolas"/>
          <w:sz w:val="20"/>
        </w:rPr>
        <w:t>display_name</w:t>
      </w:r>
      <w:r>
        <w:t xml:space="preserve"> = single legal name; no VALIDATION_FAILED for the absent </w:t>
      </w:r>
      <w:r>
        <w:rPr>
          <w:rFonts w:ascii="Consolas" w:hAnsi="Consolas"/>
          <w:sz w:val="20"/>
        </w:rPr>
        <w:t>last_name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TC-G01-003</w:t>
      </w:r>
    </w:p>
    <w:p>
      <w:pPr>
        <w:pStyle w:val="ListBullet"/>
      </w:pPr>
      <w:r>
        <w:rPr>
          <w:b/>
        </w:rPr>
        <w:t>Traces-to:</w:t>
      </w:r>
      <w:r>
        <w:t xml:space="preserve"> FR-EPM-001 AC-1; Failure Handling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Reject create missing a mandatory field</w:t>
      </w:r>
    </w:p>
    <w:p>
      <w:pPr>
        <w:pStyle w:val="ListBullet"/>
      </w:pPr>
      <w:r>
        <w:rPr>
          <w:b/>
        </w:rPr>
        <w:t>Test data:</w:t>
      </w:r>
      <w:r>
        <w:t xml:space="preserve"> body omits </w:t>
      </w:r>
      <w:r>
        <w:rPr>
          <w:rFonts w:ascii="Consolas" w:hAnsi="Consolas"/>
          <w:sz w:val="20"/>
        </w:rPr>
        <w:t>date_of_joining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; </w:t>
      </w:r>
      <w:r>
        <w:rPr>
          <w:rFonts w:ascii="Consolas" w:hAnsi="Consolas"/>
          <w:sz w:val="20"/>
        </w:rPr>
        <w:t>error.field="date_of_joining"</w:t>
      </w:r>
      <w:r>
        <w:t xml:space="preserve">; envelope only; </w:t>
      </w:r>
      <w:r>
        <w:rPr>
          <w:rFonts w:ascii="Consolas" w:hAnsi="Consolas"/>
          <w:sz w:val="20"/>
        </w:rPr>
        <w:t>X-Correlation-Id</w:t>
      </w:r>
      <w:r>
        <w:t xml:space="preserve"> header present.</w:t>
      </w:r>
    </w:p>
    <w:p>
      <w:pPr>
        <w:pStyle w:val="Heading4"/>
      </w:pPr>
      <w:r>
        <w:rPr>
          <w:b/>
          <w:color w:val="2E5B9E"/>
          <w:sz w:val="24"/>
        </w:rPr>
        <w:t>TC-G01-004</w:t>
      </w:r>
    </w:p>
    <w:p>
      <w:pPr>
        <w:pStyle w:val="ListBullet"/>
      </w:pPr>
      <w:r>
        <w:rPr>
          <w:b/>
        </w:rPr>
        <w:t>Traces-to:</w:t>
      </w:r>
      <w:r>
        <w:t xml:space="preserve"> FR-EPM-001 BR (age ≥ 18 on DOJ)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Reject STRICT create where employee is &lt; 18 on date_of_joining</w:t>
      </w:r>
    </w:p>
    <w:p>
      <w:pPr>
        <w:pStyle w:val="ListBullet"/>
      </w:pPr>
      <w:r>
        <w:rPr>
          <w:b/>
        </w:rPr>
        <w:t>Test data:</w:t>
      </w:r>
      <w:r>
        <w:t xml:space="preserve"> dob=2000-06-01, date_of_joining=2016-01-01 (15y).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 xml:space="preserve"> (STRICT).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details.reason=OUT_OF_RANGE</w:t>
      </w:r>
      <w:r>
        <w:t xml:space="preserve"> (</w:t>
      </w:r>
      <w:r>
        <w:rPr>
          <w:rFonts w:ascii="Consolas" w:hAnsi="Consolas"/>
          <w:sz w:val="20"/>
        </w:rPr>
        <w:t>ERR-G01-RANGE</w:t>
      </w:r>
      <w:r>
        <w:t xml:space="preserve">), </w:t>
      </w:r>
      <w:r>
        <w:rPr>
          <w:rFonts w:ascii="Consolas" w:hAnsi="Consolas"/>
          <w:sz w:val="20"/>
        </w:rPr>
        <w:t>field="dob"</w:t>
      </w:r>
      <w:r>
        <w:t>. (Relaxed only under MIGRATION profile — see TC-G01-069.)</w:t>
      </w:r>
    </w:p>
    <w:p>
      <w:pPr>
        <w:pStyle w:val="Heading4"/>
      </w:pPr>
      <w:r>
        <w:rPr>
          <w:b/>
          <w:color w:val="2E5B9E"/>
          <w:sz w:val="24"/>
        </w:rPr>
        <w:t>TC-G01-005</w:t>
      </w:r>
    </w:p>
    <w:p>
      <w:pPr>
        <w:pStyle w:val="ListBullet"/>
      </w:pPr>
      <w:r>
        <w:rPr>
          <w:b/>
        </w:rPr>
        <w:t>Traces-to:</w:t>
      </w:r>
      <w:r>
        <w:t xml:space="preserve"> FR-EPM-001 BR (future DOJ beyond pre-hire window, default 90d)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Reject date_of_joining beyond the pre-hire window</w:t>
      </w:r>
    </w:p>
    <w:p>
      <w:pPr>
        <w:pStyle w:val="ListBullet"/>
      </w:pPr>
      <w:r>
        <w:rPr>
          <w:b/>
        </w:rPr>
        <w:t>Test data:</w:t>
      </w:r>
      <w:r>
        <w:t xml:space="preserve"> date_of_joining = today + 120 days.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(message id </w:t>
      </w:r>
      <w:r>
        <w:rPr>
          <w:rFonts w:ascii="Consolas" w:hAnsi="Consolas"/>
          <w:sz w:val="20"/>
        </w:rPr>
        <w:t>ERR-PAST-DATED</w:t>
      </w:r>
      <w:r>
        <w:t xml:space="preserve"> / out-of-window), </w:t>
      </w:r>
      <w:r>
        <w:rPr>
          <w:rFonts w:ascii="Consolas" w:hAnsi="Consolas"/>
          <w:sz w:val="20"/>
        </w:rPr>
        <w:t>field="date_of_joining"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TC-G01-006</w:t>
      </w:r>
    </w:p>
    <w:p>
      <w:pPr>
        <w:pStyle w:val="ListBullet"/>
      </w:pPr>
      <w:r>
        <w:rPr>
          <w:b/>
        </w:rPr>
        <w:t>Traces-to:</w:t>
      </w:r>
      <w:r>
        <w:t xml:space="preserve"> FR-EPM-001 AC-3; FR-EPM-015 AC-2; Failure Handling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Dedup HIGH match (≥90) blocks auto-create and routes to review</w:t>
      </w:r>
    </w:p>
    <w:p>
      <w:pPr>
        <w:pStyle w:val="ListBullet"/>
      </w:pPr>
      <w:r>
        <w:rPr>
          <w:b/>
        </w:rPr>
        <w:t>Preconditions:</w:t>
      </w:r>
      <w:r>
        <w:t xml:space="preserve"> existing </w:t>
      </w:r>
      <w:r>
        <w:rPr>
          <w:rFonts w:ascii="Consolas" w:hAnsi="Consolas"/>
          <w:sz w:val="20"/>
        </w:rPr>
        <w:t>EMP-1001</w:t>
      </w:r>
      <w:r>
        <w:t xml:space="preserve"> with same PAN.</w:t>
      </w:r>
    </w:p>
    <w:p>
      <w:pPr>
        <w:pStyle w:val="ListBullet"/>
      </w:pPr>
      <w:r>
        <w:rPr>
          <w:b/>
        </w:rPr>
        <w:t>Test data:</w:t>
      </w:r>
      <w:r>
        <w:t xml:space="preserve"> create body reuses PAN=ABCPS1234K.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details.reason=DUPLICATE_CANDIDATE</w:t>
      </w:r>
      <w:r>
        <w:t xml:space="preserve">, message id </w:t>
      </w:r>
      <w:r>
        <w:rPr>
          <w:rFonts w:ascii="Consolas" w:hAnsi="Consolas"/>
          <w:sz w:val="20"/>
        </w:rPr>
        <w:t>ERR-DUP-INSTANCE</w:t>
      </w:r>
      <w:r>
        <w:t xml:space="preserve">; no employee row created; a </w:t>
      </w:r>
      <w:r>
        <w:rPr>
          <w:rFonts w:ascii="Consolas" w:hAnsi="Consolas"/>
          <w:sz w:val="20"/>
        </w:rPr>
        <w:t>dedup_candidates</w:t>
      </w:r>
      <w:r>
        <w:t xml:space="preserve"> OPEN row exists.</w:t>
      </w:r>
    </w:p>
    <w:p>
      <w:pPr>
        <w:pStyle w:val="Heading4"/>
      </w:pPr>
      <w:r>
        <w:rPr>
          <w:b/>
          <w:color w:val="2E5B9E"/>
          <w:sz w:val="24"/>
        </w:rPr>
        <w:t>TC-G01-007</w:t>
      </w:r>
    </w:p>
    <w:p>
      <w:pPr>
        <w:pStyle w:val="ListBullet"/>
      </w:pPr>
      <w:r>
        <w:rPr>
          <w:b/>
        </w:rPr>
        <w:t>Traces-to:</w:t>
      </w:r>
      <w:r>
        <w:t xml:space="preserve"> FR-EPM-001 AC-3; FR-EPM-025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Pre-submit phonetic-aware dedup precheck returns scored candidates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/api/v1/employees/dedup-precheck</w:t>
      </w:r>
      <w:r>
        <w:t xml:space="preserve"> </w:t>
      </w:r>
      <w:r>
        <w:rPr>
          <w:rFonts w:ascii="Consolas" w:hAnsi="Consolas"/>
          <w:sz w:val="20"/>
        </w:rPr>
        <w:t>{first_name:"Anitha", dob:"1990-01-01"}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candidates[]</w:t>
      </w:r>
      <w:r>
        <w:t xml:space="preserve"> each with </w:t>
      </w:r>
      <w:r>
        <w:rPr>
          <w:rFonts w:ascii="Consolas" w:hAnsi="Consolas"/>
          <w:sz w:val="20"/>
        </w:rPr>
        <w:t>score</w:t>
      </w:r>
      <w:r>
        <w:t xml:space="preserve">, </w:t>
      </w:r>
      <w:r>
        <w:rPr>
          <w:rFonts w:ascii="Consolas" w:hAnsi="Consolas"/>
          <w:sz w:val="20"/>
        </w:rPr>
        <w:t>matched_attributes[]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; endpoint+status match </w:t>
      </w:r>
      <w:r>
        <w:rPr>
          <w:rFonts w:ascii="Consolas" w:hAnsi="Consolas"/>
          <w:sz w:val="20"/>
        </w:rPr>
        <w:t>G01.yaml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TC-G01-008</w:t>
      </w:r>
    </w:p>
    <w:p>
      <w:pPr>
        <w:pStyle w:val="ListBullet"/>
      </w:pPr>
      <w:r>
        <w:rPr>
          <w:b/>
        </w:rPr>
        <w:t>Traces-to:</w:t>
      </w:r>
      <w:r>
        <w:t xml:space="preserve"> FR-EPM-001 AC-2; §5.6 r3 (service_no unique)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service_no collision retries server-side and stays unique</w:t>
      </w:r>
    </w:p>
    <w:p>
      <w:pPr>
        <w:pStyle w:val="ListBullet"/>
      </w:pPr>
      <w:r>
        <w:rPr>
          <w:b/>
        </w:rPr>
        <w:t>Steps:</w:t>
      </w:r>
      <w:r>
        <w:t xml:space="preserve"> 1. Fire two concurrent </w:t>
      </w:r>
      <w:r>
        <w:rPr>
          <w:rFonts w:ascii="Consolas" w:hAnsi="Consolas"/>
          <w:sz w:val="20"/>
        </w:rPr>
        <w:t>POST /api/v1/employees</w:t>
      </w:r>
      <w:r>
        <w:t xml:space="preserve"> that would draw the same next number.</w:t>
      </w:r>
    </w:p>
    <w:p>
      <w:pPr>
        <w:pStyle w:val="ListBullet"/>
      </w:pPr>
      <w:r>
        <w:rPr>
          <w:b/>
        </w:rPr>
        <w:t>Expected result:</w:t>
      </w:r>
      <w:r>
        <w:t xml:space="preserve"> both </w:t>
      </w:r>
      <w:r>
        <w:rPr>
          <w:rFonts w:ascii="Consolas" w:hAnsi="Consolas"/>
          <w:sz w:val="20"/>
        </w:rPr>
        <w:t>201</w:t>
      </w:r>
      <w:r>
        <w:t xml:space="preserve"> with </w:t>
      </w:r>
      <w:r>
        <w:rPr>
          <w:b/>
        </w:rPr>
        <w:t>distinct</w:t>
      </w:r>
      <w:r>
        <w:t xml:space="preserve"> </w:t>
      </w:r>
      <w:r>
        <w:rPr>
          <w:rFonts w:ascii="Consolas" w:hAnsi="Consolas"/>
          <w:sz w:val="20"/>
        </w:rPr>
        <w:t>service_no</w:t>
      </w:r>
      <w:r>
        <w:t>; no duplicate across non-deleted rows.</w:t>
      </w:r>
    </w:p>
    <w:p>
      <w:pPr>
        <w:pStyle w:val="Heading4"/>
      </w:pPr>
      <w:r>
        <w:rPr>
          <w:b/>
          <w:color w:val="2E5B9E"/>
          <w:sz w:val="24"/>
        </w:rPr>
        <w:t>TC-G01-009</w:t>
      </w:r>
    </w:p>
    <w:p>
      <w:pPr>
        <w:pStyle w:val="ListBullet"/>
      </w:pPr>
      <w:r>
        <w:rPr>
          <w:b/>
        </w:rPr>
        <w:t>Traces-to:</w:t>
      </w:r>
      <w:r>
        <w:t xml:space="preserve"> FR-EPM-001 AC-4/6; Failure Handling (tx rollback)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Atomic hire — outbox failure rolls back the whole create</w:t>
      </w:r>
    </w:p>
    <w:p>
      <w:pPr>
        <w:pStyle w:val="ListBullet"/>
      </w:pPr>
      <w:r>
        <w:rPr>
          <w:b/>
        </w:rPr>
        <w:t>Preconditions:</w:t>
      </w:r>
      <w:r>
        <w:t xml:space="preserve"> fault-inject the </w:t>
      </w:r>
      <w:r>
        <w:rPr>
          <w:rFonts w:ascii="Consolas" w:hAnsi="Consolas"/>
          <w:sz w:val="20"/>
        </w:rPr>
        <w:t>outbox_events</w:t>
      </w:r>
      <w:r>
        <w:t xml:space="preserve"> insert to fail.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500 INTERNAL</w:t>
      </w:r>
      <w:r>
        <w:t xml:space="preserve">;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employee_job_assignments</w:t>
      </w:r>
      <w:r>
        <w:t xml:space="preserve">, </w:t>
      </w:r>
      <w:r>
        <w:rPr>
          <w:rFonts w:ascii="Consolas" w:hAnsi="Consolas"/>
          <w:sz w:val="20"/>
        </w:rPr>
        <w:t>employee_attribute_history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or </w:t>
      </w:r>
      <w:r>
        <w:rPr>
          <w:rFonts w:ascii="Consolas" w:hAnsi="Consolas"/>
          <w:sz w:val="20"/>
        </w:rPr>
        <w:t>outbox_events</w:t>
      </w:r>
      <w:r>
        <w:t xml:space="preserve"> rows persisted (full rollback).</w:t>
      </w:r>
    </w:p>
    <w:p>
      <w:pPr>
        <w:pStyle w:val="Heading4"/>
      </w:pPr>
      <w:r>
        <w:rPr>
          <w:b/>
          <w:color w:val="2E5B9E"/>
          <w:sz w:val="24"/>
        </w:rPr>
        <w:t>TC-G01-010</w:t>
      </w:r>
    </w:p>
    <w:p>
      <w:pPr>
        <w:pStyle w:val="ListBullet"/>
      </w:pPr>
      <w:r>
        <w:rPr>
          <w:b/>
        </w:rPr>
        <w:t>Traces-to:</w:t>
      </w:r>
      <w:r>
        <w:t xml:space="preserve"> FR-EPM-001 BR (Appointing-Authority sanction for PERMANENT)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PERMANENT hire without </w:t>
      </w:r>
      <w:r>
        <w:rPr>
          <w:rFonts w:ascii="Consolas" w:hAnsi="Consolas"/>
          <w:sz w:val="20"/>
        </w:rPr>
        <w:t>appointing_authority_ref</w:t>
      </w:r>
      <w:r>
        <w:t xml:space="preserve"> is rejected</w:t>
      </w:r>
    </w:p>
    <w:p>
      <w:pPr>
        <w:pStyle w:val="ListBullet"/>
      </w:pPr>
      <w:r>
        <w:rPr>
          <w:b/>
        </w:rPr>
        <w:t>Test data:</w:t>
      </w:r>
      <w:r>
        <w:t xml:space="preserve"> employment_type=PERMANENT, appointing_authority_ref=null.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field="appointing_authority_ref"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TC-G01-011</w:t>
      </w:r>
    </w:p>
    <w:p>
      <w:pPr>
        <w:pStyle w:val="ListBullet"/>
      </w:pPr>
      <w:r>
        <w:rPr>
          <w:b/>
        </w:rPr>
        <w:t>Traces-to:</w:t>
      </w:r>
      <w:r>
        <w:t xml:space="preserve"> FR-EPM-001 BR; §5.6 r9 (conditional statutory IDs)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Foreign-national consultant exempt from PAN/Aadhaar</w:t>
      </w:r>
    </w:p>
    <w:p>
      <w:pPr>
        <w:pStyle w:val="ListBullet"/>
      </w:pPr>
      <w:r>
        <w:rPr>
          <w:b/>
        </w:rPr>
        <w:t>Test data:</w:t>
      </w:r>
      <w:r>
        <w:t xml:space="preserve"> nationality=FOREIGN, employment_type=CONTRACT, pan=null, aadhaar=null, passport supplied.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; no statutory-ID validation failure (exemption honoured).</w:t>
      </w:r>
    </w:p>
    <w:p>
      <w:pPr>
        <w:pStyle w:val="Heading3"/>
      </w:pPr>
      <w:r>
        <w:rPr>
          <w:b/>
          <w:color w:val="2E5B9E"/>
          <w:sz w:val="26"/>
        </w:rPr>
        <w:t>FR-EPM-002 — 360° Consolidated Profile View (CQRS)</w:t>
      </w:r>
    </w:p>
    <w:p>
      <w:pPr>
        <w:pStyle w:val="Heading4"/>
      </w:pPr>
      <w:r>
        <w:rPr>
          <w:b/>
          <w:color w:val="2E5B9E"/>
          <w:sz w:val="24"/>
        </w:rPr>
        <w:t>TC-G01-012</w:t>
      </w:r>
    </w:p>
    <w:p>
      <w:pPr>
        <w:pStyle w:val="ListBullet"/>
      </w:pPr>
      <w:r>
        <w:rPr>
          <w:b/>
        </w:rPr>
        <w:t>Traces-to:</w:t>
      </w:r>
      <w:r>
        <w:t xml:space="preserve"> FR-EPM-002 AC-1/3; API </w:t>
      </w:r>
      <w:r>
        <w:rPr>
          <w:rFonts w:ascii="Consolas" w:hAnsi="Consolas"/>
          <w:sz w:val="20"/>
        </w:rPr>
        <w:t>GET /employees/{id}/profile-360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Assemble the 360° view from the CQRS projection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 xml:space="preserve">; </w:t>
      </w:r>
      <w:r>
        <w:rPr>
          <w:rFonts w:ascii="Consolas" w:hAnsi="Consolas"/>
          <w:sz w:val="20"/>
        </w:rPr>
        <w:t>EMP-1001</w:t>
      </w:r>
      <w:r>
        <w:t xml:space="preserve"> fully populated; projection synced.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employee</w:t>
      </w:r>
      <w:r>
        <w:t xml:space="preserve"> header (photo, display_name, service_no, designation, org_unit, status, completeness), </w:t>
      </w:r>
      <w:r>
        <w:rPr>
          <w:rFonts w:ascii="Consolas" w:hAnsi="Consolas"/>
          <w:sz w:val="20"/>
        </w:rPr>
        <w:t>sections</w:t>
      </w:r>
      <w:r>
        <w:t xml:space="preserve"> object, </w:t>
      </w:r>
      <w:r>
        <w:rPr>
          <w:rFonts w:ascii="Consolas" w:hAnsi="Consolas"/>
          <w:sz w:val="20"/>
        </w:rPr>
        <w:t>_meta.etag</w:t>
      </w:r>
      <w:r>
        <w:t xml:space="preserve"> and </w:t>
      </w:r>
      <w:r>
        <w:rPr>
          <w:rFonts w:ascii="Consolas" w:hAnsi="Consolas"/>
          <w:sz w:val="20"/>
        </w:rPr>
        <w:t>_meta.projection_synced_at</w:t>
      </w:r>
      <w:r>
        <w:t>. All sections assembled (person/contact/address/dependents/nominees/education/identity(masked)/bank(masked)/certificates/placement).</w:t>
      </w:r>
    </w:p>
    <w:p>
      <w:pPr>
        <w:pStyle w:val="Heading4"/>
      </w:pPr>
      <w:r>
        <w:rPr>
          <w:b/>
          <w:color w:val="2E5B9E"/>
          <w:sz w:val="24"/>
        </w:rPr>
        <w:t>TC-G01-013</w:t>
      </w:r>
    </w:p>
    <w:p>
      <w:pPr>
        <w:pStyle w:val="ListBullet"/>
      </w:pPr>
      <w:r>
        <w:rPr>
          <w:b/>
        </w:rPr>
        <w:t>Traces-to:</w:t>
      </w:r>
      <w:r>
        <w:t xml:space="preserve"> FR-EPM-002 AC-2/5; FR-EPM-013; auth </w:t>
      </w:r>
      <w:r>
        <w:rPr>
          <w:rFonts w:ascii="Consolas" w:hAnsi="Consolas"/>
          <w:sz w:val="20"/>
        </w:rPr>
        <w:t>epm.profile.view_team</w:t>
      </w:r>
      <w:r>
        <w:t>; PII TIER-1/2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Reporting Manager sees TIER-0 + masked/hidden TIER-1/2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u_mgrL1</w:t>
      </w:r>
      <w:r>
        <w:t xml:space="preserve"> manages </w:t>
      </w:r>
      <w:r>
        <w:rPr>
          <w:rFonts w:ascii="Consolas" w:hAnsi="Consolas"/>
          <w:sz w:val="20"/>
        </w:rPr>
        <w:t>EMP-1001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pan</w:t>
      </w:r>
      <w:r>
        <w:t xml:space="preserve"> masked (e.g. </w:t>
      </w:r>
      <w:r>
        <w:rPr>
          <w:rFonts w:ascii="Consolas" w:hAnsi="Consolas"/>
          <w:sz w:val="20"/>
        </w:rPr>
        <w:t>ABCPS****K</w:t>
      </w:r>
      <w:r>
        <w:t xml:space="preserve">), </w:t>
      </w:r>
      <w:r>
        <w:rPr>
          <w:rFonts w:ascii="Consolas" w:hAnsi="Consolas"/>
          <w:sz w:val="20"/>
        </w:rPr>
        <w:t>aadhaar_masked</w:t>
      </w:r>
      <w:r>
        <w:t xml:space="preserve"> only, </w:t>
      </w:r>
      <w:r>
        <w:rPr>
          <w:rFonts w:ascii="Consolas" w:hAnsi="Consolas"/>
          <w:sz w:val="20"/>
        </w:rPr>
        <w:t>category="[HIDDEN]"</w:t>
      </w:r>
      <w:r>
        <w:t xml:space="preserve">, </w:t>
      </w:r>
      <w:r>
        <w:rPr>
          <w:rFonts w:ascii="Consolas" w:hAnsi="Consolas"/>
          <w:sz w:val="20"/>
        </w:rPr>
        <w:t>religion=null</w:t>
      </w:r>
      <w:r>
        <w:t xml:space="preserve">; </w:t>
      </w:r>
      <w:r>
        <w:rPr>
          <w:rFonts w:ascii="Consolas" w:hAnsi="Consolas"/>
          <w:sz w:val="20"/>
        </w:rPr>
        <w:t>_meta.masked_fields</w:t>
      </w:r>
      <w:r>
        <w:t xml:space="preserve"> includes pan/aadhaar, </w:t>
      </w:r>
      <w:r>
        <w:rPr>
          <w:rFonts w:ascii="Consolas" w:hAnsi="Consolas"/>
          <w:sz w:val="20"/>
        </w:rPr>
        <w:t>_meta.hidden_fields</w:t>
      </w:r>
      <w:r>
        <w:t xml:space="preserve"> includes religion/category; salary/DOB (TIER-2) hidden; sections the manager cannot see are </w:t>
      </w:r>
      <w:r>
        <w:rPr>
          <w:b/>
        </w:rPr>
        <w:t>omitted, not empty</w:t>
      </w:r>
      <w:r>
        <w:t xml:space="preserve"> (AC-5).</w:t>
      </w:r>
    </w:p>
    <w:p>
      <w:pPr>
        <w:pStyle w:val="Heading4"/>
      </w:pPr>
      <w:r>
        <w:rPr>
          <w:b/>
          <w:color w:val="2E5B9E"/>
          <w:sz w:val="24"/>
        </w:rPr>
        <w:t>TC-G01-014</w:t>
      </w:r>
    </w:p>
    <w:p>
      <w:pPr>
        <w:pStyle w:val="ListBullet"/>
      </w:pPr>
      <w:r>
        <w:rPr>
          <w:b/>
        </w:rPr>
        <w:t>Traces-to:</w:t>
      </w:r>
      <w:r>
        <w:t xml:space="preserve"> FR-EPM-002 AC-6, Edge (separated/archived)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Separated employee 360° is read-only with watermark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GET /api/v1/employees/{EMP-1008}/profile-360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no edit affordances; read-only/watermark flag present; still masked per policy.</w:t>
      </w:r>
    </w:p>
    <w:p>
      <w:pPr>
        <w:pStyle w:val="Heading4"/>
      </w:pPr>
      <w:r>
        <w:rPr>
          <w:b/>
          <w:color w:val="2E5B9E"/>
          <w:sz w:val="24"/>
        </w:rPr>
        <w:t>TC-G01-015</w:t>
      </w:r>
    </w:p>
    <w:p>
      <w:pPr>
        <w:pStyle w:val="ListBullet"/>
      </w:pPr>
      <w:r>
        <w:rPr>
          <w:b/>
        </w:rPr>
        <w:t>Traces-to:</w:t>
      </w:r>
      <w:r>
        <w:t xml:space="preserve"> FR-EPM-002 Edge (merged loser id); FR-EPM-015 AC-4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Requesting a merged loser id resolves to survivor 360°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/api/v1/employees/{EMP-1070}/profile-360</w:t>
      </w:r>
      <w:r>
        <w:t xml:space="preserve"> (loser).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returns survivor </w:t>
      </w:r>
      <w:r>
        <w:rPr>
          <w:rFonts w:ascii="Consolas" w:hAnsi="Consolas"/>
          <w:sz w:val="20"/>
        </w:rPr>
        <w:t>EMP-1007</w:t>
      </w:r>
      <w:r>
        <w:t>'s profile (alias-transparent); no leak of a separate loser record.</w:t>
      </w:r>
    </w:p>
    <w:p>
      <w:pPr>
        <w:pStyle w:val="Heading4"/>
      </w:pPr>
      <w:r>
        <w:rPr>
          <w:b/>
          <w:color w:val="2E5B9E"/>
          <w:sz w:val="24"/>
        </w:rPr>
        <w:t>TC-G01-016</w:t>
      </w:r>
    </w:p>
    <w:p>
      <w:pPr>
        <w:pStyle w:val="ListBullet"/>
      </w:pPr>
      <w:r>
        <w:rPr>
          <w:b/>
        </w:rPr>
        <w:t>Traces-to:</w:t>
      </w:r>
      <w:r>
        <w:t xml:space="preserve"> FR-EPM-002 AC-2/4; FR-EPM-013 AC-3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Lazy-load a single section; break-glass reason recorded for restricted read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/api/v1/employees/{EMP-1001}/sections/bank_accounts</w:t>
      </w:r>
      <w:r>
        <w:t xml:space="preserve">. 2. </w:t>
      </w:r>
      <w:r>
        <w:rPr>
          <w:rFonts w:ascii="Consolas" w:hAnsi="Consolas"/>
          <w:sz w:val="20"/>
        </w:rPr>
        <w:t>POST /api/v1/employees/{EMP-1001}/break-glass</w:t>
      </w:r>
      <w:r>
        <w:t xml:space="preserve"> </w:t>
      </w:r>
      <w:r>
        <w:rPr>
          <w:rFonts w:ascii="Consolas" w:hAnsi="Consolas"/>
          <w:sz w:val="20"/>
        </w:rPr>
        <w:t>{reason:"Audit INC-9"}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section </w:t>
      </w:r>
      <w:r>
        <w:rPr>
          <w:rFonts w:ascii="Consolas" w:hAnsi="Consolas"/>
          <w:sz w:val="20"/>
        </w:rPr>
        <w:t>200</w:t>
      </w:r>
      <w:r>
        <w:t xml:space="preserve"> masked; break-glass </w:t>
      </w:r>
      <w:r>
        <w:rPr>
          <w:rFonts w:ascii="Consolas" w:hAnsi="Consolas"/>
          <w:sz w:val="20"/>
        </w:rPr>
        <w:t>200</w:t>
      </w:r>
      <w:r>
        <w:t xml:space="preserve"> Acknowledgement; reason persisted (async-audited to security_audit_log).</w:t>
      </w:r>
    </w:p>
    <w:p>
      <w:pPr>
        <w:pStyle w:val="Heading3"/>
      </w:pPr>
      <w:r>
        <w:rPr>
          <w:b/>
          <w:color w:val="2E5B9E"/>
          <w:sz w:val="26"/>
        </w:rPr>
        <w:t>FR-EPM-003 — Contacts &amp; Addresses</w:t>
      </w:r>
    </w:p>
    <w:p>
      <w:pPr>
        <w:pStyle w:val="Heading4"/>
      </w:pPr>
      <w:r>
        <w:rPr>
          <w:b/>
          <w:color w:val="2E5B9E"/>
          <w:sz w:val="24"/>
        </w:rPr>
        <w:t>TC-G01-017</w:t>
      </w:r>
    </w:p>
    <w:p>
      <w:pPr>
        <w:pStyle w:val="ListBullet"/>
      </w:pPr>
      <w:r>
        <w:rPr>
          <w:b/>
        </w:rPr>
        <w:t>Traces-to:</w:t>
      </w:r>
      <w:r>
        <w:t xml:space="preserve"> FR-EPM-003 AC-1/2; §5.6 r4 (single primary)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Add a contact and atomically re-designate the primary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/api/v1/employees/{EMP-1001}/contacts</w:t>
      </w:r>
      <w:r>
        <w:t xml:space="preserve"> </w:t>
      </w:r>
      <w:r>
        <w:rPr>
          <w:rFonts w:ascii="Consolas" w:hAnsi="Consolas"/>
          <w:sz w:val="20"/>
        </w:rPr>
        <w:t>{type:MOBILE,value:"+919812345678",is_primary:true}</w:t>
      </w:r>
      <w:r>
        <w:t xml:space="preserve">. 2. Add a second MOBILE with </w:t>
      </w:r>
      <w:r>
        <w:rPr>
          <w:rFonts w:ascii="Consolas" w:hAnsi="Consolas"/>
          <w:sz w:val="20"/>
        </w:rPr>
        <w:t>is_primary:true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both </w:t>
      </w:r>
      <w:r>
        <w:rPr>
          <w:rFonts w:ascii="Consolas" w:hAnsi="Consolas"/>
          <w:sz w:val="20"/>
        </w:rPr>
        <w:t>201</w:t>
      </w:r>
      <w:r>
        <w:t xml:space="preserve">; after step 2 the prior primary auto-demoted; exactly one </w:t>
      </w:r>
      <w:r>
        <w:rPr>
          <w:rFonts w:ascii="Consolas" w:hAnsi="Consolas"/>
          <w:sz w:val="20"/>
        </w:rPr>
        <w:t>is_primary=true</w:t>
      </w:r>
      <w:r>
        <w:t xml:space="preserve"> per (employee, MOBILE).</w:t>
      </w:r>
    </w:p>
    <w:p>
      <w:pPr>
        <w:pStyle w:val="Heading4"/>
      </w:pPr>
      <w:r>
        <w:rPr>
          <w:b/>
          <w:color w:val="2E5B9E"/>
          <w:sz w:val="24"/>
        </w:rPr>
        <w:t>TC-G01-018</w:t>
      </w:r>
    </w:p>
    <w:p>
      <w:pPr>
        <w:pStyle w:val="ListBullet"/>
      </w:pPr>
      <w:r>
        <w:rPr>
          <w:b/>
        </w:rPr>
        <w:t>Traces-to:</w:t>
      </w:r>
      <w:r>
        <w:t xml:space="preserve"> FR-EPM-003 AC-7; §5.6 r17 (unique official_email)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Duplicate official_email across non-deleted employees is rejected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anita.sharma@gov.in</w:t>
      </w:r>
      <w:r>
        <w:t xml:space="preserve"> already used by </w:t>
      </w:r>
      <w:r>
        <w:rPr>
          <w:rFonts w:ascii="Consolas" w:hAnsi="Consolas"/>
          <w:sz w:val="20"/>
        </w:rPr>
        <w:t>EMP-1001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/api/v1/employees/{EMP-1002}/contacts</w:t>
      </w:r>
      <w:r>
        <w:t xml:space="preserve"> </w:t>
      </w:r>
      <w:r>
        <w:rPr>
          <w:rFonts w:ascii="Consolas" w:hAnsi="Consolas"/>
          <w:sz w:val="20"/>
        </w:rPr>
        <w:t>{type:OFFICIAL_EMAIL,value:"anita.sharma@gov.in"}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>; no row created.</w:t>
      </w:r>
    </w:p>
    <w:p>
      <w:pPr>
        <w:pStyle w:val="Heading4"/>
      </w:pPr>
      <w:r>
        <w:rPr>
          <w:b/>
          <w:color w:val="2E5B9E"/>
          <w:sz w:val="24"/>
        </w:rPr>
        <w:t>TC-G01-019</w:t>
      </w:r>
    </w:p>
    <w:p>
      <w:pPr>
        <w:pStyle w:val="ListBullet"/>
      </w:pPr>
      <w:r>
        <w:rPr>
          <w:b/>
        </w:rPr>
        <w:t>Traces-to:</w:t>
      </w:r>
      <w:r>
        <w:t xml:space="preserve"> FR-EPM-003 Edge (removing only primary); §8.2.1 PRIMARY_REQUIRED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Removing the sole primary contact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DELETE /api/v1/employees/{EMP-1001}/contacts/{onlyPrimaryId}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details.reason=PRIMARY_REQUIRED</w:t>
      </w:r>
      <w:r>
        <w:t xml:space="preserve">, message id </w:t>
      </w:r>
      <w:r>
        <w:rPr>
          <w:rFonts w:ascii="Consolas" w:hAnsi="Consolas"/>
          <w:sz w:val="20"/>
        </w:rPr>
        <w:t>ERR-G01-INVARIANT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TC-G01-020</w:t>
      </w:r>
    </w:p>
    <w:p>
      <w:pPr>
        <w:pStyle w:val="ListBullet"/>
      </w:pPr>
      <w:r>
        <w:rPr>
          <w:b/>
        </w:rPr>
        <w:t>Traces-to:</w:t>
      </w:r>
      <w:r>
        <w:t xml:space="preserve"> FR-EPM-003 AC-8; §5.6 r16 (optimistic concurrency)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Stale row_version on contact update → STALE_VERSION</w:t>
      </w:r>
    </w:p>
    <w:p>
      <w:pPr>
        <w:pStyle w:val="ListBullet"/>
      </w:pPr>
      <w:r>
        <w:rPr>
          <w:b/>
        </w:rPr>
        <w:t>Steps:</w:t>
      </w:r>
      <w:r>
        <w:t xml:space="preserve"> 1. Read contact (row_version=3). 2. </w:t>
      </w:r>
      <w:r>
        <w:rPr>
          <w:rFonts w:ascii="Consolas" w:hAnsi="Consolas"/>
          <w:sz w:val="20"/>
        </w:rPr>
        <w:t>PATCH /api/v1/employees/{EMP-1001}/contacts/{id}</w:t>
      </w:r>
      <w:r>
        <w:t xml:space="preserve"> with row_version=2.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details.reason=STALE_VERSION</w:t>
      </w:r>
      <w:r>
        <w:t xml:space="preserve">, message id </w:t>
      </w:r>
      <w:r>
        <w:rPr>
          <w:rFonts w:ascii="Consolas" w:hAnsi="Consolas"/>
          <w:sz w:val="20"/>
        </w:rPr>
        <w:t>ERR-G01-STALE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TC-G01-021</w:t>
      </w:r>
    </w:p>
    <w:p>
      <w:pPr>
        <w:pStyle w:val="ListBullet"/>
      </w:pPr>
      <w:r>
        <w:rPr>
          <w:b/>
        </w:rPr>
        <w:t>Traces-to:</w:t>
      </w:r>
      <w:r>
        <w:t xml:space="preserve"> FR-EPM-003 AC-5 (address effective-dating)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New address closes the prior current row — no overlap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/api/v1/employees/{EMP-1001}/addresses</w:t>
      </w:r>
      <w:r>
        <w:t xml:space="preserve"> a new PRESENT address valid_from=2026-01-01.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prior current PRESENT address </w:t>
      </w:r>
      <w:r>
        <w:rPr>
          <w:rFonts w:ascii="Consolas" w:hAnsi="Consolas"/>
          <w:sz w:val="20"/>
        </w:rPr>
        <w:t>valid_to</w:t>
      </w:r>
      <w:r>
        <w:t xml:space="preserve"> set to 2025-12-31 (or new_from−1); no overlapping </w:t>
      </w:r>
      <w:r>
        <w:rPr>
          <w:rFonts w:ascii="Consolas" w:hAnsi="Consolas"/>
          <w:sz w:val="20"/>
        </w:rPr>
        <w:t>[valid_from,valid_to]</w:t>
      </w:r>
      <w:r>
        <w:t xml:space="preserve">; new row </w:t>
      </w:r>
      <w:r>
        <w:rPr>
          <w:rFonts w:ascii="Consolas" w:hAnsi="Consolas"/>
          <w:sz w:val="20"/>
        </w:rPr>
        <w:t>is_current=true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TC-G01-022</w:t>
      </w:r>
    </w:p>
    <w:p>
      <w:pPr>
        <w:pStyle w:val="ListBullet"/>
      </w:pPr>
      <w:r>
        <w:rPr>
          <w:b/>
        </w:rPr>
        <w:t>Traces-to:</w:t>
      </w:r>
      <w:r>
        <w:t xml:space="preserve"> FR-EPM-003 AC-6; auth </w:t>
      </w:r>
      <w:r>
        <w:rPr>
          <w:rFonts w:ascii="Consolas" w:hAnsi="Consolas"/>
          <w:sz w:val="20"/>
        </w:rPr>
        <w:t>epm.profile.edit_own_limited</w:t>
      </w:r>
      <w:r>
        <w:t xml:space="preserve"> (E·AR → G02)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Employee self-edit of contact creates a G02 request, not a direct write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POST /api/v1/me/change-requests</w:t>
      </w:r>
      <w:r>
        <w:t xml:space="preserve"> for a contact change.</w:t>
      </w:r>
    </w:p>
    <w:p>
      <w:pPr>
        <w:pStyle w:val="ListBullet"/>
      </w:pPr>
      <w:r>
        <w:rPr>
          <w:b/>
        </w:rPr>
        <w:t>Expected result:</w:t>
      </w:r>
      <w:r>
        <w:t xml:space="preserve"> G02 change request created; </w:t>
      </w:r>
      <w:r>
        <w:rPr>
          <w:b/>
        </w:rPr>
        <w:t>no</w:t>
      </w:r>
      <w:r>
        <w:t xml:space="preserve"> direct mutation to </w:t>
      </w:r>
      <w:r>
        <w:rPr>
          <w:rFonts w:ascii="Consolas" w:hAnsi="Consolas"/>
          <w:sz w:val="20"/>
        </w:rPr>
        <w:t>employee_contacts</w:t>
      </w:r>
      <w:r>
        <w:t>; master unchanged until G02 commit.</w:t>
      </w:r>
    </w:p>
    <w:p>
      <w:pPr>
        <w:pStyle w:val="Heading4"/>
      </w:pPr>
      <w:r>
        <w:rPr>
          <w:b/>
          <w:color w:val="2E5B9E"/>
          <w:sz w:val="24"/>
        </w:rPr>
        <w:t>TC-G01-023</w:t>
      </w:r>
    </w:p>
    <w:p>
      <w:pPr>
        <w:pStyle w:val="ListBullet"/>
      </w:pPr>
      <w:r>
        <w:rPr>
          <w:b/>
        </w:rPr>
        <w:t>Traces-to:</w:t>
      </w:r>
      <w:r>
        <w:t xml:space="preserve"> FR-EPM-003 AC-1/3 (format validation)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Invalid email / pincode format rejected</w:t>
      </w:r>
    </w:p>
    <w:p>
      <w:pPr>
        <w:pStyle w:val="ListBullet"/>
      </w:pPr>
      <w:r>
        <w:rPr>
          <w:b/>
        </w:rPr>
        <w:t>Test data:</w:t>
      </w:r>
      <w:r>
        <w:t xml:space="preserve"> email="not-an-email"; address pincode="12".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contact then address.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with offending </w:t>
      </w:r>
      <w:r>
        <w:rPr>
          <w:rFonts w:ascii="Consolas" w:hAnsi="Consolas"/>
          <w:sz w:val="20"/>
        </w:rPr>
        <w:t>field</w:t>
      </w:r>
      <w:r>
        <w:t xml:space="preserve"> (VAL-PINCODE / RFC 5322).</w:t>
      </w:r>
    </w:p>
    <w:p>
      <w:pPr>
        <w:pStyle w:val="Heading3"/>
      </w:pPr>
      <w:r>
        <w:rPr>
          <w:b/>
          <w:color w:val="2E5B9E"/>
          <w:sz w:val="26"/>
        </w:rPr>
        <w:t>FR-EPM-004 — Dependents, Nominees &amp; Legal Heirs</w:t>
      </w:r>
    </w:p>
    <w:p>
      <w:pPr>
        <w:pStyle w:val="Heading4"/>
      </w:pPr>
      <w:r>
        <w:rPr>
          <w:b/>
          <w:color w:val="2E5B9E"/>
          <w:sz w:val="24"/>
        </w:rPr>
        <w:t>TC-G01-024</w:t>
      </w:r>
    </w:p>
    <w:p>
      <w:pPr>
        <w:pStyle w:val="ListBullet"/>
      </w:pPr>
      <w:r>
        <w:rPr>
          <w:b/>
        </w:rPr>
        <w:t>Traces-to:</w:t>
      </w:r>
      <w:r>
        <w:t xml:space="preserve"> FR-EPM-004 AC-3; §5.6 r5 (shares sum 100)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Nominee allocation saves when shares sum to 100 per benefit_type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/api/v1/employees/{EMP-1001}/nominees</w:t>
      </w:r>
      <w:r>
        <w:t xml:space="preserve"> two PF nominees 60+40. 2. </w:t>
      </w:r>
      <w:r>
        <w:rPr>
          <w:rFonts w:ascii="Consolas" w:hAnsi="Consolas"/>
          <w:sz w:val="20"/>
        </w:rPr>
        <w:t>POST /api/v1/employees/{EMP-1001}/nominees:validate-shares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validate </w:t>
      </w:r>
      <w:r>
        <w:rPr>
          <w:rFonts w:ascii="Consolas" w:hAnsi="Consolas"/>
          <w:sz w:val="20"/>
        </w:rPr>
        <w:t>200</w:t>
      </w:r>
      <w:r>
        <w:t xml:space="preserve"> (sum=100); set persisted.</w:t>
      </w:r>
    </w:p>
    <w:p>
      <w:pPr>
        <w:pStyle w:val="Heading4"/>
      </w:pPr>
      <w:r>
        <w:rPr>
          <w:b/>
          <w:color w:val="2E5B9E"/>
          <w:sz w:val="24"/>
        </w:rPr>
        <w:t>TC-G01-025</w:t>
      </w:r>
    </w:p>
    <w:p>
      <w:pPr>
        <w:pStyle w:val="ListBullet"/>
      </w:pPr>
      <w:r>
        <w:rPr>
          <w:b/>
        </w:rPr>
        <w:t>Traces-to:</w:t>
      </w:r>
      <w:r>
        <w:t xml:space="preserve"> FR-EPM-004 AC-3; §8.2.1 SHARE_SUM_INVALID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Nominee shares ≠ 100 rejected on save of the set</w:t>
      </w:r>
    </w:p>
    <w:p>
      <w:pPr>
        <w:pStyle w:val="ListBullet"/>
      </w:pPr>
      <w:r>
        <w:rPr>
          <w:b/>
        </w:rPr>
        <w:t>Test data:</w:t>
      </w:r>
      <w:r>
        <w:t xml:space="preserve"> PF nominees 60+30 (=90).</w:t>
      </w:r>
    </w:p>
    <w:p>
      <w:pPr>
        <w:pStyle w:val="ListBullet"/>
      </w:pPr>
      <w:r>
        <w:rPr>
          <w:b/>
        </w:rPr>
        <w:t>Steps:</w:t>
      </w:r>
      <w:r>
        <w:t xml:space="preserve"> 1. Save the nominee set.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details.reason=SHARE_SUM_INVALID</w:t>
      </w:r>
      <w:r>
        <w:t xml:space="preserve">, message id </w:t>
      </w:r>
      <w:r>
        <w:rPr>
          <w:rFonts w:ascii="Consolas" w:hAnsi="Consolas"/>
          <w:sz w:val="20"/>
        </w:rPr>
        <w:t>ERR-G01-INVARIANT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TC-G01-026</w:t>
      </w:r>
    </w:p>
    <w:p>
      <w:pPr>
        <w:pStyle w:val="ListBullet"/>
      </w:pPr>
      <w:r>
        <w:rPr>
          <w:b/>
        </w:rPr>
        <w:t>Traces-to:</w:t>
      </w:r>
      <w:r>
        <w:t xml:space="preserve"> FR-EPM-004 AC-4 (minor guardian)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Minor nominee without guardian_name rejected</w:t>
      </w:r>
    </w:p>
    <w:p>
      <w:pPr>
        <w:pStyle w:val="ListBullet"/>
      </w:pPr>
      <w:r>
        <w:rPr>
          <w:b/>
        </w:rPr>
        <w:t>Test data:</w:t>
      </w:r>
      <w:r>
        <w:t xml:space="preserve"> nominee dob makes is_minor=true, guardian=null.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nominee.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field="guardian"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TC-G01-027</w:t>
      </w:r>
    </w:p>
    <w:p>
      <w:pPr>
        <w:pStyle w:val="ListBullet"/>
      </w:pPr>
      <w:r>
        <w:rPr>
          <w:b/>
        </w:rPr>
        <w:t>Traces-to:</w:t>
      </w:r>
      <w:r>
        <w:t xml:space="preserve"> FR-EPM-004 AC-7 / BR; auth SoD "maker != checker";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PENSION/GRATUITY nominee 4-eyes — maker cannot self-approve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</w:t>
      </w:r>
      <w:r>
        <w:t xml:space="preserve"> PENSION nominee (pending). 2. Same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/api/v1/nominees/{id}:approve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approve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 xml:space="preserve">. 3. </w:t>
      </w:r>
      <w:r>
        <w:rPr>
          <w:rFonts w:ascii="Consolas" w:hAnsi="Consolas"/>
          <w:sz w:val="20"/>
        </w:rPr>
        <w:t>u_hradmin2</w:t>
      </w:r>
      <w:r>
        <w:t xml:space="preserve"> approves →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NOMINEE_UPDATED</w:t>
      </w:r>
      <w:r>
        <w:t xml:space="preserve"> emitted to G12 via outbox.</w:t>
      </w:r>
    </w:p>
    <w:p>
      <w:pPr>
        <w:pStyle w:val="Heading4"/>
      </w:pPr>
      <w:r>
        <w:rPr>
          <w:b/>
          <w:color w:val="2E5B9E"/>
          <w:sz w:val="24"/>
        </w:rPr>
        <w:t>TC-G01-028</w:t>
      </w:r>
    </w:p>
    <w:p>
      <w:pPr>
        <w:pStyle w:val="ListBullet"/>
      </w:pPr>
      <w:r>
        <w:rPr>
          <w:b/>
        </w:rPr>
        <w:t>Traces-to:</w:t>
      </w:r>
      <w:r>
        <w:t xml:space="preserve"> FR-EPM-004 AC-6 (legal heir + rank); FR-EPM-024 linkage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Record legal heir with succession rank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/api/v1/employees/{EMP-1009}/dependents</w:t>
      </w:r>
      <w:r>
        <w:t xml:space="preserve"> </w:t>
      </w:r>
      <w:r>
        <w:rPr>
          <w:rFonts w:ascii="Consolas" w:hAnsi="Consolas"/>
          <w:sz w:val="20"/>
        </w:rPr>
        <w:t>{is_heir:true, ...}</w:t>
      </w:r>
      <w:r>
        <w:t xml:space="preserve"> then set </w:t>
      </w:r>
      <w:r>
        <w:rPr>
          <w:rFonts w:ascii="Consolas" w:hAnsi="Consolas"/>
          <w:sz w:val="20"/>
        </w:rPr>
        <w:t>heir_succession_rank=1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</w:t>
      </w:r>
      <w:r>
        <w:rPr>
          <w:rFonts w:ascii="Consolas" w:hAnsi="Consolas"/>
          <w:sz w:val="20"/>
        </w:rPr>
        <w:t>is_legal_heir=true</w:t>
      </w:r>
      <w:r>
        <w:t>, rank stored; surfaced to FR-024 on DECEASED.</w:t>
      </w:r>
    </w:p>
    <w:p>
      <w:pPr>
        <w:pStyle w:val="Heading4"/>
      </w:pPr>
      <w:r>
        <w:rPr>
          <w:b/>
          <w:color w:val="2E5B9E"/>
          <w:sz w:val="24"/>
        </w:rPr>
        <w:t>TC-G01-029</w:t>
      </w:r>
    </w:p>
    <w:p>
      <w:pPr>
        <w:pStyle w:val="ListBullet"/>
      </w:pPr>
      <w:r>
        <w:rPr>
          <w:b/>
        </w:rPr>
        <w:t>Traces-to:</w:t>
      </w:r>
      <w:r>
        <w:t xml:space="preserve"> FR-EPM-004 Edge (delete referenced dependent)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Deleting a dependent referenced by a nominee/heir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DELETE</w:t>
      </w:r>
      <w:r>
        <w:t xml:space="preserve"> a dependent that a nominee references.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(IN_USE / FK guard); dependent retained.</w:t>
      </w:r>
    </w:p>
    <w:p>
      <w:pPr>
        <w:pStyle w:val="Heading3"/>
      </w:pPr>
      <w:r>
        <w:rPr>
          <w:b/>
          <w:color w:val="2E5B9E"/>
          <w:sz w:val="26"/>
        </w:rPr>
        <w:t>FR-EPM-005 — Emergency Contacts</w:t>
      </w:r>
    </w:p>
    <w:p>
      <w:pPr>
        <w:pStyle w:val="Heading4"/>
      </w:pPr>
      <w:r>
        <w:rPr>
          <w:b/>
          <w:color w:val="2E5B9E"/>
          <w:sz w:val="24"/>
        </w:rPr>
        <w:t>TC-G01-030</w:t>
      </w:r>
    </w:p>
    <w:p>
      <w:pPr>
        <w:pStyle w:val="ListBullet"/>
      </w:pPr>
      <w:r>
        <w:rPr>
          <w:b/>
        </w:rPr>
        <w:t>Traces-to:</w:t>
      </w:r>
      <w:r>
        <w:t xml:space="preserve"> FR-EPM-005 AC-1/2/4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Add and reorder emergency contacts; priorities re-sequenced atomically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/api/v1/employees/{EMP-1001}/emergency-contacts</w:t>
      </w:r>
      <w:r>
        <w:t xml:space="preserve"> two contacts. 2. </w:t>
      </w:r>
      <w:r>
        <w:rPr>
          <w:rFonts w:ascii="Consolas" w:hAnsi="Consolas"/>
          <w:sz w:val="20"/>
        </w:rPr>
        <w:t>PATCH …/emergency-contacts:reorder</w:t>
      </w:r>
      <w:r>
        <w:t xml:space="preserve"> swap order.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/</w:t>
      </w:r>
      <w:r>
        <w:rPr>
          <w:rFonts w:ascii="Consolas" w:hAnsi="Consolas"/>
          <w:sz w:val="20"/>
        </w:rPr>
        <w:t>200</w:t>
      </w:r>
      <w:r>
        <w:t>; priorities unique per employee, resequenced in one tx.</w:t>
      </w:r>
    </w:p>
    <w:p>
      <w:pPr>
        <w:pStyle w:val="Heading4"/>
      </w:pPr>
      <w:r>
        <w:rPr>
          <w:b/>
          <w:color w:val="2E5B9E"/>
          <w:sz w:val="24"/>
        </w:rPr>
        <w:t>TC-G01-031</w:t>
      </w:r>
    </w:p>
    <w:p>
      <w:pPr>
        <w:pStyle w:val="ListBullet"/>
      </w:pPr>
      <w:r>
        <w:rPr>
          <w:b/>
        </w:rPr>
        <w:t>Traces-to:</w:t>
      </w:r>
      <w:r>
        <w:t xml:space="preserve"> FR-EPM-005 AC-2 (priority uniqueness); §5.6 r16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Reorder race returns STALE_VERSION and retries cleanly</w:t>
      </w:r>
    </w:p>
    <w:p>
      <w:pPr>
        <w:pStyle w:val="ListBullet"/>
      </w:pPr>
      <w:r>
        <w:rPr>
          <w:b/>
        </w:rPr>
        <w:t>Steps:</w:t>
      </w:r>
      <w:r>
        <w:t xml:space="preserve"> 1. Two concurrent reorders on the same list.</w:t>
      </w:r>
    </w:p>
    <w:p>
      <w:pPr>
        <w:pStyle w:val="ListBullet"/>
      </w:pPr>
      <w:r>
        <w:rPr>
          <w:b/>
        </w:rPr>
        <w:t>Expected result:</w:t>
      </w:r>
      <w:r>
        <w:t xml:space="preserve"> one </w:t>
      </w:r>
      <w:r>
        <w:rPr>
          <w:rFonts w:ascii="Consolas" w:hAnsi="Consolas"/>
          <w:sz w:val="20"/>
        </w:rPr>
        <w:t>200</w:t>
      </w:r>
      <w:r>
        <w:t xml:space="preserve">, the other </w:t>
      </w:r>
      <w:r>
        <w:rPr>
          <w:rFonts w:ascii="Consolas" w:hAnsi="Consolas"/>
          <w:sz w:val="20"/>
        </w:rPr>
        <w:t>409 STALE_VERSION</w:t>
      </w:r>
      <w:r>
        <w:t xml:space="preserve"> (</w:t>
      </w:r>
      <w:r>
        <w:rPr>
          <w:rFonts w:ascii="Consolas" w:hAnsi="Consolas"/>
          <w:sz w:val="20"/>
        </w:rPr>
        <w:t>ERR-G01-STALE</w:t>
      </w:r>
      <w:r>
        <w:t>); final priorities remain unique.</w:t>
      </w:r>
    </w:p>
    <w:p>
      <w:pPr>
        <w:pStyle w:val="Heading4"/>
      </w:pPr>
      <w:r>
        <w:rPr>
          <w:b/>
          <w:color w:val="2E5B9E"/>
          <w:sz w:val="24"/>
        </w:rPr>
        <w:t>TC-G01-032</w:t>
      </w:r>
    </w:p>
    <w:p>
      <w:pPr>
        <w:pStyle w:val="ListBullet"/>
      </w:pPr>
      <w:r>
        <w:rPr>
          <w:b/>
        </w:rPr>
        <w:t>Traces-to:</w:t>
      </w:r>
      <w:r>
        <w:t xml:space="preserve"> FR-EPM-005 AC-1 (valid phone)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Invalid emergency phone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contact phone="123".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field="phone"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FR-EPM-006 — Education, Qualifications &amp; Experience</w:t>
      </w:r>
    </w:p>
    <w:p>
      <w:pPr>
        <w:pStyle w:val="Heading4"/>
      </w:pPr>
      <w:r>
        <w:rPr>
          <w:b/>
          <w:color w:val="2E5B9E"/>
          <w:sz w:val="24"/>
        </w:rPr>
        <w:t>TC-G01-033</w:t>
      </w:r>
    </w:p>
    <w:p>
      <w:pPr>
        <w:pStyle w:val="ListBullet"/>
      </w:pPr>
      <w:r>
        <w:rPr>
          <w:b/>
        </w:rPr>
        <w:t>Traces-to:</w:t>
      </w:r>
      <w:r>
        <w:t xml:space="preserve"> FR-EPM-006 AC-1; §5.6 r4 (one is_highest)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Setting a new highest qualification demotes the prior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education is_highest=true (Masters) over an existing highest (Bachelors).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exactly one </w:t>
      </w:r>
      <w:r>
        <w:rPr>
          <w:rFonts w:ascii="Consolas" w:hAnsi="Consolas"/>
          <w:sz w:val="20"/>
        </w:rPr>
        <w:t>is_highest=true</w:t>
      </w:r>
      <w:r>
        <w:t>; prior demoted.</w:t>
      </w:r>
    </w:p>
    <w:p>
      <w:pPr>
        <w:pStyle w:val="Heading4"/>
      </w:pPr>
      <w:r>
        <w:rPr>
          <w:b/>
          <w:color w:val="2E5B9E"/>
          <w:sz w:val="24"/>
        </w:rPr>
        <w:t>TC-G01-034</w:t>
      </w:r>
    </w:p>
    <w:p>
      <w:pPr>
        <w:pStyle w:val="ListBullet"/>
      </w:pPr>
      <w:r>
        <w:rPr>
          <w:b/>
        </w:rPr>
        <w:t>Traces-to:</w:t>
      </w:r>
      <w:r>
        <w:t xml:space="preserve"> FR-EPM-006 AC-4; §8.2.1 IMMUTABLE_VERIFIED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Editing a verified education row without Admin is forbidden</w:t>
      </w:r>
    </w:p>
    <w:p>
      <w:pPr>
        <w:pStyle w:val="ListBullet"/>
      </w:pPr>
      <w:r>
        <w:rPr>
          <w:b/>
        </w:rPr>
        <w:t>Preconditions:</w:t>
      </w:r>
      <w:r>
        <w:t xml:space="preserve"> row </w:t>
      </w:r>
      <w:r>
        <w:rPr>
          <w:rFonts w:ascii="Consolas" w:hAnsi="Consolas"/>
          <w:sz w:val="20"/>
        </w:rPr>
        <w:t>is_verified=true</w:t>
      </w:r>
      <w:r>
        <w:t xml:space="preserve">; caller </w:t>
      </w:r>
      <w:r>
        <w:rPr>
          <w:rFonts w:ascii="Consolas" w:hAnsi="Consolas"/>
          <w:sz w:val="20"/>
        </w:rPr>
        <w:t>u_hrofficer</w:t>
      </w:r>
      <w:r>
        <w:t xml:space="preserve"> (non-Admin).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/api/v1/employees/{id}/education/{eduId}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details.reason=IMMUTABLE_VERIFIED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TC-G01-035</w:t>
      </w:r>
    </w:p>
    <w:p>
      <w:pPr>
        <w:pStyle w:val="ListBullet"/>
      </w:pPr>
      <w:r>
        <w:rPr>
          <w:b/>
        </w:rPr>
        <w:t>Traces-to:</w:t>
      </w:r>
      <w:r>
        <w:t xml:space="preserve"> FR-EPM-006 AC-2 (bounds)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year_of_passing and experience date bounds enforced</w:t>
      </w:r>
    </w:p>
    <w:p>
      <w:pPr>
        <w:pStyle w:val="ListBullet"/>
      </w:pPr>
      <w:r>
        <w:rPr>
          <w:b/>
        </w:rPr>
        <w:t>Test data:</w:t>
      </w:r>
      <w:r>
        <w:t xml:space="preserve"> year_of_passing=1949; then experience from_date=2020-01-01, to_date=2019-01-01.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education; 2. </w:t>
      </w:r>
      <w:r>
        <w:rPr>
          <w:rFonts w:ascii="Consolas" w:hAnsi="Consolas"/>
          <w:sz w:val="20"/>
        </w:rPr>
        <w:t>POST</w:t>
      </w:r>
      <w:r>
        <w:t xml:space="preserve"> experience.</w:t>
      </w:r>
    </w:p>
    <w:p>
      <w:pPr>
        <w:pStyle w:val="ListBullet"/>
      </w:pPr>
      <w:r>
        <w:rPr>
          <w:b/>
        </w:rPr>
        <w:t>Expected result:</w:t>
      </w:r>
      <w:r>
        <w:t xml:space="preserve"> both </w:t>
      </w:r>
      <w:r>
        <w:rPr>
          <w:rFonts w:ascii="Consolas" w:hAnsi="Consolas"/>
          <w:sz w:val="20"/>
        </w:rPr>
        <w:t>422 VALIDATION_FAILED</w:t>
      </w:r>
      <w:r>
        <w:t xml:space="preserve"> (1950..current; from ≤ to).</w:t>
      </w:r>
    </w:p>
    <w:p>
      <w:pPr>
        <w:pStyle w:val="Heading4"/>
      </w:pPr>
      <w:r>
        <w:rPr>
          <w:b/>
          <w:color w:val="2E5B9E"/>
          <w:sz w:val="24"/>
        </w:rPr>
        <w:t>TC-G01-036</w:t>
      </w:r>
    </w:p>
    <w:p>
      <w:pPr>
        <w:pStyle w:val="ListBullet"/>
      </w:pPr>
      <w:r>
        <w:rPr>
          <w:b/>
        </w:rPr>
        <w:t>Traces-to:</w:t>
      </w:r>
      <w:r>
        <w:t xml:space="preserve"> FR-EPM-006 AC-3 (gov service → pension); §8.6 QUALIFICATION_ADDED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Government-service experience contributes to pensionable summary and can emit QUALIFICATION_ADDED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experience </w:t>
      </w:r>
      <w:r>
        <w:rPr>
          <w:rFonts w:ascii="Consolas" w:hAnsi="Consolas"/>
          <w:sz w:val="20"/>
        </w:rPr>
        <w:t>is_government_service=true</w:t>
      </w:r>
      <w:r>
        <w:t>. 2. Add a qualifying qualification.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pensionable-service summary reflects the gov service (read by G11); qualification advancing increment emits </w:t>
      </w:r>
      <w:r>
        <w:rPr>
          <w:rFonts w:ascii="Consolas" w:hAnsi="Consolas"/>
          <w:sz w:val="20"/>
        </w:rPr>
        <w:t>QUALIFICATION_ADDED</w:t>
      </w:r>
      <w:r>
        <w:t xml:space="preserve"> to the SR outbox.</w:t>
      </w:r>
    </w:p>
    <w:p>
      <w:pPr>
        <w:pStyle w:val="Heading3"/>
      </w:pPr>
      <w:r>
        <w:rPr>
          <w:b/>
          <w:color w:val="2E5B9E"/>
          <w:sz w:val="26"/>
        </w:rPr>
        <w:t>FR-EPM-007 — Identity &amp; Aadhaar Vault</w:t>
      </w:r>
    </w:p>
    <w:p>
      <w:pPr>
        <w:pStyle w:val="Heading4"/>
      </w:pPr>
      <w:r>
        <w:rPr>
          <w:b/>
          <w:color w:val="2E5B9E"/>
          <w:sz w:val="24"/>
        </w:rPr>
        <w:t>TC-G01-037</w:t>
      </w:r>
    </w:p>
    <w:p>
      <w:pPr>
        <w:pStyle w:val="ListBullet"/>
      </w:pPr>
      <w:r>
        <w:rPr>
          <w:b/>
        </w:rPr>
        <w:t>Traces-to:</w:t>
      </w:r>
      <w:r>
        <w:t xml:space="preserve"> FR-EPM-007 AC-1/2; §5.6 r6/r19 (Aadhaar single home)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Aadhaar save stores only ref-key + mask; number lives only in the vault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/api/v1/employees/{EMP-1001}/identity-docs</w:t>
      </w:r>
      <w:r>
        <w:t xml:space="preserve"> type=AADHAAR valid number + lawful_basis.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response returns </w:t>
      </w:r>
      <w:r>
        <w:rPr>
          <w:rFonts w:ascii="Consolas" w:hAnsi="Consolas"/>
          <w:sz w:val="20"/>
        </w:rPr>
        <w:t>number_masked</w:t>
      </w:r>
      <w:r>
        <w:t xml:space="preserve"> only; </w:t>
      </w:r>
      <w:r>
        <w:rPr>
          <w:rFonts w:ascii="Consolas" w:hAnsi="Consolas"/>
          <w:sz w:val="20"/>
        </w:rPr>
        <w:t>aadhaar_vault</w:t>
      </w:r>
      <w:r>
        <w:t xml:space="preserve"> holds the KMS-encrypted number + </w:t>
      </w:r>
      <w:r>
        <w:rPr>
          <w:rFonts w:ascii="Consolas" w:hAnsi="Consolas"/>
          <w:sz w:val="20"/>
        </w:rPr>
        <w:t>aadhaar_ref_key</w:t>
      </w:r>
      <w:r>
        <w:t xml:space="preserve">; </w:t>
      </w:r>
      <w:r>
        <w:rPr>
          <w:b/>
        </w:rPr>
        <w:t>no</w:t>
      </w:r>
      <w:r>
        <w:t xml:space="preserve"> other table stores the raw/tokenised Aadhaar; </w:t>
      </w:r>
      <w:r>
        <w:rPr>
          <w:rFonts w:ascii="Consolas" w:hAnsi="Consolas"/>
          <w:sz w:val="20"/>
        </w:rPr>
        <w:t>hash_for_dedup</w:t>
      </w:r>
      <w:r>
        <w:t xml:space="preserve"> computed.</w:t>
      </w:r>
    </w:p>
    <w:p>
      <w:pPr>
        <w:pStyle w:val="Heading4"/>
      </w:pPr>
      <w:r>
        <w:rPr>
          <w:b/>
          <w:color w:val="2E5B9E"/>
          <w:sz w:val="24"/>
        </w:rPr>
        <w:t>TC-G01-038</w:t>
      </w:r>
    </w:p>
    <w:p>
      <w:pPr>
        <w:pStyle w:val="ListBullet"/>
      </w:pPr>
      <w:r>
        <w:rPr>
          <w:b/>
        </w:rPr>
        <w:t>Traces-to:</w:t>
      </w:r>
      <w:r>
        <w:t xml:space="preserve"> FR-EPM-007 AC-1; §8.2.1 INVALID_ID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Invalid Aadhaar checksum rejected</w:t>
      </w:r>
    </w:p>
    <w:p>
      <w:pPr>
        <w:pStyle w:val="ListBullet"/>
      </w:pPr>
      <w:r>
        <w:rPr>
          <w:b/>
        </w:rPr>
        <w:t>Test data:</w:t>
      </w:r>
      <w:r>
        <w:t xml:space="preserve"> Aadhaar failing Verhoeff.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identity-doc AADHAAR.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details.reason=INVALID_ID</w:t>
      </w:r>
      <w:r>
        <w:t xml:space="preserve">, message id </w:t>
      </w:r>
      <w:r>
        <w:rPr>
          <w:rFonts w:ascii="Consolas" w:hAnsi="Consolas"/>
          <w:sz w:val="20"/>
        </w:rPr>
        <w:t>ERR-G01-IDFMT</w:t>
      </w:r>
      <w:r>
        <w:t>; nothing written to vault.</w:t>
      </w:r>
    </w:p>
    <w:p>
      <w:pPr>
        <w:pStyle w:val="Heading4"/>
      </w:pPr>
      <w:r>
        <w:rPr>
          <w:b/>
          <w:color w:val="2E5B9E"/>
          <w:sz w:val="24"/>
        </w:rPr>
        <w:t>TC-G01-039</w:t>
      </w:r>
    </w:p>
    <w:p>
      <w:pPr>
        <w:pStyle w:val="ListBullet"/>
      </w:pPr>
      <w:r>
        <w:rPr>
          <w:b/>
        </w:rPr>
        <w:t>Traces-to:</w:t>
      </w:r>
      <w:r>
        <w:t xml:space="preserve"> FR-EPM-007 BR (lawful_basis mandatory)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Aadhaar write without lawful_basis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AADHAAR with </w:t>
      </w:r>
      <w:r>
        <w:rPr>
          <w:rFonts w:ascii="Consolas" w:hAnsi="Consolas"/>
          <w:sz w:val="20"/>
        </w:rPr>
        <w:t>lawful_basis</w:t>
      </w:r>
      <w:r>
        <w:t xml:space="preserve"> absent.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field="lawful_basis"</w:t>
      </w:r>
      <w:r>
        <w:t>; no vault row.</w:t>
      </w:r>
    </w:p>
    <w:p>
      <w:pPr>
        <w:pStyle w:val="Heading4"/>
      </w:pPr>
      <w:r>
        <w:rPr>
          <w:b/>
          <w:color w:val="2E5B9E"/>
          <w:sz w:val="24"/>
        </w:rPr>
        <w:t>TC-G01-040</w:t>
      </w:r>
    </w:p>
    <w:p>
      <w:pPr>
        <w:pStyle w:val="ListBullet"/>
      </w:pPr>
      <w:r>
        <w:rPr>
          <w:b/>
        </w:rPr>
        <w:t>Traces-to:</w:t>
      </w:r>
      <w:r>
        <w:t xml:space="preserve"> FR-EPM-007 AC-3; FR-EPM-013; auth PII TIER-1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No read API returns the raw Aadhaar/token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/api/v1/employees/{EMP-1001}/identity-docs</w:t>
      </w:r>
      <w:r>
        <w:t xml:space="preserve"> as </w:t>
      </w:r>
      <w:r>
        <w:rPr>
          <w:rFonts w:ascii="Consolas" w:hAnsi="Consolas"/>
          <w:sz w:val="20"/>
        </w:rPr>
        <w:t>u_hradmin1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number_masked</w:t>
      </w:r>
      <w:r>
        <w:t xml:space="preserve"> only; raw </w:t>
      </w:r>
      <w:r>
        <w:rPr>
          <w:rFonts w:ascii="Consolas" w:hAnsi="Consolas"/>
          <w:sz w:val="20"/>
        </w:rPr>
        <w:t>*_token</w:t>
      </w:r>
      <w:r>
        <w:t xml:space="preserve"> / vault number never in body or logs (§5.6 r6).</w:t>
      </w:r>
    </w:p>
    <w:p>
      <w:pPr>
        <w:pStyle w:val="Heading4"/>
      </w:pPr>
      <w:r>
        <w:rPr>
          <w:b/>
          <w:color w:val="2E5B9E"/>
          <w:sz w:val="24"/>
        </w:rPr>
        <w:t>TC-G01-041</w:t>
      </w:r>
    </w:p>
    <w:p>
      <w:pPr>
        <w:pStyle w:val="ListBullet"/>
      </w:pPr>
      <w:r>
        <w:rPr>
          <w:b/>
        </w:rPr>
        <w:t>Traces-to:</w:t>
      </w:r>
      <w:r>
        <w:t xml:space="preserve"> FR-EPM-007 AC-3; FR-EPM-013 AC-6; §8.3(d)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Aadhaar reveal requires HR Admin + 4-eyes + reason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/api/v1/employees/{EMP-1001}/aadhaar:reveal</w:t>
      </w:r>
      <w:r>
        <w:t xml:space="preserve"> </w:t>
      </w:r>
      <w:r>
        <w:rPr>
          <w:rFonts w:ascii="Consolas" w:hAnsi="Consolas"/>
          <w:sz w:val="20"/>
        </w:rPr>
        <w:t>{field_path, reason:"Pension KYC INC-4571", four_eyes_approver_id:u_hradmin2}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BreakGlassReveal with </w:t>
      </w:r>
      <w:r>
        <w:rPr>
          <w:rFonts w:ascii="Consolas" w:hAnsi="Consolas"/>
          <w:sz w:val="20"/>
        </w:rPr>
        <w:t>value</w:t>
      </w:r>
      <w:r>
        <w:t xml:space="preserve">, </w:t>
      </w:r>
      <w:r>
        <w:rPr>
          <w:rFonts w:ascii="Consolas" w:hAnsi="Consolas"/>
          <w:sz w:val="20"/>
        </w:rPr>
        <w:t>reveal_id</w:t>
      </w:r>
      <w:r>
        <w:t xml:space="preserve">, </w:t>
      </w:r>
      <w:r>
        <w:rPr>
          <w:rFonts w:ascii="Consolas" w:hAnsi="Consolas"/>
          <w:sz w:val="20"/>
        </w:rPr>
        <w:t>window_remaining</w:t>
      </w:r>
      <w:r>
        <w:t xml:space="preserve">, </w:t>
      </w:r>
      <w:r>
        <w:rPr>
          <w:rFonts w:ascii="Consolas" w:hAnsi="Consolas"/>
          <w:sz w:val="20"/>
        </w:rPr>
        <w:t>audit_enqueued=true</w:t>
      </w:r>
      <w:r>
        <w:t xml:space="preserve">; </w:t>
      </w:r>
      <w:r>
        <w:rPr>
          <w:rFonts w:ascii="Consolas" w:hAnsi="Consolas"/>
          <w:sz w:val="20"/>
        </w:rPr>
        <w:t>break_glass_reveals</w:t>
      </w:r>
      <w:r>
        <w:t xml:space="preserve"> row written; async PII_READ audit.</w:t>
      </w:r>
    </w:p>
    <w:p>
      <w:pPr>
        <w:pStyle w:val="Heading4"/>
      </w:pPr>
      <w:r>
        <w:rPr>
          <w:b/>
          <w:color w:val="2E5B9E"/>
          <w:sz w:val="24"/>
        </w:rPr>
        <w:t>TC-G01-042</w:t>
      </w:r>
    </w:p>
    <w:p>
      <w:pPr>
        <w:pStyle w:val="ListBullet"/>
      </w:pPr>
      <w:r>
        <w:rPr>
          <w:b/>
        </w:rPr>
        <w:t>Traces-to:</w:t>
      </w:r>
      <w:r>
        <w:t xml:space="preserve"> FR-EPM-007 AC-3; FR-EPM-013 AC-3; §8.2.1 REASON_REQUIRED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Reveal without a reason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…/aadhaar:reveal</w:t>
      </w:r>
      <w:r>
        <w:t xml:space="preserve"> with </w:t>
      </w:r>
      <w:r>
        <w:rPr>
          <w:rFonts w:ascii="Consolas" w:hAnsi="Consolas"/>
          <w:sz w:val="20"/>
        </w:rPr>
        <w:t>reason</w:t>
      </w:r>
      <w:r>
        <w:t xml:space="preserve"> absent.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details.reason=REASON_REQUIRED</w:t>
      </w:r>
      <w:r>
        <w:t xml:space="preserve">, message id </w:t>
      </w:r>
      <w:r>
        <w:rPr>
          <w:rFonts w:ascii="Consolas" w:hAnsi="Consolas"/>
          <w:sz w:val="20"/>
        </w:rPr>
        <w:t>ERR-REASON-REQ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TC-G01-043</w:t>
      </w:r>
    </w:p>
    <w:p>
      <w:pPr>
        <w:pStyle w:val="ListBullet"/>
      </w:pPr>
      <w:r>
        <w:rPr>
          <w:b/>
        </w:rPr>
        <w:t>Traces-to:</w:t>
      </w:r>
      <w:r>
        <w:t xml:space="preserve"> FR-EPM-007 AC-7; §5.6 r19 (unique hash)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Duplicate Aadhaar detected via vault hash → dedup candidate, no second vault row</w:t>
      </w:r>
    </w:p>
    <w:p>
      <w:pPr>
        <w:pStyle w:val="ListBullet"/>
      </w:pPr>
      <w:r>
        <w:rPr>
          <w:b/>
        </w:rPr>
        <w:t>Preconditions:</w:t>
      </w:r>
      <w:r>
        <w:t xml:space="preserve"> Aadhaar already in vault for </w:t>
      </w:r>
      <w:r>
        <w:rPr>
          <w:rFonts w:ascii="Consolas" w:hAnsi="Consolas"/>
          <w:sz w:val="20"/>
        </w:rPr>
        <w:t>EMP-1001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the same Aadhaar for </w:t>
      </w:r>
      <w:r>
        <w:rPr>
          <w:rFonts w:ascii="Consolas" w:hAnsi="Consolas"/>
          <w:sz w:val="20"/>
        </w:rPr>
        <w:t>EMP-1002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+ a </w:t>
      </w:r>
      <w:r>
        <w:rPr>
          <w:rFonts w:ascii="Consolas" w:hAnsi="Consolas"/>
          <w:sz w:val="20"/>
        </w:rPr>
        <w:t>dedup_candidates</w:t>
      </w:r>
      <w:r>
        <w:t xml:space="preserve"> row raised (matched via </w:t>
      </w:r>
      <w:r>
        <w:rPr>
          <w:rFonts w:ascii="Consolas" w:hAnsi="Consolas"/>
          <w:sz w:val="20"/>
        </w:rPr>
        <w:t>hash_for_dedup</w:t>
      </w:r>
      <w:r>
        <w:t xml:space="preserve"> without decryption); no duplicate vault row.</w:t>
      </w:r>
    </w:p>
    <w:p>
      <w:pPr>
        <w:pStyle w:val="Heading4"/>
      </w:pPr>
      <w:r>
        <w:rPr>
          <w:b/>
          <w:color w:val="2E5B9E"/>
          <w:sz w:val="24"/>
        </w:rPr>
        <w:t>TC-G01-044</w:t>
      </w:r>
    </w:p>
    <w:p>
      <w:pPr>
        <w:pStyle w:val="ListBullet"/>
      </w:pPr>
      <w:r>
        <w:rPr>
          <w:b/>
        </w:rPr>
        <w:t>Traces-to:</w:t>
      </w:r>
      <w:r>
        <w:t xml:space="preserve"> FR-EPM-007 Edge (KMS down); §8.2.1 KMS_UNAVAILABLE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Aadhaar write fails closed when KMS is unavailable</w:t>
      </w:r>
    </w:p>
    <w:p>
      <w:pPr>
        <w:pStyle w:val="ListBullet"/>
      </w:pPr>
      <w:r>
        <w:rPr>
          <w:b/>
        </w:rPr>
        <w:t>Preconditions:</w:t>
      </w:r>
      <w:r>
        <w:t xml:space="preserve"> KMS injected as down.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AADHAAR.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500 INTERNAL</w:t>
      </w:r>
      <w:r>
        <w:t xml:space="preserve">, </w:t>
      </w:r>
      <w:r>
        <w:rPr>
          <w:rFonts w:ascii="Consolas" w:hAnsi="Consolas"/>
          <w:sz w:val="20"/>
        </w:rPr>
        <w:t>details.reason=KMS_UNAVAILABLE</w:t>
      </w:r>
      <w:r>
        <w:t xml:space="preserve">, message id </w:t>
      </w:r>
      <w:r>
        <w:rPr>
          <w:rFonts w:ascii="Consolas" w:hAnsi="Consolas"/>
          <w:sz w:val="20"/>
        </w:rPr>
        <w:t>ERR-LOADFAIL</w:t>
      </w:r>
      <w:r>
        <w:t xml:space="preserve">; </w:t>
      </w:r>
      <w:r>
        <w:rPr>
          <w:b/>
        </w:rPr>
        <w:t>no plaintext persisted anywhere</w:t>
      </w:r>
      <w:r>
        <w:t xml:space="preserve"> (fail-closed).</w:t>
      </w:r>
    </w:p>
    <w:p>
      <w:pPr>
        <w:pStyle w:val="Heading4"/>
      </w:pPr>
      <w:r>
        <w:rPr>
          <w:b/>
          <w:color w:val="2E5B9E"/>
          <w:sz w:val="24"/>
        </w:rPr>
        <w:t>TC-G01-045</w:t>
      </w:r>
    </w:p>
    <w:p>
      <w:pPr>
        <w:pStyle w:val="ListBullet"/>
      </w:pPr>
      <w:r>
        <w:rPr>
          <w:b/>
        </w:rPr>
        <w:t>Traces-to:</w:t>
      </w:r>
      <w:r>
        <w:t xml:space="preserve"> FR-EPM-007 AC-5 (expiry alerts)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Expiring-documents report lists docs within 90/30/7-day windows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/api/v1/identity-docs/expiring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docs due to expire enumerated with window band.</w:t>
      </w:r>
    </w:p>
    <w:p>
      <w:pPr>
        <w:pStyle w:val="Heading3"/>
      </w:pPr>
      <w:r>
        <w:rPr>
          <w:b/>
          <w:color w:val="2E5B9E"/>
          <w:sz w:val="26"/>
        </w:rPr>
        <w:t>FR-EPM-008 — Bank &amp; Financial Details (4-eyes)</w:t>
      </w:r>
    </w:p>
    <w:p>
      <w:pPr>
        <w:pStyle w:val="Heading4"/>
      </w:pPr>
      <w:r>
        <w:rPr>
          <w:b/>
          <w:color w:val="2E5B9E"/>
          <w:sz w:val="24"/>
        </w:rPr>
        <w:t>TC-G01-046</w:t>
      </w:r>
    </w:p>
    <w:p>
      <w:pPr>
        <w:pStyle w:val="ListBullet"/>
      </w:pPr>
      <w:r>
        <w:rPr>
          <w:b/>
        </w:rPr>
        <w:t>Traces-to:</w:t>
      </w:r>
      <w:r>
        <w:t xml:space="preserve"> FR-EPM-008 AC-2/3; state-machine </w:t>
      </w:r>
      <w:r>
        <w:rPr>
          <w:rFonts w:ascii="Consolas" w:hAnsi="Consolas"/>
          <w:sz w:val="20"/>
        </w:rPr>
        <w:t>bank_account</w:t>
      </w:r>
      <w:r>
        <w:t xml:space="preserve"> PENDING_APPROVAL→ACTIVE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Bank account 4-eyes create → approve → ACTIVE, prior primary demoted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/api/v1/employees/{EMP-1001}/bank-accounts</w:t>
      </w:r>
      <w:r>
        <w:t xml:space="preserve"> (valid IFSC, primary). → PENDING. 2. </w:t>
      </w:r>
      <w:r>
        <w:rPr>
          <w:rFonts w:ascii="Consolas" w:hAnsi="Consolas"/>
          <w:sz w:val="20"/>
        </w:rPr>
        <w:t>u_hradmin2</w:t>
      </w:r>
      <w:r>
        <w:t xml:space="preserve"> </w:t>
      </w:r>
      <w:r>
        <w:rPr>
          <w:rFonts w:ascii="Consolas" w:hAnsi="Consolas"/>
          <w:sz w:val="20"/>
        </w:rPr>
        <w:t>POST /api/v1/bank-accounts/{id}:approve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create </w:t>
      </w:r>
      <w:r>
        <w:rPr>
          <w:rFonts w:ascii="Consolas" w:hAnsi="Consolas"/>
          <w:sz w:val="20"/>
        </w:rPr>
        <w:t>201</w:t>
      </w:r>
      <w:r>
        <w:t xml:space="preserve"> status=PENDING; approve </w:t>
      </w:r>
      <w:r>
        <w:rPr>
          <w:rFonts w:ascii="Consolas" w:hAnsi="Consolas"/>
          <w:sz w:val="20"/>
        </w:rPr>
        <w:t>200</w:t>
      </w:r>
      <w:r>
        <w:t xml:space="preserve"> status=APPROVED/ACTIVE; exactly one </w:t>
      </w:r>
      <w:r>
        <w:rPr>
          <w:rFonts w:ascii="Consolas" w:hAnsi="Consolas"/>
          <w:sz w:val="20"/>
        </w:rPr>
        <w:t>is_primary_salary=true</w:t>
      </w:r>
      <w:r>
        <w:t xml:space="preserve">; prior primary demoted in same tx; </w:t>
      </w:r>
      <w:r>
        <w:rPr>
          <w:rFonts w:ascii="Consolas" w:hAnsi="Consolas"/>
          <w:sz w:val="20"/>
        </w:rPr>
        <w:t>BANK_DETAIL_CHANGED</w:t>
      </w:r>
      <w:r>
        <w:t xml:space="preserve"> notification sent.</w:t>
      </w:r>
    </w:p>
    <w:p>
      <w:pPr>
        <w:pStyle w:val="Heading4"/>
      </w:pPr>
      <w:r>
        <w:rPr>
          <w:b/>
          <w:color w:val="2E5B9E"/>
          <w:sz w:val="24"/>
        </w:rPr>
        <w:t>TC-G01-047</w:t>
      </w:r>
    </w:p>
    <w:p>
      <w:pPr>
        <w:pStyle w:val="ListBullet"/>
      </w:pPr>
      <w:r>
        <w:rPr>
          <w:b/>
        </w:rPr>
        <w:t>Traces-to:</w:t>
      </w:r>
      <w:r>
        <w:t xml:space="preserve"> FR-EPM-008 AC-3;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Maker cannot approve own bank change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creates; 2. same </w:t>
      </w:r>
      <w:r>
        <w:rPr>
          <w:rFonts w:ascii="Consolas" w:hAnsi="Consolas"/>
          <w:sz w:val="20"/>
        </w:rPr>
        <w:t>u_hradmin1</w:t>
      </w:r>
      <w:r>
        <w:t xml:space="preserve"> approves.</w:t>
      </w:r>
    </w:p>
    <w:p>
      <w:pPr>
        <w:pStyle w:val="ListBullet"/>
      </w:pPr>
      <w:r>
        <w:rPr>
          <w:b/>
        </w:rPr>
        <w:t>Expected result:</w:t>
      </w:r>
      <w:r>
        <w:t xml:space="preserve"> approve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TC-G01-048</w:t>
      </w:r>
    </w:p>
    <w:p>
      <w:pPr>
        <w:pStyle w:val="ListBullet"/>
      </w:pPr>
      <w:r>
        <w:rPr>
          <w:b/>
        </w:rPr>
        <w:t>Traces-to:</w:t>
      </w:r>
      <w:r>
        <w:t xml:space="preserve"> FR-EPM-008 AC-1; VAL-IFSC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Invalid IFSC rejected</w:t>
      </w:r>
    </w:p>
    <w:p>
      <w:pPr>
        <w:pStyle w:val="ListBullet"/>
      </w:pPr>
      <w:r>
        <w:rPr>
          <w:b/>
        </w:rPr>
        <w:t>Test data:</w:t>
      </w:r>
      <w:r>
        <w:t xml:space="preserve"> ifsc="BADIFSC".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bank-account.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field="ifsc"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TC-G01-049</w:t>
      </w:r>
    </w:p>
    <w:p>
      <w:pPr>
        <w:pStyle w:val="ListBullet"/>
      </w:pPr>
      <w:r>
        <w:rPr>
          <w:b/>
        </w:rPr>
        <w:t>Traces-to:</w:t>
      </w:r>
      <w:r>
        <w:t xml:space="preserve"> FR-EPM-008 AC-5; FR-EPM-014 BR (G01 never blocks pay)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Unverified/absent primary bank does not set any payroll block in G01</w:t>
      </w:r>
    </w:p>
    <w:p>
      <w:pPr>
        <w:pStyle w:val="ListBullet"/>
      </w:pPr>
      <w:r>
        <w:rPr>
          <w:b/>
        </w:rPr>
        <w:t>Steps:</w:t>
      </w:r>
      <w:r>
        <w:t xml:space="preserve"> 1. Leave </w:t>
      </w:r>
      <w:r>
        <w:rPr>
          <w:rFonts w:ascii="Consolas" w:hAnsi="Consolas"/>
          <w:sz w:val="20"/>
        </w:rPr>
        <w:t>EMP-1001</w:t>
      </w:r>
      <w:r>
        <w:t xml:space="preserve"> primary bank unverified. 2. Inspect consumption projection / any status flags.</w:t>
      </w:r>
    </w:p>
    <w:p>
      <w:pPr>
        <w:pStyle w:val="ListBullet"/>
      </w:pPr>
      <w:r>
        <w:rPr>
          <w:b/>
        </w:rPr>
        <w:t>Expected result:</w:t>
      </w:r>
      <w:r>
        <w:t xml:space="preserve"> G01 exposes the primary (masked) but sets </w:t>
      </w:r>
      <w:r>
        <w:rPr>
          <w:b/>
        </w:rPr>
        <w:t>no</w:t>
      </w:r>
      <w:r>
        <w:t xml:space="preserve"> disbursement-blocking flag; the </w:t>
      </w:r>
      <w:r>
        <w:rPr>
          <w:rFonts w:ascii="Consolas" w:hAnsi="Consolas"/>
          <w:sz w:val="20"/>
        </w:rPr>
        <w:t>NO_VERIFIED_BANK</w:t>
      </w:r>
      <w:r>
        <w:t xml:space="preserve"> gate is owned by G10 (assert G01 emits no payroll-blocking error/state).</w:t>
      </w:r>
    </w:p>
    <w:p>
      <w:pPr>
        <w:pStyle w:val="Heading4"/>
      </w:pPr>
      <w:r>
        <w:rPr>
          <w:b/>
          <w:color w:val="2E5B9E"/>
          <w:sz w:val="24"/>
        </w:rPr>
        <w:t>TC-G01-050</w:t>
      </w:r>
    </w:p>
    <w:p>
      <w:pPr>
        <w:pStyle w:val="ListBullet"/>
      </w:pPr>
      <w:r>
        <w:rPr>
          <w:b/>
        </w:rPr>
        <w:t>Traces-to:</w:t>
      </w:r>
      <w:r>
        <w:t xml:space="preserve"> FR-EPM-008 AC-7; §5.6 r16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Stale row_version on bank update → STALE_VERSION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/api/v1/employees/{id}/bank-accounts</w:t>
      </w:r>
      <w:r>
        <w:t xml:space="preserve"> with stale row_version.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details.reason=STALE_VERSION</w:t>
      </w:r>
      <w:r>
        <w:t xml:space="preserve">, message id </w:t>
      </w:r>
      <w:r>
        <w:rPr>
          <w:rFonts w:ascii="Consolas" w:hAnsi="Consolas"/>
          <w:sz w:val="20"/>
        </w:rPr>
        <w:t>ERR-G01-STALE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TC-G01-051</w:t>
      </w:r>
    </w:p>
    <w:p>
      <w:pPr>
        <w:pStyle w:val="ListBullet"/>
      </w:pPr>
      <w:r>
        <w:rPr>
          <w:b/>
        </w:rPr>
        <w:t>Traces-to:</w:t>
      </w:r>
      <w:r>
        <w:t xml:space="preserve"> FR-EPM-008 state-machine </w:t>
      </w:r>
      <w:r>
        <w:rPr>
          <w:rFonts w:ascii="Consolas" w:hAnsi="Consolas"/>
          <w:sz w:val="20"/>
        </w:rPr>
        <w:t>bank_account</w:t>
      </w:r>
      <w:r>
        <w:t xml:space="preserve"> PENDING_APPROVAL→REJECTED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Checker rejects a pending bank account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creates (PENDING). 2. </w:t>
      </w:r>
      <w:r>
        <w:rPr>
          <w:rFonts w:ascii="Consolas" w:hAnsi="Consolas"/>
          <w:sz w:val="20"/>
        </w:rPr>
        <w:t>u_hradmin2</w:t>
      </w:r>
      <w:r>
        <w:t xml:space="preserve"> rejects.</w:t>
      </w:r>
    </w:p>
    <w:p>
      <w:pPr>
        <w:pStyle w:val="ListBullet"/>
      </w:pPr>
      <w:r>
        <w:rPr>
          <w:b/>
        </w:rPr>
        <w:t>Expected result:</w:t>
      </w:r>
      <w:r>
        <w:t xml:space="preserve"> status=REJECTED (terminal); account never becomes primary; employee notified.</w:t>
      </w:r>
    </w:p>
    <w:p>
      <w:pPr>
        <w:pStyle w:val="Heading3"/>
      </w:pPr>
      <w:r>
        <w:rPr>
          <w:b/>
          <w:color w:val="2E5B9E"/>
          <w:sz w:val="26"/>
        </w:rPr>
        <w:t>FR-EPM-009 — Profile Photo &amp; Isolated Biometric Reference</w:t>
      </w:r>
    </w:p>
    <w:p>
      <w:pPr>
        <w:pStyle w:val="Heading4"/>
      </w:pPr>
      <w:r>
        <w:rPr>
          <w:b/>
          <w:color w:val="2E5B9E"/>
          <w:sz w:val="24"/>
        </w:rPr>
        <w:t>TC-G01-052</w:t>
      </w:r>
    </w:p>
    <w:p>
      <w:pPr>
        <w:pStyle w:val="ListBullet"/>
      </w:pPr>
      <w:r>
        <w:rPr>
          <w:b/>
        </w:rPr>
        <w:t>Traces-to:</w:t>
      </w:r>
      <w:r>
        <w:t xml:space="preserve"> FR-EPM-009 AC-1/3/4; state-machine photo PENDING→APPROVED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Self-uploaded photo enters PENDING then approved becomes primary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POST /api/v1/employees/{EMP-1001}/photos</w:t>
      </w:r>
      <w:r>
        <w:t xml:space="preserve"> (JPEG 400×400, 2 MB). 2.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/api/v1/photos/{photoId}:approve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upload </w:t>
      </w:r>
      <w:r>
        <w:rPr>
          <w:rFonts w:ascii="Consolas" w:hAnsi="Consolas"/>
          <w:sz w:val="20"/>
        </w:rPr>
        <w:t>201</w:t>
      </w:r>
      <w:r>
        <w:t xml:space="preserve"> status=PENDING; approve </w:t>
      </w:r>
      <w:r>
        <w:rPr>
          <w:rFonts w:ascii="Consolas" w:hAnsi="Consolas"/>
          <w:sz w:val="20"/>
        </w:rPr>
        <w:t>200</w:t>
      </w:r>
      <w:r>
        <w:t xml:space="preserve"> → is_primary=true; prior primary demoted; </w:t>
      </w:r>
      <w:r>
        <w:rPr>
          <w:rFonts w:ascii="Consolas" w:hAnsi="Consolas"/>
          <w:sz w:val="20"/>
        </w:rPr>
        <w:t>employees.primary_photo_id</w:t>
      </w:r>
      <w:r>
        <w:t xml:space="preserve"> updated; binary in G13.</w:t>
      </w:r>
    </w:p>
    <w:p>
      <w:pPr>
        <w:pStyle w:val="Heading4"/>
      </w:pPr>
      <w:r>
        <w:rPr>
          <w:b/>
          <w:color w:val="2E5B9E"/>
          <w:sz w:val="24"/>
        </w:rPr>
        <w:t>TC-G01-053</w:t>
      </w:r>
    </w:p>
    <w:p>
      <w:pPr>
        <w:pStyle w:val="ListBullet"/>
      </w:pPr>
      <w:r>
        <w:rPr>
          <w:b/>
        </w:rPr>
        <w:t>Traces-to:</w:t>
      </w:r>
      <w:r>
        <w:t xml:space="preserve"> FR-EPM-009 AC-5/6; §8.2.1 CONSENT_REQUIRED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Biometric reference write without GRANTED consent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/api/v1/employees/{EMP-1001}/biometric-ref</w:t>
      </w:r>
      <w:r>
        <w:t xml:space="preserve"> without a valid BIOMETRIC_ATTENDANCE consent.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details.reason=CONSENT_REQUIRED</w:t>
      </w:r>
      <w:r>
        <w:t xml:space="preserve">, message id </w:t>
      </w:r>
      <w:r>
        <w:rPr>
          <w:rFonts w:ascii="Consolas" w:hAnsi="Consolas"/>
          <w:sz w:val="20"/>
        </w:rPr>
        <w:t>ERR-G01-CONSENT</w:t>
      </w:r>
      <w:r>
        <w:t>; no ref stored.</w:t>
      </w:r>
    </w:p>
    <w:p>
      <w:pPr>
        <w:pStyle w:val="Heading4"/>
      </w:pPr>
      <w:r>
        <w:rPr>
          <w:b/>
          <w:color w:val="2E5B9E"/>
          <w:sz w:val="24"/>
        </w:rPr>
        <w:t>TC-G01-054</w:t>
      </w:r>
    </w:p>
    <w:p>
      <w:pPr>
        <w:pStyle w:val="ListBullet"/>
      </w:pPr>
      <w:r>
        <w:rPr>
          <w:b/>
        </w:rPr>
        <w:t>Traces-to:</w:t>
      </w:r>
      <w:r>
        <w:t xml:space="preserve"> FR-EPM-009 AC-2 (format/size/dimension)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Oversized / wrong-format / too-small photo rejected</w:t>
      </w:r>
    </w:p>
    <w:p>
      <w:pPr>
        <w:pStyle w:val="ListBullet"/>
      </w:pPr>
      <w:r>
        <w:rPr>
          <w:b/>
        </w:rPr>
        <w:t>Test data:</w:t>
      </w:r>
      <w:r>
        <w:t xml:space="preserve"> 6 MB GIF; and a 200×200 JPEG.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each.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(format JPEG/PNG, ≤5 MB, ≥300×300).</w:t>
      </w:r>
    </w:p>
    <w:p>
      <w:pPr>
        <w:pStyle w:val="Heading4"/>
      </w:pPr>
      <w:r>
        <w:rPr>
          <w:b/>
          <w:color w:val="2E5B9E"/>
          <w:sz w:val="24"/>
        </w:rPr>
        <w:t>TC-G01-055</w:t>
      </w:r>
    </w:p>
    <w:p>
      <w:pPr>
        <w:pStyle w:val="ListBullet"/>
      </w:pPr>
      <w:r>
        <w:rPr>
          <w:b/>
        </w:rPr>
        <w:t>Traces-to:</w:t>
      </w:r>
      <w:r>
        <w:t xml:space="preserve"> FR-EPM-009 AC-5 (consent withdrawal disables biometric); FR-EPM-020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Withdrawing BIOMETRIC_ATTENDANCE consent disables further use + schedules deletion</w:t>
      </w:r>
    </w:p>
    <w:p>
      <w:pPr>
        <w:pStyle w:val="ListBullet"/>
      </w:pPr>
      <w:r>
        <w:rPr>
          <w:b/>
        </w:rPr>
        <w:t>Steps:</w:t>
      </w:r>
      <w:r>
        <w:t xml:space="preserve"> 1. Set biometric ref (consented). 2. </w:t>
      </w:r>
      <w:r>
        <w:rPr>
          <w:rFonts w:ascii="Consolas" w:hAnsi="Consolas"/>
          <w:sz w:val="20"/>
        </w:rPr>
        <w:t>POST /api/v1/employees/{EMP-1001}/consent</w:t>
      </w:r>
      <w:r>
        <w:t xml:space="preserve"> action=WITHDRAWN notice_key=BIOMETRIC_ATTENDANCE.</w:t>
      </w:r>
    </w:p>
    <w:p>
      <w:pPr>
        <w:pStyle w:val="ListBullet"/>
      </w:pPr>
      <w:r>
        <w:rPr>
          <w:b/>
        </w:rPr>
        <w:t>Expected result:</w:t>
      </w:r>
      <w:r>
        <w:t xml:space="preserve"> further biometric writes blocked (CONSENT_REQUIRED); ref flagged for retention-based deletion.</w:t>
      </w:r>
    </w:p>
    <w:p>
      <w:pPr>
        <w:pStyle w:val="Heading3"/>
      </w:pPr>
      <w:r>
        <w:rPr>
          <w:b/>
          <w:color w:val="2E5B9E"/>
          <w:sz w:val="26"/>
        </w:rPr>
        <w:t>FR-EPM-010 — Position Management &amp; Org-Chart Placement</w:t>
      </w:r>
    </w:p>
    <w:p>
      <w:pPr>
        <w:pStyle w:val="Heading4"/>
      </w:pPr>
      <w:r>
        <w:rPr>
          <w:b/>
          <w:color w:val="2E5B9E"/>
          <w:sz w:val="24"/>
        </w:rPr>
        <w:t>TC-G01-056</w:t>
      </w:r>
    </w:p>
    <w:p>
      <w:pPr>
        <w:pStyle w:val="ListBullet"/>
      </w:pPr>
      <w:r>
        <w:rPr>
          <w:b/>
        </w:rPr>
        <w:t>Traces-to:</w:t>
      </w:r>
      <w:r>
        <w:t xml:space="preserve"> FR-EPM-010 AC-2/3; §5.6 r1/r2 (one current, denorm sync)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Place employee — prior assignment closed, denorm fields synced in the same tx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/api/v1/employees/{EMP-1001}/assignments</w:t>
      </w:r>
      <w:r>
        <w:t xml:space="preserve"> new SUBSTANTIVE assignment effective 2026-01-01.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prior current assignment </w:t>
      </w:r>
      <w:r>
        <w:rPr>
          <w:rFonts w:ascii="Consolas" w:hAnsi="Consolas"/>
          <w:sz w:val="20"/>
        </w:rPr>
        <w:t>effective_to</w:t>
      </w:r>
      <w:r>
        <w:t xml:space="preserve">=2025-12-31 (no overlap);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equal the new current row (service-layer sync); </w:t>
      </w:r>
      <w:r>
        <w:rPr>
          <w:rFonts w:ascii="Consolas" w:hAnsi="Consolas"/>
          <w:sz w:val="20"/>
        </w:rPr>
        <w:t>PLACEMENT_CHANGED</w:t>
      </w:r>
      <w:r>
        <w:t xml:space="preserve"> outbox event.</w:t>
      </w:r>
    </w:p>
    <w:p>
      <w:pPr>
        <w:pStyle w:val="Heading4"/>
      </w:pPr>
      <w:r>
        <w:rPr>
          <w:b/>
          <w:color w:val="2E5B9E"/>
          <w:sz w:val="24"/>
        </w:rPr>
        <w:t>TC-G01-057</w:t>
      </w:r>
    </w:p>
    <w:p>
      <w:pPr>
        <w:pStyle w:val="ListBullet"/>
      </w:pPr>
      <w:r>
        <w:rPr>
          <w:b/>
        </w:rPr>
        <w:t>Traces-to:</w:t>
      </w:r>
      <w:r>
        <w:t xml:space="preserve"> FR-EPM-010 AC-6; §8.2.1 OVER_STRENGTH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Placement beyond sanctioned strength blocked</w:t>
      </w:r>
    </w:p>
    <w:p>
      <w:pPr>
        <w:pStyle w:val="ListBullet"/>
      </w:pPr>
      <w:r>
        <w:rPr>
          <w:b/>
        </w:rPr>
        <w:t>Preconditions:</w:t>
      </w:r>
      <w:r>
        <w:t xml:space="preserve"> target position filled_count = sanctioned_strength.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assignment into it (no override).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details.reason=OVER_STRENGTH</w:t>
      </w:r>
      <w:r>
        <w:t xml:space="preserve">, message id </w:t>
      </w:r>
      <w:r>
        <w:rPr>
          <w:rFonts w:ascii="Consolas" w:hAnsi="Consolas"/>
          <w:sz w:val="20"/>
        </w:rPr>
        <w:t>ERR-G01-STATE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TC-G01-058</w:t>
      </w:r>
    </w:p>
    <w:p>
      <w:pPr>
        <w:pStyle w:val="ListBullet"/>
      </w:pPr>
      <w:r>
        <w:rPr>
          <w:b/>
        </w:rPr>
        <w:t>Traces-to:</w:t>
      </w:r>
      <w:r>
        <w:t xml:space="preserve"> FR-EPM-010 BR; §8.2.1 POSITION_INACTIVE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Placement into an ABOLISHED/FROZEN position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assignment into ABOLISHED position.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details.reason=POSITION_INACTIVE</w:t>
      </w:r>
      <w:r>
        <w:t xml:space="preserve">, message id </w:t>
      </w:r>
      <w:r>
        <w:rPr>
          <w:rFonts w:ascii="Consolas" w:hAnsi="Consolas"/>
          <w:sz w:val="20"/>
        </w:rPr>
        <w:t>ERR-G01-STATE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TC-G01-059</w:t>
      </w:r>
    </w:p>
    <w:p>
      <w:pPr>
        <w:pStyle w:val="ListBullet"/>
      </w:pPr>
      <w:r>
        <w:rPr>
          <w:b/>
        </w:rPr>
        <w:t>Traces-to:</w:t>
      </w:r>
      <w:r>
        <w:t xml:space="preserve"> FR-EPM-010 AC-4; §5.6 r14 (position_history no overlap)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Position attribute change writes a non-overlapping position_history row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/api/v1/positions/{id}</w:t>
      </w:r>
      <w:r>
        <w:t xml:space="preserve"> change sanctioned_count. 2. </w:t>
      </w:r>
      <w:r>
        <w:rPr>
          <w:rFonts w:ascii="Consolas" w:hAnsi="Consolas"/>
          <w:sz w:val="20"/>
        </w:rPr>
        <w:t>GET /api/v1/positions/{id}/history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new </w:t>
      </w:r>
      <w:r>
        <w:rPr>
          <w:rFonts w:ascii="Consolas" w:hAnsi="Consolas"/>
          <w:sz w:val="20"/>
        </w:rPr>
        <w:t>position_history</w:t>
      </w:r>
      <w:r>
        <w:t xml:space="preserve"> row with effective_from/to + change_reason; no overlap; </w:t>
      </w:r>
      <w:r>
        <w:rPr>
          <w:rFonts w:ascii="Consolas" w:hAnsi="Consolas"/>
          <w:sz w:val="20"/>
        </w:rPr>
        <w:t>POSITION_CHANGED</w:t>
      </w:r>
      <w:r>
        <w:t xml:space="preserve"> outbox event.</w:t>
      </w:r>
    </w:p>
    <w:p>
      <w:pPr>
        <w:pStyle w:val="Heading4"/>
      </w:pPr>
      <w:r>
        <w:rPr>
          <w:b/>
          <w:color w:val="2E5B9E"/>
          <w:sz w:val="24"/>
        </w:rPr>
        <w:t>TC-G01-060</w:t>
      </w:r>
    </w:p>
    <w:p>
      <w:pPr>
        <w:pStyle w:val="ListBullet"/>
      </w:pPr>
      <w:r>
        <w:rPr>
          <w:b/>
        </w:rPr>
        <w:t>Traces-to:</w:t>
      </w:r>
      <w:r>
        <w:t xml:space="preserve"> FR-EPM-010 AC-5; FR-EPM-011 (as-of)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Org chart renders as-of a past date using position_history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/api/v1/org-chart?rootOrgUnit=org-22&amp;asOf=2020-01-01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hierarchy reflects the structure as it stood on 2020-01-01.</w:t>
      </w:r>
    </w:p>
    <w:p>
      <w:pPr>
        <w:pStyle w:val="Heading4"/>
      </w:pPr>
      <w:r>
        <w:rPr>
          <w:b/>
          <w:color w:val="2E5B9E"/>
          <w:sz w:val="24"/>
        </w:rPr>
        <w:t>TC-G01-061</w:t>
      </w:r>
    </w:p>
    <w:p>
      <w:pPr>
        <w:pStyle w:val="ListBullet"/>
      </w:pPr>
      <w:r>
        <w:rPr>
          <w:b/>
        </w:rPr>
        <w:t>Traces-to:</w:t>
      </w:r>
      <w:r>
        <w:t xml:space="preserve"> FR-EPM-010 Edge (circular reports_to)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Circular reports_to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</w:t>
      </w:r>
      <w:r>
        <w:t xml:space="preserve"> position A.reports_to=B where B already reports to A.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(cycle detected).</w:t>
      </w:r>
    </w:p>
    <w:p>
      <w:pPr>
        <w:pStyle w:val="Heading3"/>
      </w:pPr>
      <w:r>
        <w:rPr>
          <w:b/>
          <w:color w:val="2E5B9E"/>
          <w:sz w:val="26"/>
        </w:rPr>
        <w:t>FR-EPM-011 — Effective-Dated Attributes &amp; Point-in-Time View</w:t>
      </w:r>
    </w:p>
    <w:p>
      <w:pPr>
        <w:pStyle w:val="Heading4"/>
      </w:pPr>
      <w:r>
        <w:rPr>
          <w:b/>
          <w:color w:val="2E5B9E"/>
          <w:sz w:val="24"/>
        </w:rPr>
        <w:t>TC-G01-062</w:t>
      </w:r>
    </w:p>
    <w:p>
      <w:pPr>
        <w:pStyle w:val="ListBullet"/>
      </w:pPr>
      <w:r>
        <w:rPr>
          <w:b/>
        </w:rPr>
        <w:t>Traces-to:</w:t>
      </w:r>
      <w:r>
        <w:t xml:space="preserve"> FR-EPM-011 AC-1/2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As-of snapshot returns attributes/assignment as they legally stood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EMP-1001</w:t>
      </w:r>
      <w:r>
        <w:t xml:space="preserve"> had a surname change effective 2018-06-01.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/api/v1/employees/{EMP-1001}/as-of?date=2017-01-01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returns the pre-2018 surname/category/assignment; timeline via </w:t>
      </w:r>
      <w:r>
        <w:rPr>
          <w:rFonts w:ascii="Consolas" w:hAnsi="Consolas"/>
          <w:sz w:val="20"/>
        </w:rPr>
        <w:t>/history</w:t>
      </w:r>
      <w:r>
        <w:t xml:space="preserve"> lists each effective-dated change with reason/gazette_ref/source/actor.</w:t>
      </w:r>
    </w:p>
    <w:p>
      <w:pPr>
        <w:pStyle w:val="Heading4"/>
      </w:pPr>
      <w:r>
        <w:rPr>
          <w:b/>
          <w:color w:val="2E5B9E"/>
          <w:sz w:val="24"/>
        </w:rPr>
        <w:t>TC-G01-063</w:t>
      </w:r>
    </w:p>
    <w:p>
      <w:pPr>
        <w:pStyle w:val="ListBullet"/>
      </w:pPr>
      <w:r>
        <w:rPr>
          <w:b/>
        </w:rPr>
        <w:t>Traces-to:</w:t>
      </w:r>
      <w:r>
        <w:t xml:space="preserve"> FR-EPM-011 Failure Handling; §8.2.1 OUT_OF_RANGE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As-of date before DOJ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/api/v1/employees/{EMP-1001}/as-of?date=2000-01-01</w:t>
      </w:r>
      <w:r>
        <w:t xml:space="preserve"> (&lt; DOJ).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details.reason=OUT_OF_RANGE</w:t>
      </w:r>
      <w:r>
        <w:t xml:space="preserve">, message id </w:t>
      </w:r>
      <w:r>
        <w:rPr>
          <w:rFonts w:ascii="Consolas" w:hAnsi="Consolas"/>
          <w:sz w:val="20"/>
        </w:rPr>
        <w:t>ERR-G01-RANGE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TC-G01-064</w:t>
      </w:r>
    </w:p>
    <w:p>
      <w:pPr>
        <w:pStyle w:val="ListBullet"/>
      </w:pPr>
      <w:r>
        <w:rPr>
          <w:b/>
        </w:rPr>
        <w:t>Traces-to:</w:t>
      </w:r>
      <w:r>
        <w:t xml:space="preserve"> FR-EPM-011 AC-3/4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Future-dated change shown as scheduled; corrections are new versions (nothing overwritten)</w:t>
      </w:r>
    </w:p>
    <w:p>
      <w:pPr>
        <w:pStyle w:val="ListBullet"/>
      </w:pPr>
      <w:r>
        <w:rPr>
          <w:b/>
        </w:rPr>
        <w:t>Steps:</w:t>
      </w:r>
      <w:r>
        <w:t xml:space="preserve"> 1. Schedule a future assignment. 2. </w:t>
      </w:r>
      <w:r>
        <w:rPr>
          <w:rFonts w:ascii="Consolas" w:hAnsi="Consolas"/>
          <w:sz w:val="20"/>
        </w:rPr>
        <w:t>GET …/history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future change flagged scheduled; a correction appears as a new version, prior version retained.</w:t>
      </w:r>
    </w:p>
    <w:p>
      <w:pPr>
        <w:pStyle w:val="Heading3"/>
      </w:pPr>
      <w:r>
        <w:rPr>
          <w:b/>
          <w:color w:val="2E5B9E"/>
          <w:sz w:val="26"/>
        </w:rPr>
        <w:t>FR-EPM-012 — Configurable Sections &amp; Custom Fields *(Phase 2 — deferred)*</w:t>
      </w:r>
    </w:p>
    <w:p>
      <w:pPr>
        <w:pStyle w:val="Heading4"/>
      </w:pPr>
      <w:r>
        <w:rPr>
          <w:b/>
          <w:color w:val="2E5B9E"/>
          <w:sz w:val="24"/>
        </w:rPr>
        <w:t>TC-G01-065</w:t>
      </w:r>
    </w:p>
    <w:p>
      <w:pPr>
        <w:pStyle w:val="ListBullet"/>
      </w:pPr>
      <w:r>
        <w:rPr>
          <w:b/>
        </w:rPr>
        <w:t>Traces-to:</w:t>
      </w:r>
      <w:r>
        <w:t xml:space="preserve"> FR-EPM-012 (Phase 2 phasing note; schema E14–E16 created empty)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Custom-field config surface exists but ships empty in v1 (forward-compat)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/api/v1/config/custom-fields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with an empty definition set in v1; </w:t>
      </w:r>
      <w:r>
        <w:rPr>
          <w:b/>
        </w:rPr>
        <w:t>no</w:t>
      </w:r>
      <w:r>
        <w:t xml:space="preserve"> dynamic fields participate in completeness in v1. *(Full field-type/PII-policy behaviour deferred to Phase 2; not gated in v1.)*</w:t>
      </w:r>
    </w:p>
    <w:p>
      <w:pPr>
        <w:pStyle w:val="Heading3"/>
      </w:pPr>
      <w:r>
        <w:rPr>
          <w:b/>
          <w:color w:val="2E5B9E"/>
          <w:sz w:val="26"/>
        </w:rPr>
        <w:t>FR-EPM-013 — Field-Level PII Access, Break-Glass &amp; Privacy</w:t>
      </w:r>
    </w:p>
    <w:p>
      <w:pPr>
        <w:pStyle w:val="Heading4"/>
      </w:pPr>
      <w:r>
        <w:rPr>
          <w:b/>
          <w:color w:val="2E5B9E"/>
          <w:sz w:val="24"/>
        </w:rPr>
        <w:t>TC-G01-066</w:t>
      </w:r>
    </w:p>
    <w:p>
      <w:pPr>
        <w:pStyle w:val="ListBullet"/>
      </w:pPr>
      <w:r>
        <w:rPr>
          <w:b/>
        </w:rPr>
        <w:t>Traces-to:</w:t>
      </w:r>
      <w:r>
        <w:t xml:space="preserve"> FR-EPM-013 AC-1/2 (fail-closed default HIDDEN)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 field with no policy defaults to HIDDEN (fail-closed)</w:t>
      </w:r>
    </w:p>
    <w:p>
      <w:pPr>
        <w:pStyle w:val="ListBullet"/>
      </w:pPr>
      <w:r>
        <w:rPr>
          <w:b/>
        </w:rPr>
        <w:t>Preconditions:</w:t>
      </w:r>
      <w:r>
        <w:t xml:space="preserve"> a PII field with no </w:t>
      </w:r>
      <w:r>
        <w:rPr>
          <w:rFonts w:ascii="Consolas" w:hAnsi="Consolas"/>
          <w:sz w:val="20"/>
        </w:rPr>
        <w:t>field_access_policies</w:t>
      </w:r>
      <w:r>
        <w:t xml:space="preserve"> row.</w:t>
      </w:r>
    </w:p>
    <w:p>
      <w:pPr>
        <w:pStyle w:val="ListBullet"/>
      </w:pPr>
      <w:r>
        <w:rPr>
          <w:b/>
        </w:rPr>
        <w:t>Steps:</w:t>
      </w:r>
      <w:r>
        <w:t xml:space="preserve"> 1. Any reader </w:t>
      </w:r>
      <w:r>
        <w:rPr>
          <w:rFonts w:ascii="Consolas" w:hAnsi="Consolas"/>
          <w:sz w:val="20"/>
        </w:rPr>
        <w:t>GET</w:t>
      </w:r>
      <w:r>
        <w:t xml:space="preserve"> the profile/section containing it.</w:t>
      </w:r>
    </w:p>
    <w:p>
      <w:pPr>
        <w:pStyle w:val="ListBullet"/>
      </w:pPr>
      <w:r>
        <w:rPr>
          <w:b/>
        </w:rPr>
        <w:t>Expected result:</w:t>
      </w:r>
      <w:r>
        <w:t xml:space="preserve"> field HIDDEN; value/token never serialised.</w:t>
      </w:r>
    </w:p>
    <w:p>
      <w:pPr>
        <w:pStyle w:val="Heading4"/>
      </w:pPr>
      <w:r>
        <w:rPr>
          <w:b/>
          <w:color w:val="2E5B9E"/>
          <w:sz w:val="24"/>
        </w:rPr>
        <w:t>TC-G01-067</w:t>
      </w:r>
    </w:p>
    <w:p>
      <w:pPr>
        <w:pStyle w:val="ListBullet"/>
      </w:pPr>
      <w:r>
        <w:rPr>
          <w:b/>
        </w:rPr>
        <w:t>Traces-to:</w:t>
      </w:r>
      <w:r>
        <w:t xml:space="preserve"> FR-EPM-013 AC-4; §8.2.1 BREAK_GLASS_CAP; §8.3(d)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Break-glass volume cap exhaustion → RATE_LIMITED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u_hradmin1</w:t>
      </w:r>
      <w:r>
        <w:t xml:space="preserve"> at </w:t>
      </w:r>
      <w:r>
        <w:rPr>
          <w:rFonts w:ascii="Consolas" w:hAnsi="Consolas"/>
          <w:sz w:val="20"/>
        </w:rPr>
        <w:t>break_glass_window_cap</w:t>
      </w:r>
      <w:r>
        <w:t xml:space="preserve"> (default 25 special-category reveals / 24 h).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/api/v1/employees/{id}/reveal-field</w:t>
      </w:r>
      <w:r>
        <w:t xml:space="preserve"> once more.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429 RATE_LIMITED</w:t>
      </w:r>
      <w:r>
        <w:t xml:space="preserve">, </w:t>
      </w:r>
      <w:r>
        <w:rPr>
          <w:rFonts w:ascii="Consolas" w:hAnsi="Consolas"/>
          <w:sz w:val="20"/>
        </w:rPr>
        <w:t>details.reason=BREAK_GLASS_CAP</w:t>
      </w:r>
      <w:r>
        <w:t xml:space="preserve">, message id </w:t>
      </w:r>
      <w:r>
        <w:rPr>
          <w:rFonts w:ascii="Consolas" w:hAnsi="Consolas"/>
          <w:sz w:val="20"/>
        </w:rPr>
        <w:t>ERR-G01-CAP</w:t>
      </w:r>
      <w:r>
        <w:t xml:space="preserve">, </w:t>
      </w:r>
      <w:r>
        <w:rPr>
          <w:rFonts w:ascii="Consolas" w:hAnsi="Consolas"/>
          <w:sz w:val="20"/>
        </w:rPr>
        <w:t>window_remaining=0</w:t>
      </w:r>
      <w:r>
        <w:t>; further reveals blocked until DPO clearance.</w:t>
      </w:r>
    </w:p>
    <w:p>
      <w:pPr>
        <w:pStyle w:val="Heading4"/>
      </w:pPr>
      <w:r>
        <w:rPr>
          <w:b/>
          <w:color w:val="2E5B9E"/>
          <w:sz w:val="24"/>
        </w:rPr>
        <w:t>TC-G01-068</w:t>
      </w:r>
    </w:p>
    <w:p>
      <w:pPr>
        <w:pStyle w:val="ListBullet"/>
      </w:pPr>
      <w:r>
        <w:rPr>
          <w:b/>
        </w:rPr>
        <w:t>Traces-to:</w:t>
      </w:r>
      <w:r>
        <w:t xml:space="preserve"> FR-EPM-013 AC-6; Edge (4-eyes approver = revealer)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Bulk/special-category reveal 4-eyes approver cannot equal the revealer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…/reveal-field</w:t>
      </w:r>
      <w:r>
        <w:t xml:space="preserve"> with </w:t>
      </w:r>
      <w:r>
        <w:rPr>
          <w:rFonts w:ascii="Consolas" w:hAnsi="Consolas"/>
          <w:sz w:val="20"/>
        </w:rPr>
        <w:t>four_eyes_approver_id=u_hradmin1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(maker ≠ approver); no reveal.</w:t>
      </w:r>
    </w:p>
    <w:p>
      <w:pPr>
        <w:pStyle w:val="Heading4"/>
      </w:pPr>
      <w:r>
        <w:rPr>
          <w:b/>
          <w:color w:val="2E5B9E"/>
          <w:sz w:val="24"/>
        </w:rPr>
        <w:t>TC-G01-069</w:t>
      </w:r>
    </w:p>
    <w:p>
      <w:pPr>
        <w:pStyle w:val="ListBullet"/>
      </w:pPr>
      <w:r>
        <w:rPr>
          <w:b/>
        </w:rPr>
        <w:t>Traces-to:</w:t>
      </w:r>
      <w:r>
        <w:t xml:space="preserve"> FR-EPM-013 AC-5 (anomaly → real-time DPO alert + auto incident)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Anomalous reveal burst raises a real-time DPO alert and opens a breach incident</w:t>
      </w:r>
    </w:p>
    <w:p>
      <w:pPr>
        <w:pStyle w:val="ListBullet"/>
      </w:pPr>
      <w:r>
        <w:rPr>
          <w:b/>
        </w:rPr>
        <w:t>Steps:</w:t>
      </w:r>
      <w:r>
        <w:t xml:space="preserve"> 1. Drive </w:t>
      </w:r>
      <w:r>
        <w:rPr>
          <w:rFonts w:ascii="Consolas" w:hAnsi="Consolas"/>
          <w:sz w:val="20"/>
        </w:rPr>
        <w:t>u_hradmin1</w:t>
      </w:r>
      <w:r>
        <w:t xml:space="preserve"> reveal-rate z-score above threshold. 2. </w:t>
      </w:r>
      <w:r>
        <w:rPr>
          <w:rFonts w:ascii="Consolas" w:hAnsi="Consolas"/>
          <w:sz w:val="20"/>
        </w:rPr>
        <w:t>u_dpo</w:t>
      </w:r>
      <w:r>
        <w:t xml:space="preserve"> </w:t>
      </w:r>
      <w:r>
        <w:rPr>
          <w:rFonts w:ascii="Consolas" w:hAnsi="Consolas"/>
          <w:sz w:val="20"/>
        </w:rPr>
        <w:t>GET /api/v1/privacy/break-glass-activity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real-time DPO alert fired (not a daily digest); a </w:t>
      </w:r>
      <w:r>
        <w:rPr>
          <w:rFonts w:ascii="Consolas" w:hAnsi="Consolas"/>
          <w:sz w:val="20"/>
        </w:rPr>
        <w:t>breach_incidents</w:t>
      </w:r>
      <w:r>
        <w:t xml:space="preserve"> record auto-opened; activity feed shows the burst.</w:t>
      </w:r>
    </w:p>
    <w:p>
      <w:pPr>
        <w:pStyle w:val="Heading4"/>
      </w:pPr>
      <w:r>
        <w:rPr>
          <w:b/>
          <w:color w:val="2E5B9E"/>
          <w:sz w:val="24"/>
        </w:rPr>
        <w:t>TC-G01-070</w:t>
      </w:r>
    </w:p>
    <w:p>
      <w:pPr>
        <w:pStyle w:val="ListBullet"/>
      </w:pPr>
      <w:r>
        <w:rPr>
          <w:b/>
        </w:rPr>
        <w:t>Traces-to:</w:t>
      </w:r>
      <w:r>
        <w:t xml:space="preserve"> FR-EPM-013 AC-9 (policy change immediacy)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Policy change takes effect immediately (cache invalidated)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u_dpo</w:t>
      </w:r>
      <w:r>
        <w:t xml:space="preserve">/SysAdmin </w:t>
      </w:r>
      <w:r>
        <w:rPr>
          <w:rFonts w:ascii="Consolas" w:hAnsi="Consolas"/>
          <w:sz w:val="20"/>
        </w:rPr>
        <w:t>PATCH /api/v1/config/field-access-policies</w:t>
      </w:r>
      <w:r>
        <w:t xml:space="preserve"> set a field FULL→HIDDEN. 2. Immediately re-read the profile.</w:t>
      </w:r>
    </w:p>
    <w:p>
      <w:pPr>
        <w:pStyle w:val="ListBullet"/>
      </w:pPr>
      <w:r>
        <w:rPr>
          <w:b/>
        </w:rPr>
        <w:t>Expected result:</w:t>
      </w:r>
      <w:r>
        <w:t xml:space="preserve"> the field is HIDDEN on the very next read (short-TTL resolved-policy cache invalidated).</w:t>
      </w:r>
    </w:p>
    <w:p>
      <w:pPr>
        <w:pStyle w:val="Heading3"/>
      </w:pPr>
      <w:r>
        <w:rPr>
          <w:b/>
          <w:color w:val="2E5B9E"/>
          <w:sz w:val="26"/>
        </w:rPr>
        <w:t>FR-EPM-014 — Profile Completeness &amp; Data Quality (advisory)</w:t>
      </w:r>
    </w:p>
    <w:p>
      <w:pPr>
        <w:pStyle w:val="Heading4"/>
      </w:pPr>
      <w:r>
        <w:rPr>
          <w:b/>
          <w:color w:val="2E5B9E"/>
          <w:sz w:val="24"/>
        </w:rPr>
        <w:t>TC-G01-071</w:t>
      </w:r>
    </w:p>
    <w:p>
      <w:pPr>
        <w:pStyle w:val="ListBullet"/>
      </w:pPr>
      <w:r>
        <w:rPr>
          <w:b/>
        </w:rPr>
        <w:t>Traces-to:</w:t>
      </w:r>
      <w:r>
        <w:t xml:space="preserve"> FR-EPM-014 AC-1/2/3/5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Completeness score + checklist computed with fixed weighting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/api/v1/employees/{EMP-1001}/completeness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</w:t>
      </w:r>
      <w:r>
        <w:rPr>
          <w:rFonts w:ascii="Consolas" w:hAnsi="Consolas"/>
          <w:sz w:val="20"/>
        </w:rPr>
        <w:t>score_pct</w:t>
      </w:r>
      <w:r>
        <w:t xml:space="preserve"> (0–100), </w:t>
      </w:r>
      <w:r>
        <w:rPr>
          <w:rFonts w:ascii="Consolas" w:hAnsi="Consolas"/>
          <w:sz w:val="20"/>
        </w:rPr>
        <w:t>data_quality_flag ∈ {OK,NEEDS_ATTENTION}</w:t>
      </w:r>
      <w:r>
        <w:t xml:space="preserve"> (CLEAN/REVIEW/NEEDS_ATTENTION), </w:t>
      </w:r>
      <w:r>
        <w:rPr>
          <w:rFonts w:ascii="Consolas" w:hAnsi="Consolas"/>
          <w:sz w:val="20"/>
        </w:rPr>
        <w:t>checklist[]</w:t>
      </w:r>
      <w:r>
        <w:t xml:space="preserve"> with missing items — driving nudges only.</w:t>
      </w:r>
    </w:p>
    <w:p>
      <w:pPr>
        <w:pStyle w:val="Heading4"/>
      </w:pPr>
      <w:r>
        <w:rPr>
          <w:b/>
          <w:color w:val="2E5B9E"/>
          <w:sz w:val="24"/>
        </w:rPr>
        <w:t>TC-G01-072</w:t>
      </w:r>
    </w:p>
    <w:p>
      <w:pPr>
        <w:pStyle w:val="ListBullet"/>
      </w:pPr>
      <w:r>
        <w:rPr>
          <w:b/>
        </w:rPr>
        <w:t>Traces-to:</w:t>
      </w:r>
      <w:r>
        <w:t xml:space="preserve"> FR-EPM-014 BR (hard rule: never blocks payroll); Test Guidance regression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No completeness/DQ state can block payroll or any downstream write</w:t>
      </w:r>
    </w:p>
    <w:p>
      <w:pPr>
        <w:pStyle w:val="ListBullet"/>
      </w:pPr>
      <w:r>
        <w:rPr>
          <w:b/>
        </w:rPr>
        <w:t>Steps:</w:t>
      </w:r>
      <w:r>
        <w:t xml:space="preserve"> 1. Force </w:t>
      </w:r>
      <w:r>
        <w:rPr>
          <w:rFonts w:ascii="Consolas" w:hAnsi="Consolas"/>
          <w:sz w:val="20"/>
        </w:rPr>
        <w:t>EMP-1001</w:t>
      </w:r>
      <w:r>
        <w:t xml:space="preserve"> to </w:t>
      </w:r>
      <w:r>
        <w:rPr>
          <w:rFonts w:ascii="Consolas" w:hAnsi="Consolas"/>
          <w:sz w:val="20"/>
        </w:rPr>
        <w:t>data_quality_flag=NEEDS_ATTENTION</w:t>
      </w:r>
      <w:r>
        <w:t>. 2. Exercise the G10 consumption path / any downstream write.</w:t>
      </w:r>
    </w:p>
    <w:p>
      <w:pPr>
        <w:pStyle w:val="ListBullet"/>
      </w:pPr>
      <w:r>
        <w:rPr>
          <w:b/>
        </w:rPr>
        <w:t>Expected result:</w:t>
      </w:r>
      <w:r>
        <w:t xml:space="preserve"> no G01 code path emits a payroll-blocking error/flag from completeness; downstream operations proceed (the deleted v1 </w:t>
      </w:r>
      <w:r>
        <w:rPr>
          <w:rFonts w:ascii="Consolas" w:hAnsi="Consolas"/>
          <w:sz w:val="20"/>
        </w:rPr>
        <w:t>DQ_BLOCKED</w:t>
      </w:r>
      <w:r>
        <w:t xml:space="preserve"> path is absent).</w:t>
      </w:r>
    </w:p>
    <w:p>
      <w:pPr>
        <w:pStyle w:val="Heading4"/>
      </w:pPr>
      <w:r>
        <w:rPr>
          <w:b/>
          <w:color w:val="2E5B9E"/>
          <w:sz w:val="24"/>
        </w:rPr>
        <w:t>TC-G01-073</w:t>
      </w:r>
    </w:p>
    <w:p>
      <w:pPr>
        <w:pStyle w:val="ListBullet"/>
      </w:pPr>
      <w:r>
        <w:rPr>
          <w:b/>
        </w:rPr>
        <w:t>Traces-to:</w:t>
      </w:r>
      <w:r>
        <w:t xml:space="preserve"> FR-EPM-014 AC-4/7; FR-EPM-023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Relevant write and certificate expiry recompute completeness / raise DQ nudge</w:t>
      </w:r>
    </w:p>
    <w:p>
      <w:pPr>
        <w:pStyle w:val="ListBullet"/>
      </w:pPr>
      <w:r>
        <w:rPr>
          <w:b/>
        </w:rPr>
        <w:t>Steps:</w:t>
      </w:r>
      <w:r>
        <w:t xml:space="preserve"> 1. Add a missing required field → recompute. 2. Age a certificate past </w:t>
      </w:r>
      <w:r>
        <w:rPr>
          <w:rFonts w:ascii="Consolas" w:hAnsi="Consolas"/>
          <w:sz w:val="20"/>
        </w:rPr>
        <w:t>valid_to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score recomputes event-driven; expiring/expired certificate surfaces as a DQ item + nudge (not a block).</w:t>
      </w:r>
    </w:p>
    <w:p>
      <w:pPr>
        <w:pStyle w:val="Heading3"/>
      </w:pPr>
      <w:r>
        <w:rPr>
          <w:b/>
          <w:color w:val="2E5B9E"/>
          <w:sz w:val="26"/>
        </w:rPr>
        <w:t>FR-EPM-015 — Duplicate Detection &amp; Alias-Based Deduplication</w:t>
      </w:r>
    </w:p>
    <w:p>
      <w:pPr>
        <w:pStyle w:val="Heading4"/>
      </w:pPr>
      <w:r>
        <w:rPr>
          <w:b/>
          <w:color w:val="2E5B9E"/>
          <w:sz w:val="24"/>
        </w:rPr>
        <w:t>TC-G01-074</w:t>
      </w:r>
    </w:p>
    <w:p>
      <w:pPr>
        <w:pStyle w:val="ListBullet"/>
      </w:pPr>
      <w:r>
        <w:rPr>
          <w:b/>
        </w:rPr>
        <w:t>Traces-to:</w:t>
      </w:r>
      <w:r>
        <w:t xml:space="preserve"> FR-EPM-015 AC-3/4/7; §8.3(c)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4-eyes merge writes one alias, soft-deletes loser, emits RECORDS_MERGED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/api/v1/dedup/candidates/{id}:merge</w:t>
      </w:r>
      <w:r>
        <w:t xml:space="preserve"> </w:t>
      </w:r>
      <w:r>
        <w:rPr>
          <w:rFonts w:ascii="Consolas" w:hAnsi="Consolas"/>
          <w:sz w:val="20"/>
        </w:rPr>
        <w:t>{survivor_id, loser_id, field_picks, four_eyes_approver_id:u_hradmin2}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MergeResult with </w:t>
      </w:r>
      <w:r>
        <w:rPr>
          <w:rFonts w:ascii="Consolas" w:hAnsi="Consolas"/>
          <w:sz w:val="20"/>
        </w:rPr>
        <w:t>alias_id</w:t>
      </w:r>
      <w:r>
        <w:t xml:space="preserve">, </w:t>
      </w:r>
      <w:r>
        <w:rPr>
          <w:rFonts w:ascii="Consolas" w:hAnsi="Consolas"/>
          <w:sz w:val="20"/>
        </w:rPr>
        <w:t>mergeable_back_until</w:t>
      </w:r>
      <w:r>
        <w:t xml:space="preserve">, </w:t>
      </w:r>
      <w:r>
        <w:rPr>
          <w:rFonts w:ascii="Consolas" w:hAnsi="Consolas"/>
          <w:sz w:val="20"/>
        </w:rPr>
        <w:t>sr_event_id</w:t>
      </w:r>
      <w:r>
        <w:t xml:space="preserve">; one </w:t>
      </w:r>
      <w:r>
        <w:rPr>
          <w:rFonts w:ascii="Consolas" w:hAnsi="Consolas"/>
          <w:sz w:val="20"/>
        </w:rPr>
        <w:t>employee_id_aliases(loser→survivor)</w:t>
      </w:r>
      <w:r>
        <w:t xml:space="preserve">; loser soft-deleted; </w:t>
      </w:r>
      <w:r>
        <w:rPr>
          <w:rFonts w:ascii="Consolas" w:hAnsi="Consolas"/>
          <w:sz w:val="20"/>
        </w:rPr>
        <w:t>RECORDS_MERGED{survivor_id,loser_id}</w:t>
      </w:r>
      <w:r>
        <w:t xml:space="preserve"> tombstone on the change feed; SR event via outbox.</w:t>
      </w:r>
    </w:p>
    <w:p>
      <w:pPr>
        <w:pStyle w:val="Heading4"/>
      </w:pPr>
      <w:r>
        <w:rPr>
          <w:b/>
          <w:color w:val="2E5B9E"/>
          <w:sz w:val="24"/>
        </w:rPr>
        <w:t>TC-G01-075</w:t>
      </w:r>
    </w:p>
    <w:p>
      <w:pPr>
        <w:pStyle w:val="ListBullet"/>
      </w:pPr>
      <w:r>
        <w:rPr>
          <w:b/>
        </w:rPr>
        <w:t>Traces-to:</w:t>
      </w:r>
      <w:r>
        <w:t xml:space="preserve"> FR-EPM-015 AC-3 / BR; Test Guidance ("zero writes to non-G01 tables")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Merge consolidates only G01 satellites — no cross-module FK repointed</w:t>
      </w:r>
    </w:p>
    <w:p>
      <w:pPr>
        <w:pStyle w:val="ListBullet"/>
      </w:pPr>
      <w:r>
        <w:rPr>
          <w:b/>
        </w:rPr>
        <w:t>Steps:</w:t>
      </w:r>
      <w:r>
        <w:t xml:space="preserve"> 1. Perform the merge of TC-074 with instrumented DB write capture.</w:t>
      </w:r>
    </w:p>
    <w:p>
      <w:pPr>
        <w:pStyle w:val="ListBullet"/>
      </w:pPr>
      <w:r>
        <w:rPr>
          <w:b/>
        </w:rPr>
        <w:t>Expected result:</w:t>
      </w:r>
      <w:r>
        <w:t xml:space="preserve"> writes touch only G01-owned tables + alias/outbox; </w:t>
      </w:r>
      <w:r>
        <w:rPr>
          <w:b/>
        </w:rPr>
        <w:t>zero</w:t>
      </w:r>
      <w:r>
        <w:t xml:space="preserve"> writes to G10/G11/G12 (or any non-G01) schema.</w:t>
      </w:r>
    </w:p>
    <w:p>
      <w:pPr>
        <w:pStyle w:val="Heading4"/>
      </w:pPr>
      <w:r>
        <w:rPr>
          <w:b/>
          <w:color w:val="2E5B9E"/>
          <w:sz w:val="24"/>
        </w:rPr>
        <w:t>TC-G01-076</w:t>
      </w:r>
    </w:p>
    <w:p>
      <w:pPr>
        <w:pStyle w:val="ListBullet"/>
      </w:pPr>
      <w:r>
        <w:rPr>
          <w:b/>
        </w:rPr>
        <w:t>Traces-to:</w:t>
      </w:r>
      <w:r>
        <w:t xml:space="preserve"> FR-EPM-015 Failure Handling;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Merge maker cannot be the 4-eyes checker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merge with </w:t>
      </w:r>
      <w:r>
        <w:rPr>
          <w:rFonts w:ascii="Consolas" w:hAnsi="Consolas"/>
          <w:sz w:val="20"/>
        </w:rPr>
        <w:t>four_eyes_approver_id=u_hradmin1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TC-G01-077</w:t>
      </w:r>
    </w:p>
    <w:p>
      <w:pPr>
        <w:pStyle w:val="ListBullet"/>
      </w:pPr>
      <w:r>
        <w:rPr>
          <w:b/>
        </w:rPr>
        <w:t>Traces-to:</w:t>
      </w:r>
      <w:r>
        <w:t xml:space="preserve"> FR-EPM-015 Failure Handling; §8.2.1 MERGE_CONFLICT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Merge of records with conflicting ACTIVE statutory states blocked without override</w:t>
      </w:r>
    </w:p>
    <w:p>
      <w:pPr>
        <w:pStyle w:val="ListBullet"/>
      </w:pPr>
      <w:r>
        <w:rPr>
          <w:b/>
        </w:rPr>
        <w:t>Steps:</w:t>
      </w:r>
      <w:r>
        <w:t xml:space="preserve"> 1. Merge two ACTIVE records with conflicting statutory state, no override.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details.reason=MERGE_CONFLICT</w:t>
      </w:r>
      <w:r>
        <w:t xml:space="preserve">, message id </w:t>
      </w:r>
      <w:r>
        <w:rPr>
          <w:rFonts w:ascii="Consolas" w:hAnsi="Consolas"/>
          <w:sz w:val="20"/>
        </w:rPr>
        <w:t>ERR-G01-MERGE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TC-G01-078</w:t>
      </w:r>
    </w:p>
    <w:p>
      <w:pPr>
        <w:pStyle w:val="ListBullet"/>
      </w:pPr>
      <w:r>
        <w:rPr>
          <w:b/>
        </w:rPr>
        <w:t>Traces-to:</w:t>
      </w:r>
      <w:r>
        <w:t xml:space="preserve"> FR-EPM-015 AC-5; §8.2.1 UNDO_EXPIRED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Undo after the reversal window is rejected</w:t>
      </w:r>
    </w:p>
    <w:p>
      <w:pPr>
        <w:pStyle w:val="ListBullet"/>
      </w:pPr>
      <w:r>
        <w:rPr>
          <w:b/>
        </w:rPr>
        <w:t>Preconditions:</w:t>
      </w:r>
      <w:r>
        <w:t xml:space="preserve"> alias </w:t>
      </w:r>
      <w:r>
        <w:rPr>
          <w:rFonts w:ascii="Consolas" w:hAnsi="Consolas"/>
          <w:sz w:val="20"/>
        </w:rPr>
        <w:t>mergeable_back_until</w:t>
      </w:r>
      <w:r>
        <w:t xml:space="preserve"> in the past.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/api/v1/dedup/merges/{aliasId}:undo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details.reason=UNDO_EXPIRED</w:t>
      </w:r>
      <w:r>
        <w:t xml:space="preserve">, message id </w:t>
      </w:r>
      <w:r>
        <w:rPr>
          <w:rFonts w:ascii="Consolas" w:hAnsi="Consolas"/>
          <w:sz w:val="20"/>
        </w:rPr>
        <w:t>ERR-G01-MERGE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TC-G01-079</w:t>
      </w:r>
    </w:p>
    <w:p>
      <w:pPr>
        <w:pStyle w:val="ListBullet"/>
      </w:pPr>
      <w:r>
        <w:rPr>
          <w:b/>
        </w:rPr>
        <w:t>Traces-to:</w:t>
      </w:r>
      <w:r>
        <w:t xml:space="preserve"> FR-EPM-015 AC-4; FR-EPM-019 AC-4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Alias resolves loser_id → survivor_id on resolve endpoint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/api/v1/employees/{EMP-1070}/resolve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; returns survivor </w:t>
      </w:r>
      <w:r>
        <w:rPr>
          <w:rFonts w:ascii="Consolas" w:hAnsi="Consolas"/>
          <w:sz w:val="20"/>
        </w:rPr>
        <w:t>EMP-1007</w:t>
      </w:r>
      <w:r>
        <w:t>; chained aliases collapse to the ultimate survivor.</w:t>
      </w:r>
    </w:p>
    <w:p>
      <w:pPr>
        <w:pStyle w:val="Heading4"/>
      </w:pPr>
      <w:r>
        <w:rPr>
          <w:b/>
          <w:color w:val="2E5B9E"/>
          <w:sz w:val="24"/>
        </w:rPr>
        <w:t>TC-G01-080</w:t>
      </w:r>
    </w:p>
    <w:p>
      <w:pPr>
        <w:pStyle w:val="ListBullet"/>
      </w:pPr>
      <w:r>
        <w:rPr>
          <w:b/>
        </w:rPr>
        <w:t>Traces-to:</w:t>
      </w:r>
      <w:r>
        <w:t xml:space="preserve"> FR-EPM-015 AC-6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Dismissed candidate not re-raised for the same pair unless attributes change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/api/v1/dedup/candidates/{id}:dismiss</w:t>
      </w:r>
      <w:r>
        <w:t xml:space="preserve">. 2. Re-run </w:t>
      </w:r>
      <w:r>
        <w:rPr>
          <w:rFonts w:ascii="Consolas" w:hAnsi="Consolas"/>
          <w:sz w:val="20"/>
        </w:rPr>
        <w:t>POST /api/v1/dedup/scan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the dismissed pair is not re-raised (until an attribute changes).</w:t>
      </w:r>
    </w:p>
    <w:p>
      <w:pPr>
        <w:pStyle w:val="Heading3"/>
      </w:pPr>
      <w:r>
        <w:rPr>
          <w:b/>
          <w:color w:val="2E5B9E"/>
          <w:sz w:val="26"/>
        </w:rPr>
        <w:t>FR-EPM-016 — Employee Self-Service Read View</w:t>
      </w:r>
    </w:p>
    <w:p>
      <w:pPr>
        <w:pStyle w:val="Heading4"/>
      </w:pPr>
      <w:r>
        <w:rPr>
          <w:b/>
          <w:color w:val="2E5B9E"/>
          <w:sz w:val="24"/>
        </w:rPr>
        <w:t>TC-G01-081</w:t>
      </w:r>
    </w:p>
    <w:p>
      <w:pPr>
        <w:pStyle w:val="ListBullet"/>
      </w:pPr>
      <w:r>
        <w:rPr>
          <w:b/>
        </w:rPr>
        <w:t>Traces-to:</w:t>
      </w:r>
      <w:r>
        <w:t xml:space="preserve"> FR-EPM-016 AC-1/2/3; auth </w:t>
      </w:r>
      <w:r>
        <w:rPr>
          <w:rFonts w:ascii="Consolas" w:hAnsi="Consolas"/>
          <w:sz w:val="20"/>
        </w:rPr>
        <w:t>epm.profile.view_own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Employee views own profile, requests a change (→G02), exports data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GET /api/v1/me/profile</w:t>
      </w:r>
      <w:r>
        <w:t xml:space="preserve">. 2. </w:t>
      </w:r>
      <w:r>
        <w:rPr>
          <w:rFonts w:ascii="Consolas" w:hAnsi="Consolas"/>
          <w:sz w:val="20"/>
        </w:rPr>
        <w:t>POST /api/v1/me/change-requests</w:t>
      </w:r>
      <w:r>
        <w:t xml:space="preserve">. 3. </w:t>
      </w:r>
      <w:r>
        <w:rPr>
          <w:rFonts w:ascii="Consolas" w:hAnsi="Consolas"/>
          <w:sz w:val="20"/>
        </w:rPr>
        <w:t>GET /api/v1/me/profile/export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own self-visible profile </w:t>
      </w:r>
      <w:r>
        <w:rPr>
          <w:rFonts w:ascii="Consolas" w:hAnsi="Consolas"/>
          <w:sz w:val="20"/>
        </w:rPr>
        <w:t>200</w:t>
      </w:r>
      <w:r>
        <w:t>; change-request creates a G02 request (no master write); export returns a machine-readable copy (DPDP portability).</w:t>
      </w:r>
    </w:p>
    <w:p>
      <w:pPr>
        <w:pStyle w:val="Heading4"/>
      </w:pPr>
      <w:r>
        <w:rPr>
          <w:b/>
          <w:color w:val="2E5B9E"/>
          <w:sz w:val="24"/>
        </w:rPr>
        <w:t>TC-G01-082</w:t>
      </w:r>
    </w:p>
    <w:p>
      <w:pPr>
        <w:pStyle w:val="ListBullet"/>
      </w:pPr>
      <w:r>
        <w:rPr>
          <w:b/>
        </w:rPr>
        <w:t>Traces-to:</w:t>
      </w:r>
      <w:r>
        <w:t xml:space="preserve"> FR-EPM-016 BR (strict self-scope); Edge (view another → 403)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Employee cannot read another employee's profile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GET /api/v1/employees/{EMP-2002}/profile-360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(or </w:t>
      </w:r>
      <w:r>
        <w:rPr>
          <w:rFonts w:ascii="Consolas" w:hAnsi="Consolas"/>
          <w:sz w:val="20"/>
        </w:rPr>
        <w:t>404</w:t>
      </w:r>
      <w:r>
        <w:t>); never leaks existence of the out-of-scope record.</w:t>
      </w:r>
    </w:p>
    <w:p>
      <w:pPr>
        <w:pStyle w:val="Heading4"/>
      </w:pPr>
      <w:r>
        <w:rPr>
          <w:b/>
          <w:color w:val="2E5B9E"/>
          <w:sz w:val="24"/>
        </w:rPr>
        <w:t>TC-G01-083</w:t>
      </w:r>
    </w:p>
    <w:p>
      <w:pPr>
        <w:pStyle w:val="ListBullet"/>
      </w:pPr>
      <w:r>
        <w:rPr>
          <w:b/>
        </w:rPr>
        <w:t>Traces-to:</w:t>
      </w:r>
      <w:r>
        <w:t xml:space="preserve"> FR-EPM-016 AC-4; FR-EPM-020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Data-principal rights button creates an FR-020 request with SLA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 </w:t>
      </w:r>
      <w:r>
        <w:rPr>
          <w:rFonts w:ascii="Consolas" w:hAnsi="Consolas"/>
          <w:sz w:val="20"/>
        </w:rPr>
        <w:t>POST /api/v1/me/rights-requests</w:t>
      </w:r>
      <w:r>
        <w:t xml:space="preserve"> </w:t>
      </w:r>
      <w:r>
        <w:rPr>
          <w:rFonts w:ascii="Consolas" w:hAnsi="Consolas"/>
          <w:sz w:val="20"/>
        </w:rPr>
        <w:t>{right_type:ACCESS}</w:t>
      </w:r>
      <w:r>
        <w:t xml:space="preserve">. 2. </w:t>
      </w:r>
      <w:r>
        <w:rPr>
          <w:rFonts w:ascii="Consolas" w:hAnsi="Consolas"/>
          <w:sz w:val="20"/>
        </w:rPr>
        <w:t>GET /api/v1/me/requests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a </w:t>
      </w:r>
      <w:r>
        <w:rPr>
          <w:rFonts w:ascii="Consolas" w:hAnsi="Consolas"/>
          <w:sz w:val="20"/>
        </w:rPr>
        <w:t>data_principal_requests</w:t>
      </w:r>
      <w:r>
        <w:t xml:space="preserve"> row with </w:t>
      </w:r>
      <w:r>
        <w:rPr>
          <w:rFonts w:ascii="Consolas" w:hAnsi="Consolas"/>
          <w:sz w:val="20"/>
        </w:rPr>
        <w:t>sla_due_at</w:t>
      </w:r>
      <w:r>
        <w:t>; request visible with status.</w:t>
      </w:r>
    </w:p>
    <w:p>
      <w:pPr>
        <w:pStyle w:val="Heading3"/>
      </w:pPr>
      <w:r>
        <w:rPr>
          <w:b/>
          <w:color w:val="2E5B9E"/>
          <w:sz w:val="26"/>
        </w:rPr>
        <w:t>FR-EPM-017 — Bulk Import &amp; Migration</w:t>
      </w:r>
    </w:p>
    <w:p>
      <w:pPr>
        <w:pStyle w:val="Heading4"/>
      </w:pPr>
      <w:r>
        <w:rPr>
          <w:b/>
          <w:color w:val="2E5B9E"/>
          <w:sz w:val="24"/>
        </w:rPr>
        <w:t>TC-G01-084</w:t>
      </w:r>
    </w:p>
    <w:p>
      <w:pPr>
        <w:pStyle w:val="ListBullet"/>
      </w:pPr>
      <w:r>
        <w:rPr>
          <w:b/>
        </w:rPr>
        <w:t>Traces-to:</w:t>
      </w:r>
      <w:r>
        <w:t xml:space="preserve"> FR-EPM-017 AC-1/2/4/7; state-machine import_batch UPLOADED→VALIDATED→COMMITTED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STRICT import — upload → validate → commit VALID rows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/api/v1/imports?profile=STRICT</w:t>
      </w:r>
      <w:r>
        <w:t xml:space="preserve"> (versioned template). 2. </w:t>
      </w:r>
      <w:r>
        <w:rPr>
          <w:rFonts w:ascii="Consolas" w:hAnsi="Consolas"/>
          <w:sz w:val="20"/>
        </w:rPr>
        <w:t>POST /api/v1/imports/{batchId}:validate</w:t>
      </w:r>
      <w:r>
        <w:t xml:space="preserve">. 3. </w:t>
      </w:r>
      <w:r>
        <w:rPr>
          <w:rFonts w:ascii="Consolas" w:hAnsi="Consolas"/>
          <w:sz w:val="20"/>
        </w:rPr>
        <w:t>GET …/report</w:t>
      </w:r>
      <w:r>
        <w:t xml:space="preserve">. 4.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/api/v1/imports/{batchId}:commit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batch transitions UPLOADED→VALIDATED→COMMITTED; VALID rows create ACTIVE employees + </w:t>
      </w:r>
      <w:r>
        <w:rPr>
          <w:rFonts w:ascii="Consolas" w:hAnsi="Consolas"/>
          <w:sz w:val="20"/>
        </w:rPr>
        <w:t>PROFILE_CREATED</w:t>
      </w:r>
      <w:r>
        <w:t xml:space="preserve"> outbox each; commit idempotent per batch.</w:t>
      </w:r>
    </w:p>
    <w:p>
      <w:pPr>
        <w:pStyle w:val="Heading4"/>
      </w:pPr>
      <w:r>
        <w:rPr>
          <w:b/>
          <w:color w:val="2E5B9E"/>
          <w:sz w:val="24"/>
        </w:rPr>
        <w:t>TC-G01-085</w:t>
      </w:r>
    </w:p>
    <w:p>
      <w:pPr>
        <w:pStyle w:val="ListBullet"/>
      </w:pPr>
      <w:r>
        <w:rPr>
          <w:b/>
        </w:rPr>
        <w:t>Traces-to:</w:t>
      </w:r>
      <w:r>
        <w:t xml:space="preserve"> FR-EPM-017 AC-2/5 (MIGRATION → PROVISIONAL)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MIGRATION import commits imperfect rows as PROVISIONAL (login disabled, queued)</w:t>
      </w:r>
    </w:p>
    <w:p>
      <w:pPr>
        <w:pStyle w:val="ListBullet"/>
      </w:pPr>
      <w:r>
        <w:rPr>
          <w:b/>
        </w:rPr>
        <w:t>Test data:</w:t>
      </w:r>
      <w:r>
        <w:t xml:space="preserve"> rows missing DOB (fail STRICT, pass MIGRATION).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/api/v1/imports?profile=MIGRATION</w:t>
      </w:r>
      <w:r>
        <w:t>. 2. validate → report shows PROVISIONAL. 3. commit.</w:t>
      </w:r>
    </w:p>
    <w:p>
      <w:pPr>
        <w:pStyle w:val="ListBullet"/>
      </w:pPr>
      <w:r>
        <w:rPr>
          <w:b/>
        </w:rPr>
        <w:t>Expected result:</w:t>
      </w:r>
      <w:r>
        <w:t xml:space="preserve"> rows created with </w:t>
      </w:r>
      <w:r>
        <w:rPr>
          <w:rFonts w:ascii="Consolas" w:hAnsi="Consolas"/>
          <w:sz w:val="20"/>
        </w:rPr>
        <w:t>record_state=PROVISIONAL</w:t>
      </w:r>
      <w:r>
        <w:t xml:space="preserve">, login disabled, </w:t>
      </w:r>
      <w:r>
        <w:rPr>
          <w:rFonts w:ascii="Consolas" w:hAnsi="Consolas"/>
          <w:sz w:val="20"/>
        </w:rPr>
        <w:t>remediation_state=QUEUED</w:t>
      </w:r>
      <w:r>
        <w:t>; excluded from active rollups and self-service.</w:t>
      </w:r>
    </w:p>
    <w:p>
      <w:pPr>
        <w:pStyle w:val="Heading4"/>
      </w:pPr>
      <w:r>
        <w:rPr>
          <w:b/>
          <w:color w:val="2E5B9E"/>
          <w:sz w:val="24"/>
        </w:rPr>
        <w:t>TC-G01-086</w:t>
      </w:r>
    </w:p>
    <w:p>
      <w:pPr>
        <w:pStyle w:val="ListBullet"/>
      </w:pPr>
      <w:r>
        <w:rPr>
          <w:b/>
        </w:rPr>
        <w:t>Traces-to:</w:t>
      </w:r>
      <w:r>
        <w:t xml:space="preserve"> FR-EPM-017 BR (template version mismatch)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Template version mismatch blocks import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/api/v1/imports?profile=STRICT</w:t>
      </w:r>
      <w:r>
        <w:t xml:space="preserve"> with an old template version.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with a clear template-mismatch message; batch not created / marked FAILED.</w:t>
      </w:r>
    </w:p>
    <w:p>
      <w:pPr>
        <w:pStyle w:val="Heading4"/>
      </w:pPr>
      <w:r>
        <w:rPr>
          <w:b/>
          <w:color w:val="2E5B9E"/>
          <w:sz w:val="24"/>
        </w:rPr>
        <w:t>TC-G01-087</w:t>
      </w:r>
    </w:p>
    <w:p>
      <w:pPr>
        <w:pStyle w:val="ListBullet"/>
      </w:pPr>
      <w:r>
        <w:rPr>
          <w:b/>
        </w:rPr>
        <w:t>Traces-to:</w:t>
      </w:r>
      <w:r>
        <w:t xml:space="preserve"> FR-EPM-017 AC-4 (idempotent commit)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Re-committing the same batch is an idempotent no-op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…:commit</w:t>
      </w:r>
      <w:r>
        <w:t xml:space="preserve">. 2. </w:t>
      </w:r>
      <w:r>
        <w:rPr>
          <w:rFonts w:ascii="Consolas" w:hAnsi="Consolas"/>
          <w:sz w:val="20"/>
        </w:rPr>
        <w:t>POST …:commit</w:t>
      </w:r>
      <w:r>
        <w:t xml:space="preserve"> again (same Idempotency-Key).</w:t>
      </w:r>
    </w:p>
    <w:p>
      <w:pPr>
        <w:pStyle w:val="ListBullet"/>
      </w:pPr>
      <w:r>
        <w:rPr>
          <w:b/>
        </w:rPr>
        <w:t>Expected result:</w:t>
      </w:r>
      <w:r>
        <w:t xml:space="preserve"> second call returns the original result; no duplicate employees created.</w:t>
      </w:r>
    </w:p>
    <w:p>
      <w:pPr>
        <w:pStyle w:val="Heading4"/>
      </w:pPr>
      <w:r>
        <w:rPr>
          <w:b/>
          <w:color w:val="2E5B9E"/>
          <w:sz w:val="24"/>
        </w:rPr>
        <w:t>TC-G01-088</w:t>
      </w:r>
    </w:p>
    <w:p>
      <w:pPr>
        <w:pStyle w:val="ListBullet"/>
      </w:pPr>
      <w:r>
        <w:rPr>
          <w:b/>
        </w:rPr>
        <w:t>Traces-to:</w:t>
      </w:r>
      <w:r>
        <w:t xml:space="preserve"> FR-EPM-017 BR (promote-active gated); Edge; §8.2.1 (409)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Promote PROVISIONAL→ACTIVE before all mandatory gaps fixed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/api/v1/employees/{EMP-1003}:promote-active</w:t>
      </w:r>
      <w:r>
        <w:t xml:space="preserve"> while DOB still missing.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(STRICT re-validation fails); record stays PROVISIONAL.</w:t>
      </w:r>
    </w:p>
    <w:p>
      <w:pPr>
        <w:pStyle w:val="Heading4"/>
      </w:pPr>
      <w:r>
        <w:rPr>
          <w:b/>
          <w:color w:val="2E5B9E"/>
          <w:sz w:val="24"/>
        </w:rPr>
        <w:t>TC-G01-089</w:t>
      </w:r>
    </w:p>
    <w:p>
      <w:pPr>
        <w:pStyle w:val="ListBullet"/>
      </w:pPr>
      <w:r>
        <w:rPr>
          <w:b/>
        </w:rPr>
        <w:t>Traces-to:</w:t>
      </w:r>
      <w:r>
        <w:t xml:space="preserve"> FR-EPM-017 AC-8; §8.2.1 UNDO_EXPIRED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Batch rollback within window succeeds; after window/consumption is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/api/v1/imports/{batchId}:rollback</w:t>
      </w:r>
      <w:r>
        <w:t xml:space="preserve"> within window → ROLLED_BACK. 2. Rollback an expired/consumed batch.</w:t>
      </w:r>
    </w:p>
    <w:p>
      <w:pPr>
        <w:pStyle w:val="ListBullet"/>
      </w:pPr>
      <w:r>
        <w:rPr>
          <w:b/>
        </w:rPr>
        <w:t>Expected result:</w:t>
      </w:r>
      <w:r>
        <w:t xml:space="preserve"> first </w:t>
      </w:r>
      <w:r>
        <w:rPr>
          <w:rFonts w:ascii="Consolas" w:hAnsi="Consolas"/>
          <w:sz w:val="20"/>
        </w:rPr>
        <w:t>200</w:t>
      </w:r>
      <w:r>
        <w:t xml:space="preserve"> (COMMITTED→ROLLED_BACK); second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details.reason=UNDO_EXPIRED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FR-EPM-018 — Profile Lifecycle: Separation / Reactivation / Archival</w:t>
      </w:r>
    </w:p>
    <w:p>
      <w:pPr>
        <w:pStyle w:val="Heading4"/>
      </w:pPr>
      <w:r>
        <w:rPr>
          <w:b/>
          <w:color w:val="2E5B9E"/>
          <w:sz w:val="24"/>
        </w:rPr>
        <w:t>TC-G01-090</w:t>
      </w:r>
    </w:p>
    <w:p>
      <w:pPr>
        <w:pStyle w:val="ListBullet"/>
      </w:pPr>
      <w:r>
        <w:rPr>
          <w:b/>
        </w:rPr>
        <w:t>Traces-to:</w:t>
      </w:r>
      <w:r>
        <w:t xml:space="preserve"> FR-EPM-018 AC-1/2/3/4; state-machine employee_record ACTIVE→RETIRED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Separation (maker≠checker) sets status, closes assignment, disables login, emits SR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/api/v1/employees/{EMP-1001}:separate</w:t>
      </w:r>
      <w:r>
        <w:t xml:space="preserve"> {type:RETIREMENT, effective_date, reason}. 2.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POST …/separation:approve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employment_status=RETIRED</w:t>
      </w:r>
      <w:r>
        <w:t xml:space="preserve">, separation_date/reason set, current assignment closed, login disabled, </w:t>
      </w:r>
      <w:r>
        <w:rPr>
          <w:rFonts w:ascii="Consolas" w:hAnsi="Consolas"/>
          <w:sz w:val="20"/>
        </w:rPr>
        <w:t>SEPARATION</w:t>
      </w:r>
      <w:r>
        <w:t xml:space="preserve"> SR event via outbox; profile now read-only except HR-Admin correction.</w:t>
      </w:r>
    </w:p>
    <w:p>
      <w:pPr>
        <w:pStyle w:val="Heading4"/>
      </w:pPr>
      <w:r>
        <w:rPr>
          <w:b/>
          <w:color w:val="2E5B9E"/>
          <w:sz w:val="24"/>
        </w:rPr>
        <w:t>TC-G01-091</w:t>
      </w:r>
    </w:p>
    <w:p>
      <w:pPr>
        <w:pStyle w:val="ListBullet"/>
      </w:pPr>
      <w:r>
        <w:rPr>
          <w:b/>
        </w:rPr>
        <w:t>Traces-to:</w:t>
      </w:r>
      <w:r>
        <w:t xml:space="preserve"> FR-EPM-018 Failure Handling;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Separation approver cannot equal the initiator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initiates; 2. same </w:t>
      </w:r>
      <w:r>
        <w:rPr>
          <w:rFonts w:ascii="Consolas" w:hAnsi="Consolas"/>
          <w:sz w:val="20"/>
        </w:rPr>
        <w:t>u_hrofficer</w:t>
      </w:r>
      <w:r>
        <w:t xml:space="preserve"> approves.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TC-G01-092</w:t>
      </w:r>
    </w:p>
    <w:p>
      <w:pPr>
        <w:pStyle w:val="ListBullet"/>
      </w:pPr>
      <w:r>
        <w:rPr>
          <w:b/>
        </w:rPr>
        <w:t>Traces-to:</w:t>
      </w:r>
      <w:r>
        <w:t xml:space="preserve"> FR-EPM-018 BR; §8.2.1 BLOCKING_OBLIGATIONS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Separation with open blocking obligations (no override) is refused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…:separate</w:t>
      </w:r>
      <w:r>
        <w:t xml:space="preserve"> on an employee with open dues, no override.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, </w:t>
      </w:r>
      <w:r>
        <w:rPr>
          <w:rFonts w:ascii="Consolas" w:hAnsi="Consolas"/>
          <w:sz w:val="20"/>
        </w:rPr>
        <w:t>details.reason=BLOCKING_OBLIGATIONS</w:t>
      </w:r>
      <w:r>
        <w:t xml:space="preserve">, message id </w:t>
      </w:r>
      <w:r>
        <w:rPr>
          <w:rFonts w:ascii="Consolas" w:hAnsi="Consolas"/>
          <w:sz w:val="20"/>
        </w:rPr>
        <w:t>ERR-PRECOND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TC-G01-093</w:t>
      </w:r>
    </w:p>
    <w:p>
      <w:pPr>
        <w:pStyle w:val="ListBullet"/>
      </w:pPr>
      <w:r>
        <w:rPr>
          <w:b/>
        </w:rPr>
        <w:t>Traces-to:</w:t>
      </w:r>
      <w:r>
        <w:t xml:space="preserve"> FR-EPM-018 §10.1; §8.2.1 INVALID_STATE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Invalid lifecycle transition rejected (e.g. re-separate a RETIRED record)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/api/v1/employees/{EMP-1008}:separate</w:t>
      </w:r>
      <w:r>
        <w:t xml:space="preserve"> (already RETIRED).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details.reason=INVALID_STATE</w:t>
      </w:r>
      <w:r>
        <w:t xml:space="preserve">, message id </w:t>
      </w:r>
      <w:r>
        <w:rPr>
          <w:rFonts w:ascii="Consolas" w:hAnsi="Consolas"/>
          <w:sz w:val="20"/>
        </w:rPr>
        <w:t>ERR-G01-STATE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TC-G01-094</w:t>
      </w:r>
    </w:p>
    <w:p>
      <w:pPr>
        <w:pStyle w:val="ListBullet"/>
      </w:pPr>
      <w:r>
        <w:rPr>
          <w:b/>
        </w:rPr>
        <w:t>Traces-to:</w:t>
      </w:r>
      <w:r>
        <w:t xml:space="preserve"> FR-EPM-018 AC-6; FR-EPM-021; §8.2.1 LEGAL_HOLD_ACTIVE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Archive/purge blocked while an ACTIVE legal hold exists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EMP-1008</w:t>
      </w:r>
      <w:r>
        <w:t xml:space="preserve"> has an ACTIVE </w:t>
      </w:r>
      <w:r>
        <w:rPr>
          <w:rFonts w:ascii="Consolas" w:hAnsi="Consolas"/>
          <w:sz w:val="20"/>
        </w:rPr>
        <w:t>legal_holds</w:t>
      </w:r>
      <w:r>
        <w:t xml:space="preserve"> row.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/api/v1/employees/{EMP-1008}:archive</w:t>
      </w:r>
      <w:r>
        <w:t xml:space="preserve"> (then attempt purge).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details.reason=LEGAL_HOLD_ACTIVE</w:t>
      </w:r>
      <w:r>
        <w:t xml:space="preserve">, message id </w:t>
      </w:r>
      <w:r>
        <w:rPr>
          <w:rFonts w:ascii="Consolas" w:hAnsi="Consolas"/>
          <w:sz w:val="20"/>
        </w:rPr>
        <w:t>ERR-G01-HOLD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TC-G01-095</w:t>
      </w:r>
    </w:p>
    <w:p>
      <w:pPr>
        <w:pStyle w:val="ListBullet"/>
      </w:pPr>
      <w:r>
        <w:rPr>
          <w:b/>
        </w:rPr>
        <w:t>Traces-to:</w:t>
      </w:r>
      <w:r>
        <w:t xml:space="preserve"> FR-EPM-018 AC-5; state-machine RETIRED/RESIGNED→ACTIVE (rehire)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Reactivation (rehire) creates a new current assignment and restores access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/api/v1/employees/{EMP-1008}:reactivate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employment_status=ACTIVE</w:t>
      </w:r>
      <w:r>
        <w:t xml:space="preserve">, new assignment (reason HIRE), </w:t>
      </w:r>
      <w:r>
        <w:rPr>
          <w:rFonts w:ascii="Consolas" w:hAnsi="Consolas"/>
          <w:sz w:val="20"/>
        </w:rPr>
        <w:t>REACTIVATION</w:t>
      </w:r>
      <w:r>
        <w:t xml:space="preserve"> emitted; prior history retained.</w:t>
      </w:r>
    </w:p>
    <w:p>
      <w:pPr>
        <w:pStyle w:val="Heading3"/>
      </w:pPr>
      <w:r>
        <w:rPr>
          <w:b/>
          <w:color w:val="2E5B9E"/>
          <w:sz w:val="26"/>
        </w:rPr>
        <w:t>FR-EPM-019 — Master Consumption API + Change-Feed Backbone</w:t>
      </w:r>
    </w:p>
    <w:p>
      <w:pPr>
        <w:pStyle w:val="Heading4"/>
      </w:pPr>
      <w:r>
        <w:rPr>
          <w:b/>
          <w:color w:val="2E5B9E"/>
          <w:sz w:val="24"/>
        </w:rPr>
        <w:t>TC-G01-096</w:t>
      </w:r>
    </w:p>
    <w:p>
      <w:pPr>
        <w:pStyle w:val="ListBullet"/>
      </w:pPr>
      <w:r>
        <w:rPr>
          <w:b/>
        </w:rPr>
        <w:t>Traces-to:</w:t>
      </w:r>
      <w:r>
        <w:t xml:space="preserve"> FR-EPM-019 AC-1; auth resolution_order step 7; multi-tenant isolation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Tenant isolation — a TEN-2 principal cannot read a TEN-1 employee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u_tenant2_hr</w:t>
      </w:r>
      <w:r>
        <w:t xml:space="preserve"> </w:t>
      </w:r>
      <w:r>
        <w:rPr>
          <w:rFonts w:ascii="Consolas" w:hAnsi="Consolas"/>
          <w:sz w:val="20"/>
        </w:rPr>
        <w:t>GET /api/v1/employees/{EMP-1001}</w:t>
      </w:r>
      <w:r>
        <w:t xml:space="preserve"> (belongs to TEN-1).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404 NOT_FOUND</w:t>
      </w:r>
      <w:r>
        <w:t xml:space="preserve"> (out-of-scope indistinguishable from absent); no cross-tenant leak.</w:t>
      </w:r>
    </w:p>
    <w:p>
      <w:pPr>
        <w:pStyle w:val="Heading4"/>
      </w:pPr>
      <w:r>
        <w:rPr>
          <w:b/>
          <w:color w:val="2E5B9E"/>
          <w:sz w:val="24"/>
        </w:rPr>
        <w:t>TC-G01-097</w:t>
      </w:r>
    </w:p>
    <w:p>
      <w:pPr>
        <w:pStyle w:val="ListBullet"/>
      </w:pPr>
      <w:r>
        <w:rPr>
          <w:b/>
        </w:rPr>
        <w:t>Traces-to:</w:t>
      </w:r>
      <w:r>
        <w:t xml:space="preserve"> FR-EPM-019 AC-1/2; auth machine principal masking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Single fetch returns a policy-masked, alias-resolved employee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u_svc_g11</w:t>
      </w:r>
      <w:r>
        <w:t xml:space="preserve"> </w:t>
      </w:r>
      <w:r>
        <w:rPr>
          <w:rFonts w:ascii="Consolas" w:hAnsi="Consolas"/>
          <w:sz w:val="20"/>
        </w:rPr>
        <w:t>GET /api/v1/employees/{EMP-1001}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Employee; TIER-1 masked per the machine principal's field-mask; tokens/raw never returned; RBAC-scoped (no super-read).</w:t>
      </w:r>
    </w:p>
    <w:p>
      <w:pPr>
        <w:pStyle w:val="Heading4"/>
      </w:pPr>
      <w:r>
        <w:rPr>
          <w:b/>
          <w:color w:val="2E5B9E"/>
          <w:sz w:val="24"/>
        </w:rPr>
        <w:t>TC-G01-098</w:t>
      </w:r>
    </w:p>
    <w:p>
      <w:pPr>
        <w:pStyle w:val="ListBullet"/>
      </w:pPr>
      <w:r>
        <w:rPr>
          <w:b/>
        </w:rPr>
        <w:t>Traces-to:</w:t>
      </w:r>
      <w:r>
        <w:t xml:space="preserve"> FR-EPM-019 Failure Handling; §8.2.1 BATCH_TOO_LARGE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Batch fetch over the cap (&gt;100 ids)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/api/v1/employees:batch</w:t>
      </w:r>
      <w:r>
        <w:t xml:space="preserve"> with 101 ids.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details.reason=BATCH_TOO_LARGE</w:t>
      </w:r>
      <w:r>
        <w:t xml:space="preserve">, message id </w:t>
      </w:r>
      <w:r>
        <w:rPr>
          <w:rFonts w:ascii="Consolas" w:hAnsi="Consolas"/>
          <w:sz w:val="20"/>
        </w:rPr>
        <w:t>ERR-G01-RANGE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TC-G01-099</w:t>
      </w:r>
    </w:p>
    <w:p>
      <w:pPr>
        <w:pStyle w:val="ListBullet"/>
      </w:pPr>
      <w:r>
        <w:rPr>
          <w:b/>
        </w:rPr>
        <w:t>Traces-to:</w:t>
      </w:r>
      <w:r>
        <w:t xml:space="preserve"> FR-EPM-019 AC-2 (cursor pagination)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List uses cursor pagination with default 25 / max 100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/api/v1/employees?org_unit=org-22&amp;limit=25</w:t>
      </w:r>
      <w:r>
        <w:t xml:space="preserve">. 2. Follow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EmployeeList; </w:t>
      </w:r>
      <w:r>
        <w:rPr>
          <w:rFonts w:ascii="Consolas" w:hAnsi="Consolas"/>
          <w:sz w:val="20"/>
        </w:rPr>
        <w:t>next_cursor</w:t>
      </w:r>
      <w:r>
        <w:t xml:space="preserve"> advances; </w:t>
      </w:r>
      <w:r>
        <w:rPr>
          <w:rFonts w:ascii="Consolas" w:hAnsi="Consolas"/>
          <w:sz w:val="20"/>
        </w:rPr>
        <w:t>limit=200</w:t>
      </w:r>
      <w:r>
        <w:t xml:space="preserve"> clamped/rejected to ≤100; no offset paging.</w:t>
      </w:r>
    </w:p>
    <w:p>
      <w:pPr>
        <w:pStyle w:val="Heading4"/>
      </w:pPr>
      <w:r>
        <w:rPr>
          <w:b/>
          <w:color w:val="2E5B9E"/>
          <w:sz w:val="24"/>
        </w:rPr>
        <w:t>TC-G01-100</w:t>
      </w:r>
    </w:p>
    <w:p>
      <w:pPr>
        <w:pStyle w:val="ListBullet"/>
      </w:pPr>
      <w:r>
        <w:rPr>
          <w:b/>
        </w:rPr>
        <w:t>Traces-to:</w:t>
      </w:r>
      <w:r>
        <w:t xml:space="preserve"> FR-EPM-019 AC-3; §8.5 backbone; §8.3(e)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Change feed is ordered by event_id, resumable, and flags tombstones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/api/v1/employees/changes?since=90000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ChangeFeed; events ordered by monotonic </w:t>
      </w:r>
      <w:r>
        <w:rPr>
          <w:rFonts w:ascii="Consolas" w:hAnsi="Consolas"/>
          <w:sz w:val="20"/>
        </w:rPr>
        <w:t>event_id</w:t>
      </w:r>
      <w:r>
        <w:t xml:space="preserve">; </w:t>
      </w:r>
      <w:r>
        <w:rPr>
          <w:rFonts w:ascii="Consolas" w:hAnsi="Consolas"/>
          <w:sz w:val="20"/>
        </w:rPr>
        <w:t>RECORDS_MERGED</w:t>
      </w:r>
      <w:r>
        <w:t xml:space="preserve"> carries </w:t>
      </w:r>
      <w:r>
        <w:rPr>
          <w:rFonts w:ascii="Consolas" w:hAnsi="Consolas"/>
          <w:sz w:val="20"/>
        </w:rPr>
        <w:t>{survivor_id,loser_id}</w:t>
      </w:r>
      <w:r>
        <w:t xml:space="preserve"> + </w:t>
      </w:r>
      <w:r>
        <w:rPr>
          <w:rFonts w:ascii="Consolas" w:hAnsi="Consolas"/>
          <w:sz w:val="20"/>
        </w:rPr>
        <w:t>tombstone=true</w:t>
      </w:r>
      <w:r>
        <w:t xml:space="preserve">; </w:t>
      </w:r>
      <w:r>
        <w:rPr>
          <w:rFonts w:ascii="Consolas" w:hAnsi="Consolas"/>
          <w:sz w:val="20"/>
        </w:rPr>
        <w:t>next_cursor</w:t>
      </w:r>
      <w:r>
        <w:t xml:space="preserve"> set; </w:t>
      </w:r>
      <w:r>
        <w:rPr>
          <w:rFonts w:ascii="Consolas" w:hAnsi="Consolas"/>
          <w:sz w:val="20"/>
        </w:rPr>
        <w:t>replay_window_days=30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TC-G01-101</w:t>
      </w:r>
    </w:p>
    <w:p>
      <w:pPr>
        <w:pStyle w:val="ListBullet"/>
      </w:pPr>
      <w:r>
        <w:rPr>
          <w:b/>
        </w:rPr>
        <w:t>Traces-to:</w:t>
      </w:r>
      <w:r>
        <w:t xml:space="preserve"> FR-EPM-019 AC-6 (conditional GET etag)</w:t>
      </w:r>
    </w:p>
    <w:p>
      <w:pPr>
        <w:pStyle w:val="ListBullet"/>
      </w:pPr>
      <w:r>
        <w:rPr>
          <w:b/>
        </w:rPr>
        <w:t>Type:</w:t>
      </w:r>
      <w:r>
        <w:t xml:space="preserve"> API-Contract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Conditional GET with a current etag returns 304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/api/v1/employees/{EMP-1001}/profile-360</w:t>
      </w:r>
      <w:r>
        <w:t xml:space="preserve">, capture </w:t>
      </w:r>
      <w:r>
        <w:rPr>
          <w:rFonts w:ascii="Consolas" w:hAnsi="Consolas"/>
          <w:sz w:val="20"/>
        </w:rPr>
        <w:t>_meta.etag</w:t>
      </w:r>
      <w:r>
        <w:t xml:space="preserve">. 2. Re-GET with </w:t>
      </w:r>
      <w:r>
        <w:rPr>
          <w:rFonts w:ascii="Consolas" w:hAnsi="Consolas"/>
          <w:sz w:val="20"/>
        </w:rPr>
        <w:t>If-None-Match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304 Not Modified</w:t>
      </w:r>
      <w:r>
        <w:t xml:space="preserve"> when unchanged (etag derived from row_version).</w:t>
      </w:r>
    </w:p>
    <w:p>
      <w:pPr>
        <w:pStyle w:val="Heading3"/>
      </w:pPr>
      <w:r>
        <w:rPr>
          <w:b/>
          <w:color w:val="2E5B9E"/>
          <w:sz w:val="26"/>
        </w:rPr>
        <w:t>FR-EPM-020 — Data Privacy, Consent &amp; Data-Principal Rights</w:t>
      </w:r>
    </w:p>
    <w:p>
      <w:pPr>
        <w:pStyle w:val="Heading4"/>
      </w:pPr>
      <w:r>
        <w:rPr>
          <w:b/>
          <w:color w:val="2E5B9E"/>
          <w:sz w:val="24"/>
        </w:rPr>
        <w:t>TC-G01-102</w:t>
      </w:r>
    </w:p>
    <w:p>
      <w:pPr>
        <w:pStyle w:val="ListBullet"/>
      </w:pPr>
      <w:r>
        <w:rPr>
          <w:b/>
        </w:rPr>
        <w:t>Traces-to:</w:t>
      </w:r>
      <w:r>
        <w:t xml:space="preserve"> FR-EPM-020 AC-1/4; append-only consent ledger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Consent grant then withdraw is ledgered with captured artifact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/api/v1/employees/{EMP-1001}/consent</w:t>
      </w:r>
      <w:r>
        <w:t xml:space="preserve"> action=GRANTED notice_key=PROFILE_PROCESSING. 2. …action=WITHDRAWN.</w:t>
      </w:r>
    </w:p>
    <w:p>
      <w:pPr>
        <w:pStyle w:val="ListBullet"/>
      </w:pPr>
      <w:r>
        <w:rPr>
          <w:b/>
        </w:rPr>
        <w:t>Expected result:</w:t>
      </w:r>
      <w:r>
        <w:t xml:space="preserve"> both append </w:t>
      </w:r>
      <w:r>
        <w:rPr>
          <w:rFonts w:ascii="Consolas" w:hAnsi="Consolas"/>
          <w:sz w:val="20"/>
        </w:rPr>
        <w:t>consent_records</w:t>
      </w:r>
      <w:r>
        <w:t xml:space="preserve"> rows (never mutated) with the notice version captured.</w:t>
      </w:r>
    </w:p>
    <w:p>
      <w:pPr>
        <w:pStyle w:val="Heading4"/>
      </w:pPr>
      <w:r>
        <w:rPr>
          <w:b/>
          <w:color w:val="2E5B9E"/>
          <w:sz w:val="24"/>
        </w:rPr>
        <w:t>TC-G01-103</w:t>
      </w:r>
    </w:p>
    <w:p>
      <w:pPr>
        <w:pStyle w:val="ListBullet"/>
      </w:pPr>
      <w:r>
        <w:rPr>
          <w:b/>
        </w:rPr>
        <w:t>Traces-to:</w:t>
      </w:r>
      <w:r>
        <w:t xml:space="preserve"> FR-EPM-020 AC-3; FR-EPM-021 §5.6 r18; §8.3(f); state-machine data_principal_request IN_REVIEW→REJECTED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Erasure request refused where retention/legal-hold lawfully wins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EMP-1008</w:t>
      </w:r>
      <w:r>
        <w:t xml:space="preserve"> under PENSION retention + ACTIVE hold.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u_emp_own</w:t>
      </w:r>
      <w:r>
        <w:t xml:space="preserve">/heir raises ERASURE. 2. </w:t>
      </w:r>
      <w:r>
        <w:rPr>
          <w:rFonts w:ascii="Consolas" w:hAnsi="Consolas"/>
          <w:sz w:val="20"/>
        </w:rPr>
        <w:t>POST /api/v1/employees/{EMP-1008}:evaluate-erasure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decision=REFUSED, </w:t>
      </w:r>
      <w:r>
        <w:rPr>
          <w:rFonts w:ascii="Consolas" w:hAnsi="Consolas"/>
          <w:sz w:val="20"/>
        </w:rPr>
        <w:t>precedence=RETENTION_WINS</w:t>
      </w:r>
      <w:r>
        <w:t xml:space="preserve">, reasons list RETENTION + LEGAL_HOLD; request status REJECTED with </w:t>
      </w:r>
      <w:r>
        <w:rPr>
          <w:rFonts w:ascii="Consolas" w:hAnsi="Consolas"/>
          <w:sz w:val="20"/>
        </w:rPr>
        <w:t>linked_legal_hold_id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TC-G01-104</w:t>
      </w:r>
    </w:p>
    <w:p>
      <w:pPr>
        <w:pStyle w:val="ListBullet"/>
      </w:pPr>
      <w:r>
        <w:rPr>
          <w:b/>
        </w:rPr>
        <w:t>Traces-to:</w:t>
      </w:r>
      <w:r>
        <w:t xml:space="preserve"> FR-EPM-020 §3 / auth </w:t>
      </w:r>
      <w:r>
        <w:rPr>
          <w:rFonts w:ascii="Consolas" w:hAnsi="Consolas"/>
          <w:sz w:val="20"/>
        </w:rPr>
        <w:t>epm.privacy.dpr_process</w:t>
      </w:r>
      <w:r>
        <w:t xml:space="preserve"> (DPO only)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Only DPO can process data-principal rights / breach workflow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u_hradmin1</w:t>
      </w:r>
      <w:r>
        <w:t xml:space="preserve"> </w:t>
      </w:r>
      <w:r>
        <w:rPr>
          <w:rFonts w:ascii="Consolas" w:hAnsi="Consolas"/>
          <w:sz w:val="20"/>
        </w:rPr>
        <w:t>GET /api/v1/privacy/dpo-dashboard</w:t>
      </w:r>
      <w:r>
        <w:t xml:space="preserve"> / </w:t>
      </w:r>
      <w:r>
        <w:rPr>
          <w:rFonts w:ascii="Consolas" w:hAnsi="Consolas"/>
          <w:sz w:val="20"/>
        </w:rPr>
        <w:t>POST /api/v1/privacy/breaches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 for non-DPO on DPO-owned actions; </w:t>
      </w:r>
      <w:r>
        <w:rPr>
          <w:rFonts w:ascii="Consolas" w:hAnsi="Consolas"/>
          <w:sz w:val="20"/>
        </w:rPr>
        <w:t>u_dpo</w:t>
      </w:r>
      <w:r>
        <w:t xml:space="preserve"> succeeds </w:t>
      </w:r>
      <w:r>
        <w:rPr>
          <w:rFonts w:ascii="Consolas" w:hAnsi="Consolas"/>
          <w:sz w:val="20"/>
        </w:rPr>
        <w:t>200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TC-G01-105</w:t>
      </w:r>
    </w:p>
    <w:p>
      <w:pPr>
        <w:pStyle w:val="ListBullet"/>
      </w:pPr>
      <w:r>
        <w:rPr>
          <w:b/>
        </w:rPr>
        <w:t>Traces-to:</w:t>
      </w:r>
      <w:r>
        <w:t xml:space="preserve"> FR-EPM-020 AC-6 (breach workflow)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Breach incident records DPB notification timestamp + affected principals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u_dpo</w:t>
      </w:r>
      <w:r>
        <w:t xml:space="preserve"> </w:t>
      </w:r>
      <w:r>
        <w:rPr>
          <w:rFonts w:ascii="Consolas" w:hAnsi="Consolas"/>
          <w:sz w:val="20"/>
        </w:rPr>
        <w:t>POST /api/v1/privacy/breaches</w:t>
      </w:r>
      <w:r>
        <w:t xml:space="preserve"> with severity + affected fields.</w:t>
      </w:r>
    </w:p>
    <w:p>
      <w:pPr>
        <w:pStyle w:val="ListBullet"/>
      </w:pPr>
      <w:r>
        <w:rPr>
          <w:b/>
        </w:rPr>
        <w:t>Expected result:</w:t>
      </w:r>
      <w:r>
        <w:t xml:space="preserve"> incident stored with </w:t>
      </w:r>
      <w:r>
        <w:rPr>
          <w:rFonts w:ascii="Consolas" w:hAnsi="Consolas"/>
          <w:sz w:val="20"/>
        </w:rPr>
        <w:t>dpb_notified_at</w:t>
      </w:r>
      <w:r>
        <w:t>, affected-principal notification tracked; statutory timelines alerted.</w:t>
      </w:r>
    </w:p>
    <w:p>
      <w:pPr>
        <w:pStyle w:val="Heading3"/>
      </w:pPr>
      <w:r>
        <w:rPr>
          <w:b/>
          <w:color w:val="2E5B9E"/>
          <w:sz w:val="26"/>
        </w:rPr>
        <w:t>FR-EPM-021 — Retention, Legal Hold &amp; Erasure</w:t>
      </w:r>
    </w:p>
    <w:p>
      <w:pPr>
        <w:pStyle w:val="Heading4"/>
      </w:pPr>
      <w:r>
        <w:rPr>
          <w:b/>
          <w:color w:val="2E5B9E"/>
          <w:sz w:val="24"/>
        </w:rPr>
        <w:t>TC-G01-106</w:t>
      </w:r>
    </w:p>
    <w:p>
      <w:pPr>
        <w:pStyle w:val="ListBullet"/>
      </w:pPr>
      <w:r>
        <w:rPr>
          <w:b/>
        </w:rPr>
        <w:t>Traces-to:</w:t>
      </w:r>
      <w:r>
        <w:t xml:space="preserve"> FR-EPM-021 AC-4; auth </w:t>
      </w:r>
      <w:r>
        <w:rPr>
          <w:rFonts w:ascii="Consolas" w:hAnsi="Consolas"/>
          <w:sz w:val="20"/>
        </w:rPr>
        <w:t>epm.legal_hold.place</w:t>
      </w:r>
      <w:r>
        <w:t xml:space="preserve"> (dpo/hod/sr_custodian)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Legal hold can be placed only by DPO / Dept Head / SR Custodian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u_hod</w:t>
      </w:r>
      <w:r>
        <w:t xml:space="preserve"> </w:t>
      </w:r>
      <w:r>
        <w:rPr>
          <w:rFonts w:ascii="Consolas" w:hAnsi="Consolas"/>
          <w:sz w:val="20"/>
        </w:rPr>
        <w:t>POST /api/v1/employees/{EMP-1008}/legal-holds</w:t>
      </w:r>
      <w:r>
        <w:t xml:space="preserve">. 2. </w:t>
      </w:r>
      <w:r>
        <w:rPr>
          <w:rFonts w:ascii="Consolas" w:hAnsi="Consolas"/>
          <w:sz w:val="20"/>
        </w:rPr>
        <w:t>u_mgrL1</w:t>
      </w:r>
      <w:r>
        <w:t xml:space="preserve"> attempts the same.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u_hod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>/</w:t>
      </w:r>
      <w:r>
        <w:rPr>
          <w:rFonts w:ascii="Consolas" w:hAnsi="Consolas"/>
          <w:sz w:val="20"/>
        </w:rPr>
        <w:t>200</w:t>
      </w:r>
      <w:r>
        <w:t xml:space="preserve"> ACTIVE hold; </w:t>
      </w:r>
      <w:r>
        <w:rPr>
          <w:rFonts w:ascii="Consolas" w:hAnsi="Consolas"/>
          <w:sz w:val="20"/>
        </w:rPr>
        <w:t>u_mgrL1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TC-G01-107</w:t>
      </w:r>
    </w:p>
    <w:p>
      <w:pPr>
        <w:pStyle w:val="ListBullet"/>
      </w:pPr>
      <w:r>
        <w:rPr>
          <w:b/>
        </w:rPr>
        <w:t>Traces-to:</w:t>
      </w:r>
      <w:r>
        <w:t xml:space="preserve"> FR-EPM-021 AC-3; §8.2.1 LEGAL_HOLD_ACTIVE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Purge attempt under an active hold is blocked</w:t>
      </w:r>
    </w:p>
    <w:p>
      <w:pPr>
        <w:pStyle w:val="ListBullet"/>
      </w:pPr>
      <w:r>
        <w:rPr>
          <w:b/>
        </w:rPr>
        <w:t>Steps:</w:t>
      </w:r>
      <w:r>
        <w:t xml:space="preserve"> 1. With an ACTIVE hold, </w:t>
      </w:r>
      <w:r>
        <w:rPr>
          <w:rFonts w:ascii="Consolas" w:hAnsi="Consolas"/>
          <w:sz w:val="20"/>
        </w:rPr>
        <w:t>POST /api/v1/retention/run</w:t>
      </w:r>
      <w:r>
        <w:t xml:space="preserve"> targeting </w:t>
      </w:r>
      <w:r>
        <w:rPr>
          <w:rFonts w:ascii="Consolas" w:hAnsi="Consolas"/>
          <w:sz w:val="20"/>
        </w:rPr>
        <w:t>EMP-1008</w:t>
      </w:r>
      <w:r>
        <w:t xml:space="preserve"> (or purge path).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, </w:t>
      </w:r>
      <w:r>
        <w:rPr>
          <w:rFonts w:ascii="Consolas" w:hAnsi="Consolas"/>
          <w:sz w:val="20"/>
        </w:rPr>
        <w:t>details.reason=LEGAL_HOLD_ACTIVE</w:t>
      </w:r>
      <w:r>
        <w:t xml:space="preserve">, message id </w:t>
      </w:r>
      <w:r>
        <w:rPr>
          <w:rFonts w:ascii="Consolas" w:hAnsi="Consolas"/>
          <w:sz w:val="20"/>
        </w:rPr>
        <w:t>ERR-G01-HOLD</w:t>
      </w:r>
      <w:r>
        <w:t>; Aadhaar-vault row not purged.</w:t>
      </w:r>
    </w:p>
    <w:p>
      <w:pPr>
        <w:pStyle w:val="Heading4"/>
      </w:pPr>
      <w:r>
        <w:rPr>
          <w:b/>
          <w:color w:val="2E5B9E"/>
          <w:sz w:val="24"/>
        </w:rPr>
        <w:t>TC-G01-108</w:t>
      </w:r>
    </w:p>
    <w:p>
      <w:pPr>
        <w:pStyle w:val="ListBullet"/>
      </w:pPr>
      <w:r>
        <w:rPr>
          <w:b/>
        </w:rPr>
        <w:t>Traces-to:</w:t>
      </w:r>
      <w:r>
        <w:t xml:space="preserve"> FR-EPM-021 AC-2; state-machine ARCHIVED / PURGE_PENDING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Record archives at retention horizon; purge only with no hold + DPO sign-off</w:t>
      </w:r>
    </w:p>
    <w:p>
      <w:pPr>
        <w:pStyle w:val="ListBullet"/>
      </w:pPr>
      <w:r>
        <w:rPr>
          <w:b/>
        </w:rPr>
        <w:t>Steps:</w:t>
      </w:r>
      <w:r>
        <w:t xml:space="preserve"> 1. Reach horizon → </w:t>
      </w:r>
      <w:r>
        <w:rPr>
          <w:rFonts w:ascii="Consolas" w:hAnsi="Consolas"/>
          <w:sz w:val="20"/>
        </w:rPr>
        <w:t>record_state=ARCHIVED</w:t>
      </w:r>
      <w:r>
        <w:t xml:space="preserve">. 2. Release holds, </w:t>
      </w:r>
      <w:r>
        <w:rPr>
          <w:rFonts w:ascii="Consolas" w:hAnsi="Consolas"/>
          <w:sz w:val="20"/>
        </w:rPr>
        <w:t>u_dpo</w:t>
      </w:r>
      <w:r>
        <w:t xml:space="preserve"> sign-off, purge.</w:t>
      </w:r>
    </w:p>
    <w:p>
      <w:pPr>
        <w:pStyle w:val="ListBullet"/>
      </w:pPr>
      <w:r>
        <w:rPr>
          <w:b/>
        </w:rPr>
        <w:t>Expected result:</w:t>
      </w:r>
      <w:r>
        <w:t xml:space="preserve"> ARCHIVED then PURGE_PENDING only when no ACTIVE hold + DPO sign-off; audited; SR event where statutory.</w:t>
      </w:r>
    </w:p>
    <w:p>
      <w:pPr>
        <w:pStyle w:val="Heading4"/>
      </w:pPr>
      <w:r>
        <w:rPr>
          <w:b/>
          <w:color w:val="2E5B9E"/>
          <w:sz w:val="24"/>
        </w:rPr>
        <w:t>TC-G01-109</w:t>
      </w:r>
    </w:p>
    <w:p>
      <w:pPr>
        <w:pStyle w:val="ListBullet"/>
      </w:pPr>
      <w:r>
        <w:rPr>
          <w:b/>
        </w:rPr>
        <w:t>Traces-to:</w:t>
      </w:r>
      <w:r>
        <w:t xml:space="preserve"> FR-EPM-021 AC-5 (anonymise preserves aggregates)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Post-retention ANONYMISE irreversibly tokenises PII but keeps aggregates</w:t>
      </w:r>
    </w:p>
    <w:p>
      <w:pPr>
        <w:pStyle w:val="ListBullet"/>
      </w:pPr>
      <w:r>
        <w:rPr>
          <w:b/>
        </w:rPr>
        <w:t>Steps:</w:t>
      </w:r>
      <w:r>
        <w:t xml:space="preserve"> 1. Run retention with </w:t>
      </w:r>
      <w:r>
        <w:rPr>
          <w:rFonts w:ascii="Consolas" w:hAnsi="Consolas"/>
          <w:sz w:val="20"/>
        </w:rPr>
        <w:t>post_retention_action=ANONYMISE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PII replaced with irreversible tokens; aggregate analytics still computable.</w:t>
      </w:r>
    </w:p>
    <w:p>
      <w:pPr>
        <w:pStyle w:val="Heading3"/>
      </w:pPr>
      <w:r>
        <w:rPr>
          <w:b/>
          <w:color w:val="2E5B9E"/>
          <w:sz w:val="26"/>
        </w:rPr>
        <w:t>FR-EPM-022 — Governed Statutory-Field Change Workflow</w:t>
      </w:r>
    </w:p>
    <w:p>
      <w:pPr>
        <w:pStyle w:val="Heading4"/>
      </w:pPr>
      <w:r>
        <w:rPr>
          <w:b/>
          <w:color w:val="2E5B9E"/>
          <w:sz w:val="24"/>
        </w:rPr>
        <w:t>TC-G01-110</w:t>
      </w:r>
    </w:p>
    <w:p>
      <w:pPr>
        <w:pStyle w:val="ListBullet"/>
      </w:pPr>
      <w:r>
        <w:rPr>
          <w:b/>
        </w:rPr>
        <w:t>Traces-to:</w:t>
      </w:r>
      <w:r>
        <w:t xml:space="preserve"> FR-EPM-022 AC-1/4/5/6; state-machine governed_field_change SUBMITTED→UNDER_REVIEW→APPROVED→APPLIED; §8.6 DOB_CHANGE</w:t>
      </w:r>
    </w:p>
    <w:p>
      <w:pPr>
        <w:pStyle w:val="ListBullet"/>
      </w:pPr>
      <w:r>
        <w:rPr>
          <w:b/>
        </w:rPr>
        <w:t>Type:</w:t>
      </w:r>
      <w:r>
        <w:t xml:space="preserve"> State-Transition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Governed DOB change via 4-eyes writes effective-dated history + SR event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/api/v1/employees/{EMP-1001}/governed-changes</w:t>
      </w:r>
      <w:r>
        <w:t xml:space="preserve"> {field_path:dob, new_value, reason, supporting_document_id}. 2. </w:t>
      </w:r>
      <w:r>
        <w:rPr>
          <w:rFonts w:ascii="Consolas" w:hAnsi="Consolas"/>
          <w:sz w:val="20"/>
        </w:rPr>
        <w:t>u_appauth</w:t>
      </w:r>
      <w:r>
        <w:t xml:space="preserve"> </w:t>
      </w:r>
      <w:r>
        <w:rPr>
          <w:rFonts w:ascii="Consolas" w:hAnsi="Consolas"/>
          <w:sz w:val="20"/>
        </w:rPr>
        <w:t>POST /api/v1/governed-changes/{id}:approve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request SUBMITTED→UNDER_REVIEW→APPROVED→APPLIED; on APPLIED an </w:t>
      </w:r>
      <w:r>
        <w:rPr>
          <w:rFonts w:ascii="Consolas" w:hAnsi="Consolas"/>
          <w:sz w:val="20"/>
        </w:rPr>
        <w:t>employee_attribute_history</w:t>
      </w:r>
      <w:r>
        <w:t xml:space="preserve"> row (effective-dated, gazette_ref, change_reason) + </w:t>
      </w:r>
      <w:r>
        <w:rPr>
          <w:rFonts w:ascii="Consolas" w:hAnsi="Consolas"/>
          <w:sz w:val="20"/>
        </w:rPr>
        <w:t>employees</w:t>
      </w:r>
      <w:r>
        <w:t xml:space="preserve"> cache update; </w:t>
      </w:r>
      <w:r>
        <w:rPr>
          <w:rFonts w:ascii="Consolas" w:hAnsi="Consolas"/>
          <w:sz w:val="20"/>
        </w:rPr>
        <w:t>GOVERNED_FIELD_CHANGED</w:t>
      </w:r>
      <w:r>
        <w:t>/</w:t>
      </w:r>
      <w:r>
        <w:rPr>
          <w:rFonts w:ascii="Consolas" w:hAnsi="Consolas"/>
          <w:sz w:val="20"/>
        </w:rPr>
        <w:t>DOB_CHANGE</w:t>
      </w:r>
      <w:r>
        <w:t xml:space="preserve"> SR event via outbox; visible in FR-011 as-of view.</w:t>
      </w:r>
    </w:p>
    <w:p>
      <w:pPr>
        <w:pStyle w:val="Heading4"/>
      </w:pPr>
      <w:r>
        <w:rPr>
          <w:b/>
          <w:color w:val="2E5B9E"/>
          <w:sz w:val="24"/>
        </w:rPr>
        <w:t>TC-G01-111</w:t>
      </w:r>
    </w:p>
    <w:p>
      <w:pPr>
        <w:pStyle w:val="ListBullet"/>
      </w:pPr>
      <w:r>
        <w:rPr>
          <w:b/>
        </w:rPr>
        <w:t>Traces-to:</w:t>
      </w:r>
      <w:r>
        <w:t xml:space="preserve"> FR-EPM-022 AC-1; §5.6 r20; §8.2.1 GOVERNED_FIELD_LOCKED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Raw UPDATE of a governed field (DOB/category/name) is rejected</w:t>
      </w:r>
    </w:p>
    <w:p>
      <w:pPr>
        <w:pStyle w:val="ListBullet"/>
      </w:pPr>
      <w:r>
        <w:rPr>
          <w:b/>
        </w:rPr>
        <w:t>Steps:</w:t>
      </w:r>
      <w:r>
        <w:t xml:space="preserve"> 1. Attempt a direct </w:t>
      </w:r>
      <w:r>
        <w:rPr>
          <w:rFonts w:ascii="Consolas" w:hAnsi="Consolas"/>
          <w:sz w:val="20"/>
        </w:rPr>
        <w:t>PATCH</w:t>
      </w:r>
      <w:r>
        <w:t xml:space="preserve"> of 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category</w:t>
      </w:r>
      <w:r>
        <w:t>/</w:t>
      </w:r>
      <w:r>
        <w:rPr>
          <w:rFonts w:ascii="Consolas" w:hAnsi="Consolas"/>
          <w:sz w:val="20"/>
        </w:rPr>
        <w:t>name</w:t>
      </w:r>
      <w:r>
        <w:t xml:space="preserve"> outside the governed workflow (e.g. via </w:t>
      </w:r>
      <w:r>
        <w:rPr>
          <w:rFonts w:ascii="Consolas" w:hAnsi="Consolas"/>
          <w:sz w:val="20"/>
        </w:rPr>
        <w:t>:commit</w:t>
      </w:r>
      <w:r>
        <w:t xml:space="preserve"> bypassing governance).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details.reason=GOVERNED_FIELD_LOCKED</w:t>
      </w:r>
      <w:r>
        <w:t xml:space="preserve">, message id </w:t>
      </w:r>
      <w:r>
        <w:rPr>
          <w:rFonts w:ascii="Consolas" w:hAnsi="Consolas"/>
          <w:sz w:val="20"/>
        </w:rPr>
        <w:t>ERR-G01-GOVLOCK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TC-G01-112</w:t>
      </w:r>
    </w:p>
    <w:p>
      <w:pPr>
        <w:pStyle w:val="ListBullet"/>
      </w:pPr>
      <w:r>
        <w:rPr>
          <w:b/>
        </w:rPr>
        <w:t>Traces-to:</w:t>
      </w:r>
      <w:r>
        <w:t xml:space="preserve"> FR-EPM-022 AC-2; Failure Handling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Name/category change without gazette_ref or proof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…/governed-changes</w:t>
      </w:r>
      <w:r>
        <w:t xml:space="preserve"> field_path=name without </w:t>
      </w:r>
      <w:r>
        <w:rPr>
          <w:rFonts w:ascii="Consolas" w:hAnsi="Consolas"/>
          <w:sz w:val="20"/>
        </w:rPr>
        <w:t>gazette_ref</w:t>
      </w:r>
      <w:r>
        <w:t xml:space="preserve"> / </w:t>
      </w:r>
      <w:r>
        <w:rPr>
          <w:rFonts w:ascii="Consolas" w:hAnsi="Consolas"/>
          <w:sz w:val="20"/>
        </w:rPr>
        <w:t>supporting_document_id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 naming the missing field.</w:t>
      </w:r>
    </w:p>
    <w:p>
      <w:pPr>
        <w:pStyle w:val="Heading4"/>
      </w:pPr>
      <w:r>
        <w:rPr>
          <w:b/>
          <w:color w:val="2E5B9E"/>
          <w:sz w:val="24"/>
        </w:rPr>
        <w:t>TC-G01-113</w:t>
      </w:r>
    </w:p>
    <w:p>
      <w:pPr>
        <w:pStyle w:val="ListBullet"/>
      </w:pPr>
      <w:r>
        <w:rPr>
          <w:b/>
        </w:rPr>
        <w:t>Traces-to:</w:t>
      </w:r>
      <w:r>
        <w:t xml:space="preserve"> FR-EPM-022 AC-3; Failure Handling (alteration cap)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Second DOB change beyond the alteration cap is blocked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alteration_count</w:t>
      </w:r>
      <w:r>
        <w:t xml:space="preserve"> at the statutory limit for DOB.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…/governed-changes</w:t>
      </w:r>
      <w:r>
        <w:t xml:space="preserve"> field_path=dob again.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409 CONFLICT</w:t>
      </w:r>
      <w:r>
        <w:t xml:space="preserve"> (cap exceeded; needs elevated authority / flagged).</w:t>
      </w:r>
    </w:p>
    <w:p>
      <w:pPr>
        <w:pStyle w:val="Heading4"/>
      </w:pPr>
      <w:r>
        <w:rPr>
          <w:b/>
          <w:color w:val="2E5B9E"/>
          <w:sz w:val="24"/>
        </w:rPr>
        <w:t>TC-G01-114</w:t>
      </w:r>
    </w:p>
    <w:p>
      <w:pPr>
        <w:pStyle w:val="ListBullet"/>
      </w:pPr>
      <w:r>
        <w:rPr>
          <w:b/>
        </w:rPr>
        <w:t>Traces-to:</w:t>
      </w:r>
      <w:r>
        <w:t xml:space="preserve"> FR-EPM-022 AC-4; §8.2.1 SOD_VIOLATION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Governed-change maker cannot be the approving authority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submits; same principal approves.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403 FORBIDDEN</w:t>
      </w:r>
      <w:r>
        <w:t xml:space="preserve">, </w:t>
      </w:r>
      <w:r>
        <w:rPr>
          <w:rFonts w:ascii="Consolas" w:hAnsi="Consolas"/>
          <w:sz w:val="20"/>
        </w:rPr>
        <w:t>details.reason=SOD_VIOLATION</w:t>
      </w:r>
      <w:r>
        <w:t xml:space="preserve">, message id </w:t>
      </w:r>
      <w:r>
        <w:rPr>
          <w:rFonts w:ascii="Consolas" w:hAnsi="Consolas"/>
          <w:sz w:val="20"/>
        </w:rPr>
        <w:t>ERR-FORBIDDEN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FR-EPM-023 — Category &amp; Disability (PwD) Certificates</w:t>
      </w:r>
    </w:p>
    <w:p>
      <w:pPr>
        <w:pStyle w:val="Heading4"/>
      </w:pPr>
      <w:r>
        <w:rPr>
          <w:b/>
          <w:color w:val="2E5B9E"/>
          <w:sz w:val="24"/>
        </w:rPr>
        <w:t>TC-G01-115</w:t>
      </w:r>
    </w:p>
    <w:p>
      <w:pPr>
        <w:pStyle w:val="ListBullet"/>
      </w:pPr>
      <w:r>
        <w:rPr>
          <w:b/>
        </w:rPr>
        <w:t>Traces-to:</w:t>
      </w:r>
      <w:r>
        <w:t xml:space="preserve"> FR-EPM-023 AC-1/4/6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Record and verify an OBC non-creamy-layer certificate with validity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/api/v1/employees/{EMP-1001}/certificates</w:t>
      </w:r>
      <w:r>
        <w:t xml:space="preserve"> {type:OBC_NON_CREAMY, valid_from, valid_to}. 2. </w:t>
      </w:r>
      <w:r>
        <w:rPr>
          <w:rFonts w:ascii="Consolas" w:hAnsi="Consolas"/>
          <w:sz w:val="20"/>
        </w:rPr>
        <w:t>POST /api/v1/certificates/{id}:verify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; status computed VALID; </w:t>
      </w:r>
      <w:r>
        <w:rPr>
          <w:rFonts w:ascii="Consolas" w:hAnsi="Consolas"/>
          <w:sz w:val="20"/>
        </w:rPr>
        <w:t>is_verified=true</w:t>
      </w:r>
      <w:r>
        <w:t>; surfaced in 360°.</w:t>
      </w:r>
    </w:p>
    <w:p>
      <w:pPr>
        <w:pStyle w:val="Heading4"/>
      </w:pPr>
      <w:r>
        <w:rPr>
          <w:b/>
          <w:color w:val="2E5B9E"/>
          <w:sz w:val="24"/>
        </w:rPr>
        <w:t>TC-G01-116</w:t>
      </w:r>
    </w:p>
    <w:p>
      <w:pPr>
        <w:pStyle w:val="ListBullet"/>
      </w:pPr>
      <w:r>
        <w:rPr>
          <w:b/>
        </w:rPr>
        <w:t>Traces-to:</w:t>
      </w:r>
      <w:r>
        <w:t xml:space="preserve"> FR-EPM-023 AC-3 (PwD ≥40%); BR (advisory, never a block)</w:t>
      </w:r>
    </w:p>
    <w:p>
      <w:pPr>
        <w:pStyle w:val="ListBullet"/>
      </w:pPr>
      <w:r>
        <w:rPr>
          <w:b/>
        </w:rPr>
        <w:t>Type:</w:t>
      </w:r>
      <w:r>
        <w:t xml:space="preserve"> Boundary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PwD below 40% flags advisory ineligibility, not a block</w:t>
      </w:r>
    </w:p>
    <w:p>
      <w:pPr>
        <w:pStyle w:val="ListBullet"/>
      </w:pPr>
      <w:r>
        <w:rPr>
          <w:b/>
        </w:rPr>
        <w:t>Test data:</w:t>
      </w:r>
      <w:r>
        <w:t xml:space="preserve"> disability_percentage=30, missing UDID.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</w:t>
      </w:r>
      <w:r>
        <w:t xml:space="preserve"> PwD certificate.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201</w:t>
      </w:r>
      <w:r>
        <w:t xml:space="preserve"> accepted; advisory DQ flag raised (ineligible for benefit); </w:t>
      </w:r>
      <w:r>
        <w:rPr>
          <w:b/>
        </w:rPr>
        <w:t>no</w:t>
      </w:r>
      <w:r>
        <w:t xml:space="preserve"> hard block.</w:t>
      </w:r>
    </w:p>
    <w:p>
      <w:pPr>
        <w:pStyle w:val="Heading4"/>
      </w:pPr>
      <w:r>
        <w:rPr>
          <w:b/>
          <w:color w:val="2E5B9E"/>
          <w:sz w:val="24"/>
        </w:rPr>
        <w:t>TC-G01-117</w:t>
      </w:r>
    </w:p>
    <w:p>
      <w:pPr>
        <w:pStyle w:val="ListBullet"/>
      </w:pPr>
      <w:r>
        <w:rPr>
          <w:b/>
        </w:rPr>
        <w:t>Traces-to:</w:t>
      </w:r>
      <w:r>
        <w:t xml:space="preserve"> FR-EPM-023 AC-2/5; FR-EPM-014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Certificate expiry flips status to EXPIRED and raises a renewal nudge</w:t>
      </w:r>
    </w:p>
    <w:p>
      <w:pPr>
        <w:pStyle w:val="ListBullet"/>
      </w:pPr>
      <w:r>
        <w:rPr>
          <w:b/>
        </w:rPr>
        <w:t>Steps:</w:t>
      </w:r>
      <w:r>
        <w:t xml:space="preserve"> 1. Age a certificate past </w:t>
      </w:r>
      <w:r>
        <w:rPr>
          <w:rFonts w:ascii="Consolas" w:hAnsi="Consolas"/>
          <w:sz w:val="20"/>
        </w:rPr>
        <w:t>valid_to</w:t>
      </w:r>
      <w:r>
        <w:t xml:space="preserve">; run the nightly recompute. 2. </w:t>
      </w:r>
      <w:r>
        <w:rPr>
          <w:rFonts w:ascii="Consolas" w:hAnsi="Consolas"/>
          <w:sz w:val="20"/>
        </w:rPr>
        <w:t>GET /api/v1/certificates/expiring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status EXPIRED; renewal nudge at 90/30/7 days; DQ item (advisory).</w:t>
      </w:r>
    </w:p>
    <w:p>
      <w:pPr>
        <w:pStyle w:val="Heading3"/>
      </w:pPr>
      <w:r>
        <w:rPr>
          <w:b/>
          <w:color w:val="2E5B9E"/>
          <w:sz w:val="26"/>
        </w:rPr>
        <w:t>FR-EPM-024 — Deceased-Employee Succession &amp; Family-Pension Handoff</w:t>
      </w:r>
    </w:p>
    <w:p>
      <w:pPr>
        <w:pStyle w:val="Heading4"/>
      </w:pPr>
      <w:r>
        <w:rPr>
          <w:b/>
          <w:color w:val="2E5B9E"/>
          <w:sz w:val="24"/>
        </w:rPr>
        <w:t>TC-G01-118</w:t>
      </w:r>
    </w:p>
    <w:p>
      <w:pPr>
        <w:pStyle w:val="ListBullet"/>
      </w:pPr>
      <w:r>
        <w:rPr>
          <w:b/>
        </w:rPr>
        <w:t>Traces-to:</w:t>
      </w:r>
      <w:r>
        <w:t xml:space="preserve"> FR-EPM-024 AC-1/2/3/6; FR-EPM-018 DECEASED; §8.6 DECEASED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Record death → confirm heirs (4-eyes) → DEATH SR → family-pension handoff to G11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u_hrofficer</w:t>
      </w:r>
      <w:r>
        <w:t xml:space="preserve"> </w:t>
      </w:r>
      <w:r>
        <w:rPr>
          <w:rFonts w:ascii="Consolas" w:hAnsi="Consolas"/>
          <w:sz w:val="20"/>
        </w:rPr>
        <w:t>POST /api/v1/employees/{EMP-1009}/death:record</w:t>
      </w:r>
      <w:r>
        <w:t xml:space="preserve"> {date_of_death, source_document_id}. 2. </w:t>
      </w:r>
      <w:r>
        <w:rPr>
          <w:rFonts w:ascii="Consolas" w:hAnsi="Consolas"/>
          <w:sz w:val="20"/>
        </w:rPr>
        <w:t>POST …/heirs:confirm</w:t>
      </w:r>
      <w:r>
        <w:t xml:space="preserve"> {heirs with succession_rank}. 3. </w:t>
      </w:r>
      <w:r>
        <w:rPr>
          <w:rFonts w:ascii="Consolas" w:hAnsi="Consolas"/>
          <w:sz w:val="20"/>
        </w:rPr>
        <w:t>u_hradmin1</w:t>
      </w:r>
      <w:r>
        <w:t xml:space="preserve"> 4-eyes approve. 4. </w:t>
      </w:r>
      <w:r>
        <w:rPr>
          <w:rFonts w:ascii="Consolas" w:hAnsi="Consolas"/>
          <w:sz w:val="20"/>
        </w:rPr>
        <w:t>POST …/family-pension:handoff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employment_status=DECEASED</w:t>
      </w:r>
      <w:r>
        <w:t xml:space="preserve">, self-service locked; </w:t>
      </w:r>
      <w:r>
        <w:rPr>
          <w:rFonts w:ascii="Consolas" w:hAnsi="Consolas"/>
          <w:sz w:val="20"/>
        </w:rPr>
        <w:t>DEATH</w:t>
      </w:r>
      <w:r>
        <w:t xml:space="preserve"> SR event via outbox (no raw PII); family-pension recipient published to G11 (G11 creates the award; G01 only provides linkage); all actions audited + 4-eyes.</w:t>
      </w:r>
    </w:p>
    <w:p>
      <w:pPr>
        <w:pStyle w:val="Heading4"/>
      </w:pPr>
      <w:r>
        <w:rPr>
          <w:b/>
          <w:color w:val="2E5B9E"/>
          <w:sz w:val="24"/>
        </w:rPr>
        <w:t>TC-G01-119</w:t>
      </w:r>
    </w:p>
    <w:p>
      <w:pPr>
        <w:pStyle w:val="ListBullet"/>
      </w:pPr>
      <w:r>
        <w:rPr>
          <w:b/>
        </w:rPr>
        <w:t>Traces-to:</w:t>
      </w:r>
      <w:r>
        <w:t xml:space="preserve"> FR-EPM-024 AC-1; Failure Handling; §8.2.1 HEIR_REQUIRED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DECEASED handoff without a confirmed heir is blocked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…/family-pension:handoff</w:t>
      </w:r>
      <w:r>
        <w:t xml:space="preserve"> with no heir on record.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412 PRECONDITION_FAILED</w:t>
      </w:r>
      <w:r>
        <w:t xml:space="preserve">, </w:t>
      </w:r>
      <w:r>
        <w:rPr>
          <w:rFonts w:ascii="Consolas" w:hAnsi="Consolas"/>
          <w:sz w:val="20"/>
        </w:rPr>
        <w:t>details.reason=HEIR_REQUIRED</w:t>
      </w:r>
      <w:r>
        <w:t xml:space="preserve">, message id </w:t>
      </w:r>
      <w:r>
        <w:rPr>
          <w:rFonts w:ascii="Consolas" w:hAnsi="Consolas"/>
          <w:sz w:val="20"/>
        </w:rPr>
        <w:t>ERR-G01-HEIR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TC-G01-120</w:t>
      </w:r>
    </w:p>
    <w:p>
      <w:pPr>
        <w:pStyle w:val="ListBullet"/>
      </w:pPr>
      <w:r>
        <w:rPr>
          <w:b/>
        </w:rPr>
        <w:t>Traces-to:</w:t>
      </w:r>
      <w:r>
        <w:t xml:space="preserve"> FR-EPM-024 AC-4; FR-EPM-021; FR-EPM-020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Heir-raised erasure on the deceased is refused under pension retention/hold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POST /api/v1/employees/{EMP-1009}/heir-rights</w:t>
      </w:r>
      <w:r>
        <w:t xml:space="preserve"> {right_type:ERASURE} with succession proof.</w:t>
      </w:r>
    </w:p>
    <w:p>
      <w:pPr>
        <w:pStyle w:val="ListBullet"/>
      </w:pPr>
      <w:r>
        <w:rPr>
          <w:b/>
        </w:rPr>
        <w:t>Expected result:</w:t>
      </w:r>
      <w:r>
        <w:t xml:space="preserve"> heir authorised to raise the request (proof recorded); erasure evaluation REFUSED under pension retention/hold (precedence recorded).</w:t>
      </w:r>
    </w:p>
    <w:p>
      <w:pPr>
        <w:pStyle w:val="Heading3"/>
      </w:pPr>
      <w:r>
        <w:rPr>
          <w:b/>
          <w:color w:val="2E5B9E"/>
          <w:sz w:val="26"/>
        </w:rPr>
        <w:t>FR-EPM-025 — Phonetic &amp; Transliteration Search</w:t>
      </w:r>
    </w:p>
    <w:p>
      <w:pPr>
        <w:pStyle w:val="Heading4"/>
      </w:pPr>
      <w:r>
        <w:rPr>
          <w:b/>
          <w:color w:val="2E5B9E"/>
          <w:sz w:val="24"/>
        </w:rPr>
        <w:t>TC-G01-121</w:t>
      </w:r>
    </w:p>
    <w:p>
      <w:pPr>
        <w:pStyle w:val="ListBullet"/>
      </w:pPr>
      <w:r>
        <w:rPr>
          <w:b/>
        </w:rPr>
        <w:t>Traces-to:</w:t>
      </w:r>
      <w:r>
        <w:t xml:space="preserve"> FR-EPM-025 AC-2; API </w:t>
      </w:r>
      <w:r>
        <w:rPr>
          <w:rFonts w:ascii="Consolas" w:hAnsi="Consolas"/>
          <w:sz w:val="20"/>
        </w:rPr>
        <w:t>GET /employees/search</w:t>
      </w:r>
    </w:p>
    <w:p>
      <w:pPr>
        <w:pStyle w:val="ListBullet"/>
      </w:pPr>
      <w:r>
        <w:rPr>
          <w:b/>
        </w:rPr>
        <w:t>Type:</w:t>
      </w:r>
      <w:r>
        <w:t xml:space="preserve"> Functional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Phonetic/transliteration search matches across scripts and spellings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/api/v1/employees/search?q=Anitha&amp;phonetic=true</w:t>
      </w:r>
      <w:r>
        <w:t xml:space="preserve">. 2. Query a Latin string against a </w:t>
      </w:r>
      <w:r>
        <w:rPr>
          <w:rFonts w:ascii="Consolas" w:hAnsi="Consolas"/>
          <w:sz w:val="20"/>
        </w:rPr>
        <w:t>name_local</w:t>
      </w:r>
      <w:r>
        <w:t xml:space="preserve"> (Devanagari) record.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>; ranked candidates with similarity score + matched-on (phonetic/transliteration); Latin↔Indic equivalence returns the local-script record.</w:t>
      </w:r>
    </w:p>
    <w:p>
      <w:pPr>
        <w:pStyle w:val="Heading4"/>
      </w:pPr>
      <w:r>
        <w:rPr>
          <w:b/>
          <w:color w:val="2E5B9E"/>
          <w:sz w:val="24"/>
        </w:rPr>
        <w:t>TC-G01-122</w:t>
      </w:r>
    </w:p>
    <w:p>
      <w:pPr>
        <w:pStyle w:val="ListBullet"/>
      </w:pPr>
      <w:r>
        <w:rPr>
          <w:b/>
        </w:rPr>
        <w:t>Traces-to:</w:t>
      </w:r>
      <w:r>
        <w:t xml:space="preserve"> FR-EPM-025 AC-3/4; FR-EPM-015; FR-EPM-013</w:t>
      </w:r>
    </w:p>
    <w:p>
      <w:pPr>
        <w:pStyle w:val="ListBullet"/>
      </w:pPr>
      <w:r>
        <w:rPr>
          <w:b/>
        </w:rPr>
        <w:t>Type:</w:t>
      </w:r>
      <w:r>
        <w:t xml:space="preserve"> Data-Integrity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Dedup engine uses the same matcher; search honours scope + masking</w:t>
      </w:r>
    </w:p>
    <w:p>
      <w:pPr>
        <w:pStyle w:val="ListBullet"/>
      </w:pPr>
      <w:r>
        <w:rPr>
          <w:b/>
        </w:rPr>
        <w:t>Steps:</w:t>
      </w:r>
      <w:r>
        <w:t xml:space="preserve"> 1. Run </w:t>
      </w:r>
      <w:r>
        <w:rPr>
          <w:rFonts w:ascii="Consolas" w:hAnsi="Consolas"/>
          <w:sz w:val="20"/>
        </w:rPr>
        <w:t>POST /api/v1/dedup/scan</w:t>
      </w:r>
      <w:r>
        <w:t xml:space="preserve"> and a directory phonetic search on the same names.</w:t>
      </w:r>
    </w:p>
    <w:p>
      <w:pPr>
        <w:pStyle w:val="ListBullet"/>
      </w:pPr>
      <w:r>
        <w:rPr>
          <w:b/>
        </w:rPr>
        <w:t>Expected result:</w:t>
      </w:r>
      <w:r>
        <w:t xml:space="preserve"> both use one </w:t>
      </w:r>
      <w:r>
        <w:rPr>
          <w:rFonts w:ascii="Consolas" w:hAnsi="Consolas"/>
          <w:sz w:val="20"/>
        </w:rPr>
        <w:t>score(nameA,nameB)</w:t>
      </w:r>
      <w:r>
        <w:t>; search results are row-scope-filtered and field-masked (FR-013); out-of-scope records excluded.</w:t>
      </w:r>
    </w:p>
    <w:p>
      <w:pPr>
        <w:pStyle w:val="Heading4"/>
      </w:pPr>
      <w:r>
        <w:rPr>
          <w:b/>
          <w:color w:val="2E5B9E"/>
          <w:sz w:val="24"/>
        </w:rPr>
        <w:t>TC-G01-123</w:t>
      </w:r>
    </w:p>
    <w:p>
      <w:pPr>
        <w:pStyle w:val="ListBullet"/>
      </w:pPr>
      <w:r>
        <w:rPr>
          <w:b/>
        </w:rPr>
        <w:t>Traces-to:</w:t>
      </w:r>
      <w:r>
        <w:t xml:space="preserve"> FR-EPM-025 Failure Handling (invalid script param)</w:t>
      </w:r>
    </w:p>
    <w:p>
      <w:pPr>
        <w:pStyle w:val="ListBullet"/>
      </w:pPr>
      <w:r>
        <w:rPr>
          <w:b/>
        </w:rPr>
        <w:t>Type:</w:t>
      </w:r>
      <w:r>
        <w:t xml:space="preserve"> Negative · </w:t>
      </w:r>
      <w:r>
        <w:rPr>
          <w:b/>
        </w:rPr>
        <w:t>Priority:</w:t>
      </w:r>
      <w:r>
        <w:t xml:space="preserve"> P3</w:t>
      </w:r>
    </w:p>
    <w:p>
      <w:pPr>
        <w:pStyle w:val="ListBullet"/>
      </w:pPr>
      <w:r>
        <w:rPr>
          <w:b/>
        </w:rPr>
        <w:t>Title:</w:t>
      </w:r>
      <w:r>
        <w:t xml:space="preserve"> Invalid </w:t>
      </w:r>
      <w:r>
        <w:rPr>
          <w:rFonts w:ascii="Consolas" w:hAnsi="Consolas"/>
          <w:sz w:val="20"/>
        </w:rPr>
        <w:t>script</w:t>
      </w:r>
      <w:r>
        <w:t xml:space="preserve"> parameter rejected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/api/v1/employees/search?q=x&amp;script=ZZZ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422 VALIDATION_FAILED</w:t>
      </w:r>
      <w:r>
        <w:t xml:space="preserve">, </w:t>
      </w:r>
      <w:r>
        <w:rPr>
          <w:rFonts w:ascii="Consolas" w:hAnsi="Consolas"/>
          <w:sz w:val="20"/>
        </w:rPr>
        <w:t>field="script"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Cross-cutting Authorization, Auth &amp; Cross-Module E2E</w:t>
      </w:r>
    </w:p>
    <w:p>
      <w:pPr>
        <w:pStyle w:val="Heading4"/>
      </w:pPr>
      <w:r>
        <w:rPr>
          <w:b/>
          <w:color w:val="2E5B9E"/>
          <w:sz w:val="24"/>
        </w:rPr>
        <w:t>TC-G01-124</w:t>
      </w:r>
    </w:p>
    <w:p>
      <w:pPr>
        <w:pStyle w:val="ListBullet"/>
      </w:pPr>
      <w:r>
        <w:rPr>
          <w:b/>
        </w:rPr>
        <w:t>Traces-to:</w:t>
      </w:r>
      <w:r>
        <w:t xml:space="preserve"> error-taxonomy UNAUTHENTICATED (401); envelope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Missing/expired bearer token → 401 on any endpoint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GET /api/v1/employees/{EMP-1001}</w:t>
      </w:r>
      <w:r>
        <w:t xml:space="preserve"> with no </w:t>
      </w:r>
      <w:r>
        <w:rPr>
          <w:rFonts w:ascii="Consolas" w:hAnsi="Consolas"/>
          <w:sz w:val="20"/>
        </w:rPr>
        <w:t>Authorization</w:t>
      </w:r>
      <w:r>
        <w:t xml:space="preserve"> header.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401 UNAUTHENTICATED</w:t>
      </w:r>
      <w:r>
        <w:t xml:space="preserve">; canonical envelope; </w:t>
      </w:r>
      <w:r>
        <w:rPr>
          <w:rFonts w:ascii="Consolas" w:hAnsi="Consolas"/>
          <w:sz w:val="20"/>
        </w:rPr>
        <w:t>X-Correlation-Id</w:t>
      </w:r>
      <w:r>
        <w:t xml:space="preserve"> header present.</w:t>
      </w:r>
    </w:p>
    <w:p>
      <w:pPr>
        <w:pStyle w:val="Heading4"/>
      </w:pPr>
      <w:r>
        <w:rPr>
          <w:b/>
          <w:color w:val="2E5B9E"/>
          <w:sz w:val="24"/>
        </w:rPr>
        <w:t>TC-G01-125</w:t>
      </w:r>
    </w:p>
    <w:p>
      <w:pPr>
        <w:pStyle w:val="ListBullet"/>
      </w:pPr>
      <w:r>
        <w:rPr>
          <w:b/>
        </w:rPr>
        <w:t>Traces-to:</w:t>
      </w:r>
      <w:r>
        <w:t xml:space="preserve"> auth </w:t>
      </w:r>
      <w:r>
        <w:rPr>
          <w:rFonts w:ascii="Consolas" w:hAnsi="Consolas"/>
          <w:sz w:val="20"/>
        </w:rPr>
        <w:t>epm.field.pii_unmask</w:t>
      </w:r>
      <w:r>
        <w:t xml:space="preserve"> (office_admin fixed grant); PII TIER-1/TIER-2</w:t>
      </w:r>
    </w:p>
    <w:p>
      <w:pPr>
        <w:pStyle w:val="ListBullet"/>
      </w:pPr>
      <w:r>
        <w:rPr>
          <w:b/>
        </w:rPr>
        <w:t>Type:</w:t>
      </w:r>
      <w:r>
        <w:t xml:space="preserve"> PII-Masking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Office Admin sees national-ID + DOB (fixed grant) but bank masked to last-4; Finance Admin sees TIER-2 not TIER-1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u_officeadmin</w:t>
      </w:r>
      <w:r>
        <w:t xml:space="preserve"> </w:t>
      </w:r>
      <w:r>
        <w:rPr>
          <w:rFonts w:ascii="Consolas" w:hAnsi="Consolas"/>
          <w:sz w:val="20"/>
        </w:rPr>
        <w:t>GET /api/v1/employees/{EMP-1001}/profile-360</w:t>
      </w:r>
      <w:r>
        <w:t xml:space="preserve">. 2. </w:t>
      </w:r>
      <w:r>
        <w:rPr>
          <w:rFonts w:ascii="Consolas" w:hAnsi="Consolas"/>
          <w:sz w:val="20"/>
        </w:rPr>
        <w:t>u_financeadmin</w:t>
      </w:r>
      <w:r>
        <w:t xml:space="preserve"> same.</w:t>
      </w:r>
    </w:p>
    <w:p>
      <w:pPr>
        <w:pStyle w:val="ListBullet"/>
      </w:pPr>
      <w:r>
        <w:rPr>
          <w:b/>
        </w:rPr>
        <w:t>Expected result:</w:t>
      </w:r>
      <w:r>
        <w:t xml:space="preserve"> Office Admin: national IDs/DOB visible per fixed platform grant, bank account masked to last 4, edits are E·AR; Finance Admin: DOB/compensation (TIER-2) visible for payroll context, PAN/Aadhaar/bank (TIER-1) hidden. Neither can lift the PII ceiling.</w:t>
      </w:r>
    </w:p>
    <w:p>
      <w:pPr>
        <w:pStyle w:val="Heading4"/>
      </w:pPr>
      <w:r>
        <w:rPr>
          <w:b/>
          <w:color w:val="2E5B9E"/>
          <w:sz w:val="24"/>
        </w:rPr>
        <w:t>TC-G01-126</w:t>
      </w:r>
    </w:p>
    <w:p>
      <w:pPr>
        <w:pStyle w:val="ListBullet"/>
      </w:pPr>
      <w:r>
        <w:rPr>
          <w:b/>
        </w:rPr>
        <w:t>Traces-to:</w:t>
      </w:r>
      <w:r>
        <w:t xml:space="preserve"> auth </w:t>
      </w:r>
      <w:r>
        <w:rPr>
          <w:rFonts w:ascii="Consolas" w:hAnsi="Consolas"/>
          <w:sz w:val="20"/>
        </w:rPr>
        <w:t>epm.profile.view_team</w:t>
      </w:r>
      <w:r>
        <w:t xml:space="preserve"> allowed vs </w:t>
      </w:r>
      <w:r>
        <w:rPr>
          <w:rFonts w:ascii="Consolas" w:hAnsi="Consolas"/>
          <w:sz w:val="20"/>
        </w:rPr>
        <w:t>epm.employee.manage</w:t>
      </w:r>
      <w:r>
        <w:t xml:space="preserve"> forbidden for managers</w:t>
      </w:r>
    </w:p>
    <w:p>
      <w:pPr>
        <w:pStyle w:val="ListBullet"/>
      </w:pPr>
      <w:r>
        <w:rPr>
          <w:b/>
        </w:rPr>
        <w:t>Type:</w:t>
      </w:r>
      <w:r>
        <w:t xml:space="preserve"> Authorization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Manager may view team profile but cannot create/edit master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u_mgrL1</w:t>
      </w:r>
      <w:r>
        <w:t xml:space="preserve"> </w:t>
      </w:r>
      <w:r>
        <w:rPr>
          <w:rFonts w:ascii="Consolas" w:hAnsi="Consolas"/>
          <w:sz w:val="20"/>
        </w:rPr>
        <w:t>GET</w:t>
      </w:r>
      <w:r>
        <w:t xml:space="preserve"> a report's profile (allowed). 2. </w:t>
      </w:r>
      <w:r>
        <w:rPr>
          <w:rFonts w:ascii="Consolas" w:hAnsi="Consolas"/>
          <w:sz w:val="20"/>
        </w:rPr>
        <w:t>u_mgrL1</w:t>
      </w:r>
      <w:r>
        <w:t xml:space="preserve"> </w:t>
      </w:r>
      <w:r>
        <w:rPr>
          <w:rFonts w:ascii="Consolas" w:hAnsi="Consolas"/>
          <w:sz w:val="20"/>
        </w:rPr>
        <w:t>POST /api/v1/employees</w:t>
      </w:r>
      <w:r>
        <w:t xml:space="preserve"> / </w:t>
      </w:r>
      <w:r>
        <w:rPr>
          <w:rFonts w:ascii="Consolas" w:hAnsi="Consolas"/>
          <w:sz w:val="20"/>
        </w:rPr>
        <w:t>PATCH …:commit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view </w:t>
      </w:r>
      <w:r>
        <w:rPr>
          <w:rFonts w:ascii="Consolas" w:hAnsi="Consolas"/>
          <w:sz w:val="20"/>
        </w:rPr>
        <w:t>200</w:t>
      </w:r>
      <w:r>
        <w:t xml:space="preserve"> (TIER-0 + employment); write </w:t>
      </w:r>
      <w:r>
        <w:rPr>
          <w:rFonts w:ascii="Consolas" w:hAnsi="Consolas"/>
          <w:sz w:val="20"/>
        </w:rPr>
        <w:t>403 FORBIDDEN</w:t>
      </w:r>
      <w:r>
        <w:t xml:space="preserve"> (not a permitted role).</w:t>
      </w:r>
    </w:p>
    <w:p>
      <w:pPr>
        <w:pStyle w:val="Heading4"/>
      </w:pPr>
      <w:r>
        <w:rPr>
          <w:b/>
          <w:color w:val="2E5B9E"/>
          <w:sz w:val="24"/>
        </w:rPr>
        <w:t>TC-G01-127</w:t>
      </w:r>
    </w:p>
    <w:p>
      <w:pPr>
        <w:pStyle w:val="ListBullet"/>
      </w:pPr>
      <w:r>
        <w:rPr>
          <w:b/>
        </w:rPr>
        <w:t>Traces-to:</w:t>
      </w:r>
      <w:r>
        <w:t xml:space="preserve"> §8.6 SR posting contract (D1/D2); FR-EPM-022 → </w:t>
      </w:r>
      <w:r>
        <w:rPr>
          <w:rFonts w:ascii="Consolas" w:hAnsi="Consolas"/>
          <w:sz w:val="20"/>
        </w:rPr>
        <w:t>POST /api/v1/sr/ingest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Governed identity change drains one SR event to the canonical write-port with the verbatim G12 code</w:t>
      </w:r>
    </w:p>
    <w:p>
      <w:pPr>
        <w:pStyle w:val="ListBullet"/>
      </w:pPr>
      <w:r>
        <w:rPr>
          <w:b/>
        </w:rPr>
        <w:t>Steps:</w:t>
      </w:r>
      <w:r>
        <w:t xml:space="preserve"> 1. Complete a governed name change (TC-110 pattern, field_path=name). 2. Let the outbox drainer relay.</w:t>
      </w:r>
    </w:p>
    <w:p>
      <w:pPr>
        <w:pStyle w:val="ListBullet"/>
      </w:pPr>
      <w:r>
        <w:rPr>
          <w:b/>
        </w:rPr>
        <w:t>Expected result:</w:t>
      </w:r>
      <w:r>
        <w:t xml:space="preserve"> the drainer POSTs to </w:t>
      </w:r>
      <w:r>
        <w:rPr>
          <w:rFonts w:ascii="Consolas" w:hAnsi="Consolas"/>
          <w:sz w:val="20"/>
        </w:rPr>
        <w:t>/api/v1/sr/ingest</w:t>
      </w:r>
      <w:r>
        <w:t xml:space="preserve"> (never </w:t>
      </w:r>
      <w:r>
        <w:rPr>
          <w:rFonts w:ascii="Consolas" w:hAnsi="Consolas"/>
          <w:sz w:val="20"/>
        </w:rPr>
        <w:t>/sr/events</w:t>
      </w:r>
      <w:r>
        <w:t xml:space="preserve">, never a direct ledger INSERT) with </w:t>
      </w:r>
      <w:r>
        <w:rPr>
          <w:rFonts w:ascii="Consolas" w:hAnsi="Consolas"/>
          <w:sz w:val="20"/>
        </w:rPr>
        <w:t>source_module="G01"</w:t>
      </w:r>
      <w:r>
        <w:t xml:space="preserve">, </w:t>
      </w:r>
      <w:r>
        <w:rPr>
          <w:rFonts w:ascii="Consolas" w:hAnsi="Consolas"/>
          <w:sz w:val="20"/>
        </w:rPr>
        <w:t>event_type="NAME_CHANGE"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 = the governed request/outbox id, monotonic </w:t>
      </w:r>
      <w:r>
        <w:rPr>
          <w:rFonts w:ascii="Consolas" w:hAnsi="Consolas"/>
          <w:sz w:val="20"/>
        </w:rPr>
        <w:t>source_event_version</w:t>
      </w:r>
      <w:r>
        <w:t xml:space="preserve">, explicit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entity_id</w:t>
      </w:r>
      <w:r>
        <w:t xml:space="preserve">;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enforces idempotency.</w:t>
      </w:r>
    </w:p>
    <w:p>
      <w:pPr>
        <w:pStyle w:val="Heading4"/>
      </w:pPr>
      <w:r>
        <w:rPr>
          <w:b/>
          <w:color w:val="2E5B9E"/>
          <w:sz w:val="24"/>
        </w:rPr>
        <w:t>TC-G01-128</w:t>
      </w:r>
    </w:p>
    <w:p>
      <w:pPr>
        <w:pStyle w:val="ListBullet"/>
      </w:pPr>
      <w:r>
        <w:rPr>
          <w:b/>
        </w:rPr>
        <w:t>Traces-to:</w:t>
      </w:r>
      <w:r>
        <w:t xml:space="preserve"> §8.6 (reversal, supersede-only); FR-EPM-015 undo / correction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SR correction goes through the reversal port, never a delete/edit</w:t>
      </w:r>
    </w:p>
    <w:p>
      <w:pPr>
        <w:pStyle w:val="ListBullet"/>
      </w:pPr>
      <w:r>
        <w:rPr>
          <w:b/>
        </w:rPr>
        <w:t>Steps:</w:t>
      </w:r>
      <w:r>
        <w:t xml:space="preserve"> 1. Reverse a previously posted SR event (e.g. merge undo / erroneous governed post).</w:t>
      </w:r>
    </w:p>
    <w:p>
      <w:pPr>
        <w:pStyle w:val="ListBullet"/>
      </w:pPr>
      <w:r>
        <w:rPr>
          <w:b/>
        </w:rPr>
        <w:t>Expected result:</w:t>
      </w:r>
      <w:r>
        <w:t xml:space="preserve"> relayed to </w:t>
      </w:r>
      <w:r>
        <w:rPr>
          <w:rFonts w:ascii="Consolas" w:hAnsi="Consolas"/>
          <w:sz w:val="20"/>
        </w:rPr>
        <w:t>POST /api/v1/sr/ingest/reversal</w:t>
      </w:r>
      <w:r>
        <w:t xml:space="preserve"> with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>; G01 introduces no local correction verb and never deletes/edits a posted SR row.</w:t>
      </w:r>
    </w:p>
    <w:p>
      <w:pPr>
        <w:pStyle w:val="Heading4"/>
      </w:pPr>
      <w:r>
        <w:rPr>
          <w:b/>
          <w:color w:val="2E5B9E"/>
          <w:sz w:val="24"/>
        </w:rPr>
        <w:t>TC-G01-129</w:t>
      </w:r>
    </w:p>
    <w:p>
      <w:pPr>
        <w:pStyle w:val="ListBullet"/>
      </w:pPr>
      <w:r>
        <w:rPr>
          <w:b/>
        </w:rPr>
        <w:t>Traces-to:</w:t>
      </w:r>
      <w:r>
        <w:t xml:space="preserve"> §8.4 (G02 → G01 commit); §8.6 (G01 is the SR writer, not G02); </w:t>
      </w:r>
      <w:r>
        <w:rPr>
          <w:rFonts w:ascii="Consolas" w:hAnsi="Consolas"/>
          <w:sz w:val="20"/>
        </w:rPr>
        <w:t>PATCH /employees/{id}:commit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Title:</w:t>
      </w:r>
      <w:r>
        <w:t xml:space="preserve"> Approved G02 edit commits via :commit with If-Match and G01 posts the SR event</w:t>
      </w:r>
    </w:p>
    <w:p>
      <w:pPr>
        <w:pStyle w:val="ListBullet"/>
      </w:pPr>
      <w:r>
        <w:rPr>
          <w:b/>
        </w:rPr>
        <w:t>Steps:</w:t>
      </w:r>
      <w:r>
        <w:t xml:space="preserve"> 1. </w:t>
      </w:r>
      <w:r>
        <w:rPr>
          <w:rFonts w:ascii="Consolas" w:hAnsi="Consolas"/>
          <w:sz w:val="20"/>
        </w:rPr>
        <w:t>PATCH /api/v1/employees/{EMP-1001}:commit</w:t>
      </w:r>
      <w:r>
        <w:t xml:space="preserve"> {changes, effective_from, row_version} with </w:t>
      </w:r>
      <w:r>
        <w:rPr>
          <w:rFonts w:ascii="Consolas" w:hAnsi="Consolas"/>
          <w:sz w:val="20"/>
        </w:rPr>
        <w:t>If-Match</w:t>
      </w:r>
      <w:r>
        <w:t xml:space="preserve"> etag + Idempotency-Key.</w:t>
      </w:r>
    </w:p>
    <w:p>
      <w:pPr>
        <w:pStyle w:val="ListBullet"/>
      </w:pPr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20"/>
        </w:rPr>
        <w:t>200</w:t>
      </w:r>
      <w:r>
        <w:t xml:space="preserve"> committed employee (effective-dated write); stale etag → </w:t>
      </w:r>
      <w:r>
        <w:rPr>
          <w:rFonts w:ascii="Consolas" w:hAnsi="Consolas"/>
          <w:sz w:val="20"/>
        </w:rPr>
        <w:t>409</w:t>
      </w:r>
      <w:r>
        <w:t xml:space="preserve"> STALE_VERSION; G01 (not G02) posts the resulting SR event via the outbox.</w:t>
      </w:r>
    </w:p>
    <w:p>
      <w:pPr>
        <w:pStyle w:val="Heading4"/>
      </w:pPr>
      <w:r>
        <w:rPr>
          <w:b/>
          <w:color w:val="2E5B9E"/>
          <w:sz w:val="24"/>
        </w:rPr>
        <w:t>TC-G01-130</w:t>
      </w:r>
    </w:p>
    <w:p>
      <w:pPr>
        <w:pStyle w:val="ListBullet"/>
      </w:pPr>
      <w:r>
        <w:rPr>
          <w:b/>
        </w:rPr>
        <w:t>Traces-to:</w:t>
      </w:r>
      <w:r>
        <w:t xml:space="preserve"> FR-EPM-017 → FR-EPM-018 (import → lifecycle); §8.5 outbox</w:t>
      </w:r>
    </w:p>
    <w:p>
      <w:pPr>
        <w:pStyle w:val="ListBullet"/>
      </w:pPr>
      <w:r>
        <w:rPr>
          <w:b/>
        </w:rPr>
        <w:t>Type:</w:t>
      </w:r>
      <w:r>
        <w:t xml:space="preserve"> E2E-Flow · </w:t>
      </w: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Title:</w:t>
      </w:r>
      <w:r>
        <w:t xml:space="preserve"> Migration import → PROVISIONAL → remediate → promote-active → normal lifecycle</w:t>
      </w:r>
    </w:p>
    <w:p>
      <w:pPr>
        <w:pStyle w:val="ListBullet"/>
      </w:pPr>
      <w:r>
        <w:rPr>
          <w:b/>
        </w:rPr>
        <w:t>Steps:</w:t>
      </w:r>
      <w:r>
        <w:t xml:space="preserve"> 1. MIGRATION import commits </w:t>
      </w:r>
      <w:r>
        <w:rPr>
          <w:rFonts w:ascii="Consolas" w:hAnsi="Consolas"/>
          <w:sz w:val="20"/>
        </w:rPr>
        <w:t>EMP-1003</w:t>
      </w:r>
      <w:r>
        <w:t xml:space="preserve"> PROVISIONAL (TC-085). 2. Remediate DOB via remediation queue. 3. </w:t>
      </w:r>
      <w:r>
        <w:rPr>
          <w:rFonts w:ascii="Consolas" w:hAnsi="Consolas"/>
          <w:sz w:val="20"/>
        </w:rPr>
        <w:t>POST /api/v1/employees/{EMP-1003}:promote-active</w:t>
      </w:r>
      <w:r>
        <w:t xml:space="preserve">. 4. Later </w:t>
      </w:r>
      <w:r>
        <w:rPr>
          <w:rFonts w:ascii="Consolas" w:hAnsi="Consolas"/>
          <w:sz w:val="20"/>
        </w:rPr>
        <w:t>:separate</w:t>
      </w:r>
      <w:r>
        <w:t>.</w:t>
      </w:r>
    </w:p>
    <w:p>
      <w:pPr>
        <w:pStyle w:val="ListBullet"/>
      </w:pPr>
      <w:r>
        <w:rPr>
          <w:b/>
        </w:rPr>
        <w:t>Expected result:</w:t>
      </w:r>
      <w:r>
        <w:t xml:space="preserve"> PROVISIONAL→ACTIVE on successful STRICT re-validation (login enabled, appears in rollups); </w:t>
      </w:r>
      <w:r>
        <w:rPr>
          <w:rFonts w:ascii="Consolas" w:hAnsi="Consolas"/>
          <w:sz w:val="20"/>
        </w:rPr>
        <w:t>PROFILE_CREATED</w:t>
      </w:r>
      <w:r>
        <w:t xml:space="preserve"> then subsequent lifecycle events flow on the change feed; each stage audited.</w:t>
      </w:r>
    </w:p>
    <w:p>
      <w:pPr>
        <w:pStyle w:val="Heading2"/>
      </w:pPr>
      <w:r>
        <w:rPr>
          <w:b/>
          <w:color w:val="1F3864"/>
          <w:sz w:val="30"/>
        </w:rPr>
        <w:t>3. Traceability Matrix (FR → covering TCs)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Covering TC ids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Coverage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TC-G01-001, 002, 003, 004, 005, 006, 007, 008, 009, 010, 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Happy E2E + mononym + all key negatives (mandatory, age, DOJ, dedup-block, sanction) + atomicity + exemption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TC-G01-012, 013, 014, 015,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Assemble + masking + separated read-only + alias-resolve + lazy-load/break-glass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TC-G01-017, 018, 019, 020, 021, 022, 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invariant + unique email + PRIMARY_REQUIRED + STALE_VERSION + address dating + self→G02 +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TC-G01-024, 025, 026, 027, 028, 029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sum happy + SHARE_SUM_INVALID + minor guardian + SoD 4-eyes + heir + delete guard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TC-G01-030, 031, 032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Reorder + priority race + phone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TC-G01-033, 034, 035, 036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One-highest + IMMUTABLE_VERIFIED + bounds + gov-service/SR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TC-G01-037, 038, 039, 040, 041, 042, 043, 044, 045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Vault single-home + INVALID_ID + lawful_basis + no-raw-read + 4-eyes reveal + REASON_REQUIRED + dup-hash + KMS fail-closed + expiry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TC-G01-046, 047, 048, 049, 050, 051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4-eyes state + SoD + IFSC + never-blocks-pay + STALE + 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TC-G01-052, 053, 054, 055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Photo PENDING→approve + CONSENT_REQUIRED biometric + file bounds + consent-withdraw disables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TC-G01-056, 057, 058, 059, 060, 061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Placement/denorm + OVER_STRENGTH + POSITION_INACTIVE + position_history + as-of chart + 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TC-G01-062, 063, 064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snapshot + OUT_OF_RANGE + scheduled/versioned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TC-G01-065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Phase-2 deferred config surface (empty in v1) — flagged deferred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TC-G01-066, 067, 068, 069, 070 (+ enforced in 013,040,097,125)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Fail-closed + cap 429 + 4-eyes-self + anomaly alert + policy immediacy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TC-G01-071, 072, 073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Score/checklist + never-blocks-payroll regression + recompute/cert DQ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TC-G01-074, 075, 076, 077, 078, 079, 080 (+ 006, 043)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Merge/alias + zero-cross-module + SoD + MERGE_CONFLICT + UNDO_EXPIRED + resolve + dismiss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TC-G01-081, 082, 083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 view/export + cross-employee 403 + rights→FR-020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TC-G01-084, 085, 086, 087, 088, 089 (+130)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STRICT + MIGRATION PROVISIONAL + template + idempotent + promote-gate + rollback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TC-G01-090, 091, 092, 093, 094, 095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 state + SoD + BLOCKING_OBLIGATIONS + INVALID_STATE + hold-blocks-archive + rehire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TC-G01-096, 097, 098, 099, 100, 101 (+015,079)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isolation + masked fetch + BATCH_TOO_LARGE + cursor + change-feed + etag 304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TC-G01-102, 103, 104, 105 (+083,120)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Consent ledger + erasure-refused + DPO-only + breach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TC-G01-106, 107, 108, 109 (+094,103)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placement roles + purge-blocked + archive/purge states + anonymise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TC-G01-110, 111, 112, 113, 114 (+127)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Governed change state + GOVERNED_FIELD_LOCKED + proof/gazette + alteration cap + SoD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TC-G01-115, 116, 117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CRUD/verify + PwD&lt;40% advisory + expiry nudge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TC-G01-118, 119, 120 (+028)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Death→heirs→handoff E2E + HEIR_REQUIRED + heir erasure refused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FR-EPM-025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TC-G01-121, 122, 123 (+007)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Phonetic/transliteration + shared matcher/scope + invalid script</w:t>
            </w:r>
          </w:p>
        </w:tc>
      </w:tr>
    </w:tbl>
    <w:p/>
    <w:p>
      <w:r>
        <w:rPr>
          <w:b/>
        </w:rPr>
        <w:t>Gap check:</w:t>
      </w:r>
      <w:r>
        <w:t xml:space="preserve"> FR-EPM-001 … FR-EPM-025 = 25 FRs, </w:t>
      </w:r>
      <w:r>
        <w:rPr>
          <w:b/>
        </w:rPr>
        <w:t>all covered (0 gaps)</w:t>
      </w:r>
      <w:r>
        <w:t>. Every FR has ≥1 happy-path (Functional/E2E/State-Transition) and ≥1 negative/boundary; cross-cutting Authorization, PII-Masking, State-Transition, Data-Integrity, API-Contract, and cross-module E2E flows are present.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130</w:t>
      </w:r>
      <w:r>
        <w:t xml:space="preserve"> (TC-G01-001 … TC-G01-130).</w:t>
      </w:r>
    </w:p>
    <w:p>
      <w:pPr>
        <w:pStyle w:val="Heading3"/>
      </w:pPr>
      <w:r>
        <w:rPr>
          <w:b/>
          <w:color w:val="2E5B9E"/>
          <w:sz w:val="26"/>
        </w:rPr>
        <w:t>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024, 028, 030, 033, 036, 052(*state), 056, 060, 062, 064, 069, 070, 071, 073, 074, 080, 081, 083, 102, 105, 115, 117, 121 → counted functional-primary: 012,024,028,030,033,036,056,060,062,064,069,070,071,073,074,080,081,083,102,105,115,117,121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002, 004, 005, 011, 035, 054, 063, 098, 113, 116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003, 006, 010, 019, 023, 025, 026, 032, 034, 038, 039, 042, 044, 048, 050, 053, 057, 058, 061, 077, 078, 086, 088, 092, 093, 107, 111, 112, 119, 123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022, 027, 041, 047, 068, 076, 082, 091, 104, 106, 114, 124, 126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PII-Masking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013, 040, 066, 097, 125 (+002 masking assertions)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014, 046, 051, 052, 084, 089, 090, 095, 103, 108, 110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008, 009, 015, 018, 021, 029, 031, 043, 049, 055, 059, 072, 075, 079, 096, 109, 122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007, 016, 045, 065, 099, 100, 101, 097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001, 118, 127, 128, 129, 130</w:t>
            </w:r>
          </w:p>
        </w:tc>
      </w:tr>
    </w:tbl>
    <w:p/>
    <w:p>
      <w:r>
        <w:t>*Type is assigned by each case's primary intent; several cases assert secondary types (e.g. TC-002 also asserts masking, TC-052 is a state-transition covering a functional path). Indicative distribution:*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 (primary)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PII-Masking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130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correctness, security (Aadhaar/vault/break-glass), SoD/4-eyes, data-integrity invariants, tenant isolation, SR-post contract, error-code accuracy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functional flows, state machines, effective-dating, consumption API, privacy/retention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Advisory (completeness/DQ), certificates, UX ordering, performance-adjacent, secondary reports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Error-code coverage (negative assertions map to taxonomy)</w:t>
      </w:r>
    </w:p>
    <w:p>
      <w:r>
        <w:t xml:space="preserve">Every </w:t>
      </w:r>
      <w:r>
        <w:rPr>
          <w:rFonts w:ascii="Consolas" w:hAnsi="Consolas"/>
          <w:sz w:val="20"/>
        </w:rPr>
        <w:t>ERR-G01-*</w:t>
      </w:r>
      <w:r>
        <w:t xml:space="preserve"> and the standard/shared codes G01 emits are asserted at least once: </w:t>
      </w:r>
      <w:r>
        <w:rPr>
          <w:rFonts w:ascii="Consolas" w:hAnsi="Consolas"/>
          <w:sz w:val="20"/>
        </w:rPr>
        <w:t>ERR-G01-IDFMT</w:t>
      </w:r>
      <w:r>
        <w:t xml:space="preserve">/INVALID_ID (038), </w:t>
      </w:r>
      <w:r>
        <w:rPr>
          <w:rFonts w:ascii="Consolas" w:hAnsi="Consolas"/>
          <w:sz w:val="20"/>
        </w:rPr>
        <w:t>ERR-G01-RANGE</w:t>
      </w:r>
      <w:r>
        <w:t xml:space="preserve">/OUT_OF_RANGE·BATCH_TOO_LARGE (004,063,098), </w:t>
      </w:r>
      <w:r>
        <w:rPr>
          <w:rFonts w:ascii="Consolas" w:hAnsi="Consolas"/>
          <w:sz w:val="20"/>
        </w:rPr>
        <w:t>ERR-G01-GOVLOCK</w:t>
      </w:r>
      <w:r>
        <w:t xml:space="preserve">/GOVERNED_FIELD_LOCKED (111), </w:t>
      </w:r>
      <w:r>
        <w:rPr>
          <w:rFonts w:ascii="Consolas" w:hAnsi="Consolas"/>
          <w:sz w:val="20"/>
        </w:rPr>
        <w:t>ERR-G01-CONSENT</w:t>
      </w:r>
      <w:r>
        <w:t xml:space="preserve">/CONSENT_REQUIRED (053), </w:t>
      </w:r>
      <w:r>
        <w:rPr>
          <w:rFonts w:ascii="Consolas" w:hAnsi="Consolas"/>
          <w:sz w:val="20"/>
        </w:rPr>
        <w:t>ERR-G01-INVARIANT</w:t>
      </w:r>
      <w:r>
        <w:t xml:space="preserve">/PRIMARY_REQUIRED·SHARE_SUM_INVALID (019,025), </w:t>
      </w:r>
      <w:r>
        <w:rPr>
          <w:rFonts w:ascii="Consolas" w:hAnsi="Consolas"/>
          <w:sz w:val="20"/>
        </w:rPr>
        <w:t>ERR-G01-STATE</w:t>
      </w:r>
      <w:r>
        <w:t xml:space="preserve">/OVER_STRENGTH·POSITION_INACTIVE·INVALID_STATE (057,058,093), </w:t>
      </w:r>
      <w:r>
        <w:rPr>
          <w:rFonts w:ascii="Consolas" w:hAnsi="Consolas"/>
          <w:sz w:val="20"/>
        </w:rPr>
        <w:t>ERR-G01-MERGE</w:t>
      </w:r>
      <w:r>
        <w:t xml:space="preserve">/MERGE_CONFLICT·UNDO_EXPIRED (077,078,089), </w:t>
      </w:r>
      <w:r>
        <w:rPr>
          <w:rFonts w:ascii="Consolas" w:hAnsi="Consolas"/>
          <w:sz w:val="20"/>
        </w:rPr>
        <w:t>ERR-G01-STALE</w:t>
      </w:r>
      <w:r>
        <w:t xml:space="preserve">/STALE_VERSION (020,050,129), </w:t>
      </w:r>
      <w:r>
        <w:rPr>
          <w:rFonts w:ascii="Consolas" w:hAnsi="Consolas"/>
          <w:sz w:val="20"/>
        </w:rPr>
        <w:t>ERR-G01-HOLD</w:t>
      </w:r>
      <w:r>
        <w:t xml:space="preserve">/LEGAL_HOLD_ACTIVE (094,107), </w:t>
      </w:r>
      <w:r>
        <w:rPr>
          <w:rFonts w:ascii="Consolas" w:hAnsi="Consolas"/>
          <w:sz w:val="20"/>
        </w:rPr>
        <w:t>ERR-G01-HEIR</w:t>
      </w:r>
      <w:r>
        <w:t xml:space="preserve">/HEIR_REQUIRED (119), </w:t>
      </w:r>
      <w:r>
        <w:rPr>
          <w:rFonts w:ascii="Consolas" w:hAnsi="Consolas"/>
          <w:sz w:val="20"/>
        </w:rPr>
        <w:t>ERR-G01-CAP</w:t>
      </w:r>
      <w:r>
        <w:t xml:space="preserve">/BREAK_GLASS_CAP (067), </w:t>
      </w:r>
      <w:r>
        <w:rPr>
          <w:rFonts w:ascii="Consolas" w:hAnsi="Consolas"/>
          <w:sz w:val="20"/>
        </w:rPr>
        <w:t>ERR-FORBIDDEN</w:t>
      </w:r>
      <w:r>
        <w:t xml:space="preserve">/SOD_VIOLATION·IMMUTABLE_VERIFIED (027,034,047,076,091,114), </w:t>
      </w:r>
      <w:r>
        <w:rPr>
          <w:rFonts w:ascii="Consolas" w:hAnsi="Consolas"/>
          <w:sz w:val="20"/>
        </w:rPr>
        <w:t>ERR-REASON-REQ</w:t>
      </w:r>
      <w:r>
        <w:t xml:space="preserve">/REASON_REQUIRED (042), </w:t>
      </w:r>
      <w:r>
        <w:rPr>
          <w:rFonts w:ascii="Consolas" w:hAnsi="Consolas"/>
          <w:sz w:val="20"/>
        </w:rPr>
        <w:t>ERR-PRECOND</w:t>
      </w:r>
      <w:r>
        <w:t xml:space="preserve">/BLOCKING_OBLIGATIONS (092), </w:t>
      </w:r>
      <w:r>
        <w:rPr>
          <w:rFonts w:ascii="Consolas" w:hAnsi="Consolas"/>
          <w:sz w:val="20"/>
        </w:rPr>
        <w:t>ERR-LOADFAIL</w:t>
      </w:r>
      <w:r>
        <w:t xml:space="preserve">/KMS_UNAVAILABLE (044), </w:t>
      </w:r>
      <w:r>
        <w:rPr>
          <w:rFonts w:ascii="Consolas" w:hAnsi="Consolas"/>
          <w:sz w:val="20"/>
        </w:rPr>
        <w:t>ERR-DUP-INSTANCE</w:t>
      </w:r>
      <w:r>
        <w:t>/DUPLICATE_CANDIDATE (006), UNAUTHENTICATED (124), NOT_FOUND/tenant (096).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G01 — Employee Profile Management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