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7kaxhymd0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Darwinbox handles employee exits through </w:t>
      </w:r>
      <w:r w:rsidDel="00000000" w:rsidR="00000000" w:rsidRPr="00000000">
        <w:rPr>
          <w:b w:val="1"/>
          <w:bCs w:val="1"/>
          <w:rtl w:val="0"/>
        </w:rPr>
        <w:t xml:space="preserve">Lifecycle Management</w:t>
      </w:r>
      <w:r w:rsidDel="00000000" w:rsidR="00000000" w:rsidRPr="00000000">
        <w:rPr>
          <w:rtl w:val="0"/>
        </w:rPr>
        <w:t xml:space="preserve"> with two main policies: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Policy</w:t>
      </w:r>
      <w:r w:rsidDel="00000000" w:rsidR="00000000" w:rsidRPr="00000000">
        <w:rPr>
          <w:rtl w:val="0"/>
        </w:rPr>
        <w:t xml:space="preserve"> – Voluntary/involuntary exits (resignation, retirement, transfer, death)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 Policy</w:t>
      </w:r>
      <w:r w:rsidDel="00000000" w:rsidR="00000000" w:rsidRPr="00000000">
        <w:rPr>
          <w:rtl w:val="0"/>
        </w:rPr>
        <w:t xml:space="preserve"> – Organization-initiated exits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follow the structure: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Initiation → Approval Flow → Workflow Tasks → Letters/Notifications → Deactivation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7ystnd3d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1: Configure Notice Period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&gt; Organization &gt; Lifecycle Management &gt; Notice Period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Notice Period</w:t>
      </w:r>
      <w:r w:rsidDel="00000000" w:rsidR="00000000" w:rsidRPr="00000000">
        <w:rPr>
          <w:rtl w:val="0"/>
        </w:rPr>
        <w:t xml:space="preserve"> (or Edit existing).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duration (days/months).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toggles: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Don't Consider Weekly Offs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Don't Consider Holidays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 /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oxut4wirh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2: Enable Standard Email Templates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&gt; Platform &gt; Notification Centre &gt; Standard Notifications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from the category dropdown.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all required separation email templates.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iwo7hckcc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3: Create the Separation Policy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&gt; Flows &gt; Lifecycle Management &gt; Separation Policies &gt; Create Policy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from Scratch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Use a Template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zdfngpuyj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Page 1 – Basic Details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 Title, Description, Applicability (employee group, location, etc.)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or19lxseo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Page 2 – Policy Details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Notice Period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Toggle: </w:t>
      </w:r>
      <w:r w:rsidDel="00000000" w:rsidR="00000000" w:rsidRPr="00000000">
        <w:rPr>
          <w:i w:val="1"/>
          <w:iCs w:val="1"/>
          <w:rtl w:val="0"/>
        </w:rPr>
        <w:t xml:space="preserve">Allow past date of resignation according to notice period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Last Working Day (Weekly Off / Holidays)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Date of Resignation rules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oucxerfjgs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Page 3 – Process Details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(most important)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Flow Configuration table:</w:t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5600"/>
        <w:tblGridChange w:id="0">
          <w:tblGrid>
            <w:gridCol w:w="3545"/>
            <w:gridCol w:w="5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Self / L1 Manager / HR / Admin / Custom Permission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Initiator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Fields shown at initiation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Sequence of approvers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Approval Flow on 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Approval flow used when revoke is triggered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Roles allowed to see confidential fields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🔧 Spanner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Stage-level email notifications &amp; SLA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Multiple initiator-wise configurations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per Separation Category: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Select category (Voluntary / Involuntary / Retirement / Death / Transfer / Default) → tag a </w:t>
      </w: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</w:t>
      </w:r>
      <w:r w:rsidDel="00000000" w:rsidR="00000000" w:rsidRPr="00000000">
        <w:rPr>
          <w:b w:val="1"/>
          <w:bCs w:val="1"/>
          <w:rtl w:val="0"/>
        </w:rPr>
        <w:t xml:space="preserve">Alias for On Notice Flag</w:t>
      </w:r>
      <w:r w:rsidDel="00000000" w:rsidR="00000000" w:rsidRPr="00000000">
        <w:rPr>
          <w:rtl w:val="0"/>
        </w:rPr>
        <w:t xml:space="preserve"> (e.g., "Serving Notice").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lwvuku8mf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Page 4 – Notification &amp; Advanced Settings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Letter Configuration</w:t>
      </w:r>
      <w:r w:rsidDel="00000000" w:rsidR="00000000" w:rsidRPr="00000000">
        <w:rPr>
          <w:rtl w:val="0"/>
        </w:rPr>
        <w:t xml:space="preserve"> – Tag HR Letters (Acceptance, Relieving, Experience) per event, with HR Letter Field for pinning.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Configuration</w:t>
      </w:r>
      <w:r w:rsidDel="00000000" w:rsidR="00000000" w:rsidRPr="00000000">
        <w:rPr>
          <w:rtl w:val="0"/>
        </w:rPr>
        <w:t xml:space="preserve"> – Templates per event: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Separation Initiated / Approved / Rejected / Revoked / Cancelled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 Assigned / Completed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Breach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Configurations</w:t>
      </w:r>
      <w:r w:rsidDel="00000000" w:rsidR="00000000" w:rsidRPr="00000000">
        <w:rPr>
          <w:rtl w:val="0"/>
        </w:rPr>
        <w:t xml:space="preserve"> – View/Edit access for fields, confidential field visibility, custom escalation (days + role).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If the same email is tagged at both policy level and stage level, </w:t>
      </w:r>
      <w:r w:rsidDel="00000000" w:rsidR="00000000" w:rsidRPr="00000000">
        <w:rPr>
          <w:b w:val="1"/>
          <w:bCs w:val="1"/>
          <w:rtl w:val="0"/>
        </w:rPr>
        <w:t xml:space="preserve">stage-level takes precedence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l7n2vu3qh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4: Configure the Separation Workflow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&gt; Flows &gt; Flow Builder &gt; Workflows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workflow = 2 default approvers: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 Manager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/ Custom Permission 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(final approver → triggers </w:t>
      </w:r>
      <w:r w:rsidDel="00000000" w:rsidR="00000000" w:rsidRPr="00000000">
        <w:rPr>
          <w:b w:val="1"/>
          <w:bCs w:val="1"/>
          <w:rtl w:val="0"/>
        </w:rPr>
        <w:t xml:space="preserve">On Notice</w:t>
      </w:r>
      <w:r w:rsidDel="00000000" w:rsidR="00000000" w:rsidRPr="00000000">
        <w:rPr>
          <w:rtl w:val="0"/>
        </w:rPr>
        <w:t xml:space="preserve"> status)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Reviewer</w:t>
      </w:r>
      <w:r w:rsidDel="00000000" w:rsidR="00000000" w:rsidRPr="00000000">
        <w:rPr>
          <w:rtl w:val="0"/>
        </w:rPr>
        <w:t xml:space="preserve"> between approvers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 Custom Permission Roles as Final Approver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action types:</w:t>
      </w:r>
      <w:r w:rsidDel="00000000" w:rsidR="00000000" w:rsidRPr="00000000">
        <w:rPr>
          <w:rtl w:val="0"/>
        </w:rPr>
        <w:t xml:space="preserve"> Acknowledgment, Document Upload, Policy Sign-Off, Notification Task, Letter generation.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Workflow-level settings: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 Escalation (days + escalate-to role)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Archival of Tasks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Series / Parallel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Restrict Last Working Day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h7928khtu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5: SLA Reminders Before Escalation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workflow stage → ⋮ → </w:t>
      </w:r>
      <w:r w:rsidDel="00000000" w:rsidR="00000000" w:rsidRPr="00000000">
        <w:rPr>
          <w:b w:val="1"/>
          <w:bCs w:val="1"/>
          <w:rtl w:val="0"/>
        </w:rPr>
        <w:t xml:space="preserve">Additional Settings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reminder emails with default + CC recipients.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13jv67hg9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6: Configure Revoke Behavior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Process Details → set </w:t>
      </w:r>
      <w:r w:rsidDel="00000000" w:rsidR="00000000" w:rsidRPr="00000000">
        <w:rPr>
          <w:b w:val="1"/>
          <w:bCs w:val="1"/>
          <w:rtl w:val="0"/>
        </w:rPr>
        <w:t xml:space="preserve">Default Approval Flow on Revoke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&amp; approval stages are placed </w:t>
      </w:r>
      <w:r w:rsidDel="00000000" w:rsidR="00000000" w:rsidRPr="00000000">
        <w:rPr>
          <w:b w:val="1"/>
          <w:bCs w:val="1"/>
          <w:rtl w:val="0"/>
        </w:rPr>
        <w:t xml:space="preserve">on hold</w:t>
      </w:r>
      <w:r w:rsidDel="00000000" w:rsidR="00000000" w:rsidRPr="00000000">
        <w:rPr>
          <w:rtl w:val="0"/>
        </w:rPr>
        <w:t xml:space="preserve"> until revoke flow completes.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Allow Admin/Role to revoke: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 &gt; Role Based Access Controls &gt; Manage Custom Permission Roles &gt; Workflows &gt; Administration &gt; Enable "SeparationRequests"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Hide revoke from employees: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 &gt; Lifecycle Management &gt; Employee Advanced Settings &gt; Life Cycle Settings &gt; Enable "Hide Revoke option for Employee in Separation request"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m3qjukh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7: Confidential Roles &amp; Field Visibility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Confidential column</w:t>
      </w:r>
      <w:r w:rsidDel="00000000" w:rsidR="00000000" w:rsidRPr="00000000">
        <w:rPr>
          <w:rtl w:val="0"/>
        </w:rPr>
        <w:t xml:space="preserve"> (Process Details): roles who can view confidential fields.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Configurations</w:t>
      </w:r>
      <w:r w:rsidDel="00000000" w:rsidR="00000000" w:rsidRPr="00000000">
        <w:rPr>
          <w:rtl w:val="0"/>
        </w:rPr>
        <w:t xml:space="preserve">: View/Edit access for separation fields (Self, Admin, Standard, Custom Role).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7pxp33uso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8: Force Separation (Initiate on Behalf)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is initiator, HR/Admin cannot raise on behalf.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 Details → Approval Flow Configuration → </w:t>
      </w:r>
      <w:r w:rsidDel="00000000" w:rsidR="00000000" w:rsidRPr="00000000">
        <w:rPr>
          <w:b w:val="1"/>
          <w:bCs w:val="1"/>
          <w:rtl w:val="0"/>
        </w:rPr>
        <w:t xml:space="preserve">+ Add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role (Admin / HRBP)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forms, approval flows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policy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 use </w:t>
      </w:r>
      <w:r w:rsidDel="00000000" w:rsidR="00000000" w:rsidRPr="00000000">
        <w:rPr>
          <w:b w:val="1"/>
          <w:bCs w:val="1"/>
          <w:rtl w:val="0"/>
        </w:rPr>
        <w:t xml:space="preserve">Import Separation</w:t>
      </w:r>
      <w:r w:rsidDel="00000000" w:rsidR="00000000" w:rsidRPr="00000000">
        <w:rPr>
          <w:rtl w:val="0"/>
        </w:rPr>
        <w:t xml:space="preserve"> for bulk initiation.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8bmoxo2p2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9: FLWD (Final Last Working Day) &amp; Deactivation</w:t>
      </w:r>
    </w:p>
    <w:tbl>
      <w:tblPr>
        <w:tblStyle w:val="Table2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320"/>
        <w:tblGridChange w:id="0">
          <w:tblGrid>
            <w:gridCol w:w="2840"/>
            <w:gridCol w:w="6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FLWD = past date &amp; 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Profile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deactivates immediately</w:t>
            </w:r>
            <w:r w:rsidDel="00000000" w:rsidR="00000000" w:rsidRPr="00000000">
              <w:rPr>
                <w:rtl w:val="0"/>
              </w:rPr>
              <w:t xml:space="preserve"> — cannot be reactivated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FLWD =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Workflow stages with "Effective Date" / "Last Day" triggers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 NOT fire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FLWD = incorrect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Workflows may trigger wrongly; profile may stay active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 FLWD: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&gt; Employee Profile &gt; Flows &gt; Separation &gt; Update "Proposed Last Day" &gt; Resubmit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fleaketg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10: Termination Policy (Org-Initiated)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 &gt; Flows &gt; Lifecycle Management &gt; Termination Policies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with Basic, Process, Notification setup (similar to Separation).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toggles: Escalation, Restrict LWD, Series/Parallel, Archival.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supports </w:t>
      </w:r>
      <w:r w:rsidDel="00000000" w:rsidR="00000000" w:rsidRPr="00000000">
        <w:rPr>
          <w:b w:val="1"/>
          <w:bCs w:val="1"/>
          <w:rtl w:val="0"/>
        </w:rPr>
        <w:t xml:space="preserve">Date of Exit</w:t>
      </w:r>
      <w:r w:rsidDel="00000000" w:rsidR="00000000" w:rsidRPr="00000000">
        <w:rPr>
          <w:rtl w:val="0"/>
        </w:rPr>
        <w:t xml:space="preserve"> (no future date in most cases).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Termination workflow tasks only fire if employee is exited via the </w:t>
      </w:r>
      <w:r w:rsidDel="00000000" w:rsidR="00000000" w:rsidRPr="00000000">
        <w:rPr>
          <w:b w:val="1"/>
          <w:bCs w:val="1"/>
          <w:rtl w:val="0"/>
        </w:rPr>
        <w:t xml:space="preserve">Separation/Termination page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via Employee Directory Deactivation or Deactivate Import.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no03636ai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Step 11: Activate the Policy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Activate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acknowledge pop-up checkboxes.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activated policies can be assigned.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Existing in-flight cases run on the </w:t>
      </w:r>
      <w:r w:rsidDel="00000000" w:rsidR="00000000" w:rsidRPr="00000000">
        <w:rPr>
          <w:b w:val="1"/>
          <w:bCs w:val="1"/>
          <w:rtl w:val="0"/>
        </w:rPr>
        <w:t xml:space="preserve">older 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Updates apply to future cases only. To apply changes to current cases → </w:t>
      </w:r>
      <w:r w:rsidDel="00000000" w:rsidR="00000000" w:rsidRPr="00000000">
        <w:rPr>
          <w:b w:val="1"/>
          <w:bCs w:val="1"/>
          <w:rtl w:val="0"/>
        </w:rPr>
        <w:t xml:space="preserve">revoke and reinitiate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8y88wzhy6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Quick Configuration Checklist</w:t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2840"/>
        <w:gridCol w:w="6140"/>
        <w:tblGridChange w:id="0">
          <w:tblGrid>
            <w:gridCol w:w="350"/>
            <w:gridCol w:w="2840"/>
            <w:gridCol w:w="6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Notice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Organization &gt; Lifecycle Management &gt; Notice Period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Email 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Platform &gt; Notification Centre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Separation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Flows &gt; Lifecycle Management &gt; Separation Policies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Flows &gt; Flow Builder &gt; Workflows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Custom Permission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Organization &gt; Role Based Access Controls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Employee Advanced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Organization &gt; Lifecycle Management &gt; Employee Advanced Settings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