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864"/>
          <w:sz w:val="52"/>
        </w:rPr>
        <w:t xml:space="preserve"> Employee Disciplinary Cases and Punishment Management — HRMS Module BRD (v2.0)</w:t>
      </w:r>
    </w:p>
    <w:p>
      <w:pPr>
        <w:jc w:val="center"/>
      </w:pPr>
      <w:r>
        <w:rPr>
          <w:color w:val="2E5B9E"/>
          <w:sz w:val="28"/>
        </w:rPr>
        <w:t>Business Requirements Document</w:t>
      </w:r>
    </w:p>
    <w:p>
      <w:pPr>
        <w:jc w:val="center"/>
      </w:pPr>
      <w:r>
        <w:rPr>
          <w:color w:val="999999"/>
          <w:sz w:val="22"/>
        </w:rPr>
        <w:t>CONFIDENTIAL</w:t>
      </w:r>
    </w:p>
    <w:p>
      <w:r>
        <w:br w:type="page"/>
      </w:r>
    </w:p>
    <w:p>
      <w:r>
        <w:rPr>
          <w:b/>
          <w:color w:val="1F3864"/>
          <w:sz w:val="32"/>
        </w:rPr>
        <w:t>Table of Contents</w:t>
      </w:r>
    </w:p>
    <w:p>
      <w:r>
        <w:fldChar w:fldCharType="begin"/>
        <w:instrText xml:space="preserve">TOC \o "1-3" \h \z \u</w:instrText>
        <w:fldChar w:fldCharType="separate"/>
        <w:t/>
        <w:fldChar w:fldCharType="end"/>
      </w:r>
    </w:p>
    <w:p>
      <w:r>
        <w:br w:type="page"/>
      </w:r>
    </w:p>
    <w:p>
      <w:r>
        <w:rPr>
          <w:b/>
        </w:rPr>
        <w:t>Module code:</w:t>
      </w:r>
      <w:r>
        <w:t xml:space="preserve"> M09-DCP</w:t>
      </w:r>
    </w:p>
    <w:p>
      <w:r>
        <w:rPr>
          <w:b/>
        </w:rPr>
        <w:t>Program:</w:t>
      </w:r>
      <w:r>
        <w:t xml:space="preserve"> Enterprise HRMS ("PeopleGov / HRMS Suite")</w:t>
      </w:r>
    </w:p>
    <w:p>
      <w:r>
        <w:rPr>
          <w:b/>
        </w:rPr>
        <w:t>Document version:</w:t>
      </w:r>
      <w:r>
        <w:t xml:space="preserve"> v2.0 (revised; supersedes v1.0)</w:t>
      </w:r>
    </w:p>
    <w:p>
      <w:r>
        <w:rPr>
          <w:b/>
        </w:rPr>
        <w:t>Status:</w:t>
      </w:r>
      <w:r>
        <w:t xml:space="preserve"> Baseline for build — legality layer hardened per Council Report</w:t>
      </w:r>
    </w:p>
    <w:p>
      <w:r>
        <w:rPr>
          <w:b/>
        </w:rPr>
        <w:t>Authoring standard:</w:t>
      </w:r>
      <w:r>
        <w:t xml:space="preserve"> World-class global HCM (Workday / SAP SuccessFactors / Oracle HCM) layered on public-sector statutory due-process (CCS (CCA) Rules 1965, Article 311 of the Constitution, CVC/UPSC consultation regime, CCS (Pension) Rule 9, POSH Act 2013).</w:t>
      </w:r>
    </w:p>
    <w:p>
      <w:r>
        <w:rPr>
          <w:b/>
        </w:rPr>
        <w:t>Shared contract:</w:t>
      </w:r>
      <w:r>
        <w:t xml:space="preserve"> This BRD consumes and does </w:t>
      </w:r>
      <w:r>
        <w:rPr>
          <w:b/>
        </w:rPr>
        <w:t>not</w:t>
      </w:r>
      <w:r>
        <w:t xml:space="preserve"> redefine the canonical entities, roles, conventions, and technical defaults in [</w:t>
      </w:r>
      <w:r>
        <w:rPr>
          <w:rFonts w:ascii="Consolas" w:hAnsi="Consolas"/>
          <w:sz w:val="20"/>
        </w:rPr>
        <w:t>SHARED_FOUNDATION.md</w:t>
      </w:r>
      <w:r>
        <w:t>](../SHARED_FOUNDATION.md).</w:t>
      </w:r>
    </w:p>
    <w:p>
      <w:r>
        <w:rPr>
          <w:b/>
        </w:rPr>
        <w:t>Revision basis:</w:t>
      </w:r>
      <w:r>
        <w:t xml:space="preserve"> Adversarial Council Report </w:t>
      </w:r>
      <w:r>
        <w:rPr>
          <w:rFonts w:ascii="Consolas" w:hAnsi="Consolas"/>
          <w:sz w:val="20"/>
        </w:rPr>
        <w:t>/Users/n15318/hrms/docs/evaluation/M09-disciplinary-cases-punishment-council.md</w:t>
      </w:r>
      <w:r>
        <w:t xml:space="preserve"> — all 24 Adopted Improvements and every High/Critical Risk Register item incorporated (see §1.6 Amendments).</w:t>
      </w:r>
    </w:p>
    <w:p>
      <w:pPr>
        <w:pStyle w:val="Heading2"/>
      </w:pPr>
      <w:r>
        <w:rPr>
          <w:b/>
          <w:color w:val="1F3864"/>
          <w:sz w:val="30"/>
        </w:rPr>
        <w:t>1. Executive Summary</w:t>
      </w:r>
    </w:p>
    <w:p>
      <w:pPr>
        <w:pStyle w:val="Heading3"/>
      </w:pPr>
      <w:r>
        <w:rPr>
          <w:b/>
          <w:color w:val="2E5B9E"/>
          <w:sz w:val="26"/>
        </w:rPr>
        <w:t>1.1 Purpose</w:t>
      </w:r>
    </w:p>
    <w:p>
      <w:r>
        <w:t>The Employee Disciplinary Cases and Punishment Management module (</w:t>
      </w:r>
      <w:r>
        <w:rPr>
          <w:b/>
        </w:rPr>
        <w:t>M09-DCP</w:t>
      </w:r>
      <w:r>
        <w:t xml:space="preserve">) digitises the </w:t>
      </w:r>
      <w:r>
        <w:rPr>
          <w:b/>
        </w:rPr>
        <w:t>end-to-end disciplinary lifecycle</w:t>
      </w:r>
      <w:r>
        <w:t xml:space="preserve"> of a public-sector / government employer, from the first receipt of a complaint or detection of misconduct through preliminary inquiry, optional suspension, framing of articles of charge, departmental inquiry, penalty imposition, and statutory appeal / revision / review — concluding with an immutable posting of the outcome (punishment </w:t>
      </w:r>
      <w:r>
        <w:rPr>
          <w:b/>
        </w:rPr>
        <w:t>or</w:t>
      </w:r>
      <w:r>
        <w:t xml:space="preserve"> exoneration) into the Digital Service Register (M12).</w:t>
      </w:r>
    </w:p>
    <w:p>
      <w:r>
        <w:t xml:space="preserve">The module exists to guarantee that </w:t>
      </w:r>
      <w:r>
        <w:rPr>
          <w:b/>
        </w:rPr>
        <w:t>every</w:t>
      </w:r>
      <w:r>
        <w:t xml:space="preserve"> disciplinary proceeding satisfies the </w:t>
      </w:r>
      <w:r>
        <w:rPr>
          <w:b/>
        </w:rPr>
        <w:t>principles of natural justice</w:t>
      </w:r>
      <w:r>
        <w:t xml:space="preserve"> (audi alteram partem — the right to be heard; nemo judex in causa sua — no one a judge in their own cause), is conducted by an </w:t>
      </w:r>
      <w:r>
        <w:rPr>
          <w:b/>
        </w:rPr>
        <w:t>authority competent to impose the penalty</w:t>
      </w:r>
      <w:r>
        <w:t xml:space="preserve">, observes </w:t>
      </w:r>
      <w:r>
        <w:rPr>
          <w:b/>
        </w:rPr>
        <w:t>mandatory external consultation</w:t>
      </w:r>
      <w:r>
        <w:t xml:space="preserve"> (UPSC/CVC/ICC) where the regime requires it, respects </w:t>
      </w:r>
      <w:r>
        <w:rPr>
          <w:b/>
        </w:rPr>
        <w:t>statutory timelines</w:t>
      </w:r>
      <w:r>
        <w:t xml:space="preserve"> (with lawful clock-pauses), preserves a </w:t>
      </w:r>
      <w:r>
        <w:rPr>
          <w:b/>
        </w:rPr>
        <w:t>cryptographically tamper-evident audit trail</w:t>
      </w:r>
      <w:r>
        <w:t xml:space="preserve">, and produces </w:t>
      </w:r>
      <w:r>
        <w:rPr>
          <w:b/>
        </w:rPr>
        <w:t>legally and digitally signed</w:t>
      </w:r>
      <w:r>
        <w:t xml:space="preserve"> orders that withstand departmental appeal and judicial review.</w:t>
      </w:r>
    </w:p>
    <w:p>
      <w:pPr>
        <w:pStyle w:val="Heading3"/>
      </w:pPr>
      <w:r>
        <w:rPr>
          <w:b/>
          <w:color w:val="2E5B9E"/>
          <w:sz w:val="26"/>
        </w:rPr>
        <w:t>1.2 Business context</w:t>
      </w:r>
    </w:p>
    <w:p>
      <w:r>
        <w:t xml:space="preserve">Disciplinary action against a government servant is a </w:t>
      </w:r>
      <w:r>
        <w:rPr>
          <w:b/>
        </w:rPr>
        <w:t>quasi-judicial</w:t>
      </w:r>
      <w:r>
        <w:t xml:space="preserve"> process. A procedural defect — a denied opportunity to defend, an inquiry officer who is also a witness, a charge-sheet served after a barred period, a penalty exceeding what was proposed in the show-cause, </w:t>
      </w:r>
      <w:r>
        <w:rPr>
          <w:b/>
        </w:rPr>
        <w:t>an order signed by an authority not competent to impose it (Article 311(1)), or a final order passed without mandatory UPSC/CVC consultation</w:t>
      </w:r>
      <w:r>
        <w:t xml:space="preserve"> — routinely results in penalty orders being set aside on appeal or by tribunals/courts, with consequential financial liability (back-wages, restoration of seniority, pension re-computation). Today these cases are run on paper files that are slow, opaque, prone to loss, and impossible to audit at scale.</w:t>
      </w:r>
    </w:p>
    <w:p>
      <w:r>
        <w:t xml:space="preserve">M09-DCP converts this risk-laden manual process into a </w:t>
      </w:r>
      <w:r>
        <w:rPr>
          <w:b/>
        </w:rPr>
        <w:t>controlled, time-bound, fully audited, two-layer workflow</w:t>
      </w:r>
      <w:r>
        <w:t xml:space="preserve"> — an </w:t>
      </w:r>
      <w:r>
        <w:rPr>
          <w:b/>
        </w:rPr>
        <w:t>invariant natural-justice kernel</w:t>
      </w:r>
      <w:r>
        <w:t xml:space="preserve"> (charge → genuine opportunity to defend → reasoned finding on evidence → proportionate penalty within what was proposed, by a competent authority → independent appeal) wrapped in a </w:t>
      </w:r>
      <w:r>
        <w:rPr>
          <w:b/>
        </w:rPr>
        <w:t>configurable jurisdiction overlay</w:t>
      </w:r>
      <w:r>
        <w:t xml:space="preserve"> (</w:t>
      </w:r>
      <w:r>
        <w:rPr>
          <w:rFonts w:ascii="Consolas" w:hAnsi="Consolas"/>
          <w:sz w:val="20"/>
        </w:rPr>
        <w:t>procedure_template</w:t>
      </w:r>
      <w:r>
        <w:t>: required consultations, authority-competence matrix, statutory timelines, valid service modes, appeal limitation, dispense-with-inquiry conditions). Seed reference data ships the CCS(CCA) regime as the default; a corporate code of conduct or a foreign-subsidiary regime is simply a different template.</w:t>
      </w:r>
    </w:p>
    <w:p>
      <w:pPr>
        <w:pStyle w:val="Heading3"/>
      </w:pPr>
      <w:r>
        <w:rPr>
          <w:b/>
          <w:color w:val="2E5B9E"/>
          <w:sz w:val="26"/>
        </w:rPr>
        <w:t>1.3 Module objectives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#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Objective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Measure of success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Enforce due process and natural justice at every transition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100% of penalty orders carry a complete, sequential, hash-chained audit chain; 0 stage-skips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Track statutory and internal SLAs per stage with lawful pause/resume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Real-time SLA dashboard; escalation on breach; ≥ 95% of stages closed within SLA; 0 false breaches on stayed/remitted cases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Guarantee confidentiality and integrity of case records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Field-level RBAC, sealed evidence vault, cryptographically chained immutable audit on every action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Produce legally defensible, competently-signed orders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Each penalty order traces to valid legal service, recorded defence, inquiry finding (or lawful dispensation), show-cause (major), </w:t>
            </w:r>
            <w:r>
              <w:rPr>
                <w:b/>
                <w:sz w:val="18"/>
              </w:rPr>
              <w:t>competent authority</w:t>
            </w:r>
            <w:r>
              <w:rPr>
                <w:sz w:val="18"/>
              </w:rPr>
              <w:t xml:space="preserve">, </w:t>
            </w:r>
            <w:r>
              <w:rPr>
                <w:b/>
                <w:sz w:val="18"/>
              </w:rPr>
              <w:t>completed mandatory consultation</w:t>
            </w:r>
            <w:r>
              <w:rPr>
                <w:sz w:val="18"/>
              </w:rPr>
              <w:t xml:space="preserve">, </w:t>
            </w:r>
            <w:r>
              <w:rPr>
                <w:b/>
                <w:sz w:val="18"/>
              </w:rPr>
              <w:t>proportionality reasoning</w:t>
            </w:r>
            <w:r>
              <w:rPr>
                <w:sz w:val="18"/>
              </w:rPr>
              <w:t xml:space="preserve">, and a </w:t>
            </w:r>
            <w:r>
              <w:rPr>
                <w:b/>
                <w:sz w:val="18"/>
              </w:rPr>
              <w:t>DSC/eSign signature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Propagate outcomes to dependent modules accurately and idempotently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Penalty/exoneration posted exactly-once to M12 SR; effects flowed to M06/M10/M11; 0 duplicate downstream effects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Provide case analytics, vigilance oversight &amp; proportionality review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Caseload, ageing, penalty-mix, appeal-overturn, vigilance-clearance, and penalty-proportionality-outlier dashboards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Serve a configurable, global + public-sector mandate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Same engine runs CCS(CCA), POSH/ICC, and corporate templates by swapping overlay reference data — no code fork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1.4 Scope summary</w:t>
      </w:r>
    </w:p>
    <w:p>
      <w:r>
        <w:t xml:space="preserve">In scope: complaint intake, preliminary inquiry, suspension &amp; subsistence allowance (with non-employment-certificate gate and Ajay-Kumar-Choudhary deemed review), charge-sheet (articles of charge / statement of imputations), statement of defence, </w:t>
      </w:r>
      <w:r>
        <w:rPr>
          <w:b/>
        </w:rPr>
        <w:t>document/witness list supply and inspection</w:t>
      </w:r>
      <w:r>
        <w:t xml:space="preserve">, appointment of Inquiry Officer (IO) &amp; Presenting Officer (PO), </w:t>
      </w:r>
      <w:r>
        <w:rPr>
          <w:b/>
        </w:rPr>
        <w:t>POSH Internal Committee route</w:t>
      </w:r>
      <w:r>
        <w:t xml:space="preserve">, conduct of departmental inquiry (witnesses, exhibits, daily order sheets, ex-parte, </w:t>
      </w:r>
      <w:r>
        <w:rPr>
          <w:b/>
        </w:rPr>
        <w:t>criminal-parallel STAY</w:t>
      </w:r>
      <w:r>
        <w:t xml:space="preserve">), </w:t>
      </w:r>
      <w:r>
        <w:rPr>
          <w:b/>
        </w:rPr>
        <w:t>lawful dispense-with-inquiry path</w:t>
      </w:r>
      <w:r>
        <w:t xml:space="preserve">, inquiry report &amp; findings, disagreement memo, </w:t>
      </w:r>
      <w:r>
        <w:rPr>
          <w:b/>
        </w:rPr>
        <w:t>mandatory external consultation (UPSC/CVC/ICC/legal)</w:t>
      </w:r>
      <w:r>
        <w:t xml:space="preserve">, </w:t>
      </w:r>
      <w:r>
        <w:rPr>
          <w:b/>
        </w:rPr>
        <w:t>authority-competence verification</w:t>
      </w:r>
      <w:r>
        <w:t xml:space="preserve">, minor/major penalty determination, show-cause on proposed penalty, </w:t>
      </w:r>
      <w:r>
        <w:rPr>
          <w:b/>
        </w:rPr>
        <w:t>personal hearing</w:t>
      </w:r>
      <w:r>
        <w:t>, penalty order &amp; exoneration (</w:t>
      </w:r>
      <w:r>
        <w:rPr>
          <w:b/>
        </w:rPr>
        <w:t>with proportionality reasoning, recovery caps, and digital signing</w:t>
      </w:r>
      <w:r>
        <w:t xml:space="preserve">), appeal / revision / review, SR posting and downstream effects (idempotent), evidence vault, integrity register, vigilance clearance, </w:t>
      </w:r>
      <w:r>
        <w:rPr>
          <w:b/>
        </w:rPr>
        <w:t>mid-proceeding jurisdiction transfer / sealed-cover / retiree proceedings</w:t>
      </w:r>
      <w:r>
        <w:t xml:space="preserve">, </w:t>
      </w:r>
      <w:r>
        <w:rPr>
          <w:b/>
        </w:rPr>
        <w:t>abatement on death</w:t>
      </w:r>
      <w:r>
        <w:t xml:space="preserve">, SLA tracking with </w:t>
      </w:r>
      <w:r>
        <w:rPr>
          <w:b/>
        </w:rPr>
        <w:t>pause/resume</w:t>
      </w:r>
      <w:r>
        <w:t xml:space="preserve">, </w:t>
      </w:r>
      <w:r>
        <w:rPr>
          <w:b/>
        </w:rPr>
        <w:t>court-grade hash-chained audit</w:t>
      </w:r>
      <w:r>
        <w:t xml:space="preserve">, </w:t>
      </w:r>
      <w:r>
        <w:rPr>
          <w:b/>
        </w:rPr>
        <w:t>procedure-template configuration</w:t>
      </w:r>
      <w:r>
        <w:t>, and analytics.</w:t>
      </w:r>
    </w:p>
    <w:p>
      <w:r>
        <w:t>Out of scope (owned elsewhere, integrated here): the SR ledger itself (M12), payroll execution of recoveries/subsistence (M10), pension re-computation engine (M11), seniority list recomputation (M06), the physical document store (M13), identity/SSO and the DSC/eSign trust service (platform), and external court/police case systems (reference-linked only).</w:t>
      </w:r>
    </w:p>
    <w:p>
      <w:pPr>
        <w:pStyle w:val="Heading3"/>
      </w:pPr>
      <w:r>
        <w:rPr>
          <w:b/>
          <w:color w:val="2E5B9E"/>
          <w:sz w:val="26"/>
        </w:rPr>
        <w:t>1.5 Key outcomes</w:t>
      </w:r>
    </w:p>
    <w:p>
      <w:r>
        <w:t xml:space="preserve">A complete, confidential, time-bound, audit-grade, </w:t>
      </w:r>
      <w:r>
        <w:rPr>
          <w:b/>
        </w:rPr>
        <w:t>competence- and consultation-gated</w:t>
      </w:r>
      <w:r>
        <w:t xml:space="preserve">, </w:t>
      </w:r>
      <w:r>
        <w:rPr>
          <w:b/>
        </w:rPr>
        <w:t>digitally signed</w:t>
      </w:r>
      <w:r>
        <w:t xml:space="preserve"> disciplinary case system, configurable across jurisdictions, that an enterprise/government HR organisation can rely on for </w:t>
      </w:r>
      <w:r>
        <w:rPr>
          <w:b/>
        </w:rPr>
        <w:t>defensible</w:t>
      </w:r>
      <w:r>
        <w:t xml:space="preserve"> penalty orders that withstand judicial review, </w:t>
      </w:r>
      <w:r>
        <w:rPr>
          <w:b/>
        </w:rPr>
        <w:t>transparent</w:t>
      </w:r>
      <w:r>
        <w:t xml:space="preserve"> ageing, and </w:t>
      </w:r>
      <w:r>
        <w:rPr>
          <w:b/>
        </w:rPr>
        <w:t>accurate, exactly-once</w:t>
      </w:r>
      <w:r>
        <w:t xml:space="preserve"> downstream propagation of consequences.</w:t>
      </w:r>
    </w:p>
    <w:p>
      <w:pPr>
        <w:pStyle w:val="Heading3"/>
      </w:pPr>
      <w:r>
        <w:rPr>
          <w:b/>
          <w:color w:val="2E5B9E"/>
          <w:sz w:val="26"/>
        </w:rPr>
        <w:t>1.6 Amendments (v1 → v2)</w:t>
      </w:r>
    </w:p>
    <w:p>
      <w:r>
        <w:t xml:space="preserve">The following table maps </w:t>
      </w:r>
      <w:r>
        <w:rPr>
          <w:b/>
        </w:rPr>
        <w:t>every</w:t>
      </w:r>
      <w:r>
        <w:t xml:space="preserve"> Council "Adopted Improvement for BRD v2" (and the High/Critical Risk it mitigates) to where and how it is incorporated. AI = Adopted Improvement number; R = Risk Register id.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AI / R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Improvement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Severity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Incorporated in v2 (where / how)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AI-1 / R1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authority_competence</w:t>
            </w:r>
            <w:r>
              <w:rPr>
                <w:sz w:val="18"/>
              </w:rPr>
              <w:t xml:space="preserve"> reference entity + DI-13 penalty-competence guard; error </w:t>
            </w:r>
            <w:r>
              <w:rPr>
                <w:rFonts w:ascii="Consolas" w:hAnsi="Consolas"/>
                <w:sz w:val="18"/>
              </w:rPr>
              <w:t>AUTHORITY_NOT_COMPETENT</w:t>
            </w:r>
            <w:r>
              <w:rPr>
                <w:sz w:val="18"/>
              </w:rPr>
              <w:t xml:space="preserve"> (Art. 311(1))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Critical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New entity </w:t>
            </w:r>
            <w:r>
              <w:rPr>
                <w:b/>
                <w:sz w:val="18"/>
              </w:rPr>
              <w:t>E23 `authority_competence`</w:t>
            </w:r>
            <w:r>
              <w:rPr>
                <w:sz w:val="18"/>
              </w:rPr>
              <w:t xml:space="preserve"> (§5.2); </w:t>
            </w:r>
            <w:r>
              <w:rPr>
                <w:b/>
                <w:sz w:val="18"/>
              </w:rPr>
              <w:t>DI-13</w:t>
            </w:r>
            <w:r>
              <w:rPr>
                <w:sz w:val="18"/>
              </w:rPr>
              <w:t xml:space="preserve"> (§5.6); </w:t>
            </w:r>
            <w:r>
              <w:rPr>
                <w:b/>
                <w:sz w:val="18"/>
              </w:rPr>
              <w:t>FR-M09-018</w:t>
            </w:r>
            <w:r>
              <w:rPr>
                <w:sz w:val="18"/>
              </w:rPr>
              <w:t xml:space="preserve"> (competence matrix + finalise-time guard); error code §10.3; state guard §12.4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AI-2 / R2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case_consultations</w:t>
            </w:r>
            <w:r>
              <w:rPr>
                <w:sz w:val="18"/>
              </w:rPr>
              <w:t xml:space="preserve"> entity + DI-14; finalise blocked until required consultations closed; error </w:t>
            </w:r>
            <w:r>
              <w:rPr>
                <w:rFonts w:ascii="Consolas" w:hAnsi="Consolas"/>
                <w:sz w:val="18"/>
              </w:rPr>
              <w:t>CONSULTATION_PENDING</w:t>
            </w:r>
            <w:r>
              <w:rPr>
                <w:sz w:val="18"/>
              </w:rPr>
              <w:t xml:space="preserve"> (UPSC/CVC)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Critical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New entity </w:t>
            </w:r>
            <w:r>
              <w:rPr>
                <w:b/>
                <w:sz w:val="18"/>
              </w:rPr>
              <w:t>E24 `case_consultations`</w:t>
            </w:r>
            <w:r>
              <w:rPr>
                <w:sz w:val="18"/>
              </w:rPr>
              <w:t xml:space="preserve"> (§5.2); </w:t>
            </w:r>
            <w:r>
              <w:rPr>
                <w:b/>
                <w:sz w:val="18"/>
              </w:rPr>
              <w:t>DI-14</w:t>
            </w:r>
            <w:r>
              <w:rPr>
                <w:sz w:val="18"/>
              </w:rPr>
              <w:t xml:space="preserve"> (§5.6); </w:t>
            </w:r>
            <w:r>
              <w:rPr>
                <w:b/>
                <w:sz w:val="18"/>
              </w:rPr>
              <w:t>FR-M09-019</w:t>
            </w:r>
            <w:r>
              <w:rPr>
                <w:sz w:val="18"/>
              </w:rPr>
              <w:t>; error §10.3; gate in FR-011 finalise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AI-3 / R3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Lawful "dispense-with-inquiry" path (</w:t>
            </w:r>
            <w:r>
              <w:rPr>
                <w:rFonts w:ascii="Consolas" w:hAnsi="Consolas"/>
                <w:sz w:val="18"/>
              </w:rPr>
              <w:t>inquiry_dispensations</w:t>
            </w:r>
            <w:r>
              <w:rPr>
                <w:sz w:val="18"/>
              </w:rPr>
              <w:t>, reason-coded) — Art. 311(2) provisos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New entity </w:t>
            </w:r>
            <w:r>
              <w:rPr>
                <w:b/>
                <w:sz w:val="18"/>
              </w:rPr>
              <w:t>E25 `inquiry_dispensations`</w:t>
            </w:r>
            <w:r>
              <w:rPr>
                <w:sz w:val="18"/>
              </w:rPr>
              <w:t xml:space="preserve"> (§5.2); </w:t>
            </w:r>
            <w:r>
              <w:rPr>
                <w:b/>
                <w:sz w:val="18"/>
              </w:rPr>
              <w:t>DI-23</w:t>
            </w:r>
            <w:r>
              <w:rPr>
                <w:sz w:val="18"/>
              </w:rPr>
              <w:t xml:space="preserve"> (§5.6); </w:t>
            </w:r>
            <w:r>
              <w:rPr>
                <w:b/>
                <w:sz w:val="18"/>
              </w:rPr>
              <w:t>FR-M09-020</w:t>
            </w:r>
            <w:r>
              <w:rPr>
                <w:sz w:val="18"/>
              </w:rPr>
              <w:t>; satisfies DI-3 major branch via documented exception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AI-4 / R4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Document/witness list supplied + inspection afforded right; inquiry cannot proceed to evidence without it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Fields on </w:t>
            </w:r>
            <w:r>
              <w:rPr>
                <w:rFonts w:ascii="Consolas" w:hAnsi="Consolas"/>
                <w:sz w:val="18"/>
              </w:rPr>
              <w:t>inquiry_proceedings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list_supplied_date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inspection_afforded_date</w:t>
            </w:r>
            <w:r>
              <w:rPr>
                <w:sz w:val="18"/>
              </w:rPr>
              <w:t xml:space="preserve">); </w:t>
            </w:r>
            <w:r>
              <w:rPr>
                <w:b/>
                <w:sz w:val="18"/>
              </w:rPr>
              <w:t>DI-24</w:t>
            </w:r>
            <w:r>
              <w:rPr>
                <w:sz w:val="18"/>
              </w:rPr>
              <w:t xml:space="preserve"> (§5.6); amended </w:t>
            </w:r>
            <w:r>
              <w:rPr>
                <w:b/>
                <w:sz w:val="18"/>
              </w:rPr>
              <w:t>FR-M09-007</w:t>
            </w:r>
            <w:r>
              <w:rPr>
                <w:sz w:val="18"/>
              </w:rPr>
              <w:t xml:space="preserve">; error </w:t>
            </w:r>
            <w:r>
              <w:rPr>
                <w:rFonts w:ascii="Consolas" w:hAnsi="Consolas"/>
                <w:sz w:val="18"/>
              </w:rPr>
              <w:t>INSPECTION_NOT_AFFORDED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AI-5 / R5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Separate </w:t>
            </w:r>
            <w:r>
              <w:rPr>
                <w:rFonts w:ascii="Consolas" w:hAnsi="Consolas"/>
                <w:sz w:val="18"/>
              </w:rPr>
              <w:t>legal_service</w:t>
            </w:r>
            <w:r>
              <w:rPr>
                <w:sz w:val="18"/>
              </w:rPr>
              <w:t xml:space="preserve"> record from informational </w:t>
            </w:r>
            <w:r>
              <w:rPr>
                <w:rFonts w:ascii="Consolas" w:hAnsi="Consolas"/>
                <w:sz w:val="18"/>
              </w:rPr>
              <w:t>notifications</w:t>
            </w:r>
            <w:r>
              <w:rPr>
                <w:sz w:val="18"/>
              </w:rPr>
              <w:t xml:space="preserve">; valid </w:t>
            </w:r>
            <w:r>
              <w:rPr>
                <w:rFonts w:ascii="Consolas" w:hAnsi="Consolas"/>
                <w:sz w:val="18"/>
              </w:rPr>
              <w:t>service_mode</w:t>
            </w:r>
            <w:r>
              <w:rPr>
                <w:sz w:val="18"/>
              </w:rPr>
              <w:t xml:space="preserve"> per template; EMAIL non-statutory by default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New entity </w:t>
            </w:r>
            <w:r>
              <w:rPr>
                <w:b/>
                <w:sz w:val="18"/>
              </w:rPr>
              <w:t>E26 `legal_service_records`</w:t>
            </w:r>
            <w:r>
              <w:rPr>
                <w:sz w:val="18"/>
              </w:rPr>
              <w:t xml:space="preserve"> (§5.2); </w:t>
            </w:r>
            <w:r>
              <w:rPr>
                <w:b/>
                <w:sz w:val="18"/>
              </w:rPr>
              <w:t>DI-15</w:t>
            </w:r>
            <w:r>
              <w:rPr>
                <w:sz w:val="18"/>
              </w:rPr>
              <w:t xml:space="preserve"> (§5.6); </w:t>
            </w:r>
            <w:r>
              <w:rPr>
                <w:b/>
                <w:sz w:val="18"/>
              </w:rPr>
              <w:t>FR-M09-021</w:t>
            </w:r>
            <w:r>
              <w:rPr>
                <w:sz w:val="18"/>
              </w:rPr>
              <w:t xml:space="preserve">; valid modes carried on </w:t>
            </w:r>
            <w:r>
              <w:rPr>
                <w:rFonts w:ascii="Consolas" w:hAnsi="Consolas"/>
                <w:sz w:val="18"/>
              </w:rPr>
              <w:t>procedure_templates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AI-6 / R6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Subsistence: </w:t>
            </w:r>
            <w:r>
              <w:rPr>
                <w:rFonts w:ascii="Consolas" w:hAnsi="Consolas"/>
                <w:sz w:val="18"/>
              </w:rPr>
              <w:t>non_employment_certificate_received</w:t>
            </w:r>
            <w:r>
              <w:rPr>
                <w:sz w:val="18"/>
              </w:rPr>
              <w:t xml:space="preserve"> gate; deemed-review / auto-flag on 90-day charge-memo lapse (Ajay Kumar Choudhary)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Fields on </w:t>
            </w:r>
            <w:r>
              <w:rPr>
                <w:rFonts w:ascii="Consolas" w:hAnsi="Consolas"/>
                <w:sz w:val="18"/>
              </w:rPr>
              <w:t>suspensions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non_employment_certificate_received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nec_received_date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charge_memo_due_date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deemed_review_flag</w:t>
            </w:r>
            <w:r>
              <w:rPr>
                <w:sz w:val="18"/>
              </w:rPr>
              <w:t xml:space="preserve">); </w:t>
            </w:r>
            <w:r>
              <w:rPr>
                <w:b/>
                <w:sz w:val="18"/>
              </w:rPr>
              <w:t>DI-16</w:t>
            </w:r>
            <w:r>
              <w:rPr>
                <w:sz w:val="18"/>
              </w:rPr>
              <w:t xml:space="preserve"> (§5.6); amended </w:t>
            </w:r>
            <w:r>
              <w:rPr>
                <w:b/>
                <w:sz w:val="18"/>
              </w:rPr>
              <w:t>FR-M09-003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AI-7 / R7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Common/joint proceedings — </w:t>
            </w:r>
            <w:r>
              <w:rPr>
                <w:rFonts w:ascii="Consolas" w:hAnsi="Consolas"/>
                <w:sz w:val="18"/>
              </w:rPr>
              <w:t>case_respondents</w:t>
            </w:r>
            <w:r>
              <w:rPr>
                <w:sz w:val="18"/>
              </w:rPr>
              <w:t xml:space="preserve"> (1..N) sharing inquiry/evidence; per-respondent article findings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New entity </w:t>
            </w:r>
            <w:r>
              <w:rPr>
                <w:b/>
                <w:sz w:val="18"/>
              </w:rPr>
              <w:t>E27 `case_respondents`</w:t>
            </w:r>
            <w:r>
              <w:rPr>
                <w:sz w:val="18"/>
              </w:rPr>
              <w:t xml:space="preserve"> (§5.2); </w:t>
            </w:r>
            <w:r>
              <w:rPr>
                <w:b/>
                <w:sz w:val="18"/>
              </w:rPr>
              <w:t>DI-25</w:t>
            </w:r>
            <w:r>
              <w:rPr>
                <w:sz w:val="18"/>
              </w:rPr>
              <w:t xml:space="preserve"> (§5.6); </w:t>
            </w:r>
            <w:r>
              <w:rPr>
                <w:b/>
                <w:sz w:val="18"/>
              </w:rPr>
              <w:t>FR-M09-022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charge_articles</w:t>
            </w:r>
            <w:r>
              <w:rPr>
                <w:sz w:val="18"/>
              </w:rPr>
              <w:t xml:space="preserve"> finding moved to per-respondent grain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AI-8 / R8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Two-layer model: </w:t>
            </w:r>
            <w:r>
              <w:rPr>
                <w:rFonts w:ascii="Consolas" w:hAnsi="Consolas"/>
                <w:sz w:val="18"/>
              </w:rPr>
              <w:t>procedure_template</w:t>
            </w:r>
            <w:r>
              <w:rPr>
                <w:sz w:val="18"/>
              </w:rPr>
              <w:t xml:space="preserve"> overlay (consultations, competence ref, timelines, service modes, limitation, dispensation); kernel invariant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New entity </w:t>
            </w:r>
            <w:r>
              <w:rPr>
                <w:b/>
                <w:sz w:val="18"/>
              </w:rPr>
              <w:t>E22 `procedure_templates`</w:t>
            </w:r>
            <w:r>
              <w:rPr>
                <w:sz w:val="18"/>
              </w:rPr>
              <w:t xml:space="preserve"> (§5.2); </w:t>
            </w:r>
            <w:r>
              <w:rPr>
                <w:b/>
                <w:sz w:val="18"/>
              </w:rPr>
              <w:t>DI-17</w:t>
            </w:r>
            <w:r>
              <w:rPr>
                <w:sz w:val="18"/>
              </w:rPr>
              <w:t xml:space="preserve"> (§5.6); </w:t>
            </w:r>
            <w:r>
              <w:rPr>
                <w:b/>
                <w:sz w:val="18"/>
              </w:rPr>
              <w:t>FR-M09-017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procedure_template_id</w:t>
            </w:r>
            <w:r>
              <w:rPr>
                <w:sz w:val="18"/>
              </w:rPr>
              <w:t xml:space="preserve"> on </w:t>
            </w:r>
            <w:r>
              <w:rPr>
                <w:rFonts w:ascii="Consolas" w:hAnsi="Consolas"/>
                <w:sz w:val="18"/>
              </w:rPr>
              <w:t>disciplinary_cases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AI-9 / R9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Suspension = parallel interim status, not a linear stage; remove SUSPENSION from §12.1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disciplinary_cases.is_under_suspension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suspension_status</w:t>
            </w:r>
            <w:r>
              <w:rPr>
                <w:sz w:val="18"/>
              </w:rPr>
              <w:t xml:space="preserve"> flag; </w:t>
            </w:r>
            <w:r>
              <w:rPr>
                <w:b/>
                <w:sz w:val="18"/>
              </w:rPr>
              <w:t>SUSPENSION removed from linear `case_stage`</w:t>
            </w:r>
            <w:r>
              <w:rPr>
                <w:sz w:val="18"/>
              </w:rPr>
              <w:t xml:space="preserve"> (§5.5, §12.1); orthogonal track §12.7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AI-10 / R10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sla_pause_events</w:t>
            </w:r>
            <w:r>
              <w:rPr>
                <w:sz w:val="18"/>
              </w:rPr>
              <w:t xml:space="preserve"> ledger + recompute </w:t>
            </w:r>
            <w:r>
              <w:rPr>
                <w:rFonts w:ascii="Consolas" w:hAnsi="Consolas"/>
                <w:sz w:val="18"/>
              </w:rPr>
              <w:t>expected_closure_date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sla_target_at</w:t>
            </w:r>
            <w:r>
              <w:rPr>
                <w:sz w:val="18"/>
              </w:rPr>
              <w:t xml:space="preserve"> on stay/remit/condonation/consultation/criminal-stay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New entity </w:t>
            </w:r>
            <w:r>
              <w:rPr>
                <w:b/>
                <w:sz w:val="18"/>
              </w:rPr>
              <w:t>E28 `sla_pause_events`</w:t>
            </w:r>
            <w:r>
              <w:rPr>
                <w:sz w:val="18"/>
              </w:rPr>
              <w:t xml:space="preserve"> (§5.2); </w:t>
            </w:r>
            <w:r>
              <w:rPr>
                <w:b/>
                <w:sz w:val="18"/>
              </w:rPr>
              <w:t>DI-18</w:t>
            </w:r>
            <w:r>
              <w:rPr>
                <w:sz w:val="18"/>
              </w:rPr>
              <w:t xml:space="preserve"> (§5.6); </w:t>
            </w:r>
            <w:r>
              <w:rPr>
                <w:b/>
                <w:sz w:val="18"/>
              </w:rPr>
              <w:t>FR-M09-024</w:t>
            </w:r>
            <w:r>
              <w:rPr>
                <w:sz w:val="18"/>
              </w:rPr>
              <w:t>; amended FR-016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AI-11 / R11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Idempotency-key lifecycle (mint, dedup store, TTL); double-finalise / double post-to-SR ⇒ exactly one effect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New entity </w:t>
            </w:r>
            <w:r>
              <w:rPr>
                <w:b/>
                <w:sz w:val="18"/>
              </w:rPr>
              <w:t>E30 `idempotency_keys`</w:t>
            </w:r>
            <w:r>
              <w:rPr>
                <w:sz w:val="18"/>
              </w:rPr>
              <w:t xml:space="preserve"> (§5.2); </w:t>
            </w:r>
            <w:r>
              <w:rPr>
                <w:b/>
                <w:sz w:val="18"/>
              </w:rPr>
              <w:t>DI-19</w:t>
            </w:r>
            <w:r>
              <w:rPr>
                <w:sz w:val="18"/>
              </w:rPr>
              <w:t xml:space="preserve"> (§5.6); §10.1 lifecycle; amended </w:t>
            </w:r>
            <w:r>
              <w:rPr>
                <w:b/>
                <w:sz w:val="18"/>
              </w:rPr>
              <w:t>FR-M09-013</w:t>
            </w:r>
            <w:r>
              <w:rPr>
                <w:sz w:val="18"/>
              </w:rPr>
              <w:t xml:space="preserve">; error </w:t>
            </w:r>
            <w:r>
              <w:rPr>
                <w:rFonts w:ascii="Consolas" w:hAnsi="Consolas"/>
                <w:sz w:val="18"/>
              </w:rPr>
              <w:t>IDEMPOTENCY_CONFLICT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AI-12 / R12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Mandatory </w:t>
            </w:r>
            <w:r>
              <w:rPr>
                <w:rFonts w:ascii="Consolas" w:hAnsi="Consolas"/>
                <w:sz w:val="18"/>
              </w:rPr>
              <w:t>proportionality_reasoning</w:t>
            </w:r>
            <w:r>
              <w:rPr>
                <w:sz w:val="18"/>
              </w:rPr>
              <w:t xml:space="preserve"> on </w:t>
            </w:r>
            <w:r>
              <w:rPr>
                <w:rFonts w:ascii="Consolas" w:hAnsi="Consolas"/>
                <w:sz w:val="18"/>
              </w:rPr>
              <w:t>penalty_orders</w:t>
            </w:r>
            <w:r>
              <w:rPr>
                <w:sz w:val="18"/>
              </w:rPr>
              <w:t xml:space="preserve"> + analytics outlier flag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Field on </w:t>
            </w:r>
            <w:r>
              <w:rPr>
                <w:b/>
                <w:sz w:val="18"/>
              </w:rPr>
              <w:t>E16</w:t>
            </w:r>
            <w:r>
              <w:rPr>
                <w:sz w:val="18"/>
              </w:rPr>
              <w:t xml:space="preserve"> (§5.2); </w:t>
            </w:r>
            <w:r>
              <w:rPr>
                <w:b/>
                <w:sz w:val="18"/>
              </w:rPr>
              <w:t>DI-20</w:t>
            </w:r>
            <w:r>
              <w:rPr>
                <w:sz w:val="18"/>
              </w:rPr>
              <w:t xml:space="preserve"> (§5.6); amended </w:t>
            </w:r>
            <w:r>
              <w:rPr>
                <w:b/>
                <w:sz w:val="18"/>
              </w:rPr>
              <w:t>FR-M09-011</w:t>
            </w:r>
            <w:r>
              <w:rPr>
                <w:sz w:val="18"/>
              </w:rPr>
              <w:t xml:space="preserve"> + </w:t>
            </w:r>
            <w:r>
              <w:rPr>
                <w:b/>
                <w:sz w:val="18"/>
              </w:rPr>
              <w:t>FR-M09-016</w:t>
            </w:r>
            <w:r>
              <w:rPr>
                <w:sz w:val="18"/>
              </w:rPr>
              <w:t xml:space="preserve">; error </w:t>
            </w:r>
            <w:r>
              <w:rPr>
                <w:rFonts w:ascii="Consolas" w:hAnsi="Consolas"/>
                <w:sz w:val="18"/>
              </w:rPr>
              <w:t>PROPORTIONALITY_REASONING_REQUIRED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AI-13 / R13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Mid-proceeding jurisdiction transfer (re-resolve DA), sealed-cover promotion freeze, Rule 9 four-year-bar + sanction for retirees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case_jurisdiction_transfer</w:t>
            </w:r>
            <w:r>
              <w:rPr>
                <w:sz w:val="18"/>
              </w:rPr>
              <w:t xml:space="preserve"> timeline event + fields; </w:t>
            </w:r>
            <w:r>
              <w:rPr>
                <w:b/>
                <w:sz w:val="18"/>
              </w:rPr>
              <w:t>DI-27</w:t>
            </w:r>
            <w:r>
              <w:rPr>
                <w:sz w:val="18"/>
              </w:rPr>
              <w:t xml:space="preserve"> (§5.6); </w:t>
            </w:r>
            <w:r>
              <w:rPr>
                <w:b/>
                <w:sz w:val="18"/>
              </w:rPr>
              <w:t>FR-M09-026</w:t>
            </w:r>
            <w:r>
              <w:rPr>
                <w:sz w:val="18"/>
              </w:rPr>
              <w:t>; sealed-cover flag feeds M06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AI-14 / R14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Abatement terminal handling: </w:t>
            </w:r>
            <w:r>
              <w:rPr>
                <w:rFonts w:ascii="Consolas" w:hAnsi="Consolas"/>
                <w:sz w:val="18"/>
              </w:rPr>
              <w:t>order_type=ABATED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case_status=ABATED</w:t>
            </w:r>
            <w:r>
              <w:rPr>
                <w:sz w:val="18"/>
              </w:rPr>
              <w:t>; auto-stop SLA + suppress effects on death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Low/Med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extensions (§5.5); </w:t>
            </w:r>
            <w:r>
              <w:rPr>
                <w:b/>
                <w:sz w:val="18"/>
              </w:rPr>
              <w:t>DI-26</w:t>
            </w:r>
            <w:r>
              <w:rPr>
                <w:sz w:val="18"/>
              </w:rPr>
              <w:t xml:space="preserve"> (§5.6); </w:t>
            </w:r>
            <w:r>
              <w:rPr>
                <w:b/>
                <w:sz w:val="18"/>
              </w:rPr>
              <w:t>FR-M09-028</w:t>
            </w:r>
            <w:r>
              <w:rPr>
                <w:sz w:val="18"/>
              </w:rPr>
              <w:t>; state §12.1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AI-15 / R15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Court-grade hash-chained </w:t>
            </w:r>
            <w:r>
              <w:rPr>
                <w:rFonts w:ascii="Consolas" w:hAnsi="Consolas"/>
                <w:sz w:val="18"/>
              </w:rPr>
              <w:t>audit_log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case_timeline_events</w:t>
            </w:r>
            <w:r>
              <w:rPr>
                <w:sz w:val="18"/>
              </w:rPr>
              <w:t xml:space="preserve"> (prev-hash linkage) + verify endpoint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row_hash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prev_hash</w:t>
            </w:r>
            <w:r>
              <w:rPr>
                <w:sz w:val="18"/>
              </w:rPr>
              <w:t xml:space="preserve"> on </w:t>
            </w:r>
            <w:r>
              <w:rPr>
                <w:b/>
                <w:sz w:val="18"/>
              </w:rPr>
              <w:t>E19</w:t>
            </w:r>
            <w:r>
              <w:rPr>
                <w:sz w:val="18"/>
              </w:rPr>
              <w:t xml:space="preserve"> (§5.2); </w:t>
            </w:r>
            <w:r>
              <w:rPr>
                <w:b/>
                <w:sz w:val="18"/>
              </w:rPr>
              <w:t>DI-21</w:t>
            </w:r>
            <w:r>
              <w:rPr>
                <w:sz w:val="18"/>
              </w:rPr>
              <w:t xml:space="preserve"> (§5.6); </w:t>
            </w:r>
            <w:r>
              <w:rPr>
                <w:b/>
                <w:sz w:val="18"/>
              </w:rPr>
              <w:t>FR-M09-027</w:t>
            </w:r>
            <w:r>
              <w:rPr>
                <w:sz w:val="18"/>
              </w:rPr>
              <w:t>; verify API §10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AI-16 / R16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POSH/ICC procedure template for HARASSMENT — Internal Committee composition/timelines feeding penalty stage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procedure_templates</w:t>
            </w:r>
            <w:r>
              <w:rPr>
                <w:sz w:val="18"/>
              </w:rPr>
              <w:t xml:space="preserve"> ICC variant; </w:t>
            </w:r>
            <w:r>
              <w:rPr>
                <w:rFonts w:ascii="Consolas" w:hAnsi="Consolas"/>
                <w:sz w:val="18"/>
              </w:rPr>
              <w:t>inquiry_appointments</w:t>
            </w:r>
            <w:r>
              <w:rPr>
                <w:sz w:val="18"/>
              </w:rPr>
              <w:t xml:space="preserve"> ICC roles; </w:t>
            </w:r>
            <w:r>
              <w:rPr>
                <w:b/>
                <w:sz w:val="18"/>
              </w:rPr>
              <w:t>FR-M09-023</w:t>
            </w:r>
            <w:r>
              <w:rPr>
                <w:sz w:val="18"/>
              </w:rPr>
              <w:t xml:space="preserve">; error </w:t>
            </w:r>
            <w:r>
              <w:rPr>
                <w:rFonts w:ascii="Consolas" w:hAnsi="Consolas"/>
                <w:sz w:val="18"/>
              </w:rPr>
              <w:t>ICC_PROCEDURE_REQUIRED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AI-17 / R17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DSC/eSign with trusted timestamp + bound signatory identity on charge-sheets, reports, notices, orders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Signature fields on </w:t>
            </w:r>
            <w:r>
              <w:rPr>
                <w:rFonts w:ascii="Consolas" w:hAnsi="Consolas"/>
                <w:sz w:val="18"/>
              </w:rPr>
              <w:t>penalty_orders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legal_service_records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case_documents</w:t>
            </w:r>
            <w:r>
              <w:rPr>
                <w:sz w:val="18"/>
              </w:rPr>
              <w:t xml:space="preserve">; </w:t>
            </w:r>
            <w:r>
              <w:rPr>
                <w:b/>
                <w:sz w:val="18"/>
              </w:rPr>
              <w:t>DI-28</w:t>
            </w:r>
            <w:r>
              <w:rPr>
                <w:sz w:val="18"/>
              </w:rPr>
              <w:t xml:space="preserve"> (§5.6); </w:t>
            </w:r>
            <w:r>
              <w:rPr>
                <w:b/>
                <w:sz w:val="18"/>
              </w:rPr>
              <w:t>FR-M09-021</w:t>
            </w:r>
            <w:r>
              <w:rPr>
                <w:sz w:val="18"/>
              </w:rPr>
              <w:t xml:space="preserve">; error </w:t>
            </w:r>
            <w:r>
              <w:rPr>
                <w:rFonts w:ascii="Consolas" w:hAnsi="Consolas"/>
                <w:sz w:val="18"/>
              </w:rPr>
              <w:t>SIGNATURE_REQUIRED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AI-18 / R18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Inquiry </w:t>
            </w:r>
            <w:r>
              <w:rPr>
                <w:rFonts w:ascii="Consolas" w:hAnsi="Consolas"/>
                <w:sz w:val="18"/>
              </w:rPr>
              <w:t>STAYED</w:t>
            </w:r>
            <w:r>
              <w:rPr>
                <w:sz w:val="18"/>
              </w:rPr>
              <w:t xml:space="preserve"> sub-state + auto SLA pause when parallel criminal trial active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inquiry_status=STAYED</w:t>
            </w:r>
            <w:r>
              <w:rPr>
                <w:sz w:val="18"/>
              </w:rPr>
              <w:t xml:space="preserve"> (§5.5); fields on </w:t>
            </w:r>
            <w:r>
              <w:rPr>
                <w:rFonts w:ascii="Consolas" w:hAnsi="Consolas"/>
                <w:sz w:val="18"/>
              </w:rPr>
              <w:t>inquiry_proceedings</w:t>
            </w:r>
            <w:r>
              <w:rPr>
                <w:sz w:val="18"/>
              </w:rPr>
              <w:t xml:space="preserve">; amended </w:t>
            </w:r>
            <w:r>
              <w:rPr>
                <w:b/>
                <w:sz w:val="18"/>
              </w:rPr>
              <w:t>FR-M09-007</w:t>
            </w:r>
            <w:r>
              <w:rPr>
                <w:sz w:val="18"/>
              </w:rPr>
              <w:t xml:space="preserve">; pause reason </w:t>
            </w:r>
            <w:r>
              <w:rPr>
                <w:rFonts w:ascii="Consolas" w:hAnsi="Consolas"/>
                <w:sz w:val="18"/>
              </w:rPr>
              <w:t>CRIMINAL_STAY</w:t>
            </w:r>
            <w:r>
              <w:rPr>
                <w:sz w:val="18"/>
              </w:rPr>
              <w:t xml:space="preserve"> (FR-024)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AI-19 / R19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Charged-Officer Portal → rights-and-deadlines surface (entitlements + limitation countdown)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Amended </w:t>
            </w:r>
            <w:r>
              <w:rPr>
                <w:b/>
                <w:sz w:val="18"/>
              </w:rPr>
              <w:t>FR-M09-005</w:t>
            </w:r>
            <w:r>
              <w:rPr>
                <w:sz w:val="18"/>
              </w:rPr>
              <w:t xml:space="preserve"> UI; §7.1 portal redesign; §7.3 rights panel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AI-20 / R20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Recovery-penalty caps (≤1/3 pay, instalments, not beyond retirement except DCRG) validated pre-emit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DI-22</w:t>
            </w:r>
            <w:r>
              <w:rPr>
                <w:sz w:val="18"/>
              </w:rPr>
              <w:t xml:space="preserve"> (§5.6); amended </w:t>
            </w:r>
            <w:r>
              <w:rPr>
                <w:b/>
                <w:sz w:val="18"/>
              </w:rPr>
              <w:t>FR-M09-011</w:t>
            </w:r>
            <w:r>
              <w:rPr>
                <w:sz w:val="18"/>
              </w:rPr>
              <w:t xml:space="preserve">; error </w:t>
            </w:r>
            <w:r>
              <w:rPr>
                <w:rFonts w:ascii="Consolas" w:hAnsi="Consolas"/>
                <w:sz w:val="18"/>
              </w:rPr>
              <w:t>RECOVERY_CAP_EXCEEDED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AI-21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Personal-hearing record for show-cause and appeal stages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New entity </w:t>
            </w:r>
            <w:r>
              <w:rPr>
                <w:b/>
                <w:sz w:val="18"/>
              </w:rPr>
              <w:t>E29 `personal_hearings`</w:t>
            </w:r>
            <w:r>
              <w:rPr>
                <w:sz w:val="18"/>
              </w:rPr>
              <w:t xml:space="preserve"> (§5.2); </w:t>
            </w:r>
            <w:r>
              <w:rPr>
                <w:b/>
                <w:sz w:val="18"/>
              </w:rPr>
              <w:t>DI-29</w:t>
            </w:r>
            <w:r>
              <w:rPr>
                <w:sz w:val="18"/>
              </w:rPr>
              <w:t xml:space="preserve"> (§5.6); </w:t>
            </w:r>
            <w:r>
              <w:rPr>
                <w:b/>
                <w:sz w:val="18"/>
              </w:rPr>
              <w:t>FR-M09-025</w:t>
            </w:r>
            <w:r>
              <w:rPr>
                <w:sz w:val="18"/>
              </w:rPr>
              <w:t>; amended FR-010/FR-012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AI-22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Fast-lane UI path (≈4 screens) for minor/admitted/single-respondent — same integrity rules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§7.4 Fast-lane; reuses all DI rules &amp; audit chain (UI altitude only)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AI-23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Extend DI-2: DA cannot also be complainant or witness (nemo judex in causa sua)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DI-2</w:t>
            </w:r>
            <w:r>
              <w:rPr>
                <w:sz w:val="18"/>
              </w:rPr>
              <w:t xml:space="preserve"> extended (§5.6); checked in FR-001/FR-006/FR-018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AI-24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Disclose adverse PI material when relied upon as evidence; served/relied-upon flag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DI-9</w:t>
            </w:r>
            <w:r>
              <w:rPr>
                <w:sz w:val="18"/>
              </w:rPr>
              <w:t xml:space="preserve"> extended (§5.6); amended </w:t>
            </w:r>
            <w:r>
              <w:rPr>
                <w:b/>
                <w:sz w:val="18"/>
              </w:rPr>
              <w:t>FR-M09-002</w:t>
            </w:r>
            <w:r>
              <w:rPr>
                <w:sz w:val="18"/>
              </w:rPr>
              <w:t>/</w:t>
            </w:r>
            <w:r>
              <w:rPr>
                <w:b/>
                <w:sz w:val="18"/>
              </w:rPr>
              <w:t>FR-M09-007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relied_upon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disclosed</w:t>
            </w:r>
            <w:r>
              <w:rPr>
                <w:sz w:val="18"/>
              </w:rPr>
              <w:t xml:space="preserve"> flags on </w:t>
            </w:r>
            <w:r>
              <w:rPr>
                <w:rFonts w:ascii="Consolas" w:hAnsi="Consolas"/>
                <w:sz w:val="18"/>
              </w:rPr>
              <w:t>inquiry_exhibits</w:t>
            </w:r>
          </w:p>
        </w:tc>
      </w:tr>
    </w:tbl>
    <w:p/>
    <w:p>
      <w:r>
        <w:rPr>
          <w:b/>
        </w:rPr>
        <w:t>Net deltas:</w:t>
      </w:r>
      <w:r>
        <w:t xml:space="preserve"> FRs 16 → </w:t>
      </w:r>
      <w:r>
        <w:rPr>
          <w:b/>
        </w:rPr>
        <w:t>28</w:t>
      </w:r>
      <w:r>
        <w:t xml:space="preserve"> (added FR-017…FR-028); module entities 21 → </w:t>
      </w:r>
      <w:r>
        <w:rPr>
          <w:b/>
        </w:rPr>
        <w:t>30</w:t>
      </w:r>
      <w:r>
        <w:t xml:space="preserve"> (added E22…E30); integrity rules DI-1…DI-12 → </w:t>
      </w:r>
      <w:r>
        <w:rPr>
          <w:b/>
        </w:rPr>
        <w:t>DI-1…DI-29</w:t>
      </w:r>
      <w:r>
        <w:t xml:space="preserve">; module error codes 14 → </w:t>
      </w:r>
      <w:r>
        <w:rPr>
          <w:b/>
        </w:rPr>
        <w:t>30</w:t>
      </w:r>
      <w:r>
        <w:t xml:space="preserve">; state tables 6 → </w:t>
      </w:r>
      <w:r>
        <w:rPr>
          <w:b/>
        </w:rPr>
        <w:t>9</w:t>
      </w:r>
      <w:r>
        <w:t xml:space="preserve">; sample data and Final Reconciliation updated to </w:t>
      </w:r>
      <w:r>
        <w:rPr>
          <w:b/>
        </w:rPr>
        <w:t>0 gaps</w:t>
      </w:r>
      <w:r>
        <w:t>.</w:t>
      </w:r>
    </w:p>
    <w:p>
      <w:pPr>
        <w:pStyle w:val="Heading2"/>
      </w:pPr>
      <w:r>
        <w:rPr>
          <w:b/>
          <w:color w:val="1F3864"/>
          <w:sz w:val="30"/>
        </w:rPr>
        <w:t>2. Scope &amp; Boundaries</w:t>
      </w:r>
    </w:p>
    <w:p>
      <w:pPr>
        <w:pStyle w:val="Heading3"/>
      </w:pPr>
      <w:r>
        <w:rPr>
          <w:b/>
          <w:color w:val="2E5B9E"/>
          <w:sz w:val="26"/>
        </w:rPr>
        <w:t>2.1 Feature Module Map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Area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Feature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FR(s)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Intake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Complaint / source-of-misconduct registration &amp; triage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FR-M09-001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Fact-finding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Preliminary (fact-finding) inquiry (+ adverse-material disclosure)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FR-M09-002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Interim action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Suspension (parallel status), revocation, subsistence + NEC gate, deemed review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FR-M09-003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Charge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Charge-sheet / articles of charge / statement of imputations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FR-M09-004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Defence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Employee's written statement of defence; admission/denial; rights surface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FR-M09-005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Inquiry setup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Appointment of Inquiry Officer &amp; Presenting Officer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FR-M09-006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Inquiry conduct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Hearings, witnesses, exhibits, daily order sheets, ex-parte, inspection right, STAY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FR-M09-007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Inquiry close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Inquiry report &amp; findings (proved / not proved)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FR-M09-008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DA consideration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Disagreement memo &amp; disciplinary authority decision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FR-M09-009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Natural justice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Show-cause on proposed penalty (major penalty / enhancement)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FR-M09-010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Outcome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Penalty order (minor/major) &amp; exoneration; proportionality; recovery caps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FR-M09-011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Remedies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Appeal / revision / review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FR-M09-012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Propagation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SR posting &amp; downstream effects (M06/M10/M11/M12) — idempotent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FR-M09-013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Records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Document evidence vault (link to M13)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FR-M09-014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Oversight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Integrity register &amp; vigilance clearance status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FR-M09-015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Governance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SLA / statutory-timeline tracking &amp; case analytics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FR-M09-016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Configuration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Procedure-template &amp; jurisdiction overlay (two-layer model)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FR-M09-017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Legality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Authority-competence matrix &amp; finalise-time competence guard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FR-M09-018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Legality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Statutory consultation management (UPSC/CVC/ICC/legal)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FR-M09-019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Legality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Dispense-with-inquiry (Article 311(2) provisos)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FR-M09-020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Legality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Legal service of documents &amp; digital signing (DSC/eSign)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FR-M09-021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Scale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Common/joint (multi-respondent) proceedings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FR-M09-022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Compliance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POSH / Internal Committee procedure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FR-M09-023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Governance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SLA pause/resume &amp; clock management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FR-M09-024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Natural justice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Personal hearing record (show-cause / appeal)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FR-M09-025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Lifecycle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Mid-proceeding jurisdiction transfer, sealed cover &amp; retiree proceedings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FR-M09-026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Integrity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Court-grade hash-chained audit &amp; verification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FR-M09-027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Lifecycle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Abatement on death / terminal handling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FR-M09-028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2.2 Common Capabilities (inherited, applied module-wide)</w:t>
      </w:r>
    </w:p>
    <w:p>
      <w:pPr>
        <w:pStyle w:val="ListBullet"/>
      </w:pPr>
      <w:r>
        <w:rPr>
          <w:b/>
        </w:rPr>
        <w:t>Maker-checker / workflow engine</w:t>
      </w:r>
      <w:r>
        <w:t xml:space="preserve"> (</w:t>
      </w:r>
      <w:r>
        <w:rPr>
          <w:rFonts w:ascii="Consolas" w:hAnsi="Consolas"/>
          <w:sz w:val="20"/>
        </w:rPr>
        <w:t>workflow_instances</w:t>
      </w:r>
      <w:r>
        <w:t xml:space="preserve"> / </w:t>
      </w:r>
      <w:r>
        <w:rPr>
          <w:rFonts w:ascii="Consolas" w:hAnsi="Consolas"/>
          <w:sz w:val="20"/>
        </w:rPr>
        <w:t>workflow_tasks</w:t>
      </w:r>
      <w:r>
        <w:t>) for every stage transition that changes statutory state.</w:t>
      </w:r>
    </w:p>
    <w:p>
      <w:pPr>
        <w:pStyle w:val="ListBullet"/>
      </w:pPr>
      <w:r>
        <w:rPr>
          <w:b/>
        </w:rPr>
        <w:t>Segregation of duties (extended):</w:t>
      </w:r>
      <w:r>
        <w:t xml:space="preserve"> maker ≠ checker; the Disciplinary Authority (DA), Inquiry Officer (IO), Presenting Officer (PO), and any witness must be </w:t>
      </w:r>
      <w:r>
        <w:rPr>
          <w:b/>
        </w:rPr>
        <w:t>mutually distinct</w:t>
      </w:r>
      <w:r>
        <w:t xml:space="preserve"> persons; </w:t>
      </w:r>
      <w:r>
        <w:rPr>
          <w:b/>
        </w:rPr>
        <w:t>the DA may not also be the complainant or a witness</w:t>
      </w:r>
      <w:r>
        <w:t xml:space="preserve"> (DI-2, nemo judex in causa sua); no self-approval.</w:t>
      </w:r>
    </w:p>
    <w:p>
      <w:pPr>
        <w:pStyle w:val="ListBullet"/>
      </w:pPr>
      <w:r>
        <w:rPr>
          <w:b/>
        </w:rPr>
        <w:t>Two-layer procedure model:</w:t>
      </w:r>
      <w:r>
        <w:t xml:space="preserve"> an invariant natural-justice </w:t>
      </w:r>
      <w:r>
        <w:rPr>
          <w:b/>
        </w:rPr>
        <w:t>kernel</w:t>
      </w:r>
      <w:r>
        <w:t xml:space="preserve"> plus a configurable </w:t>
      </w:r>
      <w:r>
        <w:rPr>
          <w:b/>
        </w:rPr>
        <w:t>`procedure_template`</w:t>
      </w:r>
      <w:r>
        <w:t xml:space="preserve"> overlay; the kernel is never parameterised away (DI-17).</w:t>
      </w:r>
    </w:p>
    <w:p>
      <w:pPr>
        <w:pStyle w:val="ListBullet"/>
      </w:pPr>
      <w:r>
        <w:rPr>
          <w:b/>
        </w:rPr>
        <w:t>Competence &amp; consultation gating:</w:t>
      </w:r>
      <w:r>
        <w:t xml:space="preserve"> finalise is blocked unless the signing authority is competent for the penalty class (DI-13) and all template-required consultations are closed (DI-14).</w:t>
      </w:r>
    </w:p>
    <w:p>
      <w:pPr>
        <w:pStyle w:val="ListBullet"/>
      </w:pPr>
      <w:r>
        <w:rPr>
          <w:b/>
        </w:rPr>
        <w:t>Cryptographically tamper-evident audit</w:t>
      </w:r>
      <w:r>
        <w:t xml:space="preserve"> (</w:t>
      </w:r>
      <w:r>
        <w:rPr>
          <w:rFonts w:ascii="Consolas" w:hAnsi="Consolas"/>
          <w:sz w:val="20"/>
        </w:rPr>
        <w:t>audit_log</w:t>
      </w:r>
      <w:r>
        <w:t xml:space="preserve"> + hash-chained </w:t>
      </w:r>
      <w:r>
        <w:rPr>
          <w:rFonts w:ascii="Consolas" w:hAnsi="Consolas"/>
          <w:sz w:val="20"/>
        </w:rPr>
        <w:t>case_timeline_events</w:t>
      </w:r>
      <w:r>
        <w:t>) on every create/update/transition/view-of-sealed-record (DI-21).</w:t>
      </w:r>
    </w:p>
    <w:p>
      <w:pPr>
        <w:pStyle w:val="ListBullet"/>
      </w:pPr>
      <w:r>
        <w:rPr>
          <w:b/>
        </w:rPr>
        <w:t>Legal service ≠ notification:</w:t>
      </w:r>
      <w:r>
        <w:t xml:space="preserve"> statutory service is recorded in </w:t>
      </w:r>
      <w:r>
        <w:rPr>
          <w:rFonts w:ascii="Consolas" w:hAnsi="Consolas"/>
          <w:sz w:val="20"/>
        </w:rPr>
        <w:t>legal_service_records</w:t>
      </w:r>
      <w:r>
        <w:t xml:space="preserve"> with proof; the </w:t>
      </w:r>
      <w:r>
        <w:rPr>
          <w:rFonts w:ascii="Consolas" w:hAnsi="Consolas"/>
          <w:sz w:val="20"/>
        </w:rPr>
        <w:t>notifications</w:t>
      </w:r>
      <w:r>
        <w:t xml:space="preserve"> ledger is informational only (DI-15).</w:t>
      </w:r>
    </w:p>
    <w:p>
      <w:pPr>
        <w:pStyle w:val="ListBullet"/>
      </w:pPr>
      <w:r>
        <w:rPr>
          <w:b/>
        </w:rPr>
        <w:t>Digital signing:</w:t>
      </w:r>
      <w:r>
        <w:t xml:space="preserve"> statutory artefacts carry DSC/eSign signature metadata (DI-28).</w:t>
      </w:r>
    </w:p>
    <w:p>
      <w:pPr>
        <w:pStyle w:val="ListBullet"/>
      </w:pPr>
      <w:r>
        <w:rPr>
          <w:b/>
        </w:rPr>
        <w:t>Document handling</w:t>
      </w:r>
      <w:r>
        <w:t xml:space="preserve"> via M13 (</w:t>
      </w:r>
      <w:r>
        <w:rPr>
          <w:rFonts w:ascii="Consolas" w:hAnsi="Consolas"/>
          <w:sz w:val="20"/>
        </w:rPr>
        <w:t>documents</w:t>
      </w:r>
      <w:r>
        <w:t>) — versioned, encrypted, access-controlled objects referenced by metadata.</w:t>
      </w:r>
    </w:p>
    <w:p>
      <w:pPr>
        <w:pStyle w:val="ListBullet"/>
      </w:pPr>
      <w:r>
        <w:rPr>
          <w:b/>
        </w:rPr>
        <w:t>Notifications</w:t>
      </w:r>
      <w:r>
        <w:t xml:space="preserve"> via shared </w:t>
      </w:r>
      <w:r>
        <w:rPr>
          <w:rFonts w:ascii="Consolas" w:hAnsi="Consolas"/>
          <w:sz w:val="20"/>
        </w:rPr>
        <w:t>notifications</w:t>
      </w:r>
      <w:r>
        <w:t xml:space="preserve"> ledger (in-app + email + optional SMS).</w:t>
      </w:r>
    </w:p>
    <w:p>
      <w:pPr>
        <w:pStyle w:val="ListBullet"/>
      </w:pPr>
      <w:r>
        <w:rPr>
          <w:b/>
        </w:rPr>
        <w:t>Idempotency:</w:t>
      </w:r>
      <w:r>
        <w:t xml:space="preserve"> state-changing propagating posts are deduplicated through </w:t>
      </w:r>
      <w:r>
        <w:rPr>
          <w:rFonts w:ascii="Consolas" w:hAnsi="Consolas"/>
          <w:sz w:val="20"/>
        </w:rPr>
        <w:t>idempotency_keys</w:t>
      </w:r>
      <w:r>
        <w:t xml:space="preserve"> with a defined TTL (DI-19).</w:t>
      </w:r>
    </w:p>
    <w:p>
      <w:pPr>
        <w:pStyle w:val="ListBullet"/>
      </w:pPr>
      <w:r>
        <w:rPr>
          <w:b/>
        </w:rPr>
        <w:t>Pagination</w:t>
      </w:r>
      <w:r>
        <w:t xml:space="preserve"> on all list endpoints (page/limit, hard max 100).</w:t>
      </w:r>
    </w:p>
    <w:p>
      <w:pPr>
        <w:pStyle w:val="ListBullet"/>
      </w:pPr>
      <w:r>
        <w:rPr>
          <w:b/>
        </w:rPr>
        <w:t>Localisation:</w:t>
      </w:r>
      <w:r>
        <w:t xml:space="preserve"> UTC storage, </w:t>
      </w:r>
      <w:r>
        <w:rPr>
          <w:rFonts w:ascii="Consolas" w:hAnsi="Consolas"/>
          <w:sz w:val="20"/>
        </w:rPr>
        <w:t>DD-MMM-YYYY</w:t>
      </w:r>
      <w:r>
        <w:t xml:space="preserve"> display, INR money formatting.</w:t>
      </w:r>
    </w:p>
    <w:p>
      <w:pPr>
        <w:pStyle w:val="ListBullet"/>
      </w:pPr>
      <w:r>
        <w:rPr>
          <w:b/>
        </w:rPr>
        <w:t>RBAC + row-level org scoping</w:t>
      </w:r>
      <w:r>
        <w:t>, extended in §3 with field-level confidentiality controls.</w:t>
      </w:r>
    </w:p>
    <w:p>
      <w:pPr>
        <w:pStyle w:val="Heading3"/>
      </w:pPr>
      <w:r>
        <w:rPr>
          <w:b/>
          <w:color w:val="2E5B9E"/>
          <w:sz w:val="26"/>
        </w:rPr>
        <w:t>2.3 Boundaries &amp; integration points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Boundary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Direction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Contract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M01-EPM (employees)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read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Charged employee(s), complainant, IO/PO identity, designation, cadre, org_unit, employment_status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M05-TRJ (transfers)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read (event)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Mid-proceeding transfer triggers jurisdiction re-resolution (FR-026)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M06-PPP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write (event) + read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Reduction in rank, withholding of promotion, seniority re-fixation; </w:t>
            </w:r>
            <w:r>
              <w:rPr>
                <w:b/>
                <w:sz w:val="18"/>
              </w:rPr>
              <w:t>sealed-cover</w:t>
            </w:r>
            <w:r>
              <w:rPr>
                <w:sz w:val="18"/>
              </w:rPr>
              <w:t xml:space="preserve"> promotion freeze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M10-PAY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write (event)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Suspension → subsistence (NEC-gated); recovery (capped); pay reduction; promotion/increment withholding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M11-PEN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write (event)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Pension cut/withholding; effect of removal/dismissal/CR; retiree-proceeding flags; Rule 9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M12-SR (service_register_events)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write (append-only, idempotent)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Suspension, penalty, exoneration, appeal outcome, abatement events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M13-DMS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read/write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Evidence vault objects, charge-sheet/order PDFs (DSC-signed)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M14-DAS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read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KPI feed incl. proportionality-outlier dashboard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Platform DSC/eSign trust service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call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Sign + verify trusted timestamp and signatory identity binding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Platform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read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Auth/SSO/MFA, roles, org tree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2.4 Explicit non-goals</w:t>
      </w:r>
    </w:p>
    <w:p>
      <w:pPr>
        <w:pStyle w:val="ListBullet"/>
      </w:pPr>
      <w:r>
        <w:t xml:space="preserve">M09 does </w:t>
      </w:r>
      <w:r>
        <w:rPr>
          <w:b/>
        </w:rPr>
        <w:t>not</w:t>
      </w:r>
      <w:r>
        <w:t xml:space="preserve"> compute payroll, pension, or seniority figures; it emits </w:t>
      </w:r>
      <w:r>
        <w:rPr>
          <w:b/>
        </w:rPr>
        <w:t>events</w:t>
      </w:r>
      <w:r>
        <w:t xml:space="preserve"> that the owning module executes.</w:t>
      </w:r>
    </w:p>
    <w:p>
      <w:pPr>
        <w:pStyle w:val="ListBullet"/>
      </w:pPr>
      <w:r>
        <w:t xml:space="preserve">M09 does </w:t>
      </w:r>
      <w:r>
        <w:rPr>
          <w:b/>
        </w:rPr>
        <w:t>not</w:t>
      </w:r>
      <w:r>
        <w:t xml:space="preserve"> store document binaries; it stores references to M13 objects.</w:t>
      </w:r>
    </w:p>
    <w:p>
      <w:pPr>
        <w:pStyle w:val="ListBullet"/>
      </w:pPr>
      <w:r>
        <w:t xml:space="preserve">M09 does </w:t>
      </w:r>
      <w:r>
        <w:rPr>
          <w:b/>
        </w:rPr>
        <w:t>not</w:t>
      </w:r>
      <w:r>
        <w:t xml:space="preserve"> operate the DSC/eSign Certifying Authority; it calls the platform trust service and stores returned signature metadata.</w:t>
      </w:r>
    </w:p>
    <w:p>
      <w:pPr>
        <w:pStyle w:val="ListBullet"/>
      </w:pPr>
      <w:r>
        <w:t xml:space="preserve">Criminal prosecution case management (police/court FIR tracking) is </w:t>
      </w:r>
      <w:r>
        <w:rPr>
          <w:b/>
        </w:rPr>
        <w:t>linked</w:t>
      </w:r>
      <w:r>
        <w:t xml:space="preserve"> (reference fields) and can </w:t>
      </w:r>
      <w:r>
        <w:rPr>
          <w:b/>
        </w:rPr>
        <w:t>STAY</w:t>
      </w:r>
      <w:r>
        <w:t xml:space="preserve"> an inquiry, but is not executed here.</w:t>
      </w:r>
    </w:p>
    <w:p>
      <w:pPr>
        <w:pStyle w:val="ListBullet"/>
      </w:pPr>
      <w:r>
        <w:t xml:space="preserve">M09 is </w:t>
      </w:r>
      <w:r>
        <w:rPr>
          <w:b/>
        </w:rPr>
        <w:t>not</w:t>
      </w:r>
      <w:r>
        <w:t xml:space="preserve"> a generic BPM designer; configurability is </w:t>
      </w:r>
      <w:r>
        <w:rPr>
          <w:b/>
        </w:rPr>
        <w:t>capped</w:t>
      </w:r>
      <w:r>
        <w:t xml:space="preserve"> at the named overlay items in </w:t>
      </w:r>
      <w:r>
        <w:rPr>
          <w:rFonts w:ascii="Consolas" w:hAnsi="Consolas"/>
          <w:sz w:val="20"/>
        </w:rPr>
        <w:t>procedure_templates</w:t>
      </w:r>
      <w:r>
        <w:t xml:space="preserve"> (DI-17).</w:t>
      </w:r>
    </w:p>
    <w:p>
      <w:pPr>
        <w:pStyle w:val="Heading2"/>
      </w:pPr>
      <w:r>
        <w:rPr>
          <w:b/>
          <w:color w:val="1F3864"/>
          <w:sz w:val="30"/>
        </w:rPr>
        <w:t>3. Roles &amp; Permissions</w:t>
      </w:r>
    </w:p>
    <w:p>
      <w:pPr>
        <w:pStyle w:val="Heading3"/>
      </w:pPr>
      <w:r>
        <w:rPr>
          <w:b/>
          <w:color w:val="2E5B9E"/>
          <w:sz w:val="26"/>
        </w:rPr>
        <w:t>3.1 Module roles (extend shared RBAC; do not contradict)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Role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Description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Source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Employee (Charged Officer / Respondent)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The government servant facing proceedings; restricted self-service view of own case + rights/deadlines surface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Shared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Complainant / Reporting Source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Raises a complaint; limited view of own complaint status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Shared (Employee/Manager)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Vigilance Officer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Screens complaints, maintains integrity register &amp; vigilance clearance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M09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Disciplinary Authority (DA)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Competent authority who initiates charges, considers inquiry report, imposes penalty (competence verified, DI-13)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Shared (Appointing/Disciplinary Authority)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Inquiry Officer (IO)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Conducts the departmental inquiry impartially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Shared (M09-specific)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Presenting Officer (PO)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Presents the case on behalf of the department before the IO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M09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Internal Committee (ICC) Member / Presiding Officer / External Member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POSH Internal Committee for HARASSMENT cases (replaces IO route)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M09 (POSH)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Defence Assistant (DA-Asst)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Person assisting the charged officer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M09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Disciplinary Case Manager / HR-DCP Admin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Operates the case workbench, drafts artefacts, manages SLAs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Shared (HR Admin)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Consulting Authority Liaison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Records UPSC/CVC/legal consultation references and advice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M09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Appellate Authority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Decides appeals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M09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Reviewing / Revising Authority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Exercises suo-motu review/revision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M09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Auditor (read-only)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Cross-module read + audit access, no write; can run audit-chain verify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Shared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System Administrator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Config, reference data, RBAC, </w:t>
            </w:r>
            <w:r>
              <w:rPr>
                <w:b/>
                <w:sz w:val="18"/>
              </w:rPr>
              <w:t>procedure_templates &amp; authority_competence</w:t>
            </w:r>
            <w:r>
              <w:rPr>
                <w:sz w:val="18"/>
              </w:rPr>
              <w:t xml:space="preserve"> seed; no transactional self-approval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Shared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3.2 Permission matrix (C=Create, R=Read, U=Update, A=Approve/Decide, X=No access)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>
            <w:tcW w:type="dxa" w:w="7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Capability</w:t>
            </w:r>
          </w:p>
        </w:tc>
        <w:tc>
          <w:tcPr>
            <w:tcW w:type="dxa" w:w="7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Employee (Charged)</w:t>
            </w:r>
          </w:p>
        </w:tc>
        <w:tc>
          <w:tcPr>
            <w:tcW w:type="dxa" w:w="7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Complainant</w:t>
            </w:r>
          </w:p>
        </w:tc>
        <w:tc>
          <w:tcPr>
            <w:tcW w:type="dxa" w:w="7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Vigilance Officer</w:t>
            </w:r>
          </w:p>
        </w:tc>
        <w:tc>
          <w:tcPr>
            <w:tcW w:type="dxa" w:w="7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DA</w:t>
            </w:r>
          </w:p>
        </w:tc>
        <w:tc>
          <w:tcPr>
            <w:tcW w:type="dxa" w:w="7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IO</w:t>
            </w:r>
          </w:p>
        </w:tc>
        <w:tc>
          <w:tcPr>
            <w:tcW w:type="dxa" w:w="7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PO</w:t>
            </w:r>
          </w:p>
        </w:tc>
        <w:tc>
          <w:tcPr>
            <w:tcW w:type="dxa" w:w="7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DCP Admin</w:t>
            </w:r>
          </w:p>
        </w:tc>
        <w:tc>
          <w:tcPr>
            <w:tcW w:type="dxa" w:w="7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Appellate Auth</w:t>
            </w:r>
          </w:p>
        </w:tc>
        <w:tc>
          <w:tcPr>
            <w:tcW w:type="dxa" w:w="7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Reviewing Auth</w:t>
            </w:r>
          </w:p>
        </w:tc>
        <w:tc>
          <w:tcPr>
            <w:tcW w:type="dxa" w:w="7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Auditor</w:t>
            </w:r>
          </w:p>
        </w:tc>
        <w:tc>
          <w:tcPr>
            <w:tcW w:type="dxa" w:w="7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SysAdmin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Register complaint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Triage / screen complaint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C/A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U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Order preliminary inquiry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Order/revoke suspension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Issue charge-sheet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C(draft)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C(draft)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Submit statement of defence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Supply doc/witness list &amp; afford inspection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R(own)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C/U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U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Appoint IO/PO / constitute ICC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Conduct inquiry / record hearings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R(own)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C/U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C(evidence)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U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Stay inquiry (criminal parallel)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C(request)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U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Submit inquiry report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C/A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Record disagreement memo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C/A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U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Record statutory consultation (UPSC/CVC/ICC/legal)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C/U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C/U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Record dispense-with-inquiry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C(draft)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Issue show-cause notice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R(own)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C(draft)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Hold / record personal hearing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R(own)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C/A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U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Pass penalty / exoneration order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R(own)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C(draft)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Sign order (DSC/eSign)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File appeal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Decide appeal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Suo-motu review/revision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Post to Service Register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Maintain integrity/vigilance register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C/U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Manage evidence vault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R(own, served only)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C/U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C/U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C/U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Verify audit chain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A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View case analytics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 xml:space="preserve">Configure </w:t>
            </w:r>
            <w:r>
              <w:rPr>
                <w:rFonts w:ascii="Consolas" w:hAnsi="Consolas"/>
                <w:sz w:val="18"/>
              </w:rPr>
              <w:t>procedure_templates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authority_competence</w:t>
            </w:r>
            <w:r>
              <w:rPr>
                <w:sz w:val="18"/>
              </w:rPr>
              <w:t xml:space="preserve"> / SLA matrix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C/U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3.3 Field-level confidentiality rules</w:t>
      </w:r>
    </w:p>
    <w:p>
      <w:pPr>
        <w:pStyle w:val="ListBullet"/>
      </w:pPr>
      <w:r>
        <w:t xml:space="preserve">The </w:t>
      </w:r>
      <w:r>
        <w:rPr>
          <w:b/>
        </w:rPr>
        <w:t>charged officer</w:t>
      </w:r>
      <w:r>
        <w:t xml:space="preserve"> may read </w:t>
      </w:r>
      <w:r>
        <w:rPr>
          <w:b/>
        </w:rPr>
        <w:t>only</w:t>
      </w:r>
      <w:r>
        <w:t xml:space="preserve"> artefacts that have been </w:t>
      </w:r>
      <w:r>
        <w:rPr>
          <w:b/>
        </w:rPr>
        <w:t>formally served</w:t>
      </w:r>
      <w:r>
        <w:t xml:space="preserve"> (via </w:t>
      </w:r>
      <w:r>
        <w:rPr>
          <w:rFonts w:ascii="Consolas" w:hAnsi="Consolas"/>
          <w:sz w:val="20"/>
        </w:rPr>
        <w:t>legal_service_records</w:t>
      </w:r>
      <w:r>
        <w:t xml:space="preserve">) on them (charge-sheet, inquiry report copy, show-cause, orders) and never the preliminary inquiry report, vigilance notes, sealed-cover contents, or DA's internal deliberation — </w:t>
      </w:r>
      <w:r>
        <w:rPr>
          <w:b/>
        </w:rPr>
        <w:t>except</w:t>
      </w:r>
      <w:r>
        <w:t xml:space="preserve"> any PI/sealed material </w:t>
      </w:r>
      <w:r>
        <w:rPr>
          <w:b/>
        </w:rPr>
        <w:t>relied upon as evidence</w:t>
      </w:r>
      <w:r>
        <w:t xml:space="preserve"> in the inquiry, which </w:t>
      </w:r>
      <w:r>
        <w:rPr>
          <w:b/>
        </w:rPr>
        <w:t>must</w:t>
      </w:r>
      <w:r>
        <w:t xml:space="preserve"> be disclosed (DI-9 extended; </w:t>
      </w:r>
      <w:r>
        <w:rPr>
          <w:rFonts w:ascii="Consolas" w:hAnsi="Consolas"/>
          <w:sz w:val="20"/>
        </w:rPr>
        <w:t>relied_upon=true ⇒ disclosed=true</w:t>
      </w:r>
      <w:r>
        <w:t>).</w:t>
      </w:r>
    </w:p>
    <w:p>
      <w:pPr>
        <w:pStyle w:val="ListBullet"/>
      </w:pPr>
      <w:r>
        <w:rPr>
          <w:b/>
        </w:rPr>
        <w:t>Complainant identity</w:t>
      </w:r>
      <w:r>
        <w:t xml:space="preserve"> is masked from the charged officer unless the case type mandates disclosure; whistle-blower protection flag (</w:t>
      </w:r>
      <w:r>
        <w:rPr>
          <w:rFonts w:ascii="Consolas" w:hAnsi="Consolas"/>
          <w:sz w:val="20"/>
        </w:rPr>
        <w:t>is_confidential_source</w:t>
      </w:r>
      <w:r>
        <w:t>) hard-hides identity from all roles except Vigilance Officer and DA.</w:t>
      </w:r>
    </w:p>
    <w:p>
      <w:pPr>
        <w:pStyle w:val="ListBullet"/>
      </w:pPr>
      <w:r>
        <w:t xml:space="preserve">IO/PO/ICC cannot view the </w:t>
      </w:r>
      <w:r>
        <w:rPr>
          <w:b/>
        </w:rPr>
        <w:t>vigilance register</w:t>
      </w:r>
      <w:r>
        <w:t xml:space="preserve"> scoring, the DA's draft penalty reasoning, or </w:t>
      </w:r>
      <w:r>
        <w:rPr>
          <w:b/>
        </w:rPr>
        <w:t>sealed-cover</w:t>
      </w:r>
      <w:r>
        <w:t xml:space="preserve"> promotion contents.</w:t>
      </w:r>
    </w:p>
    <w:p>
      <w:pPr>
        <w:pStyle w:val="ListBullet"/>
      </w:pPr>
      <w:r>
        <w:t xml:space="preserve">All reads of sealed/confidential records are logged with hash-chained </w:t>
      </w:r>
      <w:r>
        <w:rPr>
          <w:rFonts w:ascii="Consolas" w:hAnsi="Consolas"/>
          <w:sz w:val="20"/>
        </w:rPr>
        <w:t>view</w:t>
      </w:r>
      <w:r>
        <w:t xml:space="preserve"> audit events (read-audit).</w:t>
      </w:r>
    </w:p>
    <w:p>
      <w:pPr>
        <w:pStyle w:val="ListBullet"/>
      </w:pPr>
      <w:r>
        <w:t>Consultation advice (UPSC/CVC) is restricted to DA, Vigilance, Consulting-Authority Liaison and Auditor; not served on the charged officer unless relied upon as the basis for the penalty.</w:t>
      </w:r>
    </w:p>
    <w:p>
      <w:pPr>
        <w:pStyle w:val="Heading2"/>
      </w:pPr>
      <w:r>
        <w:rPr>
          <w:b/>
          <w:color w:val="1F3864"/>
          <w:sz w:val="30"/>
        </w:rPr>
        <w:t>4. Shared Application Foundation</w:t>
      </w:r>
    </w:p>
    <w:p>
      <w:r>
        <w:t xml:space="preserve">This module </w:t>
      </w:r>
      <w:r>
        <w:rPr>
          <w:b/>
        </w:rPr>
        <w:t>inherits</w:t>
      </w:r>
      <w:r>
        <w:t xml:space="preserve"> §5 of </w:t>
      </w:r>
      <w:r>
        <w:rPr>
          <w:rFonts w:ascii="Consolas" w:hAnsi="Consolas"/>
          <w:sz w:val="20"/>
        </w:rPr>
        <w:t>SHARED_FOUNDATION.md</w:t>
      </w:r>
      <w:r>
        <w:t xml:space="preserve"> in full:</w:t>
      </w:r>
    </w:p>
    <w:p>
      <w:pPr>
        <w:pStyle w:val="ListBullet"/>
      </w:pPr>
      <w:r>
        <w:rPr>
          <w:b/>
        </w:rPr>
        <w:t>Architecture:</w:t>
      </w:r>
      <w:r>
        <w:t xml:space="preserve"> React + TypeScript (Tailwind + shadcn/ui) SPA; REST </w:t>
      </w:r>
      <w:r>
        <w:rPr>
          <w:rFonts w:ascii="Consolas" w:hAnsi="Consolas"/>
          <w:sz w:val="20"/>
        </w:rPr>
        <w:t>/api/v1</w:t>
      </w:r>
      <w:r>
        <w:t>; PostgreSQL; encrypted object storage (M13) for binaries; deployed at CGG Data Centre.</w:t>
      </w:r>
    </w:p>
    <w:p>
      <w:pPr>
        <w:pStyle w:val="ListBullet"/>
      </w:pPr>
      <w:r>
        <w:rPr>
          <w:b/>
        </w:rPr>
        <w:t>Auth:</w:t>
      </w:r>
      <w:r>
        <w:t xml:space="preserve"> OIDC/SSO + MFA; JWT access tokens; RBAC + row-level org scoping; </w:t>
      </w:r>
      <w:r>
        <w:rPr>
          <w:b/>
        </w:rPr>
        <w:t>plus</w:t>
      </w:r>
      <w:r>
        <w:t xml:space="preserve"> field-level confidentiality (§3.3), </w:t>
      </w:r>
      <w:r>
        <w:rPr>
          <w:b/>
        </w:rPr>
        <w:t>step-up MFA</w:t>
      </w:r>
      <w:r>
        <w:t xml:space="preserve"> for penalty/appeal decisions, and </w:t>
      </w:r>
      <w:r>
        <w:rPr>
          <w:b/>
        </w:rPr>
        <w:t>DSC/eSign</w:t>
      </w:r>
      <w:r>
        <w:t xml:space="preserve"> for statutory signing.</w:t>
      </w:r>
    </w:p>
    <w:p>
      <w:pPr>
        <w:pStyle w:val="ListBullet"/>
      </w:pPr>
      <w:r>
        <w:rPr>
          <w:b/>
        </w:rPr>
        <w:t>Canonical error envelope:</w:t>
      </w:r>
      <w:r>
        <w:t xml:space="preserve"> </w:t>
      </w:r>
      <w:r>
        <w:rPr>
          <w:rFonts w:ascii="Consolas" w:hAnsi="Consolas"/>
          <w:sz w:val="20"/>
        </w:rPr>
        <w:t>{ "error": { "code": "...", "message": "...", "field": "..." }, "requestId": "..." }</w:t>
      </w:r>
      <w:r>
        <w:t>.</w:t>
      </w:r>
    </w:p>
    <w:p>
      <w:pPr>
        <w:pStyle w:val="ListBullet"/>
      </w:pPr>
      <w:r>
        <w:rPr>
          <w:b/>
        </w:rPr>
        <w:t>Standard error codes:</w:t>
      </w:r>
      <w:r>
        <w:t xml:space="preserve"> VALIDATION_ERROR(400), AUTH_REQUIRED(401), FORBIDDEN(403), NOT_FOUND(404), CONFLICT(409), RATE_LIMITED(429), INTERNAL_ERROR(500), UPSTREAM_UNAVAILABLE(503); module-specific codes in §10.</w:t>
      </w:r>
    </w:p>
    <w:p>
      <w:pPr>
        <w:pStyle w:val="ListBullet"/>
      </w:pPr>
      <w:r>
        <w:rPr>
          <w:b/>
        </w:rPr>
        <w:t>Security/compliance:</w:t>
      </w:r>
      <w:r>
        <w:t xml:space="preserve"> OWASP ASVS, TLS 1.2+, encryption at rest, full hash-chained audit trail, DPDP Act 2023 alignment, statutory retention.</w:t>
      </w:r>
    </w:p>
    <w:p>
      <w:pPr>
        <w:pStyle w:val="ListBullet"/>
      </w:pPr>
      <w:r>
        <w:rPr>
          <w:b/>
        </w:rPr>
        <w:t>NFR baseline:</w:t>
      </w:r>
      <w:r>
        <w:t xml:space="preserve"> P95 API &lt; 500 ms; 99.9% uptime; WCAG 2.1 AA; RPO ≤ 15 min, RTO ≤ 4h.</w:t>
      </w:r>
    </w:p>
    <w:p>
      <w:r>
        <w:rPr>
          <w:b/>
        </w:rPr>
        <w:t>Reused canonical entities (referenced, not redefined):</w:t>
      </w:r>
      <w:r>
        <w:t xml:space="preserve"> </w:t>
      </w:r>
      <w:r>
        <w:rPr>
          <w:rFonts w:ascii="Consolas" w:hAnsi="Consolas"/>
          <w:sz w:val="20"/>
        </w:rPr>
        <w:t>employees</w:t>
      </w:r>
      <w:r>
        <w:t xml:space="preserve">, </w:t>
      </w:r>
      <w:r>
        <w:rPr>
          <w:rFonts w:ascii="Consolas" w:hAnsi="Consolas"/>
          <w:sz w:val="20"/>
        </w:rPr>
        <w:t>users</w:t>
      </w:r>
      <w:r>
        <w:t xml:space="preserve">, </w:t>
      </w:r>
      <w:r>
        <w:rPr>
          <w:rFonts w:ascii="Consolas" w:hAnsi="Consolas"/>
          <w:sz w:val="20"/>
        </w:rPr>
        <w:t>org_units</w:t>
      </w:r>
      <w:r>
        <w:t xml:space="preserve">, </w:t>
      </w:r>
      <w:r>
        <w:rPr>
          <w:rFonts w:ascii="Consolas" w:hAnsi="Consolas"/>
          <w:sz w:val="20"/>
        </w:rPr>
        <w:t>designations</w:t>
      </w:r>
      <w:r>
        <w:t>/</w:t>
      </w:r>
      <w:r>
        <w:rPr>
          <w:rFonts w:ascii="Consolas" w:hAnsi="Consolas"/>
          <w:sz w:val="20"/>
        </w:rPr>
        <w:t>cadres</w:t>
      </w:r>
      <w:r>
        <w:t>/</w:t>
      </w:r>
      <w:r>
        <w:rPr>
          <w:rFonts w:ascii="Consolas" w:hAnsi="Consolas"/>
          <w:sz w:val="20"/>
        </w:rPr>
        <w:t>pay_scales</w:t>
      </w:r>
      <w:r>
        <w:t xml:space="preserve">, </w:t>
      </w:r>
      <w:r>
        <w:rPr>
          <w:rFonts w:ascii="Consolas" w:hAnsi="Consolas"/>
          <w:sz w:val="20"/>
        </w:rPr>
        <w:t>roles</w:t>
      </w:r>
      <w:r>
        <w:t>/</w:t>
      </w:r>
      <w:r>
        <w:rPr>
          <w:rFonts w:ascii="Consolas" w:hAnsi="Consolas"/>
          <w:sz w:val="20"/>
        </w:rPr>
        <w:t>permissions</w:t>
      </w:r>
      <w:r>
        <w:t xml:space="preserve">, </w:t>
      </w:r>
      <w:r>
        <w:rPr>
          <w:rFonts w:ascii="Consolas" w:hAnsi="Consolas"/>
          <w:sz w:val="20"/>
        </w:rPr>
        <w:t>service_register_events</w:t>
      </w:r>
      <w:r>
        <w:t xml:space="preserve"> (M12), </w:t>
      </w:r>
      <w:r>
        <w:rPr>
          <w:rFonts w:ascii="Consolas" w:hAnsi="Consolas"/>
          <w:sz w:val="20"/>
        </w:rPr>
        <w:t>documents</w:t>
      </w:r>
      <w:r>
        <w:t xml:space="preserve"> (M13), </w:t>
      </w:r>
      <w:r>
        <w:rPr>
          <w:rFonts w:ascii="Consolas" w:hAnsi="Consolas"/>
          <w:sz w:val="20"/>
        </w:rPr>
        <w:t>notifications</w:t>
      </w:r>
      <w:r>
        <w:t xml:space="preserve">, </w:t>
      </w:r>
      <w:r>
        <w:rPr>
          <w:rFonts w:ascii="Consolas" w:hAnsi="Consolas"/>
          <w:sz w:val="20"/>
        </w:rPr>
        <w:t>audit_log</w:t>
      </w:r>
      <w:r>
        <w:t xml:space="preserve">, </w:t>
      </w:r>
      <w:r>
        <w:rPr>
          <w:rFonts w:ascii="Consolas" w:hAnsi="Consolas"/>
          <w:sz w:val="20"/>
        </w:rPr>
        <w:t>workflow_instances</w:t>
      </w:r>
      <w:r>
        <w:t xml:space="preserve"> / </w:t>
      </w:r>
      <w:r>
        <w:rPr>
          <w:rFonts w:ascii="Consolas" w:hAnsi="Consolas"/>
          <w:sz w:val="20"/>
        </w:rPr>
        <w:t>workflow_tasks</w:t>
      </w:r>
      <w:r>
        <w:t>.</w:t>
      </w:r>
    </w:p>
    <w:p>
      <w:r>
        <w:rPr>
          <w:b/>
        </w:rPr>
        <w:t>Two-layer design principle (binding):</w:t>
      </w:r>
      <w:r>
        <w:t xml:space="preserve"> the natural-justice </w:t>
      </w:r>
      <w:r>
        <w:rPr>
          <w:b/>
        </w:rPr>
        <w:t>kernel</w:t>
      </w:r>
      <w:r>
        <w:t xml:space="preserve"> — (1) notice of charge by valid service, (2) genuine opportunity to defend incl. document/witness inspection, (3) reasoned finding on recorded evidence, (4) penalty </w:t>
      </w:r>
      <w:r>
        <w:rPr>
          <w:b/>
        </w:rPr>
        <w:t>proportionate</w:t>
      </w:r>
      <w:r>
        <w:t xml:space="preserve"> and </w:t>
      </w:r>
      <w:r>
        <w:rPr>
          <w:b/>
        </w:rPr>
        <w:t>not exceeding</w:t>
      </w:r>
      <w:r>
        <w:t xml:space="preserve"> what was put to the person, </w:t>
      </w:r>
      <w:r>
        <w:rPr>
          <w:b/>
        </w:rPr>
        <w:t>by a competent authority</w:t>
      </w:r>
      <w:r>
        <w:t xml:space="preserve">, after </w:t>
      </w:r>
      <w:r>
        <w:rPr>
          <w:b/>
        </w:rPr>
        <w:t>mandatory consultation</w:t>
      </w:r>
      <w:r>
        <w:t xml:space="preserve">, (5) independent appeal — is enforced in code and is </w:t>
      </w:r>
      <w:r>
        <w:rPr>
          <w:b/>
        </w:rPr>
        <w:t>non-configurable</w:t>
      </w:r>
      <w:r>
        <w:t xml:space="preserve">. The </w:t>
      </w:r>
      <w:r>
        <w:rPr>
          <w:b/>
        </w:rPr>
        <w:t>overlay</w:t>
      </w:r>
      <w:r>
        <w:t xml:space="preserve"> (</w:t>
      </w:r>
      <w:r>
        <w:rPr>
          <w:rFonts w:ascii="Consolas" w:hAnsi="Consolas"/>
          <w:sz w:val="20"/>
        </w:rPr>
        <w:t>procedure_templates</w:t>
      </w:r>
      <w:r>
        <w:t xml:space="preserve">, </w:t>
      </w:r>
      <w:r>
        <w:rPr>
          <w:rFonts w:ascii="Consolas" w:hAnsi="Consolas"/>
          <w:sz w:val="20"/>
        </w:rPr>
        <w:t>authority_competence</w:t>
      </w:r>
      <w:r>
        <w:t>) is reference data. No generic workflow designer is built (anti-over-engineering cap, DI-17).</w:t>
      </w:r>
    </w:p>
    <w:p>
      <w:pPr>
        <w:pStyle w:val="Heading2"/>
      </w:pPr>
      <w:r>
        <w:rPr>
          <w:b/>
          <w:color w:val="1F3864"/>
          <w:sz w:val="30"/>
        </w:rPr>
        <w:t>5. Holistic Data Model</w:t>
      </w:r>
    </w:p>
    <w:p>
      <w:pPr>
        <w:pStyle w:val="Heading3"/>
      </w:pPr>
      <w:r>
        <w:rPr>
          <w:b/>
          <w:color w:val="2E5B9E"/>
          <w:sz w:val="26"/>
        </w:rPr>
        <w:t>5.1 Entity inventory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#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Owner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New in v2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E1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sz w:val="18"/>
              </w:rPr>
              <w:t>disciplinary_cases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Module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M09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Master case record (the file)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E2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sz w:val="18"/>
              </w:rPr>
              <w:t>case_complaints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Module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M09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Source-of-misconduct / complaint intake records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E3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sz w:val="18"/>
              </w:rPr>
              <w:t>preliminary_inquiries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Module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M09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Fact-finding inquiry before formal charges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E4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sz w:val="18"/>
              </w:rPr>
              <w:t>suspensions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Module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M09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Suspension / revocation / subsistence allowance (NEC + deemed review)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E5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sz w:val="18"/>
              </w:rPr>
              <w:t>charge_sheets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Module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M09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Memorandum of charges (articles of charge container)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E6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sz w:val="18"/>
              </w:rPr>
              <w:t>charge_articles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Module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M09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Individual article of charge + statement of imputation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E7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sz w:val="18"/>
              </w:rPr>
              <w:t>defence_statements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Module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M09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Charged officer's written statement of defence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E8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sz w:val="18"/>
              </w:rPr>
              <w:t>inquiry_proceedings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Module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M09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The departmental inquiry instance (+ STAY, inspection)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E9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sz w:val="18"/>
              </w:rPr>
              <w:t>inquiry_appointments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Module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M09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IO / PO / Defence Assistant / ICC appointments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E10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sz w:val="18"/>
              </w:rPr>
              <w:t>inquiry_hearings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Module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M09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Daily order sheets / hearing log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E11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sz w:val="18"/>
              </w:rPr>
              <w:t>inquiry_witnesses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Module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M09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Listed/examined witnesses (prosecution &amp; defence)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E12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sz w:val="18"/>
              </w:rPr>
              <w:t>inquiry_exhibits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Module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M09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Documentary/material evidence (vault items; relied-upon/disclosed)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E13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sz w:val="18"/>
              </w:rPr>
              <w:t>inquiry_reports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Module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M09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IO/ICC findings (article-wise per respondent)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E14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sz w:val="18"/>
              </w:rPr>
              <w:t>disagreement_memos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Module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M09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DA disagreement with IO findings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E15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sz w:val="18"/>
              </w:rPr>
              <w:t>show_cause_notices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Module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M09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Notice on proposed penalty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E16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sz w:val="18"/>
              </w:rPr>
              <w:t>penalty_orders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Module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M09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Final order (penalty/exoneration/drop/abated) + proportionality + signature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E17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sz w:val="18"/>
              </w:rPr>
              <w:t>penalty_items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Module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M09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Individual penalty(ies) imposed (recovery caps)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E18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sz w:val="18"/>
              </w:rPr>
              <w:t>appeals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Module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M09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Appeal / revision / review applications &amp; decisions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E19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sz w:val="18"/>
              </w:rPr>
              <w:t>case_timeline_events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Module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M09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SLA-tracked stage events (hash-chained ledger)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E20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sz w:val="18"/>
              </w:rPr>
              <w:t>vigilance_records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Module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M09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Integrity register &amp; vigilance clearance status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E21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sz w:val="18"/>
              </w:rPr>
              <w:t>case_documents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Module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M09 (link)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 xml:space="preserve">Join between case artefacts and M13 </w:t>
            </w:r>
            <w:r>
              <w:rPr>
                <w:rFonts w:ascii="Consolas" w:hAnsi="Consolas"/>
                <w:sz w:val="18"/>
              </w:rPr>
              <w:t>documents</w:t>
            </w:r>
            <w:r>
              <w:rPr>
                <w:sz w:val="18"/>
              </w:rPr>
              <w:t xml:space="preserve"> (+ signature)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</w:tcPr>
          <w:p>
            <w:r>
              <w:rPr>
                <w:b/>
                <w:sz w:val="18"/>
              </w:rPr>
              <w:t>E22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sz w:val="18"/>
              </w:rPr>
              <w:t>procedure_templates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Module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M09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Jurisdiction overlay: consultations, competence ref, timelines, service modes, limitation, dispensation conditions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✔</w:t>
            </w:r>
          </w:p>
        </w:tc>
      </w:tr>
      <w:tr>
        <w:tc>
          <w:tcPr>
            <w:tcW w:type="dxa" w:w="1440"/>
          </w:tcPr>
          <w:p>
            <w:r>
              <w:rPr>
                <w:b/>
                <w:sz w:val="18"/>
              </w:rPr>
              <w:t>E23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sz w:val="18"/>
              </w:rPr>
              <w:t>authority_competence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Module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M09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(cadre/level × penalty_class) → empowered authority level matrix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✔</w:t>
            </w:r>
          </w:p>
        </w:tc>
      </w:tr>
      <w:tr>
        <w:tc>
          <w:tcPr>
            <w:tcW w:type="dxa" w:w="1440"/>
          </w:tcPr>
          <w:p>
            <w:r>
              <w:rPr>
                <w:b/>
                <w:sz w:val="18"/>
              </w:rPr>
              <w:t>E24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sz w:val="18"/>
              </w:rPr>
              <w:t>case_consultations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Module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M09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UPSC/CVC/ICC/legal consultation records gating finalise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✔</w:t>
            </w:r>
          </w:p>
        </w:tc>
      </w:tr>
      <w:tr>
        <w:tc>
          <w:tcPr>
            <w:tcW w:type="dxa" w:w="1440"/>
          </w:tcPr>
          <w:p>
            <w:r>
              <w:rPr>
                <w:b/>
                <w:sz w:val="18"/>
              </w:rPr>
              <w:t>E25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sz w:val="18"/>
              </w:rPr>
              <w:t>inquiry_dispensations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Module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M09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Lawful dispense-with-inquiry (Art. 311(2) provisos)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✔</w:t>
            </w:r>
          </w:p>
        </w:tc>
      </w:tr>
      <w:tr>
        <w:tc>
          <w:tcPr>
            <w:tcW w:type="dxa" w:w="1440"/>
          </w:tcPr>
          <w:p>
            <w:r>
              <w:rPr>
                <w:b/>
                <w:sz w:val="18"/>
              </w:rPr>
              <w:t>E26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sz w:val="18"/>
              </w:rPr>
              <w:t>legal_service_records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Module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M09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Statutory legal service (mode, proof, served_by) distinct from notifications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✔</w:t>
            </w:r>
          </w:p>
        </w:tc>
      </w:tr>
      <w:tr>
        <w:tc>
          <w:tcPr>
            <w:tcW w:type="dxa" w:w="1440"/>
          </w:tcPr>
          <w:p>
            <w:r>
              <w:rPr>
                <w:b/>
                <w:sz w:val="18"/>
              </w:rPr>
              <w:t>E27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sz w:val="18"/>
              </w:rPr>
              <w:t>case_respondents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Module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M09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1..N charged officers per proceeding (common/joint proceedings)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✔</w:t>
            </w:r>
          </w:p>
        </w:tc>
      </w:tr>
      <w:tr>
        <w:tc>
          <w:tcPr>
            <w:tcW w:type="dxa" w:w="1440"/>
          </w:tcPr>
          <w:p>
            <w:r>
              <w:rPr>
                <w:b/>
                <w:sz w:val="18"/>
              </w:rPr>
              <w:t>E28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sz w:val="18"/>
              </w:rPr>
              <w:t>sla_pause_events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Module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M09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Clock pause/resume ledger (stay/remit/condonation/consultation/criminal)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✔</w:t>
            </w:r>
          </w:p>
        </w:tc>
      </w:tr>
      <w:tr>
        <w:tc>
          <w:tcPr>
            <w:tcW w:type="dxa" w:w="1440"/>
          </w:tcPr>
          <w:p>
            <w:r>
              <w:rPr>
                <w:b/>
                <w:sz w:val="18"/>
              </w:rPr>
              <w:t>E29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sz w:val="18"/>
              </w:rPr>
              <w:t>personal_hearings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Module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M09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Personal-hearing record (show-cause / appeal stages)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✔</w:t>
            </w:r>
          </w:p>
        </w:tc>
      </w:tr>
      <w:tr>
        <w:tc>
          <w:tcPr>
            <w:tcW w:type="dxa" w:w="1440"/>
          </w:tcPr>
          <w:p>
            <w:r>
              <w:rPr>
                <w:b/>
                <w:sz w:val="18"/>
              </w:rPr>
              <w:t>E30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sz w:val="18"/>
              </w:rPr>
              <w:t>idempotency_keys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Module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M09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Dedup store for propagating posts (mint, TTL)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✔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sz w:val="18"/>
              </w:rPr>
              <w:t>employees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org_units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designations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cadres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service_register_events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documents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notifications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audit_log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workflow_*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Shared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M01/M12/M13/platform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Referenced, not redefined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—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5.2 Full field tables</w:t>
      </w:r>
    </w:p>
    <w:p>
      <w:pPr>
        <w:pStyle w:val="IntenseQuote"/>
      </w:pPr>
      <w:r>
        <w:t xml:space="preserve">v2-added/changed fields are marked </w:t>
      </w:r>
      <w:r>
        <w:rPr>
          <w:b/>
        </w:rPr>
        <w:t>(v2)</w:t>
      </w:r>
      <w:r>
        <w:t>.</w:t>
      </w:r>
    </w:p>
    <w:p>
      <w:pPr>
        <w:pStyle w:val="Heading4"/>
      </w:pPr>
      <w:r>
        <w:rPr>
          <w:b/>
          <w:color w:val="2E5B9E"/>
          <w:sz w:val="24"/>
        </w:rPr>
        <w:t>E1 — `disciplinary_cases`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case_id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case_no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VARCHAR(40) UNIQUE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Human key, e.g. </w:t>
            </w:r>
            <w:r>
              <w:rPr>
                <w:rFonts w:ascii="Consolas" w:hAnsi="Consolas"/>
                <w:sz w:val="18"/>
              </w:rPr>
              <w:t>DCP/2026/000123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charged_employee_id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Primary</w:t>
            </w:r>
            <w:r>
              <w:rPr>
                <w:sz w:val="18"/>
              </w:rPr>
              <w:t xml:space="preserve"> respondent (legacy 1:1 anchor; full set in </w:t>
            </w:r>
            <w:r>
              <w:rPr>
                <w:rFonts w:ascii="Consolas" w:hAnsi="Consolas"/>
                <w:sz w:val="18"/>
              </w:rPr>
              <w:t>case_respondents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org_unit_id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FK→org_units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Owning office (row-level scope)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procedure_template_id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FK→procedure_templates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(v2)</w:t>
            </w:r>
            <w:r>
              <w:rPr>
                <w:sz w:val="18"/>
              </w:rPr>
              <w:t xml:space="preserve"> Jurisdiction overlay governing this case (AI-8)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jurisdiction_code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(v2)</w:t>
            </w:r>
            <w:r>
              <w:rPr>
                <w:sz w:val="18"/>
              </w:rPr>
              <w:t xml:space="preserve"> e.g. </w:t>
            </w:r>
            <w:r>
              <w:rPr>
                <w:rFonts w:ascii="Consolas" w:hAnsi="Consolas"/>
                <w:sz w:val="18"/>
              </w:rPr>
              <w:t>CCS_CCA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POSH_ICC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CORP_INDIA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case_type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case_type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MAJOR_PENALTY_TRACK / MINOR_PENALTY_TRACK / VIGILANCE / ADMINISTRATIVE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misconduct_category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misconduct_category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See enum catalog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is_posh_case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(v2)</w:t>
            </w:r>
            <w:r>
              <w:rPr>
                <w:sz w:val="18"/>
              </w:rPr>
              <w:t xml:space="preserve"> True ⇒ ICC route (AI-16)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case_status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case_status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State machine (§12); now incl. </w:t>
            </w:r>
            <w:r>
              <w:rPr>
                <w:rFonts w:ascii="Consolas" w:hAnsi="Consolas"/>
                <w:sz w:val="18"/>
              </w:rPr>
              <w:t>ABATED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current_stage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case_stage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INTAKE…CLOSED (SUSPENSION removed — now parallel) </w:t>
            </w:r>
            <w:r>
              <w:rPr>
                <w:b/>
                <w:sz w:val="18"/>
              </w:rPr>
              <w:t>(v2)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is_under_suspension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(v2)</w:t>
            </w:r>
            <w:r>
              <w:rPr>
                <w:sz w:val="18"/>
              </w:rPr>
              <w:t xml:space="preserve"> Parallel interim status flag (AI-9)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suspension_status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suspension_status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(v2)</w:t>
            </w:r>
            <w:r>
              <w:rPr>
                <w:sz w:val="18"/>
              </w:rPr>
              <w:t xml:space="preserve"> Echo of active suspension (parallel track)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disciplinary_authority_id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Competent DA (verified vs </w:t>
            </w:r>
            <w:r>
              <w:rPr>
                <w:rFonts w:ascii="Consolas" w:hAnsi="Consolas"/>
                <w:sz w:val="18"/>
              </w:rPr>
              <w:t>authority_competence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is_jurisdiction_transferred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(v2)</w:t>
            </w:r>
            <w:r>
              <w:rPr>
                <w:sz w:val="18"/>
              </w:rPr>
              <w:t xml:space="preserve"> True if DA re-resolved mid-proceeding (AI-13)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is_sealed_cover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(v2)</w:t>
            </w:r>
            <w:r>
              <w:rPr>
                <w:sz w:val="18"/>
              </w:rPr>
              <w:t xml:space="preserve"> Promotion frozen pending proceedings (AI-13)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is_retiree_case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(v2)</w:t>
            </w:r>
            <w:r>
              <w:rPr>
                <w:sz w:val="18"/>
              </w:rPr>
              <w:t xml:space="preserve"> Subject retired; Rule 9 guard applies (AI-13)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retiree_sanction_ref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(v2)</w:t>
            </w:r>
            <w:r>
              <w:rPr>
                <w:sz w:val="18"/>
              </w:rPr>
              <w:t xml:space="preserve"> President/Govt sanction reference for retiree proceedings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is_confidential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true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is_confidential_source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Whistle-blower protection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vigilance_flag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Routed through Vigilance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criminal_case_ref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VARCHAR(80)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Linked FIR/court ref (active ⇒ may STAY inquiry, AI-18)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statutory_basis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Rule cited (e.g. CCS(CCA) Rule 14)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date_initiated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expected_closure_date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SLA target (recomputed on pause/resume, AI-10)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actual_closure_date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abatement_reason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(v2)</w:t>
            </w:r>
            <w:r>
              <w:rPr>
                <w:sz w:val="18"/>
              </w:rPr>
              <w:t xml:space="preserve"> Set when </w:t>
            </w:r>
            <w:r>
              <w:rPr>
                <w:rFonts w:ascii="Consolas" w:hAnsi="Consolas"/>
                <w:sz w:val="18"/>
              </w:rPr>
              <w:t>case_status=ABATED</w:t>
            </w:r>
            <w:r>
              <w:rPr>
                <w:sz w:val="18"/>
              </w:rPr>
              <w:t xml:space="preserve"> (AI-14)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outcome_summary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Filled at closure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created_at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updated_at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created_by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updated_by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is_deleted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Soft delete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E2 — `case_complaints`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complaint_id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complaint_no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VARCHAR(40) UNIQUE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case_id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FK→disciplinary_cases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 until promoted to a case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subject_employee_id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Alleged delinquent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source_type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complaint_source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INTERNAL / PUBLIC / ANONYMOUS / AUDIT / MEDIA / CVC / SUO_MOTU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complainant_id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 if external/anonymous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complainant_name_ext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VARCHAR(160)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External complainant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is_anonymous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received_date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allegation_summary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triage_decision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triage_decision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FILE_CASE / PRELIMINARY_INQUIRY / CLOSE_NO_ACTION / TRANSFER_AGENCY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triage_remarks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triaged_by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triaged_at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sz w:val="18"/>
              </w:rPr>
              <w:t>created/updated/by/is_deleted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E3 — `preliminary_inquiries`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pi_id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case_id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FK→disciplinary_cases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pi_officer_id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Fact-finding officer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ordered_by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DA/Vigilance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ordered_date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due_date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SLA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pi_status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ORDERED / IN_PROGRESS / SUBMITTED / CLOSED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findings_summary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recommendation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pi_recommendation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PROCEED_MAJOR / PROCEED_MINOR / DROP / ADMIN_ADVICE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report_document_id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FK→documents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Confidential — not served (unless relied upon, DI-9)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contains_relied_material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(v2)</w:t>
            </w:r>
            <w:r>
              <w:rPr>
                <w:sz w:val="18"/>
              </w:rPr>
              <w:t xml:space="preserve"> True if any PI material later relied upon ⇒ must disclose (AI-24)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submitted_at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E4 — `suspensions`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suspension_id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case_id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FK→disciplinary_cases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suspension_type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suspension_type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ORDERED / DEEMED (detention&gt;48h) / CONTINUED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order_no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VARCHAR(40) UNIQUE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effective_from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effective_to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 while active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suspension_status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ACTIVE / REVOKED / EXTENDED / DEEMED_REVOKED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subsistence_rate_pct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NUMERIC(5,2)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e.g. 50.00 first 3 months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non_employment_certificate_received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(v2)</w:t>
            </w:r>
            <w:r>
              <w:rPr>
                <w:sz w:val="18"/>
              </w:rPr>
              <w:t xml:space="preserve"> Precondition for subsistence payment to M10 (AI-6)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nec_received_date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(v2)</w:t>
            </w:r>
            <w:r>
              <w:rPr>
                <w:sz w:val="18"/>
              </w:rPr>
              <w:t xml:space="preserve"> Date NEC furnished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charge_memo_due_date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(v2)</w:t>
            </w:r>
            <w:r>
              <w:rPr>
                <w:sz w:val="18"/>
              </w:rPr>
              <w:t xml:space="preserve"> 90-day window (Ajay Kumar Choudhary) for charge-memo service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deemed_review_flag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(v2)</w:t>
            </w:r>
            <w:r>
              <w:rPr>
                <w:sz w:val="18"/>
              </w:rPr>
              <w:t xml:space="preserve"> Auto-set when charge-memo not served within window ⇒ review/auto-revoke escalation (AI-6)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subsistence_revision_due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90/180-day review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review_committee_due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Statutory review board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payroll_event_id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Correlation to M10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revoked_reason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order_document_id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FK→documents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E5 — `charge_sheets`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charge_sheet_id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case_id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FK→disciplinary_cases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charge_sheet_no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VARCHAR(40) UNIQUE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penalty_track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penalty_track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MINOR / MAJOR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issued_by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issued_date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Set on serve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signature_type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signature_type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(v2)</w:t>
            </w:r>
            <w:r>
              <w:rPr>
                <w:sz w:val="18"/>
              </w:rPr>
              <w:t xml:space="preserve"> DSC / ESIGN (AI-17)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signatory_id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(v2)</w:t>
            </w:r>
            <w:r>
              <w:rPr>
                <w:sz w:val="18"/>
              </w:rPr>
              <w:t xml:space="preserve"> Bound signer identity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signed_at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(v2)</w:t>
            </w:r>
            <w:r>
              <w:rPr>
                <w:sz w:val="18"/>
              </w:rPr>
              <w:t xml:space="preserve"> Trusted timestamp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legal_service_id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FK→legal_service_records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(v2)</w:t>
            </w:r>
            <w:r>
              <w:rPr>
                <w:sz w:val="18"/>
              </w:rPr>
              <w:t xml:space="preserve"> Valid statutory service (AI-5)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defence_due_date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Statutory window (from valid service date)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charge_sheet_status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DRAFT / ISSUED / SERVED / RESPONDED / WITHDRAWN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document_id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FK→documents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Signed PDF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withdrawn_reason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E6 — `charge_articles`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article_id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charge_sheet_id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FK→charge_sheets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article_no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Ordinal within sheet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article_text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The charge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statement_of_imputation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Facts supporting the charge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rule_violated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VARCHAR(160)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Conduct rule reference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 xml:space="preserve">*(finding moved to per-respondent grain — see </w:t>
            </w:r>
            <w:r>
              <w:rPr>
                <w:rFonts w:ascii="Consolas" w:hAnsi="Consolas"/>
                <w:sz w:val="18"/>
              </w:rPr>
              <w:t>case_respondents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inquiry_reports</w:t>
            </w:r>
            <w:r>
              <w:rPr>
                <w:sz w:val="18"/>
              </w:rPr>
              <w:t xml:space="preserve">; legacy </w:t>
            </w:r>
            <w:r>
              <w:rPr>
                <w:rFonts w:ascii="Consolas" w:hAnsi="Consolas"/>
                <w:sz w:val="18"/>
              </w:rPr>
              <w:t>finding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finding_reason</w:t>
            </w:r>
            <w:r>
              <w:rPr>
                <w:sz w:val="18"/>
              </w:rPr>
              <w:t xml:space="preserve"> retained for single-respondent cases for backward compatibility)* </w:t>
            </w:r>
            <w:r>
              <w:rPr>
                <w:b/>
                <w:sz w:val="18"/>
              </w:rPr>
              <w:t>(v2)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finding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article_finding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PROVED / NOT_PROVED / PARTLY_PROVED (single-respondent legacy)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finding_reason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E7 — `defence_statements`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defence_id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charge_sheet_id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FK→charge_sheets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case_id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FK→disciplinary_cases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respondent_id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FK→case_respondents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(v2)</w:t>
            </w:r>
            <w:r>
              <w:rPr>
                <w:sz w:val="18"/>
              </w:rPr>
              <w:t xml:space="preserve"> Which respondent (joint proceedings, AI-7)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submitted_by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Charged officer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plea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defence_plea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ADMITS_ALL / DENIES_ALL / PARTIAL / NO_RESPONSE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statement_text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requests_oral_inquiry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requests_defence_assistant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requests_personal_hearing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(v2)</w:t>
            </w:r>
            <w:r>
              <w:rPr>
                <w:sz w:val="18"/>
              </w:rPr>
              <w:t xml:space="preserve"> Surfaced entitlement (AI-19/AI-21)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extension_requested_days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submitted_at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is_ex_parte_assumed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True if no response within window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document_id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FK→documents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E8 — `inquiry_proceedings`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inquiry_id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case_id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FK→disciplinary_cases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charge_sheet_id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FK→charge_sheets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inquiry_route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inquiry_route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(v2)</w:t>
            </w:r>
            <w:r>
              <w:rPr>
                <w:sz w:val="18"/>
              </w:rPr>
              <w:t xml:space="preserve"> ORDINARY_IO / ICC_POSH / DISPENSED (AI-3/AI-16)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inquiry_status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NOT_STARTED / IN_PROGRESS / EX_PARTE / STAYED / CONCLUDED / DE_NOVO </w:t>
            </w:r>
            <w:r>
              <w:rPr>
                <w:b/>
                <w:sz w:val="18"/>
              </w:rPr>
              <w:t>(v2: STAYED)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list_supplied_date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(v2)</w:t>
            </w:r>
            <w:r>
              <w:rPr>
                <w:sz w:val="18"/>
              </w:rPr>
              <w:t xml:space="preserve"> Date list of relied documents/witnesses supplied (AI-4)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inspection_afforded_date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(v2)</w:t>
            </w:r>
            <w:r>
              <w:rPr>
                <w:sz w:val="18"/>
              </w:rPr>
              <w:t xml:space="preserve"> Date inspection afforded; gate before evidence (AI-4)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commenced_date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concluded_date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due_date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SLA (e.g. 6 months)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is_ex_parte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is_stayed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(v2)</w:t>
            </w:r>
            <w:r>
              <w:rPr>
                <w:sz w:val="18"/>
              </w:rPr>
              <w:t xml:space="preserve"> Stayed pending criminal trial (AI-18)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stay_reason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(v2)</w:t>
            </w:r>
            <w:r>
              <w:rPr>
                <w:sz w:val="18"/>
              </w:rPr>
              <w:t xml:space="preserve"> Reason + criminal_case_ref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stay_from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stay_to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(v2)</w:t>
            </w:r>
            <w:r>
              <w:rPr>
                <w:sz w:val="18"/>
              </w:rPr>
              <w:t xml:space="preserve"> Stay window (SLA pause source)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de_novo_of_inquiry_id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 self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Fresh inquiry link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E9 — `inquiry_appointments`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appointment_id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inquiry_id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FK→inquiry_proceedings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role_type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inquiry_role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INQUIRY_OFFICER / PRESENTING_OFFICER / DEFENCE_ASSISTANT / ICC_PRESIDING / ICC_MEMBER / ICC_EXTERNAL_MEMBER </w:t>
            </w:r>
            <w:r>
              <w:rPr>
                <w:b/>
                <w:sz w:val="18"/>
              </w:rPr>
              <w:t>(v2: ICC roles, AI-16)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officer_id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Internal person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external_name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VARCHAR(160)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External IO / ICC external member / counsel if permitted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is_external_member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(v2)</w:t>
            </w:r>
            <w:r>
              <w:rPr>
                <w:sz w:val="18"/>
              </w:rPr>
              <w:t xml:space="preserve"> POSH mandatory external NGO/expert member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appointed_by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appointed_date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appointment_status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ACTIVE / RECUSED / REPLACED / OBJECTED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recusal_reason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Bias/conflict objection handling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E10 — `inquiry_hearings` (daily order sheet)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hearing_id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inquiry_id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FK→inquiry_proceedings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hearing_no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Sequential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scheduled_date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held_date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outcome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hearing_outcome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HELD / ADJOURNED / NO_SHOW_CHARGED / NO_SHOW_PO / EX_PARTE_RECORDED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daily_order_text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Minutes / order sheet content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next_hearing_date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recorded_by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IO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attendees_json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Present parties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E11 — `inquiry_witnesses`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witness_id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inquiry_id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FK→inquiry_proceedings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side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witness_side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PROSECUTION / DEFENCE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witness_employee_id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If internal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witness_name_ext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VARCHAR(160)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External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is_listed_for_inspection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(v2)</w:t>
            </w:r>
            <w:r>
              <w:rPr>
                <w:sz w:val="18"/>
              </w:rPr>
              <w:t xml:space="preserve"> Part of supplied witness list (AI-4)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examination_status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witness_status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LISTED / EXAMINED / CROSS_EXAMINED / DROPPED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deposition_text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examined_on_hearing_id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FK→inquiry_hearings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E12 — `inquiry_exhibits`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exhibit_id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inquiry_id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FK→inquiry_proceedings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exhibit_marker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e.g. </w:t>
            </w:r>
            <w:r>
              <w:rPr>
                <w:rFonts w:ascii="Consolas" w:hAnsi="Consolas"/>
                <w:sz w:val="18"/>
              </w:rPr>
              <w:t>P-1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D-3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side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witness_side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PROSECUTION / DEFENCE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document_id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FK→documents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Vault item (M13)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source_is_pi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(v2)</w:t>
            </w:r>
            <w:r>
              <w:rPr>
                <w:sz w:val="18"/>
              </w:rPr>
              <w:t xml:space="preserve"> Sourced from preliminary inquiry material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relied_upon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(v2)</w:t>
            </w:r>
            <w:r>
              <w:rPr>
                <w:sz w:val="18"/>
              </w:rPr>
              <w:t xml:space="preserve"> Relied upon as evidence (AI-24)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disclosed_to_charged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(v2)</w:t>
            </w:r>
            <w:r>
              <w:rPr>
                <w:sz w:val="18"/>
              </w:rPr>
              <w:t xml:space="preserve"> Must be true when </w:t>
            </w:r>
            <w:r>
              <w:rPr>
                <w:rFonts w:ascii="Consolas" w:hAnsi="Consolas"/>
                <w:sz w:val="18"/>
              </w:rPr>
              <w:t>relied_upon=true</w:t>
            </w:r>
            <w:r>
              <w:rPr>
                <w:sz w:val="18"/>
              </w:rPr>
              <w:t xml:space="preserve"> (DI-9)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is_listed_for_inspection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(v2)</w:t>
            </w:r>
            <w:r>
              <w:rPr>
                <w:sz w:val="18"/>
              </w:rPr>
              <w:t xml:space="preserve"> Part of supplied document list (AI-4)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admitted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Admitted into evidence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objection_text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sealed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Sealed vault flag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content_hash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VARCHAR(64)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SHA-256 integrity seal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E13 — `inquiry_reports`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report_id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inquiry_id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FK→inquiry_proceedings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submitted_by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IO / ICC Presiding Officer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submitted_date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overall_finding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overall_finding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ALL_PROVED / NONE_PROVED / MIXED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findings_json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(v2)</w:t>
            </w:r>
            <w:r>
              <w:rPr>
                <w:sz w:val="18"/>
              </w:rPr>
              <w:t xml:space="preserve"> Per-respondent × per-article finding grid (AI-7)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analysis_text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Reasoning &amp; appreciation of evidence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report_document_id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FK→documents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signature_type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signature_type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(v2)</w:t>
            </w:r>
            <w:r>
              <w:rPr>
                <w:sz w:val="18"/>
              </w:rPr>
              <w:t xml:space="preserve"> DSC/ESIGN (AI-17)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signed_at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(v2)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served_on_charged_date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Copy served for representation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legal_service_id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FK→legal_service_records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(v2)</w:t>
            </w:r>
            <w:r>
              <w:rPr>
                <w:sz w:val="18"/>
              </w:rPr>
              <w:t xml:space="preserve"> Valid service of report copy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report_status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SUBMITTED / SERVED / UNDER_DA_REVIEW / ACCEPTED / REMITTED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E14 — `disagreement_memos`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memo_id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report_id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FK→inquiry_reports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case_id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FK→disciplinary_cases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issued_by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tentative_disagreement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DA's reasons differing from IO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articles_affected_json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Which articles/respondents, revised view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served_date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Served for representation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legal_service_id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FK→legal_service_records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(v2)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representation_due_date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representation_text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Charged officer's response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memo_status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ISSUED / SERVED / RESPONDED / FINALISED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E15 — `show_cause_notices`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notice_id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case_id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FK→disciplinary_cases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notice_no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VARCHAR(40) UNIQUE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respondent_id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FK→case_respondents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(v2)</w:t>
            </w:r>
            <w:r>
              <w:rPr>
                <w:sz w:val="18"/>
              </w:rPr>
              <w:t xml:space="preserve"> Per respondent (AI-7)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proposed_penalty_json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Penalty(ies) tentatively proposed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issued_by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issued_date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served_date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legal_service_id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FK→legal_service_records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(v2)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response_due_date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representation_text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personal_hearing_id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FK→personal_hearings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(v2)</w:t>
            </w:r>
            <w:r>
              <w:rPr>
                <w:sz w:val="18"/>
              </w:rPr>
              <w:t xml:space="preserve"> If personal hearing held (AI-21)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responded_at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notice_status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ISSUED / SERVED / RESPONDED / NO_RESPONSE / CLOSED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document_id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FK→documents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E16 — `penalty_orders`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order_id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case_id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FK→disciplinary_cases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order_no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VARCHAR(40) UNIQUE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respondent_id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FK→case_respondents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(v2)</w:t>
            </w:r>
            <w:r>
              <w:rPr>
                <w:sz w:val="18"/>
              </w:rPr>
              <w:t xml:space="preserve"> Per-respondent order in joint proceedings (AI-7)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order_type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order_type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PENALTY / EXONERATION / DROP_PROCEEDINGS / </w:t>
            </w:r>
            <w:r>
              <w:rPr>
                <w:b/>
                <w:sz w:val="18"/>
              </w:rPr>
              <w:t>ABATED (v2, AI-14)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passed_by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competence_verified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(v2)</w:t>
            </w:r>
            <w:r>
              <w:rPr>
                <w:sz w:val="18"/>
              </w:rPr>
              <w:t xml:space="preserve"> True only if </w:t>
            </w:r>
            <w:r>
              <w:rPr>
                <w:rFonts w:ascii="Consolas" w:hAnsi="Consolas"/>
                <w:sz w:val="18"/>
              </w:rPr>
              <w:t>passed_by</w:t>
            </w:r>
            <w:r>
              <w:rPr>
                <w:sz w:val="18"/>
              </w:rPr>
              <w:t xml:space="preserve"> competent for max penalty class (DI-13, AI-1)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competence_authority_level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VARCHAR(40)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(v2)</w:t>
            </w:r>
            <w:r>
              <w:rPr>
                <w:sz w:val="18"/>
              </w:rPr>
              <w:t xml:space="preserve"> Resolved empowered level at finalise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order_date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effective_date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reasoning_text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Speaking order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proportionality_reasoning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(v2)</w:t>
            </w:r>
            <w:r>
              <w:rPr>
                <w:sz w:val="18"/>
              </w:rPr>
              <w:t xml:space="preserve"> Mandatory: why penalty is proportionate to misconduct (DI-20, AI-12)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is_speaking_order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Must be true to finalise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signature_type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signature_type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(v2)</w:t>
            </w:r>
            <w:r>
              <w:rPr>
                <w:sz w:val="18"/>
              </w:rPr>
              <w:t xml:space="preserve"> DSC / ESIGN (AI-17)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signatory_id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(v2)</w:t>
            </w:r>
            <w:r>
              <w:rPr>
                <w:sz w:val="18"/>
              </w:rPr>
              <w:t xml:space="preserve"> Bound signer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signed_at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(v2)</w:t>
            </w:r>
            <w:r>
              <w:rPr>
                <w:sz w:val="18"/>
              </w:rPr>
              <w:t xml:space="preserve"> Trusted timestamp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signature_ref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VARCHAR(128)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(v2)</w:t>
            </w:r>
            <w:r>
              <w:rPr>
                <w:sz w:val="18"/>
              </w:rPr>
              <w:t xml:space="preserve"> CA/eSign transaction reference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served_date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legal_service_id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FK→legal_service_records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(v2)</w:t>
            </w:r>
            <w:r>
              <w:rPr>
                <w:sz w:val="18"/>
              </w:rPr>
              <w:t xml:space="preserve"> Valid service of order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sr_event_id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FK→service_register_events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M12 correlation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order_status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DRAFT / FINALISED / SERVED / STAYED / SET_ASIDE / MODIFIED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document_id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FK→documents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E17 — `penalty_items`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penalty_item_id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order_id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FK→penalty_orders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penalty_type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penalty_type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See enum catalog (minor/major)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penalty_class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penalty_class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MINOR / MAJOR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duration_months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e.g. withholding increment for N months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is_cumulative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Increment withholding cumulative effect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recovery_amount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NUMERIC(14,2)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For recovery penalties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recovery_instalments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(v2)</w:t>
            </w:r>
            <w:r>
              <w:rPr>
                <w:sz w:val="18"/>
              </w:rPr>
              <w:t xml:space="preserve"> Number of instalments (cap rule, AI-20)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recovery_monthly_cap_pct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NUMERIC(5,2)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(v2)</w:t>
            </w:r>
            <w:r>
              <w:rPr>
                <w:sz w:val="18"/>
              </w:rPr>
              <w:t xml:space="preserve"> ≤ 1/3 of pay default (DI-22)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recovery_beyond_retirement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(v2)</w:t>
            </w:r>
            <w:r>
              <w:rPr>
                <w:sz w:val="18"/>
              </w:rPr>
              <w:t xml:space="preserve"> Only from DCRG if true (DI-22)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reduction_to_designation_id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FK→designations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Reduction in rank target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pension_effect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pension_effect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NONE / WITHHELD / REDUCED_PCT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pension_effect_value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NUMERIC(5,2)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% if reduced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downstream_event_id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Correlation to M06/M10/M11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E18 — `appeals`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appeal_id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case_id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FK→disciplinary_cases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order_id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FK→penalty_orders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Order under challenge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remedy_type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remedy_type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APPEAL / REVISION / REVIEW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filed_by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Charged officer (null for suo-motu)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filed_date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limitation_due_date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Statutory limitation (per template, e.g. 45 days)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is_time_barred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condonation_granted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Delay condonation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authority_id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Appellate/Reviewing authority (≠ DA)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authority_competence_verified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(v2)</w:t>
            </w:r>
            <w:r>
              <w:rPr>
                <w:sz w:val="18"/>
              </w:rPr>
              <w:t xml:space="preserve"> Appellate authority competent (DI-13)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grounds_text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personal_hearing_id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FK→personal_hearings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(v2)</w:t>
            </w:r>
            <w:r>
              <w:rPr>
                <w:sz w:val="18"/>
              </w:rPr>
              <w:t xml:space="preserve"> Personal hearing in appeal (AI-21)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decision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appeal_decision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UPHELD / SET_ASIDE / MODIFIED / ENHANCED / REMITTED / REJECTED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decision_reasoning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decided_date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revised_order_id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FK→penalty_orders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If modified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appeal_status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FILED / ADMITTED / UNDER_REVIEW / DECIDED / REJECTED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document_id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FK→documents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E19 — `case_timeline_events` (hash-chained ledger)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event_id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case_id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FK→disciplinary_cases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stage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case_stage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event_type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timeline_event_type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STAGE_ENTERED / STAGE_COMPLETED / SLA_BREACH / ESCALATION / SLA_PAUSE / SLA_RESUME / JURISDICTION_TRANSFER / NOTE </w:t>
            </w:r>
            <w:r>
              <w:rPr>
                <w:b/>
                <w:sz w:val="18"/>
              </w:rPr>
              <w:t>(v2 additions)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event_at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sla_target_at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sla_status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sla_status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ON_TRACK / AT_RISK / BREACHED / PAUSED / N_A </w:t>
            </w:r>
            <w:r>
              <w:rPr>
                <w:b/>
                <w:sz w:val="18"/>
              </w:rPr>
              <w:t>(v2: PAUSED)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actor_id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notes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seq_no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BIGINT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(v2)</w:t>
            </w:r>
            <w:r>
              <w:rPr>
                <w:sz w:val="18"/>
              </w:rPr>
              <w:t xml:space="preserve"> Monotonic per case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prev_hash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VARCHAR(64)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(v2)</w:t>
            </w:r>
            <w:r>
              <w:rPr>
                <w:sz w:val="18"/>
              </w:rPr>
              <w:t xml:space="preserve"> SHA-256 of prior row (hash chain, DI-21, AI-15)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row_hash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VARCHAR(64)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(v2)</w:t>
            </w:r>
            <w:r>
              <w:rPr>
                <w:sz w:val="18"/>
              </w:rPr>
              <w:t xml:space="preserve"> SHA-256 over canonical row + prev_hash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(append-only; no soft delete)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E20 — `vigilance_records`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vigilance_id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case_id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FK→disciplinary_cases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Linked case if any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clearance_status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vigilance_clearance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CLEAR / WITHHELD / UNDER_PROCEEDINGS / NOT_CLEAR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integrity_grade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integrity_grade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DOUBTFUL / SATISFACTORY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sealed_cover_flag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(v2)</w:t>
            </w:r>
            <w:r>
              <w:rPr>
                <w:sz w:val="18"/>
              </w:rPr>
              <w:t xml:space="preserve"> Promotion held in sealed cover (AI-13)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valid_from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valid_to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reason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updated_by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Vigilance Officer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E21 — `case_documents` (link to M13)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case_document_id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case_id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FK→disciplinary_cases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artefact_type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artefact_type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COMPLAINT / PI_REPORT / CHARGE_SHEET / DEFENCE / EXHIBIT / INQUIRY_REPORT / SHOW_CAUSE / ORDER / APPEAL / CONSULTATION / SERVICE_PROOF </w:t>
            </w:r>
            <w:r>
              <w:rPr>
                <w:b/>
                <w:sz w:val="18"/>
              </w:rPr>
              <w:t>(v2 additions)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entity_ref_id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The originating row (polymorphic)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document_id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FK→documents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M13 object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is_served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Visible to charged officer if true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is_sealed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Sealed vault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signature_type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signature_type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(v2)</w:t>
            </w:r>
            <w:r>
              <w:rPr>
                <w:sz w:val="18"/>
              </w:rPr>
              <w:t xml:space="preserve"> DSC/ESIGN on the artefact (AI-17)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signed_at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(v2)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content_hash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VARCHAR(64)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SHA-256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E22 — `procedure_templates` **(v2, AI-8)**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template_id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template_code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VARCHAR(40) UNIQUE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e.g. </w:t>
            </w:r>
            <w:r>
              <w:rPr>
                <w:rFonts w:ascii="Consolas" w:hAnsi="Consolas"/>
                <w:sz w:val="18"/>
              </w:rPr>
              <w:t>CCS_CCA_2026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POSH_ICC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CORP_INDIA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jurisdiction_code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applies_to_case_type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case_type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 = any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applies_to_misconduct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misconduct_category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e.g. HARASSMENT ⇒ POSH_ICC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required_consultations_json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Ordered list incl. type &amp; trigger (e.g. UPSC for major; CVC for vigilance)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competence_matrix_ref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VARCHAR(40)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Logical key into </w:t>
            </w:r>
            <w:r>
              <w:rPr>
                <w:rFonts w:ascii="Consolas" w:hAnsi="Consolas"/>
                <w:sz w:val="18"/>
              </w:rPr>
              <w:t>authority_competence</w:t>
            </w:r>
            <w:r>
              <w:rPr>
                <w:sz w:val="18"/>
              </w:rPr>
              <w:t xml:space="preserve"> set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valid_service_modes_json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Statutorily valid modes; EMAIL excluded by default (AI-5)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timelines_json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Per-stage SLA floors/targets (non-shortenable floor)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appeal_limitation_days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e.g. 45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subsistence_floor_pct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subsistence_ceiling_pct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NUMERIC(5,2)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25 / 75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dispensation_conditions_json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Allowed Art. 311(2) provisos (AI-3)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inquiry_route_default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inquiry_route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ORDINARY_IO / ICC_POSH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is_active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E23 — `authority_competence` **(v2, AI-1, R1)**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competence_id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competence_set_code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VARCHAR(40)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Matches template </w:t>
            </w:r>
            <w:r>
              <w:rPr>
                <w:rFonts w:ascii="Consolas" w:hAnsi="Consolas"/>
                <w:sz w:val="18"/>
              </w:rPr>
              <w:t>competence_matrix_ref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subject_cadre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VARCHAR(60)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Cadre/grade of the charged officer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penalty_class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penalty_class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MINOR / MAJOR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penalty_type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penalty_type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 = any of class; specific for DISMISSAL/REMOVAL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min_authority_level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VARCHAR(40)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e.g. </w:t>
            </w:r>
            <w:r>
              <w:rPr>
                <w:rFonts w:ascii="Consolas" w:hAnsi="Consolas"/>
                <w:sz w:val="18"/>
              </w:rPr>
              <w:t>APPOINTING_AUTHORITY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HEAD_OF_DEPT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&gt;=APPOINTING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requires_not_subordinate_to_appointing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Art. 311(1) — dismissal/removal cannot be by authority subordinate to appointing authority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notes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E24 — `case_consultations` **(v2, AI-2, R2)**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consultation_id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case_id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FK→disciplinary_cases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respondent_id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FK→case_respondents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Per respondent if applicable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consultation_type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consultation_type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UPSC / CVC_FIRST_STAGE / CVC_SECOND_STAGE / ICC / LEGAL / NONE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consultation_status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REQUIRED / REQUESTED / RECEIVED / CLOSED / WAIVED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is_mandatory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Derived from </w:t>
            </w:r>
            <w:r>
              <w:rPr>
                <w:rFonts w:ascii="Consolas" w:hAnsi="Consolas"/>
                <w:sz w:val="18"/>
              </w:rPr>
              <w:t>procedure_templates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requested_date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received_date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advice_summary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advice_document_id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FK→documents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Confidential advice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is_advice_relied_upon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If basis of penalty ⇒ disclose (DI-9)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waiver_reason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If WAIVED, recorded reasons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E25 — `inquiry_dispensations` **(v2, AI-3, R3)**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dispensation_id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case_id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FK→disciplinary_cases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respondent_id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FK→case_respondents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reason_code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dispensation_reason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CRIMINAL_CONVICTION / NOT_REASONABLY_PRACTICABLE / SECURITY_OF_STATE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recorded_reasons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Mandatory speaking reasons (Art. 311(2) proviso)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authority_id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Authority dispensing (competent)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supporting_ref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Conviction/order/security note reference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approved_date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dispensation_status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PROPOSED / APPROVED / REJECTED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E26 — `legal_service_records` **(v2, AI-5, R5)**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service_id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case_id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FK→disciplinary_cases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artefact_type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artefact_type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CHARGE_SHEET / INQUIRY_REPORT / SHOW_CAUSE / ORDER / DISAGREEMENT_MEMO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entity_ref_id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The served artefact row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respondent_id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FK→case_respondents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service_mode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service_mode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IN_PERSON / REGD_POST / SUBSTITUTED / PUBLICATION / EMAIL (EMAIL non-statutory unless template allows)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is_statutorily_valid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Computed vs template </w:t>
            </w:r>
            <w:r>
              <w:rPr>
                <w:rFonts w:ascii="Consolas" w:hAnsi="Consolas"/>
                <w:sz w:val="18"/>
              </w:rPr>
              <w:t>valid_service_modes_json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served_date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 of valid service (drives reply windows)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served_by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proof_document_id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FK→documents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AD card / acknowledgement / publication proof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remarks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E27 — `case_respondents` **(v2, AI-7, R7)**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respondent_id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case_id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FK→disciplinary_cases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Common proceeding shares one case + one inquiry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 charged co-delinquent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respondent_role_in_misconduct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VARCHAR(80)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e.g. sanctioning / verifying / beneficiary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subject_cadre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VARCHAR(60)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Snapshot for competence resolution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disciplinary_authority_id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Competent DA for this respondent (may differ)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respondent_status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ACTIVE / EXONERATED / PENALISED / ABATED / SEVERED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is_primary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The </w:t>
            </w:r>
            <w:r>
              <w:rPr>
                <w:rFonts w:ascii="Consolas" w:hAnsi="Consolas"/>
                <w:sz w:val="18"/>
              </w:rPr>
              <w:t>disciplinary_cases.charged_employee_id</w:t>
            </w:r>
            <w:r>
              <w:rPr>
                <w:sz w:val="18"/>
              </w:rPr>
              <w:t xml:space="preserve"> anchor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E28 — `sla_pause_events` **(v2, AI-10, R10)**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pause_id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case_id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FK→disciplinary_cases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stage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case_stage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Stage whose clock is paused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reason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sla_pause_reason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STAY / REMIT / CONDONATION / CONSULTATION / CRIMINAL_STAY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paused_from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resumed_at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 while paused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paused_by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source_ref_id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Originating appeal/stay/consultation/criminal ref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recompute_applied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expected_closure_date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sla_target_at</w:t>
            </w:r>
            <w:r>
              <w:rPr>
                <w:sz w:val="18"/>
              </w:rPr>
              <w:t xml:space="preserve"> recomputed on resume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 (append-only)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E29 — `personal_hearings` **(v2, AI-21)**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hearing_id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case_id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FK→disciplinary_cases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respondent_id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FK→case_respondents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stage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case_stage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SHOW_CAUSE / APPEAL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requested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Charged officer requested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granted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If denied, reasons required (DI-29)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denial_reason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scheduled_date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held_date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presided_by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 / Appellate authority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minutes_text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minutes_document_id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FK→documents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E30 — `idempotency_keys` **(v2, AI-11, R11)**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idempotency_key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VARCHAR(80)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Client- or server-minted (UUID + scope)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scope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idempotency_scope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SUSPENSION / ORDER_FINALISE / POST_TO_SR / APPEAL_DECIDE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case_id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FK→disciplinary_cases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request_fingerprint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VARCHAR(64)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SHA-256 of canonical request body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first_seen_at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response_snapshot_json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Stored result for replay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idempotency_status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IN_PROGRESS / COMPLETED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expires_at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TTL (default 7 days)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(insert-once; pruned after TTL)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pPr>
        <w:pStyle w:val="Heading3"/>
      </w:pPr>
      <w:r>
        <w:rPr>
          <w:b/>
          <w:color w:val="2E5B9E"/>
          <w:sz w:val="26"/>
        </w:rPr>
        <w:t>5.3 Relationship map</w:t>
      </w:r>
    </w:p>
    <w:p>
      <w:pPr>
        <w:shd w:val="clear" w:color="auto" w:fill="F2F2F2"/>
      </w:pPr>
      <w:r>
        <w:rPr>
          <w:rFonts w:ascii="Consolas" w:hAnsi="Consolas"/>
          <w:sz w:val="18"/>
        </w:rPr>
        <w:t>employees (M01) 1──* disciplinary_cases *──1 org_units (M01)</w:t>
        <w:br/>
        <w:t>disciplinary_cases *──1 procedure_templates                         (v2: overlay)</w:t>
        <w:br/>
        <w:t>disciplinary_cases 1──* case_respondents *──1 employees             (v2: multi-respondent)</w:t>
        <w:br/>
        <w:t>disciplinary_cases 1──* case_complaints</w:t>
        <w:br/>
        <w:t>disciplinary_cases 1──* preliminary_inquiries</w:t>
        <w:br/>
        <w:t>disciplinary_cases 1──* suspensions                                 (parallel interim track, v2)</w:t>
        <w:br/>
        <w:t>disciplinary_cases 1──* charge_sheets 1──* charge_articles</w:t>
        <w:br/>
        <w:t>charge_sheets 1──* defence_statements *──0..1 case_respondents      (v2: per respondent)</w:t>
        <w:br/>
        <w:t>charge_sheets 1──1 inquiry_proceedings 1──* inquiry_appointments    (IO/PO or ICC, v2)</w:t>
        <w:br/>
        <w:t>inquiry_proceedings 1──* inquiry_hearings</w:t>
        <w:br/>
        <w:t>inquiry_proceedings 1──* inquiry_witnesses</w:t>
        <w:br/>
        <w:t>inquiry_proceedings 1──* inquiry_exhibits *──1 documents (M13)</w:t>
        <w:br/>
        <w:t>inquiry_proceedings 1──1 inquiry_reports 1──0..1 disagreement_memos</w:t>
        <w:br/>
        <w:t>disciplinary_cases 1──0..* inquiry_dispensations                    (v2: dispense-with-inquiry)</w:t>
        <w:br/>
        <w:t>disciplinary_cases 1──* case_consultations                          (v2: UPSC/CVC/ICC/legal)</w:t>
        <w:br/>
        <w:t>disciplinary_cases 1──* show_cause_notices 0..1──1 personal_hearings(v2)</w:t>
        <w:br/>
        <w:t>disciplinary_cases 1──* penalty_orders 1──* penalty_items</w:t>
        <w:br/>
        <w:t>penalty_orders *──1 authority_competence (resolved at finalise)     (v2: competence guard)</w:t>
        <w:br/>
        <w:t>penalty_orders 1──* appeals 0..1──1 personal_hearings               (v2)</w:t>
        <w:br/>
        <w:t>appeals 0..1──1 penalty_orders (revised)</w:t>
        <w:br/>
        <w:t>penalty_orders / charge_sheets / show_cause / reports *──1 legal_service_records (v2)</w:t>
        <w:br/>
        <w:t>penalty_orders 1──0..1 service_register_events (M12)</w:t>
        <w:br/>
        <w:t>disciplinary_cases 1──* case_timeline_events (hash-chained)          (v2)</w:t>
        <w:br/>
        <w:t>disciplinary_cases 1──* sla_pause_events                            (v2)</w:t>
        <w:br/>
        <w:t>disciplinary_cases 1──* case_documents *──1 documents (M13)</w:t>
        <w:br/>
        <w:t>employees 1──* vigilance_records 0..1──1 disciplinary_cases</w:t>
        <w:br/>
        <w:t>propagating posts *──1 idempotency_keys                             (v2)</w:t>
      </w:r>
    </w:p>
    <w:p>
      <w:pPr>
        <w:pStyle w:val="Heading3"/>
      </w:pPr>
      <w:r>
        <w:rPr>
          <w:b/>
          <w:color w:val="2E5B9E"/>
          <w:sz w:val="26"/>
        </w:rPr>
        <w:t>5.4 Ownership / reuse matrix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Owned by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Read by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Written by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E1–E30 (case entities)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M09, M14 (KPI), Auditor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M09 roles per §3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procedure_templates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authority_competence</w:t>
            </w:r>
            <w:r>
              <w:rPr>
                <w:sz w:val="18"/>
              </w:rPr>
              <w:t xml:space="preserve"> (E22/E23)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M09 decision guards, Auditor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SysAdmin only (reference data)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M01 only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org_units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designations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cadres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M01 only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service_register_events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M09 (append SR event, idempotent), M12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documents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M09 (via M13 API), M13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notifications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platform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M09 (informational only — never legal service)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audit_log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platform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Auditor, M09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M09 (append on every action; module mirror hash-chained in E19)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workflow_*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platform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M09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Payroll/pension/seniority effects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M10/M11/M06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M09 (status echo)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M09 emits event; owning module executes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DSC/eSign trust service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platform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M09 calls; stores signature metadata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5.5 Enum &amp; reference catalog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Enum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case_type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MAJOR_PENALTY_TRACK, MINOR_PENALTY_TRACK, VIGILANCE, ADMINISTRATIVE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misconduct_category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FINANCIAL_IRREGULARITY, CORRUPTION, NEGLIGENCE, INSUBORDINATION, ABSENCE_UNAUTHORISED, MORAL_TURPITUDE, MISUSE_OF_OFFICE, DATA_BREACH, HARASSMENT, OTHER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case_status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OPEN, INQUIRY, DECISION_PENDING, PENALTY_IMPOSED, EXONERATED, DROPPED, UNDER_APPEAL, </w:t>
            </w:r>
            <w:r>
              <w:rPr>
                <w:b/>
                <w:sz w:val="18"/>
              </w:rPr>
              <w:t>ABATED (v2)</w:t>
            </w:r>
            <w:r>
              <w:rPr>
                <w:sz w:val="18"/>
              </w:rPr>
              <w:t xml:space="preserve">, CLOSED *(SUSPENDED_PENDING removed as a status; suspension is now the parallel </w:t>
            </w:r>
            <w:r>
              <w:rPr>
                <w:rFonts w:ascii="Consolas" w:hAnsi="Consolas"/>
                <w:sz w:val="18"/>
              </w:rPr>
              <w:t>is_under_suspension</w:t>
            </w:r>
            <w:r>
              <w:rPr>
                <w:sz w:val="18"/>
              </w:rPr>
              <w:t xml:space="preserve"> flag, v2)*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case_stage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INTAKE, PRELIMINARY_INQUIRY, CHARGE, DEFENCE, INQUIRY_SETUP, INQUIRY, INQUIRY_REPORT, DA_CONSIDERATION, CONSULTATION </w:t>
            </w:r>
            <w:r>
              <w:rPr>
                <w:b/>
                <w:sz w:val="18"/>
              </w:rPr>
              <w:t>(v2)</w:t>
            </w:r>
            <w:r>
              <w:rPr>
                <w:sz w:val="18"/>
              </w:rPr>
              <w:t>, SHOW_CAUSE, ORDER, SR_POSTING, APPEAL, CLOSED *(</w:t>
            </w:r>
            <w:r>
              <w:rPr>
                <w:b/>
                <w:sz w:val="18"/>
              </w:rPr>
              <w:t>SUSPENSION removed</w:t>
            </w:r>
            <w:r>
              <w:rPr>
                <w:sz w:val="18"/>
              </w:rPr>
              <w:t xml:space="preserve"> from linear sequence — parallel track, v2)*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complaint_source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INTERNAL, PUBLIC, ANONYMOUS, AUDIT, MEDIA, CVC, SUO_MOTU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triage_decision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FILE_CASE, PRELIMINARY_INQUIRY, CLOSE_NO_ACTION, TRANSFER_AGENCY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pi_status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ORDERED, IN_PROGRESS, SUBMITTED, CLOSED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pi_recommendation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PROCEED_MAJOR, PROCEED_MINOR, DROP, ADMIN_ADVICE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suspension_type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ORDERED, DEEMED, CONTINUED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suspension_status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ACTIVE, REVOKED, EXTENDED, DEEMED_REVOKED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penalty_track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MINOR, MAJOR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service_mode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IN_PERSON, REGD_POST, EMAIL, SUBSTITUTED, PUBLICATION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charge_sheet_status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DRAFT, ISSUED, SERVED, RESPONDED, WITHDRAWN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article_finding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PROVED, NOT_PROVED, PARTLY_PROVED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defence_plea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ADMITS_ALL, DENIES_ALL, PARTIAL, NO_RESPONSE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inquiry_route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(v2)</w:t>
            </w:r>
            <w:r>
              <w:rPr>
                <w:sz w:val="18"/>
              </w:rPr>
              <w:t xml:space="preserve"> ORDINARY_IO, ICC_POSH, DISPENSED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inquiry_status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NOT_STARTED, IN_PROGRESS, EX_PARTE, </w:t>
            </w:r>
            <w:r>
              <w:rPr>
                <w:b/>
                <w:sz w:val="18"/>
              </w:rPr>
              <w:t>STAYED (v2)</w:t>
            </w:r>
            <w:r>
              <w:rPr>
                <w:sz w:val="18"/>
              </w:rPr>
              <w:t>, CONCLUDED, DE_NOVO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inquiry_role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INQUIRY_OFFICER, PRESENTING_OFFICER, DEFENCE_ASSISTANT, </w:t>
            </w:r>
            <w:r>
              <w:rPr>
                <w:b/>
                <w:sz w:val="18"/>
              </w:rPr>
              <w:t>ICC_PRESIDING (v2)</w:t>
            </w:r>
            <w:r>
              <w:rPr>
                <w:sz w:val="18"/>
              </w:rPr>
              <w:t xml:space="preserve">, </w:t>
            </w:r>
            <w:r>
              <w:rPr>
                <w:b/>
                <w:sz w:val="18"/>
              </w:rPr>
              <w:t>ICC_MEMBER (v2)</w:t>
            </w:r>
            <w:r>
              <w:rPr>
                <w:sz w:val="18"/>
              </w:rPr>
              <w:t xml:space="preserve">, </w:t>
            </w:r>
            <w:r>
              <w:rPr>
                <w:b/>
                <w:sz w:val="18"/>
              </w:rPr>
              <w:t>ICC_EXTERNAL_MEMBER (v2)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appointment_status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ACTIVE, RECUSED, REPLACED, OBJECTED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hearing_outcome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HELD, ADJOURNED, NO_SHOW_CHARGED, NO_SHOW_PO, EX_PARTE_RECORDED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witness_side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PROSECUTION, DEFENCE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witness_status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LISTED, EXAMINED, CROSS_EXAMINED, DROPPED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overall_finding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ALL_PROVED, NONE_PROVED, MIXED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report_status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SUBMITTED, SERVED, UNDER_DA_REVIEW, ACCEPTED, REMITTED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memo_status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ISSUED, SERVED, RESPONDED, FINALISED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notice_status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ISSUED, SERVED, RESPONDED, NO_RESPONSE, CLOSED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order_type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PENALTY, EXONERATION, DROP_PROCEEDINGS, </w:t>
            </w:r>
            <w:r>
              <w:rPr>
                <w:b/>
                <w:sz w:val="18"/>
              </w:rPr>
              <w:t>ABATED (v2)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order_status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DRAFT, FINALISED, SERVED, STAYED, SET_ASIDE, MODIFIED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penalty_type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CENSURE, WITHHOLD_INCREMENT, WITHHOLD_PROMOTION, RECOVERY, REDUCTION_IN_RANK, COMPULSORY_RETIREMENT, REMOVAL, DISMISSAL, FINE, WARNING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penalty_class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MINOR, MAJOR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pension_effect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NONE, WITHHELD, REDUCED_PCT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remedy_type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APPEAL, REVISION, REVIEW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appeal_decision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UPHELD, SET_ASIDE, MODIFIED, ENHANCED, REMITTED, REJECTED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appeal_status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FILED, ADMITTED, UNDER_REVIEW, DECIDED, REJECTED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timeline_event_type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STAGE_ENTERED, STAGE_COMPLETED, SLA_BREACH, ESCALATION, </w:t>
            </w:r>
            <w:r>
              <w:rPr>
                <w:b/>
                <w:sz w:val="18"/>
              </w:rPr>
              <w:t>SLA_PAUSE (v2)</w:t>
            </w:r>
            <w:r>
              <w:rPr>
                <w:sz w:val="18"/>
              </w:rPr>
              <w:t xml:space="preserve">, </w:t>
            </w:r>
            <w:r>
              <w:rPr>
                <w:b/>
                <w:sz w:val="18"/>
              </w:rPr>
              <w:t>SLA_RESUME (v2)</w:t>
            </w:r>
            <w:r>
              <w:rPr>
                <w:sz w:val="18"/>
              </w:rPr>
              <w:t xml:space="preserve">, </w:t>
            </w:r>
            <w:r>
              <w:rPr>
                <w:b/>
                <w:sz w:val="18"/>
              </w:rPr>
              <w:t>JURISDICTION_TRANSFER (v2)</w:t>
            </w:r>
            <w:r>
              <w:rPr>
                <w:sz w:val="18"/>
              </w:rPr>
              <w:t>, NOTE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sla_status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ON_TRACK, AT_RISK, BREACHED, </w:t>
            </w:r>
            <w:r>
              <w:rPr>
                <w:b/>
                <w:sz w:val="18"/>
              </w:rPr>
              <w:t>PAUSED (v2)</w:t>
            </w:r>
            <w:r>
              <w:rPr>
                <w:sz w:val="18"/>
              </w:rPr>
              <w:t>, N_A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vigilance_clearance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CLEAR, WITHHELD, UNDER_PROCEEDINGS, NOT_CLEAR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integrity_grade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DOUBTFUL, SATISFACTORY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artefact_type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COMPLAINT, PI_REPORT, CHARGE_SHEET, DEFENCE, EXHIBIT, INQUIRY_REPORT, SHOW_CAUSE, ORDER, APPEAL, </w:t>
            </w:r>
            <w:r>
              <w:rPr>
                <w:b/>
                <w:sz w:val="18"/>
              </w:rPr>
              <w:t>CONSULTATION (v2)</w:t>
            </w:r>
            <w:r>
              <w:rPr>
                <w:sz w:val="18"/>
              </w:rPr>
              <w:t xml:space="preserve">, </w:t>
            </w:r>
            <w:r>
              <w:rPr>
                <w:b/>
                <w:sz w:val="18"/>
              </w:rPr>
              <w:t>SERVICE_PROOF (v2)</w:t>
            </w:r>
            <w:r>
              <w:rPr>
                <w:sz w:val="18"/>
              </w:rPr>
              <w:t xml:space="preserve">, </w:t>
            </w:r>
            <w:r>
              <w:rPr>
                <w:b/>
                <w:sz w:val="18"/>
              </w:rPr>
              <w:t>DISAGREEMENT_MEMO (v2)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signature_type</w:t>
            </w:r>
            <w:r>
              <w:rPr>
                <w:sz w:val="18"/>
              </w:rPr>
              <w:t xml:space="preserve"> </w:t>
            </w:r>
            <w:r>
              <w:rPr>
                <w:b/>
                <w:sz w:val="18"/>
              </w:rPr>
              <w:t>(v2)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DSC, ESIGN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consultation_type</w:t>
            </w:r>
            <w:r>
              <w:rPr>
                <w:sz w:val="18"/>
              </w:rPr>
              <w:t xml:space="preserve"> </w:t>
            </w:r>
            <w:r>
              <w:rPr>
                <w:b/>
                <w:sz w:val="18"/>
              </w:rPr>
              <w:t>(v2)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UPSC, CVC_FIRST_STAGE, CVC_SECOND_STAGE, ICC, LEGAL, NONE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consultation_status</w:t>
            </w:r>
            <w:r>
              <w:rPr>
                <w:sz w:val="18"/>
              </w:rPr>
              <w:t xml:space="preserve"> </w:t>
            </w:r>
            <w:r>
              <w:rPr>
                <w:b/>
                <w:sz w:val="18"/>
              </w:rPr>
              <w:t>(v2)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REQUIRED, REQUESTED, RECEIVED, CLOSED, WAIVED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dispensation_reason</w:t>
            </w:r>
            <w:r>
              <w:rPr>
                <w:sz w:val="18"/>
              </w:rPr>
              <w:t xml:space="preserve"> </w:t>
            </w:r>
            <w:r>
              <w:rPr>
                <w:b/>
                <w:sz w:val="18"/>
              </w:rPr>
              <w:t>(v2)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CRIMINAL_CONVICTION, NOT_REASONABLY_PRACTICABLE, SECURITY_OF_STATE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dispensation_status</w:t>
            </w:r>
            <w:r>
              <w:rPr>
                <w:sz w:val="18"/>
              </w:rPr>
              <w:t xml:space="preserve"> </w:t>
            </w:r>
            <w:r>
              <w:rPr>
                <w:b/>
                <w:sz w:val="18"/>
              </w:rPr>
              <w:t>(v2)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PROPOSED, APPROVED, REJECTED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respondent_status</w:t>
            </w:r>
            <w:r>
              <w:rPr>
                <w:sz w:val="18"/>
              </w:rPr>
              <w:t xml:space="preserve"> </w:t>
            </w:r>
            <w:r>
              <w:rPr>
                <w:b/>
                <w:sz w:val="18"/>
              </w:rPr>
              <w:t>(v2)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ACTIVE, EXONERATED, PENALISED, ABATED, SEVERED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sla_pause_reason</w:t>
            </w:r>
            <w:r>
              <w:rPr>
                <w:sz w:val="18"/>
              </w:rPr>
              <w:t xml:space="preserve"> </w:t>
            </w:r>
            <w:r>
              <w:rPr>
                <w:b/>
                <w:sz w:val="18"/>
              </w:rPr>
              <w:t>(v2)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STAY, REMIT, CONDONATION, CONSULTATION, CRIMINAL_STAY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idempotency_scope</w:t>
            </w:r>
            <w:r>
              <w:rPr>
                <w:sz w:val="18"/>
              </w:rPr>
              <w:t xml:space="preserve"> </w:t>
            </w:r>
            <w:r>
              <w:rPr>
                <w:b/>
                <w:sz w:val="18"/>
              </w:rPr>
              <w:t>(v2)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SUSPENSION, ORDER_FINALISE, POST_TO_SR, APPEAL_DECIDE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idempotency_status</w:t>
            </w:r>
            <w:r>
              <w:rPr>
                <w:sz w:val="18"/>
              </w:rPr>
              <w:t xml:space="preserve"> </w:t>
            </w:r>
            <w:r>
              <w:rPr>
                <w:b/>
                <w:sz w:val="18"/>
              </w:rPr>
              <w:t>(v2)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IN_PROGRESS, COMPLETED</w:t>
            </w:r>
          </w:p>
        </w:tc>
      </w:tr>
    </w:tbl>
    <w:p/>
    <w:p>
      <w:r>
        <w:rPr>
          <w:b/>
        </w:rPr>
        <w:t>Penalty classification reference (statutory):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Penalty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Class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Typical downstream effect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Censure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MINOR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SR entry only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Warning / Fine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MINOR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SR entry; fine → M10 recovery (capped, DI-22)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Withholding of increment(s)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MINOR (MAJOR if cumulative effect)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M10 pay, M06 progression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Withholding of promotion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MAJOR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M06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Recovery from pay of loss caused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MINOR/MAJOR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M10 recovery (≤1/3 pay; instalments; DCRG-only beyond retirement, DI-22)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Reduction to lower stage/rank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MAJOR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M06 seniority, M10 pay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Compulsory retirement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MAJOR (Art. 311(1) competence)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M11 pension (reduced)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Removal from service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MAJOR (Art. 311(1) competence)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M11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Dismissal from service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MAJOR (Art. 311(1) competence)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M11 (disqualifies future govt employment)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5.6 Data integrity rules</w:t>
      </w:r>
    </w:p>
    <w:p>
      <w:pPr>
        <w:pStyle w:val="ListNumber"/>
      </w:pPr>
      <w:r>
        <w:rPr>
          <w:b/>
        </w:rPr>
        <w:t>DI-1 Stage monotonicity:</w:t>
      </w:r>
      <w:r>
        <w:t xml:space="preserve"> </w:t>
      </w:r>
      <w:r>
        <w:rPr>
          <w:rFonts w:ascii="Consolas" w:hAnsi="Consolas"/>
          <w:sz w:val="20"/>
        </w:rPr>
        <w:t>case_stage</w:t>
      </w:r>
      <w:r>
        <w:t xml:space="preserve"> may only advance along the state machine (§12); regression requires a </w:t>
      </w:r>
      <w:r>
        <w:rPr>
          <w:rFonts w:ascii="Consolas" w:hAnsi="Consolas"/>
          <w:sz w:val="20"/>
        </w:rPr>
        <w:t>REMITTED</w:t>
      </w:r>
      <w:r>
        <w:t>/</w:t>
      </w:r>
      <w:r>
        <w:rPr>
          <w:rFonts w:ascii="Consolas" w:hAnsi="Consolas"/>
          <w:sz w:val="20"/>
        </w:rPr>
        <w:t>DE_NOVO</w:t>
      </w:r>
      <w:r>
        <w:t>/appeal/jurisdiction-transfer event with recorded authority.</w:t>
      </w:r>
    </w:p>
    <w:p>
      <w:pPr>
        <w:pStyle w:val="ListNumber"/>
      </w:pPr>
      <w:r>
        <w:rPr>
          <w:b/>
        </w:rPr>
        <w:t>DI-2 Distinct actors (extended, AI-23):</w:t>
      </w:r>
      <w:r>
        <w:t xml:space="preserve"> for a given </w:t>
      </w:r>
      <w:r>
        <w:rPr>
          <w:rFonts w:ascii="Consolas" w:hAnsi="Consolas"/>
          <w:sz w:val="20"/>
        </w:rPr>
        <w:t>case_id</w:t>
      </w:r>
      <w:r>
        <w:t xml:space="preserve">, the persons holding DA, IO, PO, and each witness must be </w:t>
      </w:r>
      <w:r>
        <w:rPr>
          <w:b/>
        </w:rPr>
        <w:t>mutually distinct</w:t>
      </w:r>
      <w:r>
        <w:t xml:space="preserve">; </w:t>
      </w:r>
      <w:r>
        <w:rPr>
          <w:b/>
        </w:rPr>
        <w:t>the DA must not also be the complainant or a witness</w:t>
      </w:r>
      <w:r>
        <w:t xml:space="preserve"> on the same case (nemo judex in causa sua); a charged respondent can never be IO/PO/DA on their own case. DB constraint + service check.</w:t>
      </w:r>
    </w:p>
    <w:p>
      <w:pPr>
        <w:pStyle w:val="ListNumber"/>
      </w:pPr>
      <w:r>
        <w:rPr>
          <w:b/>
        </w:rPr>
        <w:t>DI-3 No penalty without process:</w:t>
      </w:r>
      <w:r>
        <w:t xml:space="preserve"> a </w:t>
      </w:r>
      <w:r>
        <w:rPr>
          <w:rFonts w:ascii="Consolas" w:hAnsi="Consolas"/>
          <w:sz w:val="20"/>
        </w:rPr>
        <w:t>penalty_orders</w:t>
      </w:r>
      <w:r>
        <w:t xml:space="preserve"> row of </w:t>
      </w:r>
      <w:r>
        <w:rPr>
          <w:rFonts w:ascii="Consolas" w:hAnsi="Consolas"/>
          <w:sz w:val="20"/>
        </w:rPr>
        <w:t>order_type=PENALTY</w:t>
      </w:r>
      <w:r>
        <w:t xml:space="preserve"> requires valid legal service of a </w:t>
      </w:r>
      <w:r>
        <w:rPr>
          <w:rFonts w:ascii="Consolas" w:hAnsi="Consolas"/>
          <w:sz w:val="20"/>
        </w:rPr>
        <w:t>charge_sheet</w:t>
      </w:r>
      <w:r>
        <w:t xml:space="preserve">, a </w:t>
      </w:r>
      <w:r>
        <w:rPr>
          <w:rFonts w:ascii="Consolas" w:hAnsi="Consolas"/>
          <w:sz w:val="20"/>
        </w:rPr>
        <w:t>defence_statements</w:t>
      </w:r>
      <w:r>
        <w:t xml:space="preserve"> row (or </w:t>
      </w:r>
      <w:r>
        <w:rPr>
          <w:rFonts w:ascii="Consolas" w:hAnsi="Consolas"/>
          <w:sz w:val="20"/>
        </w:rPr>
        <w:t>is_ex_parte_assumed=true</w:t>
      </w:r>
      <w:r>
        <w:t xml:space="preserve">), and — for </w:t>
      </w:r>
      <w:r>
        <w:rPr>
          <w:rFonts w:ascii="Consolas" w:hAnsi="Consolas"/>
          <w:sz w:val="20"/>
        </w:rPr>
        <w:t>penalty_class=MAJOR</w:t>
      </w:r>
      <w:r>
        <w:t xml:space="preserve"> — a concluded </w:t>
      </w:r>
      <w:r>
        <w:rPr>
          <w:rFonts w:ascii="Consolas" w:hAnsi="Consolas"/>
          <w:sz w:val="20"/>
        </w:rPr>
        <w:t>inquiry_reports</w:t>
      </w:r>
      <w:r>
        <w:t xml:space="preserve"> </w:t>
      </w:r>
      <w:r>
        <w:rPr>
          <w:b/>
        </w:rPr>
        <w:t>or an approved `inquiry_dispensations`</w:t>
      </w:r>
      <w:r>
        <w:t xml:space="preserve"> (DI-23) and a responded/closed </w:t>
      </w:r>
      <w:r>
        <w:rPr>
          <w:rFonts w:ascii="Consolas" w:hAnsi="Consolas"/>
          <w:sz w:val="20"/>
        </w:rPr>
        <w:t>show_cause_notices</w:t>
      </w:r>
      <w:r>
        <w:t>.</w:t>
      </w:r>
    </w:p>
    <w:p>
      <w:pPr>
        <w:pStyle w:val="ListNumber"/>
      </w:pPr>
      <w:r>
        <w:rPr>
          <w:b/>
        </w:rPr>
        <w:t>DI-4 Show-cause ⊇ order:</w:t>
      </w:r>
      <w:r>
        <w:t xml:space="preserve"> penalties in a finalised order must be a </w:t>
      </w:r>
      <w:r>
        <w:rPr>
          <w:b/>
        </w:rPr>
        <w:t>subset</w:t>
      </w:r>
      <w:r>
        <w:t xml:space="preserve"> of the penalties proposed in the related show-cause (no enhancement beyond proposed without fresh show-cause).</w:t>
      </w:r>
    </w:p>
    <w:p>
      <w:pPr>
        <w:pStyle w:val="ListNumber"/>
      </w:pPr>
      <w:r>
        <w:rPr>
          <w:b/>
        </w:rPr>
        <w:t>DI-5 Limitation guard:</w:t>
      </w:r>
      <w:r>
        <w:t xml:space="preserve"> </w:t>
      </w:r>
      <w:r>
        <w:rPr>
          <w:rFonts w:ascii="Consolas" w:hAnsi="Consolas"/>
          <w:sz w:val="20"/>
        </w:rPr>
        <w:t>appeals.is_time_barred</w:t>
      </w:r>
      <w:r>
        <w:t xml:space="preserve"> is computed from </w:t>
      </w:r>
      <w:r>
        <w:rPr>
          <w:rFonts w:ascii="Consolas" w:hAnsi="Consolas"/>
          <w:sz w:val="20"/>
        </w:rPr>
        <w:t>limitation_due_date</w:t>
      </w:r>
      <w:r>
        <w:t xml:space="preserve"> (per template); a time-barred appeal can be </w:t>
      </w:r>
      <w:r>
        <w:rPr>
          <w:rFonts w:ascii="Consolas" w:hAnsi="Consolas"/>
          <w:sz w:val="20"/>
        </w:rPr>
        <w:t>ADMITTED</w:t>
      </w:r>
      <w:r>
        <w:t xml:space="preserve"> only if </w:t>
      </w:r>
      <w:r>
        <w:rPr>
          <w:rFonts w:ascii="Consolas" w:hAnsi="Consolas"/>
          <w:sz w:val="20"/>
        </w:rPr>
        <w:t>condonation_granted=true</w:t>
      </w:r>
      <w:r>
        <w:t>.</w:t>
      </w:r>
    </w:p>
    <w:p>
      <w:pPr>
        <w:pStyle w:val="ListNumber"/>
      </w:pPr>
      <w:r>
        <w:rPr>
          <w:b/>
        </w:rPr>
        <w:t>DI-6 Immutability after finalise:</w:t>
      </w:r>
      <w:r>
        <w:t xml:space="preserve"> once </w:t>
      </w:r>
      <w:r>
        <w:rPr>
          <w:rFonts w:ascii="Consolas" w:hAnsi="Consolas"/>
          <w:sz w:val="20"/>
        </w:rPr>
        <w:t>penalty_orders.status</w:t>
      </w:r>
      <w:r>
        <w:t xml:space="preserve"> ∈ {FINALISED, SERVED}, the order and its </w:t>
      </w:r>
      <w:r>
        <w:rPr>
          <w:rFonts w:ascii="Consolas" w:hAnsi="Consolas"/>
          <w:sz w:val="20"/>
        </w:rPr>
        <w:t>penalty_items</w:t>
      </w:r>
      <w:r>
        <w:t xml:space="preserve"> are read-only; changes only via appeal/revision producing a new </w:t>
      </w:r>
      <w:r>
        <w:rPr>
          <w:rFonts w:ascii="Consolas" w:hAnsi="Consolas"/>
          <w:sz w:val="20"/>
        </w:rPr>
        <w:t>revised_order_id</w:t>
      </w:r>
      <w:r>
        <w:t>.</w:t>
      </w:r>
    </w:p>
    <w:p>
      <w:pPr>
        <w:pStyle w:val="ListNumber"/>
      </w:pPr>
      <w:r>
        <w:rPr>
          <w:b/>
        </w:rPr>
        <w:t>DI-7 Evidence seal:</w:t>
      </w:r>
      <w:r>
        <w:t xml:space="preserve"> every </w:t>
      </w:r>
      <w:r>
        <w:rPr>
          <w:rFonts w:ascii="Consolas" w:hAnsi="Consolas"/>
          <w:sz w:val="20"/>
        </w:rPr>
        <w:t>inquiry_exhibits</w:t>
      </w:r>
      <w:r>
        <w:t>/</w:t>
      </w:r>
      <w:r>
        <w:rPr>
          <w:rFonts w:ascii="Consolas" w:hAnsi="Consolas"/>
          <w:sz w:val="20"/>
        </w:rPr>
        <w:t>case_documents</w:t>
      </w:r>
      <w:r>
        <w:t xml:space="preserve"> row stores </w:t>
      </w:r>
      <w:r>
        <w:rPr>
          <w:rFonts w:ascii="Consolas" w:hAnsi="Consolas"/>
          <w:sz w:val="20"/>
        </w:rPr>
        <w:t>content_hash</w:t>
      </w:r>
      <w:r>
        <w:t xml:space="preserve">; mismatch on read raises </w:t>
      </w:r>
      <w:r>
        <w:rPr>
          <w:rFonts w:ascii="Consolas" w:hAnsi="Consolas"/>
          <w:sz w:val="20"/>
        </w:rPr>
        <w:t>EVIDENCE_TAMPERED</w:t>
      </w:r>
      <w:r>
        <w:t>.</w:t>
      </w:r>
    </w:p>
    <w:p>
      <w:pPr>
        <w:pStyle w:val="ListNumber"/>
      </w:pPr>
      <w:r>
        <w:rPr>
          <w:b/>
        </w:rPr>
        <w:t>DI-8 Subsistence floor/ceiling:</w:t>
      </w:r>
      <w:r>
        <w:t xml:space="preserve"> </w:t>
      </w:r>
      <w:r>
        <w:rPr>
          <w:rFonts w:ascii="Consolas" w:hAnsi="Consolas"/>
          <w:sz w:val="20"/>
        </w:rPr>
        <w:t>subsistence_rate_pct</w:t>
      </w:r>
      <w:r>
        <w:t xml:space="preserve"> ∈ [template floor, ceiling] (default [25, 75]); must be reviewed before </w:t>
      </w:r>
      <w:r>
        <w:rPr>
          <w:rFonts w:ascii="Consolas" w:hAnsi="Consolas"/>
          <w:sz w:val="20"/>
        </w:rPr>
        <w:t>subsistence_revision_due</w:t>
      </w:r>
      <w:r>
        <w:t>.</w:t>
      </w:r>
    </w:p>
    <w:p>
      <w:pPr>
        <w:pStyle w:val="ListNumber"/>
      </w:pPr>
      <w:r>
        <w:rPr>
          <w:b/>
        </w:rPr>
        <w:t>DI-9 Confidentiality (extended, AI-24):</w:t>
      </w:r>
      <w:r>
        <w:t xml:space="preserve"> rows with </w:t>
      </w:r>
      <w:r>
        <w:rPr>
          <w:rFonts w:ascii="Consolas" w:hAnsi="Consolas"/>
          <w:sz w:val="20"/>
        </w:rPr>
        <w:t>is_confidential_source=true</w:t>
      </w:r>
      <w:r>
        <w:t xml:space="preserve"> never expose complainant identity outside Vigilance Officer/DA. </w:t>
      </w:r>
      <w:r>
        <w:rPr>
          <w:b/>
        </w:rPr>
        <w:t>However, any PI/sealed/consultation material `relied_upon=true` as evidence MUST be disclosed to the charged officer (`disclosed_to_charged=true`)</w:t>
      </w:r>
      <w:r>
        <w:t xml:space="preserve"> before a finding can rest on it; violation raises </w:t>
      </w:r>
      <w:r>
        <w:rPr>
          <w:rFonts w:ascii="Consolas" w:hAnsi="Consolas"/>
          <w:sz w:val="20"/>
        </w:rPr>
        <w:t>NATURAL_JUSTICE_VIOLATION</w:t>
      </w:r>
      <w:r>
        <w:t>.</w:t>
      </w:r>
    </w:p>
    <w:p>
      <w:pPr>
        <w:pStyle w:val="ListNumber"/>
      </w:pPr>
      <w:r>
        <w:rPr>
          <w:b/>
        </w:rPr>
        <w:t>DI-10 SR posting once:</w:t>
      </w:r>
      <w:r>
        <w:t xml:space="preserve"> at most one non-superseded </w:t>
      </w:r>
      <w:r>
        <w:rPr>
          <w:rFonts w:ascii="Consolas" w:hAnsi="Consolas"/>
          <w:sz w:val="20"/>
        </w:rPr>
        <w:t>service_register_events</w:t>
      </w:r>
      <w:r>
        <w:t xml:space="preserve"> per finalised order; supersession only via appeal outcome.</w:t>
      </w:r>
    </w:p>
    <w:p>
      <w:pPr>
        <w:pStyle w:val="ListNumber"/>
      </w:pPr>
      <w:r>
        <w:rPr>
          <w:b/>
        </w:rPr>
        <w:t>DI-11 Referential integrity:</w:t>
      </w:r>
      <w:r>
        <w:t xml:space="preserve"> all FKs enforced; soft-deleted parents block new children.</w:t>
      </w:r>
    </w:p>
    <w:p>
      <w:pPr>
        <w:pStyle w:val="ListNumber"/>
      </w:pPr>
      <w:r>
        <w:rPr>
          <w:b/>
        </w:rPr>
        <w:t>DI-12 Append-only ledgers:</w:t>
      </w:r>
      <w:r>
        <w:t xml:space="preserve"> </w:t>
      </w:r>
      <w:r>
        <w:rPr>
          <w:rFonts w:ascii="Consolas" w:hAnsi="Consolas"/>
          <w:sz w:val="20"/>
        </w:rPr>
        <w:t>case_timeline_events</w:t>
      </w:r>
      <w:r>
        <w:t xml:space="preserve">, </w:t>
      </w:r>
      <w:r>
        <w:rPr>
          <w:rFonts w:ascii="Consolas" w:hAnsi="Consolas"/>
          <w:sz w:val="20"/>
        </w:rPr>
        <w:t>sla_pause_events</w:t>
      </w:r>
      <w:r>
        <w:t xml:space="preserve">, and </w:t>
      </w:r>
      <w:r>
        <w:rPr>
          <w:rFonts w:ascii="Consolas" w:hAnsi="Consolas"/>
          <w:sz w:val="20"/>
        </w:rPr>
        <w:t>audit_log</w:t>
      </w:r>
      <w:r>
        <w:t xml:space="preserve"> are insert-only; no update/delete.</w:t>
      </w:r>
    </w:p>
    <w:p>
      <w:pPr>
        <w:pStyle w:val="ListNumber"/>
      </w:pPr>
      <w:r>
        <w:rPr>
          <w:b/>
        </w:rPr>
        <w:t>DI-13 Penalty competence (v2, AI-1, R1):</w:t>
      </w:r>
      <w:r>
        <w:t xml:space="preserve"> finalising any </w:t>
      </w:r>
      <w:r>
        <w:rPr>
          <w:rFonts w:ascii="Consolas" w:hAnsi="Consolas"/>
          <w:sz w:val="20"/>
        </w:rPr>
        <w:t>penalty_items</w:t>
      </w:r>
      <w:r>
        <w:t xml:space="preserve"> row requires </w:t>
      </w:r>
      <w:r>
        <w:rPr>
          <w:rFonts w:ascii="Consolas" w:hAnsi="Consolas"/>
          <w:sz w:val="20"/>
        </w:rPr>
        <w:t>passed_by</w:t>
      </w:r>
      <w:r>
        <w:t xml:space="preserve"> to be competent for that penalty class/type per </w:t>
      </w:r>
      <w:r>
        <w:rPr>
          <w:rFonts w:ascii="Consolas" w:hAnsi="Consolas"/>
          <w:sz w:val="20"/>
        </w:rPr>
        <w:t>authority_competence</w:t>
      </w:r>
      <w:r>
        <w:t xml:space="preserve"> for the respondent's cadre. For DISMISSAL/REMOVAL/CR, the authority must </w:t>
      </w:r>
      <w:r>
        <w:rPr>
          <w:b/>
        </w:rPr>
        <w:t>not be subordinate to the appointing authority</w:t>
      </w:r>
      <w:r>
        <w:t xml:space="preserve"> (Art. 311(1)). Otherwise return </w:t>
      </w:r>
      <w:r>
        <w:rPr>
          <w:rFonts w:ascii="Consolas" w:hAnsi="Consolas"/>
          <w:sz w:val="20"/>
        </w:rPr>
        <w:t>AUTHORITY_NOT_COMPETENT</w:t>
      </w:r>
      <w:r>
        <w:t xml:space="preserve"> (409) and refuse persistence. </w:t>
      </w:r>
      <w:r>
        <w:rPr>
          <w:rFonts w:ascii="Consolas" w:hAnsi="Consolas"/>
          <w:sz w:val="20"/>
        </w:rPr>
        <w:t>competence_verified</w:t>
      </w:r>
      <w:r>
        <w:t xml:space="preserve"> must be true to finalise.</w:t>
      </w:r>
    </w:p>
    <w:p>
      <w:pPr>
        <w:pStyle w:val="ListNumber"/>
      </w:pPr>
      <w:r>
        <w:rPr>
          <w:b/>
        </w:rPr>
        <w:t>DI-14 Mandatory consultation (v2, AI-2, R2):</w:t>
      </w:r>
      <w:r>
        <w:t xml:space="preserve"> finalise is blocked until every </w:t>
      </w:r>
      <w:r>
        <w:rPr>
          <w:rFonts w:ascii="Consolas" w:hAnsi="Consolas"/>
          <w:sz w:val="20"/>
        </w:rPr>
        <w:t>case_consultations</w:t>
      </w:r>
      <w:r>
        <w:t xml:space="preserve"> row that the case's </w:t>
      </w:r>
      <w:r>
        <w:rPr>
          <w:rFonts w:ascii="Consolas" w:hAnsi="Consolas"/>
          <w:sz w:val="20"/>
        </w:rPr>
        <w:t>procedure_template</w:t>
      </w:r>
      <w:r>
        <w:t xml:space="preserve"> marks mandatory is </w:t>
      </w:r>
      <w:r>
        <w:rPr>
          <w:rFonts w:ascii="Consolas" w:hAnsi="Consolas"/>
          <w:sz w:val="20"/>
        </w:rPr>
        <w:t>CLOSED</w:t>
      </w:r>
      <w:r>
        <w:t xml:space="preserve"> (or </w:t>
      </w:r>
      <w:r>
        <w:rPr>
          <w:rFonts w:ascii="Consolas" w:hAnsi="Consolas"/>
          <w:sz w:val="20"/>
        </w:rPr>
        <w:t>WAIVED</w:t>
      </w:r>
      <w:r>
        <w:t xml:space="preserve"> with reasons). Otherwise </w:t>
      </w:r>
      <w:r>
        <w:rPr>
          <w:rFonts w:ascii="Consolas" w:hAnsi="Consolas"/>
          <w:sz w:val="20"/>
        </w:rPr>
        <w:t>CONSULTATION_PENDING</w:t>
      </w:r>
      <w:r>
        <w:t xml:space="preserve"> (409).</w:t>
      </w:r>
    </w:p>
    <w:p>
      <w:pPr>
        <w:pStyle w:val="ListNumber"/>
      </w:pPr>
      <w:r>
        <w:rPr>
          <w:b/>
        </w:rPr>
        <w:t>DI-15 Legal service validity (v2, AI-5, R5):</w:t>
      </w:r>
      <w:r>
        <w:t xml:space="preserve"> statutory reply windows and downstream deadlines compute </w:t>
      </w:r>
      <w:r>
        <w:rPr>
          <w:b/>
        </w:rPr>
        <w:t>only</w:t>
      </w:r>
      <w:r>
        <w:t xml:space="preserve"> from a </w:t>
      </w:r>
      <w:r>
        <w:rPr>
          <w:rFonts w:ascii="Consolas" w:hAnsi="Consolas"/>
          <w:sz w:val="20"/>
        </w:rPr>
        <w:t>legal_service_records</w:t>
      </w:r>
      <w:r>
        <w:t xml:space="preserve"> row whose </w:t>
      </w:r>
      <w:r>
        <w:rPr>
          <w:rFonts w:ascii="Consolas" w:hAnsi="Consolas"/>
          <w:sz w:val="20"/>
        </w:rPr>
        <w:t>is_statutorily_valid=true</w:t>
      </w:r>
      <w:r>
        <w:t xml:space="preserve"> (mode ∈ template </w:t>
      </w:r>
      <w:r>
        <w:rPr>
          <w:rFonts w:ascii="Consolas" w:hAnsi="Consolas"/>
          <w:sz w:val="20"/>
        </w:rPr>
        <w:t>valid_service_modes_json</w:t>
      </w:r>
      <w:r>
        <w:t xml:space="preserve">). EMAIL is non-statutory by default. Informational </w:t>
      </w:r>
      <w:r>
        <w:rPr>
          <w:rFonts w:ascii="Consolas" w:hAnsi="Consolas"/>
          <w:sz w:val="20"/>
        </w:rPr>
        <w:t>notifications</w:t>
      </w:r>
      <w:r>
        <w:t xml:space="preserve"> never constitute service.</w:t>
      </w:r>
    </w:p>
    <w:p>
      <w:pPr>
        <w:pStyle w:val="ListNumber"/>
      </w:pPr>
      <w:r>
        <w:rPr>
          <w:b/>
        </w:rPr>
        <w:t>DI-16 Subsistence correctness (v2, AI-6, R6):</w:t>
      </w:r>
      <w:r>
        <w:t xml:space="preserve"> a subsistence payment event to M10 requires </w:t>
      </w:r>
      <w:r>
        <w:rPr>
          <w:rFonts w:ascii="Consolas" w:hAnsi="Consolas"/>
          <w:sz w:val="20"/>
        </w:rPr>
        <w:t>non_employment_certificate_received=true</w:t>
      </w:r>
      <w:r>
        <w:t xml:space="preserve">. If a charge-memo is not validly served by </w:t>
      </w:r>
      <w:r>
        <w:rPr>
          <w:rFonts w:ascii="Consolas" w:hAnsi="Consolas"/>
          <w:sz w:val="20"/>
        </w:rPr>
        <w:t>charge_memo_due_date</w:t>
      </w:r>
      <w:r>
        <w:t xml:space="preserve"> (90-day window), set </w:t>
      </w:r>
      <w:r>
        <w:rPr>
          <w:rFonts w:ascii="Consolas" w:hAnsi="Consolas"/>
          <w:sz w:val="20"/>
        </w:rPr>
        <w:t>deemed_review_flag=true</w:t>
      </w:r>
      <w:r>
        <w:t xml:space="preserve"> and escalate for review/possible revocation.</w:t>
      </w:r>
    </w:p>
    <w:p>
      <w:pPr>
        <w:pStyle w:val="ListNumber"/>
      </w:pPr>
      <w:r>
        <w:rPr>
          <w:b/>
        </w:rPr>
        <w:t>DI-17 Kernel invariance (v2, AI-8, R8):</w:t>
      </w:r>
      <w:r>
        <w:t xml:space="preserve"> the natural-justice kernel (DI-2/3/4/9/13/14/20) is enforced for </w:t>
      </w:r>
      <w:r>
        <w:rPr>
          <w:b/>
        </w:rPr>
        <w:t>all</w:t>
      </w:r>
      <w:r>
        <w:t xml:space="preserve"> templates and cannot be parameterised away; </w:t>
      </w:r>
      <w:r>
        <w:rPr>
          <w:rFonts w:ascii="Consolas" w:hAnsi="Consolas"/>
          <w:sz w:val="20"/>
        </w:rPr>
        <w:t>procedure_templates</w:t>
      </w:r>
      <w:r>
        <w:t xml:space="preserve"> may only configure the named overlay items. No generic BPM/rules designer.</w:t>
      </w:r>
    </w:p>
    <w:p>
      <w:pPr>
        <w:pStyle w:val="ListNumber"/>
      </w:pPr>
      <w:r>
        <w:rPr>
          <w:b/>
        </w:rPr>
        <w:t>DI-18 SLA pause/resume integrity (v2, AI-10, R10):</w:t>
      </w:r>
      <w:r>
        <w:t xml:space="preserve"> while an open </w:t>
      </w:r>
      <w:r>
        <w:rPr>
          <w:rFonts w:ascii="Consolas" w:hAnsi="Consolas"/>
          <w:sz w:val="20"/>
        </w:rPr>
        <w:t>sla_pause_events</w:t>
      </w:r>
      <w:r>
        <w:t xml:space="preserve"> row exists for a stage, that stage's </w:t>
      </w:r>
      <w:r>
        <w:rPr>
          <w:rFonts w:ascii="Consolas" w:hAnsi="Consolas"/>
          <w:sz w:val="20"/>
        </w:rPr>
        <w:t>sla_status=PAUSED</w:t>
      </w:r>
      <w:r>
        <w:t xml:space="preserve"> and no breach is raised; on resume, </w:t>
      </w:r>
      <w:r>
        <w:rPr>
          <w:rFonts w:ascii="Consolas" w:hAnsi="Consolas"/>
          <w:sz w:val="20"/>
        </w:rPr>
        <w:t>sla_target_at</w:t>
      </w:r>
      <w:r>
        <w:t>/</w:t>
      </w:r>
      <w:r>
        <w:rPr>
          <w:rFonts w:ascii="Consolas" w:hAnsi="Consolas"/>
          <w:sz w:val="20"/>
        </w:rPr>
        <w:t>expected_closure_date</w:t>
      </w:r>
      <w:r>
        <w:t xml:space="preserve"> are recomputed by adding the paused duration.</w:t>
      </w:r>
    </w:p>
    <w:p>
      <w:pPr>
        <w:pStyle w:val="ListNumber"/>
      </w:pPr>
      <w:r>
        <w:rPr>
          <w:b/>
        </w:rPr>
        <w:t>DI-19 Idempotency dedup (v2, AI-11, R11):</w:t>
      </w:r>
      <w:r>
        <w:t xml:space="preserve"> a propagating post (SUSPENSION, ORDER_FINALISE, POST_TO_SR, APPEAL_DECIDE) with a previously-seen </w:t>
      </w:r>
      <w:r>
        <w:rPr>
          <w:rFonts w:ascii="Consolas" w:hAnsi="Consolas"/>
          <w:sz w:val="20"/>
        </w:rPr>
        <w:t>idempotency_key</w:t>
      </w:r>
      <w:r>
        <w:t xml:space="preserve"> + matching fingerprint returns the stored result and produces </w:t>
      </w:r>
      <w:r>
        <w:rPr>
          <w:b/>
        </w:rPr>
        <w:t>no</w:t>
      </w:r>
      <w:r>
        <w:t xml:space="preserve"> second effect; mismatching fingerprint on a seen key returns </w:t>
      </w:r>
      <w:r>
        <w:rPr>
          <w:rFonts w:ascii="Consolas" w:hAnsi="Consolas"/>
          <w:sz w:val="20"/>
        </w:rPr>
        <w:t>IDEMPOTENCY_CONFLICT</w:t>
      </w:r>
      <w:r>
        <w:t xml:space="preserve"> (409). Keys expire per TTL.</w:t>
      </w:r>
    </w:p>
    <w:p>
      <w:pPr>
        <w:pStyle w:val="ListNumber"/>
      </w:pPr>
      <w:r>
        <w:rPr>
          <w:b/>
        </w:rPr>
        <w:t>DI-20 Proportionality reasoning (v2, AI-12, R12):</w:t>
      </w:r>
      <w:r>
        <w:t xml:space="preserve"> a </w:t>
      </w:r>
      <w:r>
        <w:rPr>
          <w:rFonts w:ascii="Consolas" w:hAnsi="Consolas"/>
          <w:sz w:val="20"/>
        </w:rPr>
        <w:t>PENALTY</w:t>
      </w:r>
      <w:r>
        <w:t xml:space="preserve"> order cannot be finalised unless </w:t>
      </w:r>
      <w:r>
        <w:rPr>
          <w:rFonts w:ascii="Consolas" w:hAnsi="Consolas"/>
          <w:sz w:val="20"/>
        </w:rPr>
        <w:t>proportionality_reasoning</w:t>
      </w:r>
      <w:r>
        <w:t xml:space="preserve"> is non-empty; analytics flags outliers (penalty severity vs misconduct/precedent).</w:t>
      </w:r>
    </w:p>
    <w:p>
      <w:pPr>
        <w:pStyle w:val="ListNumber"/>
      </w:pPr>
      <w:r>
        <w:rPr>
          <w:b/>
        </w:rPr>
        <w:t>DI-21 Hash-chained audit (v2, AI-15, R15):</w:t>
      </w:r>
      <w:r>
        <w:t xml:space="preserve"> each </w:t>
      </w:r>
      <w:r>
        <w:rPr>
          <w:rFonts w:ascii="Consolas" w:hAnsi="Consolas"/>
          <w:sz w:val="20"/>
        </w:rPr>
        <w:t>case_timeline_events</w:t>
      </w:r>
      <w:r>
        <w:t xml:space="preserve"> row stores </w:t>
      </w:r>
      <w:r>
        <w:rPr>
          <w:rFonts w:ascii="Consolas" w:hAnsi="Consolas"/>
          <w:sz w:val="20"/>
        </w:rPr>
        <w:t>prev_hash</w:t>
      </w:r>
      <w:r>
        <w:t xml:space="preserve"> (prior row's </w:t>
      </w:r>
      <w:r>
        <w:rPr>
          <w:rFonts w:ascii="Consolas" w:hAnsi="Consolas"/>
          <w:sz w:val="20"/>
        </w:rPr>
        <w:t>row_hash</w:t>
      </w:r>
      <w:r>
        <w:t xml:space="preserve">) and a computed </w:t>
      </w:r>
      <w:r>
        <w:rPr>
          <w:rFonts w:ascii="Consolas" w:hAnsi="Consolas"/>
          <w:sz w:val="20"/>
        </w:rPr>
        <w:t>row_hash</w:t>
      </w:r>
      <w:r>
        <w:t xml:space="preserve">; the verify endpoint recomputes the chain and raises </w:t>
      </w:r>
      <w:r>
        <w:rPr>
          <w:rFonts w:ascii="Consolas" w:hAnsi="Consolas"/>
          <w:sz w:val="20"/>
        </w:rPr>
        <w:t>AUDIT_CHAIN_BROKEN</w:t>
      </w:r>
      <w:r>
        <w:t xml:space="preserve"> on any mismatch.</w:t>
      </w:r>
    </w:p>
    <w:p>
      <w:pPr>
        <w:pStyle w:val="ListNumber"/>
      </w:pPr>
      <w:r>
        <w:rPr>
          <w:b/>
        </w:rPr>
        <w:t>DI-22 Recovery caps (v2, AI-20, R20):</w:t>
      </w:r>
      <w:r>
        <w:t xml:space="preserve"> for RECOVERY/FINE items, monthly deduction ≤ </w:t>
      </w:r>
      <w:r>
        <w:rPr>
          <w:rFonts w:ascii="Consolas" w:hAnsi="Consolas"/>
          <w:sz w:val="20"/>
        </w:rPr>
        <w:t>recovery_monthly_cap_pct</w:t>
      </w:r>
      <w:r>
        <w:t xml:space="preserve"> (default 1/3 of pay), instalments bounded, and no recovery beyond retirement except from DCRG (</w:t>
      </w:r>
      <w:r>
        <w:rPr>
          <w:rFonts w:ascii="Consolas" w:hAnsi="Consolas"/>
          <w:sz w:val="20"/>
        </w:rPr>
        <w:t>recovery_beyond_retirement</w:t>
      </w:r>
      <w:r>
        <w:t xml:space="preserve"> ⇒ DCRG source); violation </w:t>
      </w:r>
      <w:r>
        <w:rPr>
          <w:rFonts w:ascii="Consolas" w:hAnsi="Consolas"/>
          <w:sz w:val="20"/>
        </w:rPr>
        <w:t>RECOVERY_CAP_EXCEEDED</w:t>
      </w:r>
      <w:r>
        <w:t xml:space="preserve"> (422).</w:t>
      </w:r>
    </w:p>
    <w:p>
      <w:pPr>
        <w:pStyle w:val="ListNumber"/>
      </w:pPr>
      <w:r>
        <w:rPr>
          <w:b/>
        </w:rPr>
        <w:t>DI-23 Dispensation guard (v2, AI-3, R3):</w:t>
      </w:r>
      <w:r>
        <w:t xml:space="preserve"> a penalty without an inquiry is lawful only if an </w:t>
      </w:r>
      <w:r>
        <w:rPr>
          <w:rFonts w:ascii="Consolas" w:hAnsi="Consolas"/>
          <w:sz w:val="20"/>
        </w:rPr>
        <w:t>inquiry_dispensations</w:t>
      </w:r>
      <w:r>
        <w:t xml:space="preserve"> row is </w:t>
      </w:r>
      <w:r>
        <w:rPr>
          <w:rFonts w:ascii="Consolas" w:hAnsi="Consolas"/>
          <w:sz w:val="20"/>
        </w:rPr>
        <w:t>APPROVED</w:t>
      </w:r>
      <w:r>
        <w:t xml:space="preserve"> with a valid </w:t>
      </w:r>
      <w:r>
        <w:rPr>
          <w:rFonts w:ascii="Consolas" w:hAnsi="Consolas"/>
          <w:sz w:val="20"/>
        </w:rPr>
        <w:t>reason_code</w:t>
      </w:r>
      <w:r>
        <w:t xml:space="preserve"> permitted by the template and recorded speaking reasons; else </w:t>
      </w:r>
      <w:r>
        <w:rPr>
          <w:rFonts w:ascii="Consolas" w:hAnsi="Consolas"/>
          <w:sz w:val="20"/>
        </w:rPr>
        <w:t>DUE_PROCESS_INCOMPLETE</w:t>
      </w:r>
      <w:r>
        <w:t>.</w:t>
      </w:r>
    </w:p>
    <w:p>
      <w:pPr>
        <w:pStyle w:val="ListNumber"/>
      </w:pPr>
      <w:r>
        <w:rPr>
          <w:b/>
        </w:rPr>
        <w:t>DI-24 Inspection afforded (v2, AI-4, R4):</w:t>
      </w:r>
      <w:r>
        <w:t xml:space="preserve"> an inquiry cannot record substantive evidence (witness examination/exhibit admission) unless </w:t>
      </w:r>
      <w:r>
        <w:rPr>
          <w:rFonts w:ascii="Consolas" w:hAnsi="Consolas"/>
          <w:sz w:val="20"/>
        </w:rPr>
        <w:t>list_supplied_date</w:t>
      </w:r>
      <w:r>
        <w:t xml:space="preserve"> and </w:t>
      </w:r>
      <w:r>
        <w:rPr>
          <w:rFonts w:ascii="Consolas" w:hAnsi="Consolas"/>
          <w:sz w:val="20"/>
        </w:rPr>
        <w:t>inspection_afforded_date</w:t>
      </w:r>
      <w:r>
        <w:t xml:space="preserve"> are set; else </w:t>
      </w:r>
      <w:r>
        <w:rPr>
          <w:rFonts w:ascii="Consolas" w:hAnsi="Consolas"/>
          <w:sz w:val="20"/>
        </w:rPr>
        <w:t>INSPECTION_NOT_AFFORDED</w:t>
      </w:r>
      <w:r>
        <w:t xml:space="preserve"> (409).</w:t>
      </w:r>
    </w:p>
    <w:p>
      <w:pPr>
        <w:pStyle w:val="ListNumber"/>
      </w:pPr>
      <w:r>
        <w:rPr>
          <w:b/>
        </w:rPr>
        <w:t>DI-25 Multi-respondent consistency (v2, AI-7, R7):</w:t>
      </w:r>
      <w:r>
        <w:t xml:space="preserve"> in common proceedings, every </w:t>
      </w:r>
      <w:r>
        <w:rPr>
          <w:rFonts w:ascii="Consolas" w:hAnsi="Consolas"/>
          <w:sz w:val="20"/>
        </w:rPr>
        <w:t>case_respondents</w:t>
      </w:r>
      <w:r>
        <w:t xml:space="preserve"> row gets article-wise findings; an order/exoneration must exist per ACTIVE respondent before the case closes; severance (</w:t>
      </w:r>
      <w:r>
        <w:rPr>
          <w:rFonts w:ascii="Consolas" w:hAnsi="Consolas"/>
          <w:sz w:val="20"/>
        </w:rPr>
        <w:t>SEVERED</w:t>
      </w:r>
      <w:r>
        <w:t>) requires recorded reasons.</w:t>
      </w:r>
    </w:p>
    <w:p>
      <w:pPr>
        <w:pStyle w:val="ListNumber"/>
      </w:pPr>
      <w:r>
        <w:rPr>
          <w:b/>
        </w:rPr>
        <w:t>DI-26 Abatement terminal (v2, AI-14, R14):</w:t>
      </w:r>
      <w:r>
        <w:t xml:space="preserve"> on charged-officer death, the case/respondent moves to </w:t>
      </w:r>
      <w:r>
        <w:rPr>
          <w:rFonts w:ascii="Consolas" w:hAnsi="Consolas"/>
          <w:sz w:val="20"/>
        </w:rPr>
        <w:t>ABATED</w:t>
      </w:r>
      <w:r>
        <w:t>; SLAs stop, downstream penalty effects are suppressed, and no further penalty order may be finalised for that respondent.</w:t>
      </w:r>
    </w:p>
    <w:p>
      <w:pPr>
        <w:pStyle w:val="ListNumber"/>
      </w:pPr>
      <w:r>
        <w:rPr>
          <w:b/>
        </w:rPr>
        <w:t>DI-27 Retiree proceedings (v2, AI-13, R13):</w:t>
      </w:r>
      <w:r>
        <w:t xml:space="preserve"> proceedings against a retired employee require </w:t>
      </w:r>
      <w:r>
        <w:rPr>
          <w:rFonts w:ascii="Consolas" w:hAnsi="Consolas"/>
          <w:sz w:val="20"/>
        </w:rPr>
        <w:t>is_retiree_case=true</w:t>
      </w:r>
      <w:r>
        <w:t xml:space="preserve">, a recorded </w:t>
      </w:r>
      <w:r>
        <w:rPr>
          <w:rFonts w:ascii="Consolas" w:hAnsi="Consolas"/>
          <w:sz w:val="20"/>
        </w:rPr>
        <w:t>retiree_sanction_ref</w:t>
      </w:r>
      <w:r>
        <w:t xml:space="preserve">, and must respect the Rule 9 </w:t>
      </w:r>
      <w:r>
        <w:rPr>
          <w:b/>
        </w:rPr>
        <w:t>four-year</w:t>
      </w:r>
      <w:r>
        <w:t xml:space="preserve"> event bar; failing the bar/sanction returns </w:t>
      </w:r>
      <w:r>
        <w:rPr>
          <w:rFonts w:ascii="Consolas" w:hAnsi="Consolas"/>
          <w:sz w:val="20"/>
        </w:rPr>
        <w:t>RETIREE_PROCEEDING_BARRED</w:t>
      </w:r>
      <w:r>
        <w:t xml:space="preserve"> (409).</w:t>
      </w:r>
    </w:p>
    <w:p>
      <w:pPr>
        <w:pStyle w:val="ListNumber"/>
      </w:pPr>
      <w:r>
        <w:rPr>
          <w:b/>
        </w:rPr>
        <w:t>DI-28 Digital signing (v2, AI-17, R17):</w:t>
      </w:r>
      <w:r>
        <w:t xml:space="preserve"> charge-sheets, inquiry reports, show-cause notices, and orders cannot reach a served/finalised state without </w:t>
      </w:r>
      <w:r>
        <w:rPr>
          <w:rFonts w:ascii="Consolas" w:hAnsi="Consolas"/>
          <w:sz w:val="20"/>
        </w:rPr>
        <w:t>signature_type</w:t>
      </w:r>
      <w:r>
        <w:t xml:space="preserve"> ∈ {DSC, ESIGN}, a bound </w:t>
      </w:r>
      <w:r>
        <w:rPr>
          <w:rFonts w:ascii="Consolas" w:hAnsi="Consolas"/>
          <w:sz w:val="20"/>
        </w:rPr>
        <w:t>signatory_id</w:t>
      </w:r>
      <w:r>
        <w:t xml:space="preserve">, and </w:t>
      </w:r>
      <w:r>
        <w:rPr>
          <w:rFonts w:ascii="Consolas" w:hAnsi="Consolas"/>
          <w:sz w:val="20"/>
        </w:rPr>
        <w:t>signed_at</w:t>
      </w:r>
      <w:r>
        <w:t xml:space="preserve">; else </w:t>
      </w:r>
      <w:r>
        <w:rPr>
          <w:rFonts w:ascii="Consolas" w:hAnsi="Consolas"/>
          <w:sz w:val="20"/>
        </w:rPr>
        <w:t>SIGNATURE_REQUIRED</w:t>
      </w:r>
      <w:r>
        <w:t xml:space="preserve"> (422).</w:t>
      </w:r>
    </w:p>
    <w:p>
      <w:pPr>
        <w:pStyle w:val="ListNumber"/>
      </w:pPr>
      <w:r>
        <w:rPr>
          <w:b/>
        </w:rPr>
        <w:t>DI-29 Personal-hearing record (v2, AI-21):</w:t>
      </w:r>
      <w:r>
        <w:t xml:space="preserve"> where a personal hearing is requested at SHOW_CAUSE/APPEAL, a </w:t>
      </w:r>
      <w:r>
        <w:rPr>
          <w:rFonts w:ascii="Consolas" w:hAnsi="Consolas"/>
          <w:sz w:val="20"/>
        </w:rPr>
        <w:t>personal_hearings</w:t>
      </w:r>
      <w:r>
        <w:t xml:space="preserve"> row must record grant/denial; denial requires </w:t>
      </w:r>
      <w:r>
        <w:rPr>
          <w:rFonts w:ascii="Consolas" w:hAnsi="Consolas"/>
          <w:sz w:val="20"/>
        </w:rPr>
        <w:t>denial_reason</w:t>
      </w:r>
      <w:r>
        <w:t>; an order/appeal decision references the hearing where held.</w:t>
      </w:r>
    </w:p>
    <w:p>
      <w:pPr>
        <w:pStyle w:val="Heading3"/>
      </w:pPr>
      <w:r>
        <w:rPr>
          <w:b/>
          <w:color w:val="2E5B9E"/>
          <w:sz w:val="26"/>
        </w:rPr>
        <w:t>5.7 Sample data (2–3 rows per module entity)</w:t>
      </w:r>
    </w:p>
    <w:p>
      <w:r>
        <w:rPr>
          <w:b/>
        </w:rPr>
        <w:t>`disciplinary_cases`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case_id</w:t>
            </w:r>
          </w:p>
        </w:tc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case_no</w:t>
            </w:r>
          </w:p>
        </w:tc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charged_employee_id</w:t>
            </w:r>
          </w:p>
        </w:tc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procedure_template_id</w:t>
            </w:r>
          </w:p>
        </w:tc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case_type</w:t>
            </w:r>
          </w:p>
        </w:tc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misconduct_category</w:t>
            </w:r>
          </w:p>
        </w:tc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case_status</w:t>
            </w:r>
          </w:p>
        </w:tc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current_stage</w:t>
            </w:r>
          </w:p>
        </w:tc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is_under_suspension</w:t>
            </w:r>
          </w:p>
        </w:tc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disciplinary_authority_id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8f1c…01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DCP/2026/000101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emp-3001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tpl-ccs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MAJOR_PENALTY_TRACK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FINANCIAL_IRREGULARITY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INQUIRY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INQUIRY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emp-9001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8f1c…02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DCP/2026/000102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emp-3002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tpl-ccs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MINOR_PENALTY_TRACK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ABSENCE_UNAUTHORISED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PENALTY_IMPOSED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CLOSED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emp-9002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8f1c…04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DCP/2026/000104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emp-3004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tpl-posh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MAJOR_PENALTY_TRACK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HARASSMENT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INQUIRY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INQUIRY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emp-9003</w:t>
            </w:r>
          </w:p>
        </w:tc>
      </w:tr>
    </w:tbl>
    <w:p/>
    <w:p>
      <w:r>
        <w:rPr>
          <w:b/>
        </w:rPr>
        <w:t>`case_complaints`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complaint_id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complaint_no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case_id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subject_employee_id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source_type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is_anonymous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received_date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triage_decision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c-001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CMP/2026/501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8f1c…01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emp-3001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AUDIT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2026-02-01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FILE_CASE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c-002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CMP/2026/502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8f1c…03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emp-3003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CVC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2026-02-25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PRELIMINARY_INQUIRY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c-004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CMP/2026/504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8f1c…04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emp-3004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INTERNAL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2026-03-15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FILE_CASE</w:t>
            </w:r>
          </w:p>
        </w:tc>
      </w:tr>
    </w:tbl>
    <w:p/>
    <w:p>
      <w:r>
        <w:rPr>
          <w:b/>
        </w:rPr>
        <w:t>`preliminary_inquiries`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pi_id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case_id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pi_officer_id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ordered_date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due_date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recommendation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contains_relied_material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pi-01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8f1c…03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emp-7001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2026-02-26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2026-03-26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SUBMITTED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PROCEED_MAJOR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true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pi-02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8f1c…01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emp-7002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2026-02-02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2026-03-02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CLOSED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PROCEED_MAJOR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false</w:t>
            </w:r>
          </w:p>
        </w:tc>
      </w:tr>
    </w:tbl>
    <w:p/>
    <w:p>
      <w:r>
        <w:rPr>
          <w:b/>
        </w:rPr>
        <w:t>`suspensions`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suspension_id</w:t>
            </w:r>
          </w:p>
        </w:tc>
        <w:tc>
          <w:tcPr>
            <w:tcW w:type="dxa" w:w="785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case_id</w:t>
            </w:r>
          </w:p>
        </w:tc>
        <w:tc>
          <w:tcPr>
            <w:tcW w:type="dxa" w:w="785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employee_id</w:t>
            </w:r>
          </w:p>
        </w:tc>
        <w:tc>
          <w:tcPr>
            <w:tcW w:type="dxa" w:w="785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suspension_type</w:t>
            </w:r>
          </w:p>
        </w:tc>
        <w:tc>
          <w:tcPr>
            <w:tcW w:type="dxa" w:w="785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order_no</w:t>
            </w:r>
          </w:p>
        </w:tc>
        <w:tc>
          <w:tcPr>
            <w:tcW w:type="dxa" w:w="785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effective_from</w:t>
            </w:r>
          </w:p>
        </w:tc>
        <w:tc>
          <w:tcPr>
            <w:tcW w:type="dxa" w:w="785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  <w:tc>
          <w:tcPr>
            <w:tcW w:type="dxa" w:w="785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subsistence_rate_pct</w:t>
            </w:r>
          </w:p>
        </w:tc>
        <w:tc>
          <w:tcPr>
            <w:tcW w:type="dxa" w:w="785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non_employment_certificate_received</w:t>
            </w:r>
          </w:p>
        </w:tc>
        <w:tc>
          <w:tcPr>
            <w:tcW w:type="dxa" w:w="785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charge_memo_due_date</w:t>
            </w:r>
          </w:p>
        </w:tc>
        <w:tc>
          <w:tcPr>
            <w:tcW w:type="dxa" w:w="785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deemed_review_flag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sus-01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8f1c…03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emp-3003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ORDERED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SUS/2026/77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2026-03-01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50.00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2026-05-30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false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sus-02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8f1c…01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emp-3001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DEEMED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SUS/2026/41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2026-02-11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REVOKED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50.00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2026-05-11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true</w:t>
            </w:r>
          </w:p>
        </w:tc>
      </w:tr>
    </w:tbl>
    <w:p/>
    <w:p>
      <w:r>
        <w:rPr>
          <w:b/>
        </w:rPr>
        <w:t>`charge_sheets`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charge_sheet_id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case_id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charge_sheet_no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penalty_track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issued_date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signature_type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legal_service_id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defence_due_date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cs-01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8f1c…01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CS/2026/201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MAJOR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2026-03-05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DSC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ls-01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2026-03-23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RESPONDED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cs-02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8f1c…02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CS/2026/202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MINOR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2026-01-10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ESIGN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ls-02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2026-01-22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RESPONDED</w:t>
            </w:r>
          </w:p>
        </w:tc>
      </w:tr>
    </w:tbl>
    <w:p/>
    <w:p>
      <w:r>
        <w:rPr>
          <w:b/>
        </w:rPr>
        <w:t>`charge_articles`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article_id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charge_sheet_id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article_no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article_text (abbrev)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rule_violated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finding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ar-01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cs-01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Sanctioned payment without verification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CCS(Conduct) Rule 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PROVED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ar-02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cs-01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Failed to maintain devolution records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CCS(Conduct) Rule 3(1)(ii)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PARTLY_PROVED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ar-03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cs-02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Unauthorised absence 12 days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CCS(Conduct) Rule 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PROVED</w:t>
            </w:r>
          </w:p>
        </w:tc>
      </w:tr>
    </w:tbl>
    <w:p/>
    <w:p>
      <w:r>
        <w:rPr>
          <w:b/>
        </w:rPr>
        <w:t>`defence_statements`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defence_id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charge_sheet_id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respondent_id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submitted_by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plea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requests_personal_hearing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is_ex_parte_assumed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def-01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cs-01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resp-01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emp-3001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DENIES_ALL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false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def-02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cs-02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resp-02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emp-3002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ADMITS_ALL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false</w:t>
            </w:r>
          </w:p>
        </w:tc>
      </w:tr>
    </w:tbl>
    <w:p/>
    <w:p>
      <w:r>
        <w:rPr>
          <w:b/>
        </w:rPr>
        <w:t>`inquiry_proceedings`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inquiry_id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case_id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charge_sheet_id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inquiry_route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list_supplied_date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inspection_afforded_date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is_stayed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due_date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inq-01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8f1c…01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cs-01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ORDINARY_IO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IN_PROGRESS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2026-04-02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2026-04-04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2026-10-01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inq-04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8f1c…04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cs-04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ICC_POSH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IN_PROGRESS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2026-03-25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2026-03-28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2026-09-25</w:t>
            </w:r>
          </w:p>
        </w:tc>
      </w:tr>
    </w:tbl>
    <w:p/>
    <w:p>
      <w:r>
        <w:rPr>
          <w:b/>
        </w:rPr>
        <w:t>`inquiry_appointments`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appointment_id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inquiry_id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role_type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officer_id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is_external_member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appointed_date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ap-01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inq-01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INQUIRY_OFFICER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emp-6001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2026-03-25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ACTIVE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ap-02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inq-01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PRESENTING_OFFICER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emp-6002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2026-03-25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ACTIVE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ap-04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inq-04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ICC_EXTERNAL_MEMBER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(ext)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2026-03-20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ACTIVE</w:t>
            </w:r>
          </w:p>
        </w:tc>
      </w:tr>
    </w:tbl>
    <w:p/>
    <w:p>
      <w:r>
        <w:rPr>
          <w:b/>
        </w:rPr>
        <w:t>`inquiry_hearings`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hearing_id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inquiry_id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hearing_no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scheduled_date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outcome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next_hearing_date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h-01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inq-01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2026-04-05T10:00Z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HELD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2026-04-19T10:00Z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h-02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inq-01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2026-04-19T10:00Z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ADJOURNED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2026-05-03T10:00Z</w:t>
            </w:r>
          </w:p>
        </w:tc>
      </w:tr>
    </w:tbl>
    <w:p/>
    <w:p>
      <w:r>
        <w:rPr>
          <w:b/>
        </w:rPr>
        <w:t>`inquiry_witnesses`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witness_id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inquiry_id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side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witness_employee_id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is_listed_for_inspection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examination_status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w-01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inq-01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PROSECUTION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emp-7010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CROSS_EXAMINED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w-02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inq-01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DEFENCE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emp-7011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EXAMINED</w:t>
            </w:r>
          </w:p>
        </w:tc>
      </w:tr>
    </w:tbl>
    <w:p/>
    <w:p>
      <w:r>
        <w:rPr>
          <w:b/>
        </w:rPr>
        <w:t>`inquiry_exhibits`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exhibit_id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inquiry_id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exhibit_marker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side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source_is_pi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relied_upon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disclosed_to_charged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sealed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ex-01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inq-01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P-1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PROSECUTION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true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ex-02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inq-01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D-1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DEFENCE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true</w:t>
            </w:r>
          </w:p>
        </w:tc>
      </w:tr>
    </w:tbl>
    <w:p/>
    <w:p>
      <w:r>
        <w:rPr>
          <w:b/>
        </w:rPr>
        <w:t>`inquiry_reports`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report_id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inquiry_id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submitted_by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submitted_date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overall_finding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signature_type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rep-01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inq-01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emp-6001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2026-08-20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MIXED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DSC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UNDER_DA_REVIEW</w:t>
            </w:r>
          </w:p>
        </w:tc>
      </w:tr>
    </w:tbl>
    <w:p/>
    <w:p>
      <w:r>
        <w:rPr>
          <w:b/>
        </w:rPr>
        <w:t>`disagreement_memos`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memo_id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report_id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issued_by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served_date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legal_service_id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dm-01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rep-01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emp-9001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2026-09-01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ls-05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SERVED</w:t>
            </w:r>
          </w:p>
        </w:tc>
      </w:tr>
    </w:tbl>
    <w:p/>
    <w:p>
      <w:r>
        <w:rPr>
          <w:b/>
        </w:rPr>
        <w:t>`show_cause_notices`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notice_id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case_id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notice_no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respondent_id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issued_date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response_due_date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personal_hearing_id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sc-01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8f1c…01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SCN/2026/301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resp-01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2026-09-20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2026-10-05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ph-01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RESPONDED</w:t>
            </w:r>
          </w:p>
        </w:tc>
      </w:tr>
    </w:tbl>
    <w:p/>
    <w:p>
      <w:r>
        <w:rPr>
          <w:b/>
        </w:rPr>
        <w:t>`penalty_orders`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order_id</w:t>
            </w:r>
          </w:p>
        </w:tc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case_id</w:t>
            </w:r>
          </w:p>
        </w:tc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order_no</w:t>
            </w:r>
          </w:p>
        </w:tc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respondent_id</w:t>
            </w:r>
          </w:p>
        </w:tc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order_type</w:t>
            </w:r>
          </w:p>
        </w:tc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competence_verified</w:t>
            </w:r>
          </w:p>
        </w:tc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proportionality_reasoning</w:t>
            </w:r>
          </w:p>
        </w:tc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signature_type</w:t>
            </w:r>
          </w:p>
        </w:tc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is_speaking_order</w:t>
            </w:r>
          </w:p>
        </w:tc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po-01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8f1c…02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ORD/2026/401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resp-02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PENALTY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"Censure proportionate to 12-day absence; first offence"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ESIGN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SERVED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po-02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8f1c…01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ORD/2026/402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resp-01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PENALTY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"Withholding + recovery proportionate to financial loss of ₹1.5L"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DSC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FINALISED</w:t>
            </w:r>
          </w:p>
        </w:tc>
      </w:tr>
    </w:tbl>
    <w:p/>
    <w:p>
      <w:r>
        <w:rPr>
          <w:b/>
        </w:rPr>
        <w:t>`penalty_items`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penalty_item_id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order_id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penalty_type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penalty_class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duration_months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recovery_amount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recovery_monthly_cap_pct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recovery_beyond_retirement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pi-it-01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po-01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CENSURE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MINOR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null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pi-it-02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po-02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WITHHOLD_INCREMENT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MAJOR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24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null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pi-it-03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po-02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RECOVERY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MAJOR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150000.00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33.33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false</w:t>
            </w:r>
          </w:p>
        </w:tc>
      </w:tr>
    </w:tbl>
    <w:p/>
    <w:p>
      <w:r>
        <w:rPr>
          <w:b/>
        </w:rPr>
        <w:t>`appeals`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appeal_id</w:t>
            </w:r>
          </w:p>
        </w:tc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case_id</w:t>
            </w:r>
          </w:p>
        </w:tc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order_id</w:t>
            </w:r>
          </w:p>
        </w:tc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remedy_type</w:t>
            </w:r>
          </w:p>
        </w:tc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filed_date</w:t>
            </w:r>
          </w:p>
        </w:tc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limitation_due_date</w:t>
            </w:r>
          </w:p>
        </w:tc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is_time_barred</w:t>
            </w:r>
          </w:p>
        </w:tc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authority_competence_verified</w:t>
            </w:r>
          </w:p>
        </w:tc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decision</w:t>
            </w:r>
          </w:p>
        </w:tc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ap-app-01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8f1c…02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po-01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APPEAL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2026-02-20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2026-03-18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UPHELD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DECIDED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ap-app-02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8f1c…01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po-02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APPEAL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2026-11-30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2026-11-26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FILED</w:t>
            </w:r>
          </w:p>
        </w:tc>
      </w:tr>
    </w:tbl>
    <w:p/>
    <w:p>
      <w:r>
        <w:rPr>
          <w:b/>
        </w:rPr>
        <w:t>`case_timeline_events`</w:t>
      </w:r>
      <w:r>
        <w:t xml:space="preserve"> (hash-chained)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event_id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case_id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stage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event_type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event_at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sla_status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seq_no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prev_hash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row_hash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te-01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8f1c…01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CHARGE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STAGE_COMPLETED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2026-03-23T00:00Z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ON_TRACK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a91f…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7c02…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te-02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8f1c…01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INQUIRY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SLA_PAUSE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2026-06-10T00:00Z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PAUSED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7c02…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b4d1…</w:t>
            </w:r>
          </w:p>
        </w:tc>
      </w:tr>
    </w:tbl>
    <w:p/>
    <w:p>
      <w:r>
        <w:rPr>
          <w:b/>
        </w:rPr>
        <w:t>`vigilance_records`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vigilance_id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employee_id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case_id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clearance_status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integrity_grade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sealed_cover_flag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valid_from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vr-01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emp-3003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8f1c…03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UNDER_PROCEEDINGS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DOUBTFUL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2026-03-01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vr-02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emp-3010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CLEAR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SATISFACTORY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2026-01-01</w:t>
            </w:r>
          </w:p>
        </w:tc>
      </w:tr>
    </w:tbl>
    <w:p/>
    <w:p>
      <w:r>
        <w:rPr>
          <w:b/>
        </w:rPr>
        <w:t>`case_documents`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case_document_id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case_id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artefact_type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document_id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is_served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signature_type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content_hash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cd-01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8f1c…01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CHARGE_SHEET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doc-5001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DSC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5a1c…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cd-02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8f1c…01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PI_REPORT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doc-5002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9b22…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cd-03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8f1c…01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ORDER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doc-5003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DSC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c771…</w:t>
            </w:r>
          </w:p>
        </w:tc>
      </w:tr>
    </w:tbl>
    <w:p/>
    <w:p>
      <w:r>
        <w:rPr>
          <w:b/>
        </w:rPr>
        <w:t>`procedure_templates`</w:t>
      </w:r>
      <w:r>
        <w:t xml:space="preserve"> (v2)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template_id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template_code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jurisdiction_code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applies_to_misconduct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appeal_limitation_days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inquiry_route_default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tpl-ccs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CCS_CCA_2026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CCS_CCA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ORDINARY_IO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tpl-posh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POSH_ICC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POSH_ICC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HARASSMENT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90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ICC_POSH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tpl-corp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CORP_INDIA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CORP_INDIA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ORDINARY_IO</w:t>
            </w:r>
          </w:p>
        </w:tc>
      </w:tr>
    </w:tbl>
    <w:p/>
    <w:p>
      <w:r>
        <w:rPr>
          <w:b/>
        </w:rPr>
        <w:t>`authority_competence`</w:t>
      </w:r>
      <w:r>
        <w:t xml:space="preserve"> (v2)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competence_id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competence_set_code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subject_cadre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penalty_class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penalty_type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min_authority_level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requires_not_subordinate_to_appointing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ac-01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CCS_DEFAULT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GROUP_B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MAJOR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DISMISSAL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APPOINTING_AUTHORITY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true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ac-02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CCS_DEFAULT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GROUP_B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MINOR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HEAD_OF_DEPT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false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ac-03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CCS_DEFAULT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GROUP_A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MAJOR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REMOVAL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APPOINTING_AUTHORITY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true</w:t>
            </w:r>
          </w:p>
        </w:tc>
      </w:tr>
    </w:tbl>
    <w:p/>
    <w:p>
      <w:r>
        <w:rPr>
          <w:b/>
        </w:rPr>
        <w:t>`case_consultations`</w:t>
      </w:r>
      <w:r>
        <w:t xml:space="preserve"> (v2)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consultation_id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case_id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consultation_type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is_mandatory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received_date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con-01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8f1c…01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CVC_FIRST_STAGE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CLOSED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2026-02-20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con-02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8f1c…01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UPSC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RECEIVED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2026-09-30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con-04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8f1c…04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ICC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CLOSED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2026-09-10</w:t>
            </w:r>
          </w:p>
        </w:tc>
      </w:tr>
    </w:tbl>
    <w:p/>
    <w:p>
      <w:r>
        <w:rPr>
          <w:b/>
        </w:rPr>
        <w:t>`inquiry_dispensations`</w:t>
      </w:r>
      <w:r>
        <w:t xml:space="preserve"> (v2)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dispensation_id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case_id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reason_code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authority_id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approved_date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dsp-01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8f1c…05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CRIMINAL_CONVICTION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emp-9001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APPROVED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2026-04-10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dsp-02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8f1c…06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NOT_REASONABLY_PRACTICABLE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emp-9002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PROPOSED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2026-05-02</w:t>
            </w:r>
          </w:p>
        </w:tc>
      </w:tr>
    </w:tbl>
    <w:p/>
    <w:p>
      <w:r>
        <w:rPr>
          <w:b/>
        </w:rPr>
        <w:t>`legal_service_records`</w:t>
      </w:r>
      <w:r>
        <w:t xml:space="preserve"> (v2)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service_id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case_id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artefact_type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service_mode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is_statutorily_valid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served_date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served_by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ls-01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8f1c…01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CHARGE_SHEET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REGD_POST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2026-03-08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emp-8001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ls-02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8f1c…02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CHARGE_SHEET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IN_PERSON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2026-01-12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emp-8002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ls-09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8f1c…07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ORDER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EMAIL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2026-06-01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emp-8003</w:t>
            </w:r>
          </w:p>
        </w:tc>
      </w:tr>
    </w:tbl>
    <w:p/>
    <w:p>
      <w:r>
        <w:rPr>
          <w:b/>
        </w:rPr>
        <w:t>`case_respondents`</w:t>
      </w:r>
      <w:r>
        <w:t xml:space="preserve"> (v2)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respondent_id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case_id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employee_id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respondent_role_in_misconduct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subject_cadre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disciplinary_authority_id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is_primary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resp-01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8f1c…01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emp-3001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sanctioning officer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GROUP_B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emp-9001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true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resp-02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8f1c…02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emp-3002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sole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GROUP_C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emp-9002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PENALISED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true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resp-05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8f1c…01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emp-3005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verifying officer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GROUP_C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emp-9001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false</w:t>
            </w:r>
          </w:p>
        </w:tc>
      </w:tr>
    </w:tbl>
    <w:p/>
    <w:p>
      <w:r>
        <w:rPr>
          <w:b/>
        </w:rPr>
        <w:t>`sla_pause_events`</w:t>
      </w:r>
      <w:r>
        <w:t xml:space="preserve"> (v2)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pause_id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case_id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stage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reason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paused_from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resumed_at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recompute_applied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sp-01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8f1c…01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INQUIRY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CONSULTATION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2026-06-10T00:00Z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2026-09-30T00:00Z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true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sp-02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8f1c…05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INQUIRY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CRIMINAL_STAY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2026-04-15T00:00Z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false</w:t>
            </w:r>
          </w:p>
        </w:tc>
      </w:tr>
    </w:tbl>
    <w:p/>
    <w:p>
      <w:r>
        <w:rPr>
          <w:b/>
        </w:rPr>
        <w:t>`personal_hearings`</w:t>
      </w:r>
      <w:r>
        <w:t xml:space="preserve"> (v2)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hearing_id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case_id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respondent_id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stage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requested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granted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held_date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presided_by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ph-01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8f1c…01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resp-01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SHOW_CAUSE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2026-10-01T10:00Z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emp-9001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ph-02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8f1c…02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resp-02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APPEAL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emp-9100</w:t>
            </w:r>
          </w:p>
        </w:tc>
      </w:tr>
    </w:tbl>
    <w:p/>
    <w:p>
      <w:r>
        <w:rPr>
          <w:b/>
        </w:rPr>
        <w:t>`idempotency_keys`</w:t>
      </w:r>
      <w:r>
        <w:t xml:space="preserve"> (v2)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idempotency_key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scope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case_id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first_seen_at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expires_at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idem-finalise-po02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ORDER_FINALISE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8f1c…01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COMPLETED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2026-10-12T09:00Z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2026-10-19T09:00Z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idem-sr-po02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POST_TO_SR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8f1c…01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COMPLETED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2026-10-12T09:05Z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2026-10-19T09:05Z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6. Functional Requirements</w:t>
      </w:r>
    </w:p>
    <w:p>
      <w:pPr>
        <w:pStyle w:val="IntenseQuote"/>
      </w:pPr>
      <w:r>
        <w:t xml:space="preserve">Each FR includes: ID, Module, Primary Role(s), User Story, Description, Acceptance Criteria, Business Rules, Data Model References, API References, UI Behavior Notes, Edge Cases, and a Low-Level Design table. FR-001…016 are carried from v1 with v2 amendments marked </w:t>
      </w:r>
      <w:r>
        <w:rPr>
          <w:b/>
        </w:rPr>
        <w:t>(v2)</w:t>
      </w:r>
      <w:r>
        <w:t>; FR-017…028 are new in v2.</w:t>
      </w:r>
    </w:p>
    <w:p>
      <w:pPr>
        <w:pStyle w:val="Heading3"/>
      </w:pPr>
      <w:r>
        <w:rPr>
          <w:b/>
          <w:color w:val="2E5B9E"/>
          <w:sz w:val="26"/>
        </w:rPr>
        <w:t>FR-M09-001 — Complaint / Source-of-Misconduct Registration &amp; Triage</w:t>
      </w:r>
    </w:p>
    <w:p>
      <w:pPr>
        <w:pStyle w:val="ListBullet"/>
      </w:pPr>
      <w:r>
        <w:rPr>
          <w:b/>
        </w:rPr>
        <w:t>Module:</w:t>
      </w:r>
      <w:r>
        <w:t xml:space="preserve"> M09-DCP</w:t>
      </w:r>
    </w:p>
    <w:p>
      <w:pPr>
        <w:pStyle w:val="ListBullet"/>
      </w:pPr>
      <w:r>
        <w:rPr>
          <w:b/>
        </w:rPr>
        <w:t>Primary Role(s):</w:t>
      </w:r>
      <w:r>
        <w:t xml:space="preserve"> Complainant, Vigilance Officer, DCP Admin, Disciplinary Authority</w:t>
      </w:r>
    </w:p>
    <w:p>
      <w:r>
        <w:rPr>
          <w:b/>
        </w:rPr>
        <w:t>User Story:</w:t>
      </w:r>
      <w:r>
        <w:t xml:space="preserve"> As a Vigilance Officer, I want to register and triage every complaint or detected source of misconduct so that only substantiated matters proceed to a formal case while all sources remain auditable.</w:t>
      </w:r>
    </w:p>
    <w:p>
      <w:r>
        <w:rPr>
          <w:b/>
        </w:rPr>
        <w:t>Description:</w:t>
      </w:r>
      <w:r>
        <w:t xml:space="preserve"> Captures complaints from internal, public, anonymous, audit, media, CVC, or suo-motu sources, deduplicates against existing cases for the same subject, and supports a triage decision (file case / order preliminary inquiry / close with no action / transfer to another agency). On </w:t>
      </w:r>
      <w:r>
        <w:rPr>
          <w:rFonts w:ascii="Consolas" w:hAnsi="Consolas"/>
          <w:sz w:val="20"/>
        </w:rPr>
        <w:t>FILE_CASE</w:t>
      </w:r>
      <w:r>
        <w:t xml:space="preserve">, the correct </w:t>
      </w:r>
      <w:r>
        <w:rPr>
          <w:b/>
        </w:rPr>
        <w:t>`procedure_template`</w:t>
      </w:r>
      <w:r>
        <w:t xml:space="preserve"> is resolved (by jurisdiction + misconduct; HARASSMENT ⇒ POSH/ICC) and the </w:t>
      </w:r>
      <w:r>
        <w:rPr>
          <w:b/>
        </w:rPr>
        <w:t>competent DA</w:t>
      </w:r>
      <w:r>
        <w:t xml:space="preserve"> is resolved and competence-checked. Anonymous and whistle-blower sources are handled with identity protection.</w:t>
      </w:r>
    </w:p>
    <w:p>
      <w:r>
        <w:rPr>
          <w:b/>
        </w:rPr>
        <w:t>Acceptance Criteria:</w:t>
      </w:r>
    </w:p>
    <w:p>
      <w:pPr>
        <w:pStyle w:val="ListNumber"/>
      </w:pPr>
      <w:r>
        <w:t xml:space="preserve">A complaint can be registered with a unique </w:t>
      </w:r>
      <w:r>
        <w:rPr>
          <w:rFonts w:ascii="Consolas" w:hAnsi="Consolas"/>
          <w:sz w:val="20"/>
        </w:rPr>
        <w:t>complaint_no</w:t>
      </w:r>
      <w:r>
        <w:t xml:space="preserve">, mandatory </w:t>
      </w:r>
      <w:r>
        <w:rPr>
          <w:rFonts w:ascii="Consolas" w:hAnsi="Consolas"/>
          <w:sz w:val="20"/>
        </w:rPr>
        <w:t>allegation_summary</w:t>
      </w:r>
      <w:r>
        <w:t xml:space="preserve"> and </w:t>
      </w:r>
      <w:r>
        <w:rPr>
          <w:rFonts w:ascii="Consolas" w:hAnsi="Consolas"/>
          <w:sz w:val="20"/>
        </w:rPr>
        <w:t>subject_employee_id</w:t>
      </w:r>
      <w:r>
        <w:t xml:space="preserve"> (or external subject reference).</w:t>
      </w:r>
    </w:p>
    <w:p>
      <w:pPr>
        <w:pStyle w:val="ListNumber"/>
      </w:pPr>
      <w:r>
        <w:t xml:space="preserve">Anonymous complaints are accepted with </w:t>
      </w:r>
      <w:r>
        <w:rPr>
          <w:rFonts w:ascii="Consolas" w:hAnsi="Consolas"/>
          <w:sz w:val="20"/>
        </w:rPr>
        <w:t>complainant_id</w:t>
      </w:r>
      <w:r>
        <w:t xml:space="preserve"> null and </w:t>
      </w:r>
      <w:r>
        <w:rPr>
          <w:rFonts w:ascii="Consolas" w:hAnsi="Consolas"/>
          <w:sz w:val="20"/>
        </w:rPr>
        <w:t>is_anonymous=true</w:t>
      </w:r>
      <w:r>
        <w:t>; whistle-blower flag hides identity per DI-9.</w:t>
      </w:r>
    </w:p>
    <w:p>
      <w:pPr>
        <w:pStyle w:val="ListNumber"/>
      </w:pPr>
      <w:r>
        <w:t>The system surfaces existing open cases/complaints for the same subject before allowing a new case (duplicate guard).</w:t>
      </w:r>
    </w:p>
    <w:p>
      <w:pPr>
        <w:pStyle w:val="ListNumber"/>
      </w:pPr>
      <w:r>
        <w:t xml:space="preserve">Triage records a </w:t>
      </w:r>
      <w:r>
        <w:rPr>
          <w:rFonts w:ascii="Consolas" w:hAnsi="Consolas"/>
          <w:sz w:val="20"/>
        </w:rPr>
        <w:t>triage_decision</w:t>
      </w:r>
      <w:r>
        <w:t xml:space="preserve">, </w:t>
      </w:r>
      <w:r>
        <w:rPr>
          <w:rFonts w:ascii="Consolas" w:hAnsi="Consolas"/>
          <w:sz w:val="20"/>
        </w:rPr>
        <w:t>triaged_by</w:t>
      </w:r>
      <w:r>
        <w:t xml:space="preserve">, </w:t>
      </w:r>
      <w:r>
        <w:rPr>
          <w:rFonts w:ascii="Consolas" w:hAnsi="Consolas"/>
          <w:sz w:val="20"/>
        </w:rPr>
        <w:t>triaged_at</w:t>
      </w:r>
      <w:r>
        <w:t xml:space="preserve">, and remarks; </w:t>
      </w:r>
      <w:r>
        <w:rPr>
          <w:rFonts w:ascii="Consolas" w:hAnsi="Consolas"/>
          <w:sz w:val="20"/>
        </w:rPr>
        <w:t>FILE_CASE</w:t>
      </w:r>
      <w:r>
        <w:t xml:space="preserve"> creates a </w:t>
      </w:r>
      <w:r>
        <w:rPr>
          <w:rFonts w:ascii="Consolas" w:hAnsi="Consolas"/>
          <w:sz w:val="20"/>
        </w:rPr>
        <w:t>disciplinary_cases</w:t>
      </w:r>
      <w:r>
        <w:t xml:space="preserve"> row in </w:t>
      </w:r>
      <w:r>
        <w:rPr>
          <w:rFonts w:ascii="Consolas" w:hAnsi="Consolas"/>
          <w:sz w:val="20"/>
        </w:rPr>
        <w:t>OPEN</w:t>
      </w:r>
      <w:r>
        <w:t>/</w:t>
      </w:r>
      <w:r>
        <w:rPr>
          <w:rFonts w:ascii="Consolas" w:hAnsi="Consolas"/>
          <w:sz w:val="20"/>
        </w:rPr>
        <w:t>INTAKE</w:t>
      </w:r>
      <w:r>
        <w:t xml:space="preserve">, resolves and stamps </w:t>
      </w:r>
      <w:r>
        <w:rPr>
          <w:rFonts w:ascii="Consolas" w:hAnsi="Consolas"/>
          <w:sz w:val="20"/>
        </w:rPr>
        <w:t>procedure_template_id</w:t>
      </w:r>
      <w:r>
        <w:t xml:space="preserve"> and </w:t>
      </w:r>
      <w:r>
        <w:rPr>
          <w:rFonts w:ascii="Consolas" w:hAnsi="Consolas"/>
          <w:sz w:val="20"/>
        </w:rPr>
        <w:t>jurisdiction_code</w:t>
      </w:r>
      <w:r>
        <w:t xml:space="preserve"> </w:t>
      </w:r>
      <w:r>
        <w:rPr>
          <w:b/>
        </w:rPr>
        <w:t>(v2)</w:t>
      </w:r>
      <w:r>
        <w:t xml:space="preserve">, and creates the primary </w:t>
      </w:r>
      <w:r>
        <w:rPr>
          <w:rFonts w:ascii="Consolas" w:hAnsi="Consolas"/>
          <w:sz w:val="20"/>
        </w:rPr>
        <w:t>case_respondents</w:t>
      </w:r>
      <w:r>
        <w:t xml:space="preserve"> row </w:t>
      </w:r>
      <w:r>
        <w:rPr>
          <w:b/>
        </w:rPr>
        <w:t>(v2)</w:t>
      </w:r>
      <w:r>
        <w:t>.</w:t>
      </w:r>
    </w:p>
    <w:p>
      <w:pPr>
        <w:pStyle w:val="ListNumber"/>
      </w:pPr>
      <w:r>
        <w:rPr>
          <w:b/>
        </w:rPr>
        <w:t>(v2)</w:t>
      </w:r>
      <w:r>
        <w:t xml:space="preserve"> On </w:t>
      </w:r>
      <w:r>
        <w:rPr>
          <w:rFonts w:ascii="Consolas" w:hAnsi="Consolas"/>
          <w:sz w:val="20"/>
        </w:rPr>
        <w:t>FILE_CASE</w:t>
      </w:r>
      <w:r>
        <w:t xml:space="preserve"> the resolved DA must not be the complainant or a witness (DI-2); HARASSMENT sets </w:t>
      </w:r>
      <w:r>
        <w:rPr>
          <w:rFonts w:ascii="Consolas" w:hAnsi="Consolas"/>
          <w:sz w:val="20"/>
        </w:rPr>
        <w:t>is_posh_case=true</w:t>
      </w:r>
      <w:r>
        <w:t xml:space="preserve"> and selects the ICC template.</w:t>
      </w:r>
    </w:p>
    <w:p>
      <w:pPr>
        <w:pStyle w:val="ListNumber"/>
      </w:pPr>
      <w:r>
        <w:t xml:space="preserve">Every action writes to hash-chained </w:t>
      </w:r>
      <w:r>
        <w:rPr>
          <w:rFonts w:ascii="Consolas" w:hAnsi="Consolas"/>
          <w:sz w:val="20"/>
        </w:rPr>
        <w:t>audit_log</w:t>
      </w:r>
      <w:r>
        <w:t xml:space="preserve"> and a </w:t>
      </w:r>
      <w:r>
        <w:rPr>
          <w:rFonts w:ascii="Consolas" w:hAnsi="Consolas"/>
          <w:sz w:val="20"/>
        </w:rPr>
        <w:t>case_timeline_events</w:t>
      </w:r>
      <w:r>
        <w:t xml:space="preserve"> entry once a case exists.</w:t>
      </w:r>
    </w:p>
    <w:p>
      <w:r>
        <w:rPr>
          <w:b/>
        </w:rPr>
        <w:t>Business Rules:</w:t>
      </w:r>
    </w:p>
    <w:p>
      <w:pPr>
        <w:pStyle w:val="ListBullet"/>
      </w:pPr>
      <w:r>
        <w:t xml:space="preserve">BR-1: Only Vigilance Officer or DA may set </w:t>
      </w:r>
      <w:r>
        <w:rPr>
          <w:rFonts w:ascii="Consolas" w:hAnsi="Consolas"/>
          <w:sz w:val="20"/>
        </w:rPr>
        <w:t>triage_decision</w:t>
      </w:r>
      <w:r>
        <w:t>.</w:t>
      </w:r>
    </w:p>
    <w:p>
      <w:pPr>
        <w:pStyle w:val="ListBullet"/>
      </w:pPr>
      <w:r>
        <w:t xml:space="preserve">BR-2: </w:t>
      </w:r>
      <w:r>
        <w:rPr>
          <w:rFonts w:ascii="Consolas" w:hAnsi="Consolas"/>
          <w:sz w:val="20"/>
        </w:rPr>
        <w:t>CLOSE_NO_ACTION</w:t>
      </w:r>
      <w:r>
        <w:t xml:space="preserve"> requires remarks and DA concurrence for vigilance-flagged complaints.</w:t>
      </w:r>
    </w:p>
    <w:p>
      <w:pPr>
        <w:pStyle w:val="ListBullet"/>
      </w:pPr>
      <w:r>
        <w:t xml:space="preserve">BR-3: Promotion to a case requires a competent </w:t>
      </w:r>
      <w:r>
        <w:rPr>
          <w:rFonts w:ascii="Consolas" w:hAnsi="Consolas"/>
          <w:sz w:val="20"/>
        </w:rPr>
        <w:t>disciplinary_authority_id</w:t>
      </w:r>
      <w:r>
        <w:t xml:space="preserve"> resolvable from org hierarchy and </w:t>
      </w:r>
      <w:r>
        <w:rPr>
          <w:rFonts w:ascii="Consolas" w:hAnsi="Consolas"/>
          <w:sz w:val="20"/>
        </w:rPr>
        <w:t>authority_competence</w:t>
      </w:r>
      <w:r>
        <w:t>.</w:t>
      </w:r>
    </w:p>
    <w:p>
      <w:pPr>
        <w:pStyle w:val="ListBullet"/>
      </w:pPr>
      <w:r>
        <w:t xml:space="preserve">BR-4 </w:t>
      </w:r>
      <w:r>
        <w:rPr>
          <w:b/>
        </w:rPr>
        <w:t>(v2):</w:t>
      </w:r>
      <w:r>
        <w:t xml:space="preserve"> Template resolution is mandatory; if no template matches jurisdiction+misconduct, </w:t>
      </w:r>
      <w:r>
        <w:rPr>
          <w:rFonts w:ascii="Consolas" w:hAnsi="Consolas"/>
          <w:sz w:val="20"/>
        </w:rPr>
        <w:t>PROCEDURE_TEMPLATE_INVALID</w:t>
      </w:r>
      <w:r>
        <w:t xml:space="preserve"> (422).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case_complaints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create/triage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disciplinary_cases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created on FILE_CASE (+ template/jurisdiction)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case_respondents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primary respondent created </w:t>
            </w:r>
            <w:r>
              <w:rPr>
                <w:b/>
                <w:sz w:val="18"/>
              </w:rPr>
              <w:t>(v2)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procedure_templates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resolve overlay </w:t>
            </w:r>
            <w:r>
              <w:rPr>
                <w:b/>
                <w:sz w:val="18"/>
              </w:rPr>
              <w:t>(v2)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vigilance_records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optional link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case_timeline_events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timeline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/api/v1/dcp/complaints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Register complaint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/api/v1/dcp/complaints?subjectId=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List/dedup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/api/v1/dcp/complaints/{id}/triage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Triage decision (resolves template + DA)</w:t>
            </w:r>
          </w:p>
        </w:tc>
      </w:tr>
    </w:tbl>
    <w:p/>
    <w:p>
      <w:r>
        <w:rPr>
          <w:b/>
        </w:rPr>
        <w:t>UI Behavior Notes:</w:t>
      </w:r>
      <w:r>
        <w:t xml:space="preserve"> Intake form with source-type selector; anonymous toggle hides complainant fields; a live "existing matters for this employee" panel; triage drawer with decision radio + remarks; </w:t>
      </w:r>
      <w:r>
        <w:rPr>
          <w:b/>
        </w:rPr>
        <w:t>(v2)</w:t>
      </w:r>
      <w:r>
        <w:t xml:space="preserve"> auto-resolved template + DA shown with competence badge before confirm.</w:t>
      </w:r>
    </w:p>
    <w:p>
      <w:r>
        <w:rPr>
          <w:b/>
        </w:rPr>
        <w:t>Edge Cases:</w:t>
      </w:r>
      <w:r>
        <w:t xml:space="preserve"> Subject is a non-employee/contractor (external subject ref); subject already retired (route to retiree-proceeding path FR-026, M11 advisory); same allegation re-submitted (merge); </w:t>
      </w:r>
      <w:r>
        <w:rPr>
          <w:b/>
        </w:rPr>
        <w:t>(v2)</w:t>
      </w:r>
      <w:r>
        <w:t xml:space="preserve"> DA resolves to the complainant ⇒ block with </w:t>
      </w:r>
      <w:r>
        <w:rPr>
          <w:rFonts w:ascii="Consolas" w:hAnsi="Consolas"/>
          <w:sz w:val="20"/>
        </w:rPr>
        <w:t>DA_BIAS_CONFLICT</w:t>
      </w:r>
      <w:r>
        <w:t>; HARASSMENT routes to ICC template.</w:t>
      </w:r>
    </w:p>
    <w:p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ComplaintIntakeForm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DuplicateGuardPanel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TriageDrawer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TemplateResolverBadge</w:t>
            </w:r>
            <w:r>
              <w:rPr>
                <w:sz w:val="18"/>
              </w:rPr>
              <w:t xml:space="preserve">; services </w:t>
            </w:r>
            <w:r>
              <w:rPr>
                <w:rFonts w:ascii="Consolas" w:hAnsi="Consolas"/>
                <w:sz w:val="18"/>
              </w:rPr>
              <w:t>ComplaintService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TriageService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TemplateResolver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CompetenceResolver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Validate → dedup query → persist complaint → on FILE_CASE: resolve template (jurisdiction+misconduct) → resolve+verify DA competence + DI-2 bias → open case + primary respondent in txn → emit hash-chained timeline + audit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INSERT </w:t>
            </w:r>
            <w:r>
              <w:rPr>
                <w:rFonts w:ascii="Consolas" w:hAnsi="Consolas"/>
                <w:sz w:val="18"/>
              </w:rPr>
              <w:t>case_complaints</w:t>
            </w:r>
            <w:r>
              <w:rPr>
                <w:sz w:val="18"/>
              </w:rPr>
              <w:t xml:space="preserve">; conditional INSERT </w:t>
            </w:r>
            <w:r>
              <w:rPr>
                <w:rFonts w:ascii="Consolas" w:hAnsi="Consolas"/>
                <w:sz w:val="18"/>
              </w:rPr>
              <w:t>disciplinary_cases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case_respondents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case_timeline_events</w:t>
            </w:r>
            <w:r>
              <w:rPr>
                <w:sz w:val="18"/>
              </w:rPr>
              <w:t xml:space="preserve">; INSERT </w:t>
            </w:r>
            <w:r>
              <w:rPr>
                <w:rFonts w:ascii="Consolas" w:hAnsi="Consolas"/>
                <w:sz w:val="18"/>
              </w:rPr>
              <w:t>audit_log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Required summary/subject; enum checks; anonymous ⇒ complainant null; CLOSE_NO_ACTION ⇒ remarks; template resolvable; DA ≠ complainant/witness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RBAC: register (Complainant/Vigilance/Admin); triage (Vigilance/DA)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FILE_CASE ⇒ case </w:t>
            </w:r>
            <w:r>
              <w:rPr>
                <w:rFonts w:ascii="Consolas" w:hAnsi="Consolas"/>
                <w:sz w:val="18"/>
              </w:rPr>
              <w:t>INTAKE</w:t>
            </w:r>
            <w:r>
              <w:rPr>
                <w:sz w:val="18"/>
              </w:rPr>
              <w:t xml:space="preserve">; notification to DA; vigilance flag sets </w:t>
            </w:r>
            <w:r>
              <w:rPr>
                <w:rFonts w:ascii="Consolas" w:hAnsi="Consolas"/>
                <w:sz w:val="18"/>
              </w:rPr>
              <w:t>clearance_status=UNDER_PROCEEDINGS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Dup ⇒ 409 </w:t>
            </w:r>
            <w:r>
              <w:rPr>
                <w:rFonts w:ascii="Consolas" w:hAnsi="Consolas"/>
                <w:sz w:val="18"/>
              </w:rPr>
              <w:t>DUPLICATE_COMPLAINT</w:t>
            </w:r>
            <w:r>
              <w:rPr>
                <w:sz w:val="18"/>
              </w:rPr>
              <w:t xml:space="preserve">; missing DA ⇒ 422 </w:t>
            </w:r>
            <w:r>
              <w:rPr>
                <w:rFonts w:ascii="Consolas" w:hAnsi="Consolas"/>
                <w:sz w:val="18"/>
              </w:rPr>
              <w:t>DA_NOT_RESOLVED</w:t>
            </w:r>
            <w:r>
              <w:rPr>
                <w:sz w:val="18"/>
              </w:rPr>
              <w:t xml:space="preserve">; no template ⇒ 422 </w:t>
            </w:r>
            <w:r>
              <w:rPr>
                <w:rFonts w:ascii="Consolas" w:hAnsi="Consolas"/>
                <w:sz w:val="18"/>
              </w:rPr>
              <w:t>PROCEDURE_TEMPLATE_INVALID</w:t>
            </w:r>
            <w:r>
              <w:rPr>
                <w:sz w:val="18"/>
              </w:rPr>
              <w:t xml:space="preserve">; DA is complainant ⇒ 409 </w:t>
            </w:r>
            <w:r>
              <w:rPr>
                <w:rFonts w:ascii="Consolas" w:hAnsi="Consolas"/>
                <w:sz w:val="18"/>
              </w:rPr>
              <w:t>DA_BIAS_CONFLICT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M01 (employees), </w:t>
            </w:r>
            <w:r>
              <w:rPr>
                <w:rFonts w:ascii="Consolas" w:hAnsi="Consolas"/>
                <w:sz w:val="18"/>
              </w:rPr>
              <w:t>procedure_templates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authority_competence</w:t>
            </w:r>
            <w:r>
              <w:rPr>
                <w:sz w:val="18"/>
              </w:rPr>
              <w:t>, notifications, audit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Dedup; anonymity masking; template resolution; DA-bias block; triage→case+respondent txn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FR-M09-002 — Preliminary (Fact-Finding) Inquiry</w:t>
      </w:r>
    </w:p>
    <w:p>
      <w:pPr>
        <w:pStyle w:val="ListBullet"/>
      </w:pPr>
      <w:r>
        <w:rPr>
          <w:b/>
        </w:rPr>
        <w:t>Module:</w:t>
      </w:r>
      <w:r>
        <w:t xml:space="preserve"> M09-DCP</w:t>
      </w:r>
    </w:p>
    <w:p>
      <w:pPr>
        <w:pStyle w:val="ListBullet"/>
      </w:pPr>
      <w:r>
        <w:rPr>
          <w:b/>
        </w:rPr>
        <w:t>Primary Role(s):</w:t>
      </w:r>
      <w:r>
        <w:t xml:space="preserve"> Disciplinary Authority, Vigilance Officer, PI Officer, DCP Admin</w:t>
      </w:r>
    </w:p>
    <w:p>
      <w:r>
        <w:rPr>
          <w:b/>
        </w:rPr>
        <w:t>User Story:</w:t>
      </w:r>
      <w:r>
        <w:t xml:space="preserve"> As a Disciplinary Authority, I want to order a preliminary inquiry so that I can decide, on facts, whether formal charges are warranted and on which track.</w:t>
      </w:r>
    </w:p>
    <w:p>
      <w:r>
        <w:rPr>
          <w:b/>
        </w:rPr>
        <w:t>Description:</w:t>
      </w:r>
      <w:r>
        <w:t xml:space="preserve"> Orders a confidential fact-finding inquiry, assigns a PI officer, tracks an SLA, and records findings with a recommendation. The PI report is confidential and </w:t>
      </w:r>
      <w:r>
        <w:rPr>
          <w:b/>
        </w:rPr>
        <w:t>normally</w:t>
      </w:r>
      <w:r>
        <w:t xml:space="preserve"> not served — </w:t>
      </w:r>
      <w:r>
        <w:rPr>
          <w:b/>
        </w:rPr>
        <w:t>but any PI material later relied upon as evidence in the inquiry must be disclosed to the charged officer (`relied_upon ⇒ disclosed`, DI-9, AI-24)</w:t>
      </w:r>
      <w:r>
        <w:t>.</w:t>
      </w:r>
    </w:p>
    <w:p>
      <w:r>
        <w:rPr>
          <w:b/>
        </w:rPr>
        <w:t>Acceptance Criteria:</w:t>
      </w:r>
    </w:p>
    <w:p>
      <w:pPr>
        <w:pStyle w:val="ListNumber"/>
      </w:pPr>
      <w:r>
        <w:t xml:space="preserve">DA/Vigilance can order a PI with </w:t>
      </w:r>
      <w:r>
        <w:rPr>
          <w:rFonts w:ascii="Consolas" w:hAnsi="Consolas"/>
          <w:sz w:val="20"/>
        </w:rPr>
        <w:t>pi_officer_id</w:t>
      </w:r>
      <w:r>
        <w:t xml:space="preserve">, </w:t>
      </w:r>
      <w:r>
        <w:rPr>
          <w:rFonts w:ascii="Consolas" w:hAnsi="Consolas"/>
          <w:sz w:val="20"/>
        </w:rPr>
        <w:t>ordered_date</w:t>
      </w:r>
      <w:r>
        <w:t xml:space="preserve">, and </w:t>
      </w:r>
      <w:r>
        <w:rPr>
          <w:rFonts w:ascii="Consolas" w:hAnsi="Consolas"/>
          <w:sz w:val="20"/>
        </w:rPr>
        <w:t>due_date</w:t>
      </w:r>
      <w:r>
        <w:t>.</w:t>
      </w:r>
    </w:p>
    <w:p>
      <w:pPr>
        <w:pStyle w:val="ListNumber"/>
      </w:pPr>
      <w:r>
        <w:t>PI status transitions ORDERED → IN_PROGRESS → SUBMITTED → CLOSED.</w:t>
      </w:r>
    </w:p>
    <w:p>
      <w:pPr>
        <w:pStyle w:val="ListNumber"/>
      </w:pPr>
      <w:r>
        <w:t xml:space="preserve">On submission a </w:t>
      </w:r>
      <w:r>
        <w:rPr>
          <w:rFonts w:ascii="Consolas" w:hAnsi="Consolas"/>
          <w:sz w:val="20"/>
        </w:rPr>
        <w:t>recommendation</w:t>
      </w:r>
      <w:r>
        <w:t xml:space="preserve"> and confidential </w:t>
      </w:r>
      <w:r>
        <w:rPr>
          <w:rFonts w:ascii="Consolas" w:hAnsi="Consolas"/>
          <w:sz w:val="20"/>
        </w:rPr>
        <w:t>report_document_id</w:t>
      </w:r>
      <w:r>
        <w:t xml:space="preserve"> are required.</w:t>
      </w:r>
    </w:p>
    <w:p>
      <w:pPr>
        <w:pStyle w:val="ListNumber"/>
      </w:pPr>
      <w:r>
        <w:t xml:space="preserve">PI report is stored with </w:t>
      </w:r>
      <w:r>
        <w:rPr>
          <w:rFonts w:ascii="Consolas" w:hAnsi="Consolas"/>
          <w:sz w:val="20"/>
        </w:rPr>
        <w:t>is_served=false</w:t>
      </w:r>
      <w:r>
        <w:t xml:space="preserve"> and excluded from the charged officer's view (DI-9/§3.3).</w:t>
      </w:r>
    </w:p>
    <w:p>
      <w:pPr>
        <w:pStyle w:val="ListNumber"/>
      </w:pPr>
      <w:r>
        <w:rPr>
          <w:b/>
        </w:rPr>
        <w:t>(v2)</w:t>
      </w:r>
      <w:r>
        <w:t xml:space="preserve"> If PI material is marked </w:t>
      </w:r>
      <w:r>
        <w:rPr>
          <w:rFonts w:ascii="Consolas" w:hAnsi="Consolas"/>
          <w:sz w:val="20"/>
        </w:rPr>
        <w:t>relied_upon=true</w:t>
      </w:r>
      <w:r>
        <w:t xml:space="preserve"> as an exhibit, the system forces </w:t>
      </w:r>
      <w:r>
        <w:rPr>
          <w:rFonts w:ascii="Consolas" w:hAnsi="Consolas"/>
          <w:sz w:val="20"/>
        </w:rPr>
        <w:t>disclosed_to_charged=true</w:t>
      </w:r>
      <w:r>
        <w:t xml:space="preserve"> before any finding can rest on it; </w:t>
      </w:r>
      <w:r>
        <w:rPr>
          <w:rFonts w:ascii="Consolas" w:hAnsi="Consolas"/>
          <w:sz w:val="20"/>
        </w:rPr>
        <w:t>contains_relied_material</w:t>
      </w:r>
      <w:r>
        <w:t xml:space="preserve"> is set on the PI.</w:t>
      </w:r>
    </w:p>
    <w:p>
      <w:pPr>
        <w:pStyle w:val="ListNumber"/>
      </w:pPr>
      <w:r>
        <w:t xml:space="preserve">SLA breach raises a timeline </w:t>
      </w:r>
      <w:r>
        <w:rPr>
          <w:rFonts w:ascii="Consolas" w:hAnsi="Consolas"/>
          <w:sz w:val="20"/>
        </w:rPr>
        <w:t>SLA_BREACH</w:t>
      </w:r>
      <w:r>
        <w:t xml:space="preserve"> + escalation notification.</w:t>
      </w:r>
    </w:p>
    <w:p>
      <w:r>
        <w:rPr>
          <w:b/>
        </w:rPr>
        <w:t>Business Rules:</w:t>
      </w:r>
    </w:p>
    <w:p>
      <w:pPr>
        <w:pStyle w:val="ListBullet"/>
      </w:pPr>
      <w:r>
        <w:t>BR-1: PI officer ≠ subject; PI officer should not later be IO on the same case (warn + override-with-reason).</w:t>
      </w:r>
    </w:p>
    <w:p>
      <w:pPr>
        <w:pStyle w:val="ListBullet"/>
      </w:pPr>
      <w:r>
        <w:t xml:space="preserve">BR-2: </w:t>
      </w:r>
      <w:r>
        <w:rPr>
          <w:rFonts w:ascii="Consolas" w:hAnsi="Consolas"/>
          <w:sz w:val="20"/>
        </w:rPr>
        <w:t>DROP</w:t>
      </w:r>
      <w:r>
        <w:t xml:space="preserve"> recommendation requires DA approval and closes the case with </w:t>
      </w:r>
      <w:r>
        <w:rPr>
          <w:rFonts w:ascii="Consolas" w:hAnsi="Consolas"/>
          <w:sz w:val="20"/>
        </w:rPr>
        <w:t>DROPPED</w:t>
      </w:r>
      <w:r>
        <w:t xml:space="preserve"> if no charges.</w:t>
      </w:r>
    </w:p>
    <w:p>
      <w:pPr>
        <w:pStyle w:val="ListBullet"/>
      </w:pPr>
      <w:r>
        <w:t>BR-3: PI is optional for clear-cut minor matters (skippable to charge).</w:t>
      </w:r>
    </w:p>
    <w:p>
      <w:pPr>
        <w:pStyle w:val="ListBullet"/>
      </w:pPr>
      <w:r>
        <w:t xml:space="preserve">BR-4 </w:t>
      </w:r>
      <w:r>
        <w:rPr>
          <w:b/>
        </w:rPr>
        <w:t>(v2):</w:t>
      </w:r>
      <w:r>
        <w:t xml:space="preserve"> PI material relied upon but not disclosed blocks finding (</w:t>
      </w:r>
      <w:r>
        <w:rPr>
          <w:rFonts w:ascii="Consolas" w:hAnsi="Consolas"/>
          <w:sz w:val="20"/>
        </w:rPr>
        <w:t>NATURAL_JUSTICE_VIOLATION</w:t>
      </w:r>
      <w:r>
        <w:t>).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preliminary_inquiries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create/update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disciplinary_cases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stage update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inquiry_exhibits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relied/disclosed flags </w:t>
            </w:r>
            <w:r>
              <w:rPr>
                <w:b/>
                <w:sz w:val="18"/>
              </w:rPr>
              <w:t>(v2)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case_documents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sealed PI report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/api/v1/dcp/cases/{caseId}/preliminary-inquiries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Order PI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PATCH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/api/v1/dcp/preliminary-inquiries/{id}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Update progress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/api/v1/dcp/preliminary-inquiries/{id}/submit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Submit report</w:t>
            </w:r>
          </w:p>
        </w:tc>
      </w:tr>
    </w:tbl>
    <w:p/>
    <w:p>
      <w:r>
        <w:rPr>
          <w:b/>
        </w:rPr>
        <w:t>UI Behavior Notes:</w:t>
      </w:r>
      <w:r>
        <w:t xml:space="preserve"> PI order modal; officer picker excluding subject; SLA countdown chip; confidential report uploader; recommendation selector gated to submission; </w:t>
      </w:r>
      <w:r>
        <w:rPr>
          <w:b/>
        </w:rPr>
        <w:t>(v2)</w:t>
      </w:r>
      <w:r>
        <w:t xml:space="preserve"> "relied-upon material" panel that warns disclosure is mandatory.</w:t>
      </w:r>
    </w:p>
    <w:p>
      <w:r>
        <w:rPr>
          <w:b/>
        </w:rPr>
        <w:t>Edge Cases:</w:t>
      </w:r>
      <w:r>
        <w:t xml:space="preserve"> PI officer recuses (reassign); evidence suggests criminal angle (set </w:t>
      </w:r>
      <w:r>
        <w:rPr>
          <w:rFonts w:ascii="Consolas" w:hAnsi="Consolas"/>
          <w:sz w:val="20"/>
        </w:rPr>
        <w:t>criminal_case_ref</w:t>
      </w:r>
      <w:r>
        <w:t xml:space="preserve">, route TRANSFER_AGENCY); PI exceeds SLA (auto-escalation); </w:t>
      </w:r>
      <w:r>
        <w:rPr>
          <w:b/>
        </w:rPr>
        <w:t>(v2)</w:t>
      </w:r>
      <w:r>
        <w:t xml:space="preserve"> PI material relied upon at inquiry triggers a disclosure task.</w:t>
      </w:r>
    </w:p>
    <w:p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PIOrderModal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PIWorkbench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SLABadge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ReliedMaterialPanel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PreliminaryInquiryService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Validate authority → create PI → state machine guard → on submit attach sealed doc + recommendation → update case stage; on relied-upon mark, enforce disclosure gate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INSERT/UPDATE </w:t>
            </w:r>
            <w:r>
              <w:rPr>
                <w:rFonts w:ascii="Consolas" w:hAnsi="Consolas"/>
                <w:sz w:val="18"/>
              </w:rPr>
              <w:t>preliminary_inquiries</w:t>
            </w:r>
            <w:r>
              <w:rPr>
                <w:sz w:val="18"/>
              </w:rPr>
              <w:t xml:space="preserve">; INSERT sealed </w:t>
            </w:r>
            <w:r>
              <w:rPr>
                <w:rFonts w:ascii="Consolas" w:hAnsi="Consolas"/>
                <w:sz w:val="18"/>
              </w:rPr>
              <w:t>case_documents</w:t>
            </w:r>
            <w:r>
              <w:rPr>
                <w:sz w:val="18"/>
              </w:rPr>
              <w:t xml:space="preserve">; UPDATE </w:t>
            </w:r>
            <w:r>
              <w:rPr>
                <w:rFonts w:ascii="Consolas" w:hAnsi="Consolas"/>
                <w:sz w:val="18"/>
              </w:rPr>
              <w:t>disciplinary_cases.current_stage</w:t>
            </w:r>
            <w:r>
              <w:rPr>
                <w:sz w:val="18"/>
              </w:rPr>
              <w:t xml:space="preserve">; UPDATE </w:t>
            </w:r>
            <w:r>
              <w:rPr>
                <w:rFonts w:ascii="Consolas" w:hAnsi="Consolas"/>
                <w:sz w:val="18"/>
              </w:rPr>
              <w:t>inquiry_exhibits.disclosed_to_charged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due_date &gt; ordered_date; officer ≠ subject; submit requires recommendation + doc; relied ⇒ disclosed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Order: DA/Vigilance; Submit: PI officer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Case → </w:t>
            </w:r>
            <w:r>
              <w:rPr>
                <w:rFonts w:ascii="Consolas" w:hAnsi="Consolas"/>
                <w:sz w:val="18"/>
              </w:rPr>
              <w:t>PRELIMINARY_INQUIRY</w:t>
            </w:r>
            <w:r>
              <w:rPr>
                <w:sz w:val="18"/>
              </w:rPr>
              <w:t xml:space="preserve">; DROP ⇒ case </w:t>
            </w:r>
            <w:r>
              <w:rPr>
                <w:rFonts w:ascii="Consolas" w:hAnsi="Consolas"/>
                <w:sz w:val="18"/>
              </w:rPr>
              <w:t>DROPPED</w:t>
            </w:r>
            <w:r>
              <w:rPr>
                <w:sz w:val="18"/>
              </w:rPr>
              <w:t>; notifications to DA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Invalid transition ⇒ 409 </w:t>
            </w:r>
            <w:r>
              <w:rPr>
                <w:rFonts w:ascii="Consolas" w:hAnsi="Consolas"/>
                <w:sz w:val="18"/>
              </w:rPr>
              <w:t>INVALID_STATE_TRANSITION</w:t>
            </w:r>
            <w:r>
              <w:rPr>
                <w:sz w:val="18"/>
              </w:rPr>
              <w:t xml:space="preserve">; missing doc ⇒ 422; relied-not-disclosed ⇒ 409 </w:t>
            </w:r>
            <w:r>
              <w:rPr>
                <w:rFonts w:ascii="Consolas" w:hAnsi="Consolas"/>
                <w:sz w:val="18"/>
              </w:rPr>
              <w:t>NATURAL_JUSTICE_VIOLATION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M13 (sealed doc), notifications, SLA engine (FR-016)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Confidentiality (charged officer cannot fetch PI report); relied-upon disclosure gate; SLA breach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FR-M09-003 — Suspension (Parallel Status), Subsistence Allowance &amp; Review</w:t>
      </w:r>
    </w:p>
    <w:p>
      <w:pPr>
        <w:pStyle w:val="ListBullet"/>
      </w:pPr>
      <w:r>
        <w:rPr>
          <w:b/>
        </w:rPr>
        <w:t>Module:</w:t>
      </w:r>
      <w:r>
        <w:t xml:space="preserve"> M09-DCP</w:t>
      </w:r>
    </w:p>
    <w:p>
      <w:pPr>
        <w:pStyle w:val="ListBullet"/>
      </w:pPr>
      <w:r>
        <w:rPr>
          <w:b/>
        </w:rPr>
        <w:t>Primary Role(s):</w:t>
      </w:r>
      <w:r>
        <w:t xml:space="preserve"> Disciplinary Authority, DCP Admin, Payroll Officer (downstream)</w:t>
      </w:r>
    </w:p>
    <w:p>
      <w:r>
        <w:rPr>
          <w:b/>
        </w:rPr>
        <w:t>User Story:</w:t>
      </w:r>
      <w:r>
        <w:t xml:space="preserve"> As a Disciplinary Authority, I want to place an employee under suspension (or record deemed suspension) and manage subsistence allowance so that interim action is lawful, payroll-correct, periodically reviewed, and does not stall the main proceeding.</w:t>
      </w:r>
    </w:p>
    <w:p>
      <w:r>
        <w:rPr>
          <w:b/>
        </w:rPr>
        <w:t>Description:</w:t>
      </w:r>
      <w:r>
        <w:t xml:space="preserve"> </w:t>
      </w:r>
      <w:r>
        <w:rPr>
          <w:b/>
        </w:rPr>
        <w:t>(v2)</w:t>
      </w:r>
      <w:r>
        <w:t xml:space="preserve"> Suspension is modelled as a </w:t>
      </w:r>
      <w:r>
        <w:rPr>
          <w:b/>
        </w:rPr>
        <w:t>parallel interim status</w:t>
      </w:r>
      <w:r>
        <w:t xml:space="preserve"> on the case (</w:t>
      </w:r>
      <w:r>
        <w:rPr>
          <w:rFonts w:ascii="Consolas" w:hAnsi="Consolas"/>
          <w:sz w:val="20"/>
        </w:rPr>
        <w:t>is_under_suspension</w:t>
      </w:r>
      <w:r>
        <w:t>/</w:t>
      </w:r>
      <w:r>
        <w:rPr>
          <w:rFonts w:ascii="Consolas" w:hAnsi="Consolas"/>
          <w:sz w:val="20"/>
        </w:rPr>
        <w:t>suspension_status</w:t>
      </w:r>
      <w:r>
        <w:t xml:space="preserve">), </w:t>
      </w:r>
      <w:r>
        <w:rPr>
          <w:b/>
        </w:rPr>
        <w:t>not a linear stage</w:t>
      </w:r>
      <w:r>
        <w:t xml:space="preserve"> — the charge/inquiry track proceeds concurrently. Issues suspension orders (ordered/deemed/continued), sets subsistence within statutory bounds, </w:t>
      </w:r>
      <w:r>
        <w:rPr>
          <w:b/>
        </w:rPr>
        <w:t>gates the subsistence payment event on a non-employment certificate (DI-16)</w:t>
      </w:r>
      <w:r>
        <w:t xml:space="preserve">, schedules mandatory periodic review, </w:t>
      </w:r>
      <w:r>
        <w:rPr>
          <w:b/>
        </w:rPr>
        <w:t>auto-flags a deemed review when the charge-memo is not served within the 90-day window (Ajay Kumar Choudhary, DI-16)</w:t>
      </w:r>
      <w:r>
        <w:t>, emits a payroll event to M10, and supports revocation.</w:t>
      </w:r>
    </w:p>
    <w:p>
      <w:r>
        <w:rPr>
          <w:b/>
        </w:rPr>
        <w:t>Acceptance Criteria:</w:t>
      </w:r>
    </w:p>
    <w:p>
      <w:pPr>
        <w:pStyle w:val="ListNumber"/>
      </w:pPr>
      <w:r>
        <w:t xml:space="preserve">A suspension order sets </w:t>
      </w:r>
      <w:r>
        <w:rPr>
          <w:rFonts w:ascii="Consolas" w:hAnsi="Consolas"/>
          <w:sz w:val="20"/>
        </w:rPr>
        <w:t>effective_from</w:t>
      </w:r>
      <w:r>
        <w:t xml:space="preserve">, </w:t>
      </w:r>
      <w:r>
        <w:rPr>
          <w:rFonts w:ascii="Consolas" w:hAnsi="Consolas"/>
          <w:sz w:val="20"/>
        </w:rPr>
        <w:t>subsistence_rate_pct</w:t>
      </w:r>
      <w:r>
        <w:t xml:space="preserve"> ∈ [template floor, ceiling], sets case </w:t>
      </w:r>
      <w:r>
        <w:rPr>
          <w:rFonts w:ascii="Consolas" w:hAnsi="Consolas"/>
          <w:sz w:val="20"/>
        </w:rPr>
        <w:t>is_under_suspension=true</w:t>
      </w:r>
      <w:r>
        <w:t xml:space="preserve"> (parallel) </w:t>
      </w:r>
      <w:r>
        <w:rPr>
          <w:b/>
        </w:rPr>
        <w:t>(v2)</w:t>
      </w:r>
      <w:r>
        <w:t xml:space="preserve">, and updates </w:t>
      </w:r>
      <w:r>
        <w:rPr>
          <w:rFonts w:ascii="Consolas" w:hAnsi="Consolas"/>
          <w:sz w:val="20"/>
        </w:rPr>
        <w:t>employees.employment_status=SUSPENDED</w:t>
      </w:r>
      <w:r>
        <w:t xml:space="preserve"> via M01 event.</w:t>
      </w:r>
    </w:p>
    <w:p>
      <w:pPr>
        <w:pStyle w:val="ListNumber"/>
      </w:pPr>
      <w:r>
        <w:t>Deemed suspension auto-creates a record when detention &gt; 48h is recorded.</w:t>
      </w:r>
    </w:p>
    <w:p>
      <w:pPr>
        <w:pStyle w:val="ListNumber"/>
      </w:pPr>
      <w:r>
        <w:rPr>
          <w:b/>
        </w:rPr>
        <w:t>(v2)</w:t>
      </w:r>
      <w:r>
        <w:t xml:space="preserve"> The subsistence payment event to M10 is emitted </w:t>
      </w:r>
      <w:r>
        <w:rPr>
          <w:b/>
        </w:rPr>
        <w:t>only</w:t>
      </w:r>
      <w:r>
        <w:t xml:space="preserve"> when </w:t>
      </w:r>
      <w:r>
        <w:rPr>
          <w:rFonts w:ascii="Consolas" w:hAnsi="Consolas"/>
          <w:sz w:val="20"/>
        </w:rPr>
        <w:t>non_employment_certificate_received=true</w:t>
      </w:r>
      <w:r>
        <w:t>; otherwise the payment is held and flagged.</w:t>
      </w:r>
    </w:p>
    <w:p>
      <w:pPr>
        <w:pStyle w:val="ListNumber"/>
      </w:pPr>
      <w:r>
        <w:t xml:space="preserve">A subsistence review task is scheduled before </w:t>
      </w:r>
      <w:r>
        <w:rPr>
          <w:rFonts w:ascii="Consolas" w:hAnsi="Consolas"/>
          <w:sz w:val="20"/>
        </w:rPr>
        <w:t>subsistence_revision_due</w:t>
      </w:r>
      <w:r>
        <w:t xml:space="preserve"> (default 90 days) and a review-board task before </w:t>
      </w:r>
      <w:r>
        <w:rPr>
          <w:rFonts w:ascii="Consolas" w:hAnsi="Consolas"/>
          <w:sz w:val="20"/>
        </w:rPr>
        <w:t>review_committee_due</w:t>
      </w:r>
      <w:r>
        <w:t xml:space="preserve"> (default 180 days).</w:t>
      </w:r>
    </w:p>
    <w:p>
      <w:pPr>
        <w:pStyle w:val="ListNumber"/>
      </w:pPr>
      <w:r>
        <w:rPr>
          <w:b/>
        </w:rPr>
        <w:t>(v2)</w:t>
      </w:r>
      <w:r>
        <w:t xml:space="preserve"> If a valid charge-memo is not served by </w:t>
      </w:r>
      <w:r>
        <w:rPr>
          <w:rFonts w:ascii="Consolas" w:hAnsi="Consolas"/>
          <w:sz w:val="20"/>
        </w:rPr>
        <w:t>charge_memo_due_date</w:t>
      </w:r>
      <w:r>
        <w:t xml:space="preserve"> (90 days), set </w:t>
      </w:r>
      <w:r>
        <w:rPr>
          <w:rFonts w:ascii="Consolas" w:hAnsi="Consolas"/>
          <w:sz w:val="20"/>
        </w:rPr>
        <w:t>deemed_review_flag=true</w:t>
      </w:r>
      <w:r>
        <w:t>, raise escalation, and surface auto-revocation review.</w:t>
      </w:r>
    </w:p>
    <w:p>
      <w:pPr>
        <w:pStyle w:val="ListNumber"/>
      </w:pPr>
      <w:r>
        <w:t xml:space="preserve">Revocation sets </w:t>
      </w:r>
      <w:r>
        <w:rPr>
          <w:rFonts w:ascii="Consolas" w:hAnsi="Consolas"/>
          <w:sz w:val="20"/>
        </w:rPr>
        <w:t>status=REVOKED</w:t>
      </w:r>
      <w:r>
        <w:t xml:space="preserve">, </w:t>
      </w:r>
      <w:r>
        <w:rPr>
          <w:rFonts w:ascii="Consolas" w:hAnsi="Consolas"/>
          <w:sz w:val="20"/>
        </w:rPr>
        <w:t>effective_to</w:t>
      </w:r>
      <w:r>
        <w:t>, and emits M10 + M01 events; an SR event is appended for suspension and revocation (FR-013).</w:t>
      </w:r>
    </w:p>
    <w:p>
      <w:r>
        <w:rPr>
          <w:b/>
        </w:rPr>
        <w:t>Business Rules:</w:t>
      </w:r>
    </w:p>
    <w:p>
      <w:pPr>
        <w:pStyle w:val="ListBullet"/>
      </w:pPr>
      <w:r>
        <w:t>BR-1: Subsistence rate revision blocked outside [floor, ceiling] (DI-8).</w:t>
      </w:r>
    </w:p>
    <w:p>
      <w:pPr>
        <w:pStyle w:val="ListBullet"/>
      </w:pPr>
      <w:r>
        <w:t>BR-2: Suspension during inquiry cannot exceed configured limit without documented extension.</w:t>
      </w:r>
    </w:p>
    <w:p>
      <w:pPr>
        <w:pStyle w:val="ListBullet"/>
      </w:pPr>
      <w:r>
        <w:t>BR-3: Period-of-suspension treatment decided at final order, not at revocation.</w:t>
      </w:r>
    </w:p>
    <w:p>
      <w:pPr>
        <w:pStyle w:val="ListBullet"/>
      </w:pPr>
      <w:r>
        <w:t xml:space="preserve">BR-4 </w:t>
      </w:r>
      <w:r>
        <w:rPr>
          <w:b/>
        </w:rPr>
        <w:t>(v2):</w:t>
      </w:r>
      <w:r>
        <w:t xml:space="preserve"> No subsistence disbursement without NEC (DI-16).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suspensions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create/update (NEC, deemed review)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disciplinary_cases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parallel status flag </w:t>
            </w:r>
            <w:r>
              <w:rPr>
                <w:b/>
                <w:sz w:val="18"/>
              </w:rPr>
              <w:t>(v2)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service_register_events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SR posting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/api/v1/dcp/cases/{caseId}/suspensions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Order suspension (</w:t>
            </w:r>
            <w:r>
              <w:rPr>
                <w:rFonts w:ascii="Consolas" w:hAnsi="Consolas"/>
                <w:sz w:val="18"/>
              </w:rPr>
              <w:t>Idempotency-Key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/api/v1/dcp/suspensions/{id}/non-employment-certificate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Record NEC </w:t>
            </w:r>
            <w:r>
              <w:rPr>
                <w:b/>
                <w:sz w:val="18"/>
              </w:rPr>
              <w:t>(v2)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/api/v1/dcp/suspensions/{id}/revise-subsistence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Revise rate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/api/v1/dcp/suspensions/{id}/revoke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Revoke</w:t>
            </w:r>
          </w:p>
        </w:tc>
      </w:tr>
    </w:tbl>
    <w:p/>
    <w:p>
      <w:r>
        <w:rPr>
          <w:b/>
        </w:rPr>
        <w:t>UI Behavior Notes:</w:t>
      </w:r>
      <w:r>
        <w:t xml:space="preserve"> Suspension order form with rate slider bounded to template floor/ceiling; </w:t>
      </w:r>
      <w:r>
        <w:rPr>
          <w:b/>
        </w:rPr>
        <w:t>(v2)</w:t>
      </w:r>
      <w:r>
        <w:t xml:space="preserve"> NEC status chip that blocks payment until received; review-due reminders on case header; deemed-review banner when 90-day window lapses; revocation drawer with reason + pay-treatment note. Suspension shown as a </w:t>
      </w:r>
      <w:r>
        <w:rPr>
          <w:b/>
        </w:rPr>
        <w:t>parallel ribbon</w:t>
      </w:r>
      <w:r>
        <w:t>, not a stepper step.</w:t>
      </w:r>
    </w:p>
    <w:p>
      <w:r>
        <w:rPr>
          <w:b/>
        </w:rPr>
        <w:t>Edge Cases:</w:t>
      </w:r>
      <w:r>
        <w:t xml:space="preserve"> Employee retires during suspension (FR-026 retiree path); deemed suspension where detention later quashed; subsistence not revised in time (AT_RISK then escalation); </w:t>
      </w:r>
      <w:r>
        <w:rPr>
          <w:b/>
        </w:rPr>
        <w:t>(v2)</w:t>
      </w:r>
      <w:r>
        <w:t xml:space="preserve"> NEC never furnished (payment held indefinitely, flagged); charge-memo lapses 90 days (deemed review).</w:t>
      </w:r>
    </w:p>
    <w:p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SuspensionOrderForm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NECPanel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SubsistenceReviewPanel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DeemedReviewBanner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SuspensionService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PayrollEventEmitter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Validate bounds → persist suspension in txn → set parallel case flag → emit M01 status event + M12 SR event → schedule review tasks → emit M10 subsistence event </w:t>
            </w:r>
            <w:r>
              <w:rPr>
                <w:b/>
                <w:sz w:val="18"/>
              </w:rPr>
              <w:t>only if NEC received</w:t>
            </w:r>
            <w:r>
              <w:rPr>
                <w:sz w:val="18"/>
              </w:rPr>
              <w:t xml:space="preserve"> → scheduled job sets </w:t>
            </w:r>
            <w:r>
              <w:rPr>
                <w:rFonts w:ascii="Consolas" w:hAnsi="Consolas"/>
                <w:sz w:val="18"/>
              </w:rPr>
              <w:t>deemed_review_flag</w:t>
            </w:r>
            <w:r>
              <w:rPr>
                <w:sz w:val="18"/>
              </w:rPr>
              <w:t xml:space="preserve"> on 90-day lapse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INSERT/UPDATE </w:t>
            </w:r>
            <w:r>
              <w:rPr>
                <w:rFonts w:ascii="Consolas" w:hAnsi="Consolas"/>
                <w:sz w:val="18"/>
              </w:rPr>
              <w:t>suspensions</w:t>
            </w:r>
            <w:r>
              <w:rPr>
                <w:sz w:val="18"/>
              </w:rPr>
              <w:t xml:space="preserve">; UPDATE </w:t>
            </w:r>
            <w:r>
              <w:rPr>
                <w:rFonts w:ascii="Consolas" w:hAnsi="Consolas"/>
                <w:sz w:val="18"/>
              </w:rPr>
              <w:t>disciplinary_cases.is_under_suspension/suspension_status</w:t>
            </w:r>
            <w:r>
              <w:rPr>
                <w:sz w:val="18"/>
              </w:rPr>
              <w:t xml:space="preserve">; INSERT </w:t>
            </w:r>
            <w:r>
              <w:rPr>
                <w:rFonts w:ascii="Consolas" w:hAnsi="Consolas"/>
                <w:sz w:val="18"/>
              </w:rPr>
              <w:t>service_register_events</w:t>
            </w:r>
            <w:r>
              <w:rPr>
                <w:sz w:val="18"/>
              </w:rPr>
              <w:t xml:space="preserve">; INSERT </w:t>
            </w:r>
            <w:r>
              <w:rPr>
                <w:rFonts w:ascii="Consolas" w:hAnsi="Consolas"/>
                <w:sz w:val="18"/>
              </w:rPr>
              <w:t>workflow_tasks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rate within template bounds; effective_to &gt; effective_from; deemed needs detention proof; NEC for payment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DA only; step-up MFA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Case parallel flag set; employee → SUSPENDED; subsistence begins (post-NEC); SR event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Out of bounds ⇒ 422 </w:t>
            </w:r>
            <w:r>
              <w:rPr>
                <w:rFonts w:ascii="Consolas" w:hAnsi="Consolas"/>
                <w:sz w:val="18"/>
              </w:rPr>
              <w:t>SUBSISTENCE_OUT_OF_BOUNDS</w:t>
            </w:r>
            <w:r>
              <w:rPr>
                <w:sz w:val="18"/>
              </w:rPr>
              <w:t xml:space="preserve">; payment without NEC ⇒ 422 </w:t>
            </w:r>
            <w:r>
              <w:rPr>
                <w:rFonts w:ascii="Consolas" w:hAnsi="Consolas"/>
                <w:sz w:val="18"/>
              </w:rPr>
              <w:t>NON_EMPLOYMENT_CERT_REQUIRED</w:t>
            </w:r>
            <w:r>
              <w:rPr>
                <w:sz w:val="18"/>
              </w:rPr>
              <w:t>; M10/M01 down ⇒ outbox retry (</w:t>
            </w:r>
            <w:r>
              <w:rPr>
                <w:rFonts w:ascii="Consolas" w:hAnsi="Consolas"/>
                <w:sz w:val="18"/>
              </w:rPr>
              <w:t>UPSTREAM_UNAVAILABLE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M01, M10, M12, workflow engine, idempotency store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Bound checks; NEC gate; deemed-review on lapse; parallel-flag (not stage); outbox retry; SR idempotency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FR-M09-004 — Charge-Sheet / Articles of Charge (Statement of Imputations)</w:t>
      </w:r>
    </w:p>
    <w:p>
      <w:pPr>
        <w:pStyle w:val="ListBullet"/>
      </w:pPr>
      <w:r>
        <w:rPr>
          <w:b/>
        </w:rPr>
        <w:t>Module:</w:t>
      </w:r>
      <w:r>
        <w:t xml:space="preserve"> M09-DCP</w:t>
      </w:r>
    </w:p>
    <w:p>
      <w:pPr>
        <w:pStyle w:val="ListBullet"/>
      </w:pPr>
      <w:r>
        <w:rPr>
          <w:b/>
        </w:rPr>
        <w:t>Primary Role(s):</w:t>
      </w:r>
      <w:r>
        <w:t xml:space="preserve"> Disciplinary Authority, DCP Admin, Presenting Officer (draft)</w:t>
      </w:r>
    </w:p>
    <w:p>
      <w:r>
        <w:rPr>
          <w:b/>
        </w:rPr>
        <w:t>User Story:</w:t>
      </w:r>
      <w:r>
        <w:t xml:space="preserve"> As a Disciplinary Authority, I want to frame and serve a digitally-signed charge-sheet with distinct articles of charge so that each charged officer knows precisely what they must answer.</w:t>
      </w:r>
    </w:p>
    <w:p>
      <w:r>
        <w:rPr>
          <w:b/>
        </w:rPr>
        <w:t>Description:</w:t>
      </w:r>
      <w:r>
        <w:t xml:space="preserve"> Builds a memorandum of charges with one or more articles; selects penalty track; </w:t>
      </w:r>
      <w:r>
        <w:rPr>
          <w:b/>
        </w:rPr>
        <w:t>generates a DSC/eSign-signed PDF (M13, DI-28)</w:t>
      </w:r>
      <w:r>
        <w:t xml:space="preserve">; records </w:t>
      </w:r>
      <w:r>
        <w:rPr>
          <w:b/>
        </w:rPr>
        <w:t>valid legal service via `legal_service_records` (DI-15)</w:t>
      </w:r>
      <w:r>
        <w:t xml:space="preserve"> with mode and computes the statutory defence-reply window from the valid-service date. </w:t>
      </w:r>
      <w:r>
        <w:rPr>
          <w:b/>
        </w:rPr>
        <w:t>(v2)</w:t>
      </w:r>
      <w:r>
        <w:t xml:space="preserve"> In common proceedings, the charge-sheet maps to multiple </w:t>
      </w:r>
      <w:r>
        <w:rPr>
          <w:rFonts w:ascii="Consolas" w:hAnsi="Consolas"/>
          <w:sz w:val="20"/>
        </w:rPr>
        <w:t>case_respondents</w:t>
      </w:r>
      <w:r>
        <w:t>.</w:t>
      </w:r>
    </w:p>
    <w:p>
      <w:r>
        <w:rPr>
          <w:b/>
        </w:rPr>
        <w:t>Acceptance Criteria:</w:t>
      </w:r>
    </w:p>
    <w:p>
      <w:pPr>
        <w:pStyle w:val="ListNumber"/>
      </w:pPr>
      <w:r>
        <w:t xml:space="preserve">A charge-sheet requires at least one </w:t>
      </w:r>
      <w:r>
        <w:rPr>
          <w:rFonts w:ascii="Consolas" w:hAnsi="Consolas"/>
          <w:sz w:val="20"/>
        </w:rPr>
        <w:t>charge_articles</w:t>
      </w:r>
      <w:r>
        <w:t xml:space="preserve"> row; each article requires text, imputation, and rule.</w:t>
      </w:r>
    </w:p>
    <w:p>
      <w:pPr>
        <w:pStyle w:val="ListNumber"/>
      </w:pPr>
      <w:r>
        <w:t>Penalty track (MINOR/MAJOR) determines downstream path.</w:t>
      </w:r>
    </w:p>
    <w:p>
      <w:pPr>
        <w:pStyle w:val="ListNumber"/>
      </w:pPr>
      <w:r>
        <w:rPr>
          <w:b/>
        </w:rPr>
        <w:t>(v2)</w:t>
      </w:r>
      <w:r>
        <w:t xml:space="preserve"> On issue, a </w:t>
      </w:r>
      <w:r>
        <w:rPr>
          <w:b/>
        </w:rPr>
        <w:t>DSC/eSign-signed</w:t>
      </w:r>
      <w:r>
        <w:t xml:space="preserve"> PDF is produced (</w:t>
      </w:r>
      <w:r>
        <w:rPr>
          <w:rFonts w:ascii="Consolas" w:hAnsi="Consolas"/>
          <w:sz w:val="20"/>
        </w:rPr>
        <w:t>signature_type</w:t>
      </w:r>
      <w:r>
        <w:t xml:space="preserve">, </w:t>
      </w:r>
      <w:r>
        <w:rPr>
          <w:rFonts w:ascii="Consolas" w:hAnsi="Consolas"/>
          <w:sz w:val="20"/>
        </w:rPr>
        <w:t>signatory_id</w:t>
      </w:r>
      <w:r>
        <w:t xml:space="preserve">, </w:t>
      </w:r>
      <w:r>
        <w:rPr>
          <w:rFonts w:ascii="Consolas" w:hAnsi="Consolas"/>
          <w:sz w:val="20"/>
        </w:rPr>
        <w:t>signed_at</w:t>
      </w:r>
      <w:r>
        <w:t>); without a signature the sheet cannot be served (</w:t>
      </w:r>
      <w:r>
        <w:rPr>
          <w:rFonts w:ascii="Consolas" w:hAnsi="Consolas"/>
          <w:sz w:val="20"/>
        </w:rPr>
        <w:t>SIGNATURE_REQUIRED</w:t>
      </w:r>
      <w:r>
        <w:t>).</w:t>
      </w:r>
    </w:p>
    <w:p>
      <w:pPr>
        <w:pStyle w:val="ListNumber"/>
      </w:pPr>
      <w:r>
        <w:rPr>
          <w:b/>
        </w:rPr>
        <w:t>(v2)</w:t>
      </w:r>
      <w:r>
        <w:t xml:space="preserve"> Service is recorded as a </w:t>
      </w:r>
      <w:r>
        <w:rPr>
          <w:rFonts w:ascii="Consolas" w:hAnsi="Consolas"/>
          <w:sz w:val="20"/>
        </w:rPr>
        <w:t>legal_service_records</w:t>
      </w:r>
      <w:r>
        <w:t xml:space="preserve"> row; </w:t>
      </w:r>
      <w:r>
        <w:rPr>
          <w:rFonts w:ascii="Consolas" w:hAnsi="Consolas"/>
          <w:sz w:val="20"/>
        </w:rPr>
        <w:t>defence_due_date</w:t>
      </w:r>
      <w:r>
        <w:t xml:space="preserve"> computes </w:t>
      </w:r>
      <w:r>
        <w:rPr>
          <w:b/>
        </w:rPr>
        <w:t>only</w:t>
      </w:r>
      <w:r>
        <w:t xml:space="preserve"> from a </w:t>
      </w:r>
      <w:r>
        <w:rPr>
          <w:rFonts w:ascii="Consolas" w:hAnsi="Consolas"/>
          <w:sz w:val="20"/>
        </w:rPr>
        <w:t>is_statutorily_valid=true</w:t>
      </w:r>
      <w:r>
        <w:t xml:space="preserve"> service (EMAIL non-statutory by default); invalid mode ⇒ </w:t>
      </w:r>
      <w:r>
        <w:rPr>
          <w:rFonts w:ascii="Consolas" w:hAnsi="Consolas"/>
          <w:sz w:val="20"/>
        </w:rPr>
        <w:t>INVALID_SERVICE_MODE</w:t>
      </w:r>
      <w:r>
        <w:t>.</w:t>
      </w:r>
    </w:p>
    <w:p>
      <w:pPr>
        <w:pStyle w:val="ListNumber"/>
      </w:pPr>
      <w:r>
        <w:t>The served charge-sheet is visible to the charged officer (</w:t>
      </w:r>
      <w:r>
        <w:rPr>
          <w:rFonts w:ascii="Consolas" w:hAnsi="Consolas"/>
          <w:sz w:val="20"/>
        </w:rPr>
        <w:t>is_served=true</w:t>
      </w:r>
      <w:r>
        <w:t>).</w:t>
      </w:r>
    </w:p>
    <w:p>
      <w:r>
        <w:rPr>
          <w:b/>
        </w:rPr>
        <w:t>Business Rules:</w:t>
      </w:r>
    </w:p>
    <w:p>
      <w:pPr>
        <w:pStyle w:val="ListBullet"/>
      </w:pPr>
      <w:r>
        <w:t>BR-1: A charge-sheet cannot be served before active suspension review obligations are satisfied (warn-only).</w:t>
      </w:r>
    </w:p>
    <w:p>
      <w:pPr>
        <w:pStyle w:val="ListBullet"/>
      </w:pPr>
      <w:r>
        <w:t>BR-2: Withdrawal requires reason and DA approval; a withdrawn sheet cannot host an inquiry.</w:t>
      </w:r>
    </w:p>
    <w:p>
      <w:pPr>
        <w:pStyle w:val="ListBullet"/>
      </w:pPr>
      <w:r>
        <w:t>BR-3: Articles uniquely numbered and immutable after service (amendment ⇒ supplementary charge-sheet).</w:t>
      </w:r>
    </w:p>
    <w:p>
      <w:pPr>
        <w:pStyle w:val="ListBullet"/>
      </w:pPr>
      <w:r>
        <w:t xml:space="preserve">BR-4 </w:t>
      </w:r>
      <w:r>
        <w:rPr>
          <w:b/>
        </w:rPr>
        <w:t>(v2):</w:t>
      </w:r>
      <w:r>
        <w:t xml:space="preserve"> Valid service mode must be in the template </w:t>
      </w:r>
      <w:r>
        <w:rPr>
          <w:rFonts w:ascii="Consolas" w:hAnsi="Consolas"/>
          <w:sz w:val="20"/>
        </w:rPr>
        <w:t>valid_service_modes_json</w:t>
      </w:r>
      <w:r>
        <w:t>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charge_sheets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create/issue/serve (+ signature)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charge_articles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articles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legal_service_records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valid service </w:t>
            </w:r>
            <w:r>
              <w:rPr>
                <w:b/>
                <w:sz w:val="18"/>
              </w:rPr>
              <w:t>(v2)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case_respondents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mapped respondents </w:t>
            </w:r>
            <w:r>
              <w:rPr>
                <w:b/>
                <w:sz w:val="18"/>
              </w:rPr>
              <w:t>(v2)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case_documents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served signed PDF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/api/v1/dcp/cases/{caseId}/charge-sheets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Draft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/api/v1/dcp/charge-sheets/{id}/issue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Issue + DSC/eSign + generate PDF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/api/v1/dcp/charge-sheets/{id}/serve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Record legal service</w:t>
            </w:r>
          </w:p>
        </w:tc>
      </w:tr>
    </w:tbl>
    <w:p/>
    <w:p>
      <w:r>
        <w:rPr>
          <w:b/>
        </w:rPr>
        <w:t>UI Behavior Notes:</w:t>
      </w:r>
      <w:r>
        <w:t xml:space="preserve"> Article builder (repeatable rows), rule-violated lookup, track selector, PDF preview, </w:t>
      </w:r>
      <w:r>
        <w:rPr>
          <w:b/>
        </w:rPr>
        <w:t>(v2)</w:t>
      </w:r>
      <w:r>
        <w:t xml:space="preserve"> sign-with-DSC/eSign step, service-recording panel showing only template-valid modes and an EMAIL "non-statutory" warning, auto-computed reply due-date.</w:t>
      </w:r>
    </w:p>
    <w:p>
      <w:r>
        <w:rPr>
          <w:b/>
        </w:rPr>
        <w:t>Edge Cases:</w:t>
      </w:r>
      <w:r>
        <w:t xml:space="preserve"> Substituted/published service when employee absconds; supplementary charges after inquiry begins (de novo/addendum); multilingual charge-sheet; </w:t>
      </w:r>
      <w:r>
        <w:rPr>
          <w:b/>
        </w:rPr>
        <w:t>(v2)</w:t>
      </w:r>
      <w:r>
        <w:t xml:space="preserve"> attempt to serve unsigned sheet ⇒ blocked; EMAIL chosen where not permitted ⇒ blocked.</w:t>
      </w:r>
    </w:p>
    <w:p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ChargeSheetBuilder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ArticleEditor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SignStep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ServiceRecorder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ChargeSheetService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PdfRenderer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SigningService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LegalServiceService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Validate articles → persist draft → issue: render PDF via M13, call DSC/eSign trust service, lock articles → serve: create </w:t>
            </w:r>
            <w:r>
              <w:rPr>
                <w:rFonts w:ascii="Consolas" w:hAnsi="Consolas"/>
                <w:sz w:val="18"/>
              </w:rPr>
              <w:t>legal_service_records</w:t>
            </w:r>
            <w:r>
              <w:rPr>
                <w:sz w:val="18"/>
              </w:rPr>
              <w:t>, compute validity + due-date, mark served, notify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INSERT </w:t>
            </w:r>
            <w:r>
              <w:rPr>
                <w:rFonts w:ascii="Consolas" w:hAnsi="Consolas"/>
                <w:sz w:val="18"/>
              </w:rPr>
              <w:t>charge_sheets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charge_articles</w:t>
            </w:r>
            <w:r>
              <w:rPr>
                <w:sz w:val="18"/>
              </w:rPr>
              <w:t xml:space="preserve">; INSERT </w:t>
            </w:r>
            <w:r>
              <w:rPr>
                <w:rFonts w:ascii="Consolas" w:hAnsi="Consolas"/>
                <w:sz w:val="18"/>
              </w:rPr>
              <w:t>legal_service_records</w:t>
            </w:r>
            <w:r>
              <w:rPr>
                <w:sz w:val="18"/>
              </w:rPr>
              <w:t xml:space="preserve">; INSERT </w:t>
            </w:r>
            <w:r>
              <w:rPr>
                <w:rFonts w:ascii="Consolas" w:hAnsi="Consolas"/>
                <w:sz w:val="18"/>
              </w:rPr>
              <w:t>case_documents</w:t>
            </w:r>
            <w:r>
              <w:rPr>
                <w:sz w:val="18"/>
              </w:rPr>
              <w:t>(served, signed); UPDATE case stage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≥1 article; unique article_no; signature present before serve; valid service mode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Draft: PO/Admin; Issue/Serve: DA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Case → </w:t>
            </w:r>
            <w:r>
              <w:rPr>
                <w:rFonts w:ascii="Consolas" w:hAnsi="Consolas"/>
                <w:sz w:val="18"/>
              </w:rPr>
              <w:t>CHARGE</w:t>
            </w:r>
            <w:r>
              <w:rPr>
                <w:sz w:val="18"/>
              </w:rPr>
              <w:t xml:space="preserve"> then </w:t>
            </w:r>
            <w:r>
              <w:rPr>
                <w:rFonts w:ascii="Consolas" w:hAnsi="Consolas"/>
                <w:sz w:val="18"/>
              </w:rPr>
              <w:t>DEFENCE</w:t>
            </w:r>
            <w:r>
              <w:rPr>
                <w:sz w:val="18"/>
              </w:rPr>
              <w:t>; article immutability lock; defence task created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Unsigned serve ⇒ 422 </w:t>
            </w:r>
            <w:r>
              <w:rPr>
                <w:rFonts w:ascii="Consolas" w:hAnsi="Consolas"/>
                <w:sz w:val="18"/>
              </w:rPr>
              <w:t>SIGNATURE_REQUIRED</w:t>
            </w:r>
            <w:r>
              <w:rPr>
                <w:sz w:val="18"/>
              </w:rPr>
              <w:t xml:space="preserve">; invalid mode ⇒ 409 </w:t>
            </w:r>
            <w:r>
              <w:rPr>
                <w:rFonts w:ascii="Consolas" w:hAnsi="Consolas"/>
                <w:sz w:val="18"/>
              </w:rPr>
              <w:t>INVALID_SERVICE_MODE</w:t>
            </w:r>
            <w:r>
              <w:rPr>
                <w:sz w:val="18"/>
              </w:rPr>
              <w:t>; PDF render fail ⇒ 503 retain DRAFT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M13, DSC/eSign trust service, notifications, </w:t>
            </w:r>
            <w:r>
              <w:rPr>
                <w:rFonts w:ascii="Consolas" w:hAnsi="Consolas"/>
                <w:sz w:val="18"/>
              </w:rPr>
              <w:t>procedure_templates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Article immutability; signature gate; valid-service computation; EMAIL non-statutory block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FR-M09-005 — Employee's Written Statement of Defence (+ Rights &amp; Deadlines Surface)</w:t>
      </w:r>
    </w:p>
    <w:p>
      <w:pPr>
        <w:pStyle w:val="ListBullet"/>
      </w:pPr>
      <w:r>
        <w:rPr>
          <w:b/>
        </w:rPr>
        <w:t>Module:</w:t>
      </w:r>
      <w:r>
        <w:t xml:space="preserve"> M09-DCP</w:t>
      </w:r>
    </w:p>
    <w:p>
      <w:pPr>
        <w:pStyle w:val="ListBullet"/>
      </w:pPr>
      <w:r>
        <w:rPr>
          <w:b/>
        </w:rPr>
        <w:t>Primary Role(s):</w:t>
      </w:r>
      <w:r>
        <w:t xml:space="preserve"> Employee (Charged Officer), DCP Admin</w:t>
      </w:r>
    </w:p>
    <w:p>
      <w:r>
        <w:rPr>
          <w:b/>
        </w:rPr>
        <w:t>User Story:</w:t>
      </w:r>
      <w:r>
        <w:t xml:space="preserve"> As a charged officer, I want to submit my statement of defence and clearly see my entitlements and deadlines so that my side is on record and I can exercise my rights.</w:t>
      </w:r>
    </w:p>
    <w:p>
      <w:r>
        <w:rPr>
          <w:b/>
        </w:rPr>
        <w:t>Description:</w:t>
      </w:r>
      <w:r>
        <w:t xml:space="preserve"> Self-service submission of the defence (plea, statement, requests for oral inquiry, defence assistant, </w:t>
      </w:r>
      <w:r>
        <w:rPr>
          <w:b/>
        </w:rPr>
        <w:t>personal hearing</w:t>
      </w:r>
      <w:r>
        <w:t xml:space="preserve">). </w:t>
      </w:r>
      <w:r>
        <w:rPr>
          <w:b/>
        </w:rPr>
        <w:t>(v2)</w:t>
      </w:r>
      <w:r>
        <w:t xml:space="preserve"> The Charged-Officer Portal is upgraded to a </w:t>
      </w:r>
      <w:r>
        <w:rPr>
          <w:b/>
        </w:rPr>
        <w:t>rights-and-deadlines surface</w:t>
      </w:r>
      <w:r>
        <w:t>: it shows entitlements (defence assistant, document/witness inspection, personal hearing, appeal limitation countdown) and statutory deadlines — not just a served-document list (AI-19). If no response within the valid window, an ex-parte assumption is recorded.</w:t>
      </w:r>
    </w:p>
    <w:p>
      <w:r>
        <w:rPr>
          <w:b/>
        </w:rPr>
        <w:t>Acceptance Criteria:</w:t>
      </w:r>
    </w:p>
    <w:p>
      <w:pPr>
        <w:pStyle w:val="ListNumber"/>
      </w:pPr>
      <w:r>
        <w:t xml:space="preserve">The charged officer can submit a defence against a </w:t>
      </w:r>
      <w:r>
        <w:rPr>
          <w:b/>
        </w:rPr>
        <w:t>validly served</w:t>
      </w:r>
      <w:r>
        <w:t xml:space="preserve"> charge-sheet before </w:t>
      </w:r>
      <w:r>
        <w:rPr>
          <w:rFonts w:ascii="Consolas" w:hAnsi="Consolas"/>
          <w:sz w:val="20"/>
        </w:rPr>
        <w:t>defence_due_date</w:t>
      </w:r>
      <w:r>
        <w:t>.</w:t>
      </w:r>
    </w:p>
    <w:p>
      <w:pPr>
        <w:pStyle w:val="ListNumber"/>
      </w:pPr>
      <w:r>
        <w:t>Plea selection is mandatory; partial admissions can be article-wise.</w:t>
      </w:r>
    </w:p>
    <w:p>
      <w:pPr>
        <w:pStyle w:val="ListNumber"/>
      </w:pPr>
      <w:r>
        <w:t>Requesting an oral inquiry forces the major-track inquiry path (escalation logged).</w:t>
      </w:r>
    </w:p>
    <w:p>
      <w:pPr>
        <w:pStyle w:val="ListNumber"/>
      </w:pPr>
      <w:r>
        <w:t xml:space="preserve">If </w:t>
      </w:r>
      <w:r>
        <w:rPr>
          <w:rFonts w:ascii="Consolas" w:hAnsi="Consolas"/>
          <w:sz w:val="20"/>
        </w:rPr>
        <w:t>defence_due_date</w:t>
      </w:r>
      <w:r>
        <w:t xml:space="preserve"> passes with no submission, </w:t>
      </w:r>
      <w:r>
        <w:rPr>
          <w:rFonts w:ascii="Consolas" w:hAnsi="Consolas"/>
          <w:sz w:val="20"/>
        </w:rPr>
        <w:t>is_ex_parte_assumed=true</w:t>
      </w:r>
      <w:r>
        <w:t xml:space="preserve"> is set automatically.</w:t>
      </w:r>
    </w:p>
    <w:p>
      <w:pPr>
        <w:pStyle w:val="ListNumber"/>
      </w:pPr>
      <w:r>
        <w:t xml:space="preserve">An extension request routes to DA for approval and, if granted, updates </w:t>
      </w:r>
      <w:r>
        <w:rPr>
          <w:rFonts w:ascii="Consolas" w:hAnsi="Consolas"/>
          <w:sz w:val="20"/>
        </w:rPr>
        <w:t>defence_due_date</w:t>
      </w:r>
      <w:r>
        <w:t>.</w:t>
      </w:r>
    </w:p>
    <w:p>
      <w:pPr>
        <w:pStyle w:val="ListNumber"/>
      </w:pPr>
      <w:r>
        <w:rPr>
          <w:b/>
        </w:rPr>
        <w:t>(v2)</w:t>
      </w:r>
      <w:r>
        <w:t xml:space="preserve"> The portal renders a rights panel and a live limitation/deadline countdown; requesting a personal hearing records </w:t>
      </w:r>
      <w:r>
        <w:rPr>
          <w:rFonts w:ascii="Consolas" w:hAnsi="Consolas"/>
          <w:sz w:val="20"/>
        </w:rPr>
        <w:t>requests_personal_hearing=true</w:t>
      </w:r>
      <w:r>
        <w:t xml:space="preserve"> (feeds FR-025).</w:t>
      </w:r>
    </w:p>
    <w:p>
      <w:r>
        <w:rPr>
          <w:b/>
        </w:rPr>
        <w:t>Business Rules:</w:t>
      </w:r>
    </w:p>
    <w:p>
      <w:pPr>
        <w:pStyle w:val="ListBullet"/>
      </w:pPr>
      <w:r>
        <w:t>BR-1: Defence editable until submitted; immutable thereafter (corrigendum via new statement).</w:t>
      </w:r>
    </w:p>
    <w:p>
      <w:pPr>
        <w:pStyle w:val="ListBullet"/>
      </w:pPr>
      <w:r>
        <w:t>BR-2: ADMITS_ALL on minor track allows DA to proceed directly to penalty without inquiry (still a speaking, signed order).</w:t>
      </w:r>
    </w:p>
    <w:p>
      <w:pPr>
        <w:pStyle w:val="ListBullet"/>
      </w:pPr>
      <w:r>
        <w:t>BR-3: Only the charged officer (or authorised assistant) may submit.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defence_statements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create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charge_sheets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status → RESPONDED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inquiry_proceedings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path decision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/api/v1/dcp/charge-sheets/{id}/defence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Submit defence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/api/v1/dcp/charge-sheets/{id}/extension-request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Request extension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/api/v1/dcp/cases/{id}/my-rights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Rights &amp; deadlines surface </w:t>
            </w:r>
            <w:r>
              <w:rPr>
                <w:b/>
                <w:sz w:val="18"/>
              </w:rPr>
              <w:t>(v2)</w:t>
            </w:r>
          </w:p>
        </w:tc>
      </w:tr>
    </w:tbl>
    <w:p/>
    <w:p>
      <w:r>
        <w:rPr>
          <w:b/>
        </w:rPr>
        <w:t>UI Behavior Notes:</w:t>
      </w:r>
      <w:r>
        <w:t xml:space="preserve"> Charged-officer portal showing only served documents; </w:t>
      </w:r>
      <w:r>
        <w:rPr>
          <w:b/>
        </w:rPr>
        <w:t>(v2)</w:t>
      </w:r>
      <w:r>
        <w:t xml:space="preserve"> a </w:t>
      </w:r>
      <w:r>
        <w:rPr>
          <w:b/>
        </w:rPr>
        <w:t>Rights &amp; Deadlines</w:t>
      </w:r>
      <w:r>
        <w:t xml:space="preserve"> panel (entitlements + countdowns), plea radio per article, statement editor, checkboxes for oral inquiry / defence assistant / personal hearing; locked after submit.</w:t>
      </w:r>
    </w:p>
    <w:p>
      <w:r>
        <w:rPr>
          <w:b/>
        </w:rPr>
        <w:t>Edge Cases:</w:t>
      </w:r>
      <w:r>
        <w:t xml:space="preserve"> Employee on leave/hospitalised (extension); ex-parte then late submission (DA discretion); employee disputes valid service (objection record referencing </w:t>
      </w:r>
      <w:r>
        <w:rPr>
          <w:rFonts w:ascii="Consolas" w:hAnsi="Consolas"/>
          <w:sz w:val="20"/>
        </w:rPr>
        <w:t>legal_service_records</w:t>
      </w:r>
      <w:r>
        <w:t>).</w:t>
      </w:r>
    </w:p>
    <w:p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DefencePortal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RightsAndDeadlinesPanel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PleaSelector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ExtensionRequestDialog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DefenceService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ExParteScheduler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RightsService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Verify valid service + window open → persist defence → set charge_sheet RESPONDED → decide path; scheduled job sets ex-parte on lapse; rights service composes entitlements + deadlines from case/template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INSERT </w:t>
            </w:r>
            <w:r>
              <w:rPr>
                <w:rFonts w:ascii="Consolas" w:hAnsi="Consolas"/>
                <w:sz w:val="18"/>
              </w:rPr>
              <w:t>defence_statements</w:t>
            </w:r>
            <w:r>
              <w:rPr>
                <w:sz w:val="18"/>
              </w:rPr>
              <w:t xml:space="preserve">; UPDATE </w:t>
            </w:r>
            <w:r>
              <w:rPr>
                <w:rFonts w:ascii="Consolas" w:hAnsi="Consolas"/>
                <w:sz w:val="18"/>
              </w:rPr>
              <w:t>charge_sheets.status</w:t>
            </w:r>
            <w:r>
              <w:rPr>
                <w:sz w:val="18"/>
              </w:rPr>
              <w:t xml:space="preserve">; conditional create </w:t>
            </w:r>
            <w:r>
              <w:rPr>
                <w:rFonts w:ascii="Consolas" w:hAnsi="Consolas"/>
                <w:sz w:val="18"/>
              </w:rPr>
              <w:t>inquiry_proceedings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Valid service exists; window open; plea required; submitter = charged officer/assistant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Charged officer self only; field-level served-doc visibility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Case → </w:t>
            </w:r>
            <w:r>
              <w:rPr>
                <w:rFonts w:ascii="Consolas" w:hAnsi="Consolas"/>
                <w:sz w:val="18"/>
              </w:rPr>
              <w:t>INQUIRY_SETUP</w:t>
            </w:r>
            <w:r>
              <w:rPr>
                <w:sz w:val="18"/>
              </w:rPr>
              <w:t xml:space="preserve"> (inquiry) or </w:t>
            </w:r>
            <w:r>
              <w:rPr>
                <w:rFonts w:ascii="Consolas" w:hAnsi="Consolas"/>
                <w:sz w:val="18"/>
              </w:rPr>
              <w:t>ORDER</w:t>
            </w:r>
            <w:r>
              <w:rPr>
                <w:sz w:val="18"/>
              </w:rPr>
              <w:t xml:space="preserve"> (minor admit); ex-parte flag on lapse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Submit after due-date ⇒ 409 </w:t>
            </w:r>
            <w:r>
              <w:rPr>
                <w:rFonts w:ascii="Consolas" w:hAnsi="Consolas"/>
                <w:sz w:val="18"/>
              </w:rPr>
              <w:t>DEFENCE_WINDOW_CLOSED</w:t>
            </w:r>
            <w:r>
              <w:rPr>
                <w:sz w:val="18"/>
              </w:rPr>
              <w:t xml:space="preserve"> (unless extension); not validly served ⇒ 403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scheduler, notifications, </w:t>
            </w:r>
            <w:r>
              <w:rPr>
                <w:rFonts w:ascii="Consolas" w:hAnsi="Consolas"/>
                <w:sz w:val="18"/>
              </w:rPr>
              <w:t>procedure_templates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Window enforcement; ex-parte auto-flag; oral-inquiry escalation; rights surface accuracy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FR-M09-006 — Appointment of Inquiry Officer &amp; Presenting Officer (or ICC Constitution)</w:t>
      </w:r>
    </w:p>
    <w:p>
      <w:pPr>
        <w:pStyle w:val="ListBullet"/>
      </w:pPr>
      <w:r>
        <w:rPr>
          <w:b/>
        </w:rPr>
        <w:t>Module:</w:t>
      </w:r>
      <w:r>
        <w:t xml:space="preserve"> M09-DCP</w:t>
      </w:r>
    </w:p>
    <w:p>
      <w:pPr>
        <w:pStyle w:val="ListBullet"/>
      </w:pPr>
      <w:r>
        <w:rPr>
          <w:b/>
        </w:rPr>
        <w:t>Primary Role(s):</w:t>
      </w:r>
      <w:r>
        <w:t xml:space="preserve"> Disciplinary Authority, DCP Admin</w:t>
      </w:r>
    </w:p>
    <w:p>
      <w:r>
        <w:rPr>
          <w:b/>
        </w:rPr>
        <w:t>User Story:</w:t>
      </w:r>
      <w:r>
        <w:t xml:space="preserve"> As a Disciplinary Authority, I want to appoint an impartial Inquiry Officer and Presenting Officer (or constitute a POSH Internal Committee) so that the inquiry is conducted fairly and at arm's length.</w:t>
      </w:r>
    </w:p>
    <w:p>
      <w:r>
        <w:rPr>
          <w:b/>
        </w:rPr>
        <w:t>Description:</w:t>
      </w:r>
      <w:r>
        <w:t xml:space="preserve"> Appoints IO and PO (ORDINARY_IO route) or </w:t>
      </w:r>
      <w:r>
        <w:rPr>
          <w:b/>
        </w:rPr>
        <w:t>constitutes an ICC (ICC_POSH route) for HARASSMENT cases (AI-16)</w:t>
      </w:r>
      <w:r>
        <w:t xml:space="preserve"> with mandated composition (presiding officer, members, </w:t>
      </w:r>
      <w:r>
        <w:rPr>
          <w:b/>
        </w:rPr>
        <w:t>external member</w:t>
      </w:r>
      <w:r>
        <w:t>), enforcing distinct-actor and conflict-of-interest rules (DI-2, incl. DA ≠ complainant/witness), supports recusal/objection/replacement, and permits a defence assistant.</w:t>
      </w:r>
    </w:p>
    <w:p>
      <w:r>
        <w:rPr>
          <w:b/>
        </w:rPr>
        <w:t>Acceptance Criteria:</w:t>
      </w:r>
    </w:p>
    <w:p>
      <w:pPr>
        <w:pStyle w:val="ListNumber"/>
      </w:pPr>
      <w:r>
        <w:t xml:space="preserve">IO, PO, DA, complainant, witnesses, and the charged officer must be mutually distinct (DI-2); violations blocked with </w:t>
      </w:r>
      <w:r>
        <w:rPr>
          <w:rFonts w:ascii="Consolas" w:hAnsi="Consolas"/>
          <w:sz w:val="20"/>
        </w:rPr>
        <w:t>ACTOR_CONFLICT</w:t>
      </w:r>
      <w:r>
        <w:t>.</w:t>
      </w:r>
    </w:p>
    <w:p>
      <w:pPr>
        <w:pStyle w:val="ListNumber"/>
      </w:pPr>
      <w:r>
        <w:t>The charged officer may raise a bias objection against the IO; the DA records a reasoned decision (uphold ⇒ replace).</w:t>
      </w:r>
    </w:p>
    <w:p>
      <w:pPr>
        <w:pStyle w:val="ListNumber"/>
      </w:pPr>
      <w:r>
        <w:t xml:space="preserve">Replacement preserves appointment history (old row </w:t>
      </w:r>
      <w:r>
        <w:rPr>
          <w:rFonts w:ascii="Consolas" w:hAnsi="Consolas"/>
          <w:sz w:val="20"/>
        </w:rPr>
        <w:t>REPLACED</w:t>
      </w:r>
      <w:r>
        <w:t xml:space="preserve">, new row </w:t>
      </w:r>
      <w:r>
        <w:rPr>
          <w:rFonts w:ascii="Consolas" w:hAnsi="Consolas"/>
          <w:sz w:val="20"/>
        </w:rPr>
        <w:t>ACTIVE</w:t>
      </w:r>
      <w:r>
        <w:t>).</w:t>
      </w:r>
    </w:p>
    <w:p>
      <w:pPr>
        <w:pStyle w:val="ListNumber"/>
      </w:pPr>
      <w:r>
        <w:t>A defence assistant nomination is recorded subject to eligibility rules.</w:t>
      </w:r>
    </w:p>
    <w:p>
      <w:pPr>
        <w:pStyle w:val="ListNumber"/>
      </w:pPr>
      <w:r>
        <w:rPr>
          <w:b/>
        </w:rPr>
        <w:t>(v2)</w:t>
      </w:r>
      <w:r>
        <w:t xml:space="preserve"> For </w:t>
      </w:r>
      <w:r>
        <w:rPr>
          <w:rFonts w:ascii="Consolas" w:hAnsi="Consolas"/>
          <w:sz w:val="20"/>
        </w:rPr>
        <w:t>is_posh_case</w:t>
      </w:r>
      <w:r>
        <w:t xml:space="preserve">, the system enforces ICC composition (≥1 </w:t>
      </w:r>
      <w:r>
        <w:rPr>
          <w:rFonts w:ascii="Consolas" w:hAnsi="Consolas"/>
          <w:sz w:val="20"/>
        </w:rPr>
        <w:t>ICC_EXTERNAL_MEMBER</w:t>
      </w:r>
      <w:r>
        <w:t xml:space="preserve">, a presiding officer); missing composition ⇒ </w:t>
      </w:r>
      <w:r>
        <w:rPr>
          <w:rFonts w:ascii="Consolas" w:hAnsi="Consolas"/>
          <w:sz w:val="20"/>
        </w:rPr>
        <w:t>ICC_PROCEDURE_REQUIRED</w:t>
      </w:r>
      <w:r>
        <w:t>.</w:t>
      </w:r>
    </w:p>
    <w:p>
      <w:pPr>
        <w:pStyle w:val="ListNumber"/>
      </w:pPr>
      <w:r>
        <w:t>Appointment notifications are sent to all parties.</w:t>
      </w:r>
    </w:p>
    <w:p>
      <w:r>
        <w:rPr>
          <w:b/>
        </w:rPr>
        <w:t>Business Rules:</w:t>
      </w:r>
    </w:p>
    <w:p>
      <w:pPr>
        <w:pStyle w:val="ListBullet"/>
      </w:pPr>
      <w:r>
        <w:t>BR-1: IO should not have been the PI officer or a witness (hard block on witness; warn on PI officer).</w:t>
      </w:r>
    </w:p>
    <w:p>
      <w:pPr>
        <w:pStyle w:val="ListBullet"/>
      </w:pPr>
      <w:r>
        <w:t>BR-2: External IO/ICC external member permitted/required per template.</w:t>
      </w:r>
    </w:p>
    <w:p>
      <w:pPr>
        <w:pStyle w:val="ListBullet"/>
      </w:pPr>
      <w:r>
        <w:t>BR-3: At most one ACTIVE IO and one ACTIVE PO per ordinary inquiry; ICC has exactly one presiding officer.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inquiry_appointments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create/replace (IO/PO or ICC roles)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inquiry_proceedings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created/linked (route)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/api/v1/dcp/inquiries/{inquiryId}/appointments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Appoint IO/PO/DA-Asst or constitute ICC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/api/v1/dcp/appointments/{id}/recuse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Recuse/replace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/api/v1/dcp/appointments/{id}/object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Raise objection</w:t>
            </w:r>
          </w:p>
        </w:tc>
      </w:tr>
    </w:tbl>
    <w:p/>
    <w:p>
      <w:r>
        <w:rPr>
          <w:b/>
        </w:rPr>
        <w:t>UI Behavior Notes:</w:t>
      </w:r>
      <w:r>
        <w:t xml:space="preserve"> Officer pickers with inline conflict warnings; </w:t>
      </w:r>
      <w:r>
        <w:rPr>
          <w:b/>
        </w:rPr>
        <w:t>(v2)</w:t>
      </w:r>
      <w:r>
        <w:t xml:space="preserve"> ICC constitution panel enforcing composition with external-member slot; objection workflow card; appointment history timeline.</w:t>
      </w:r>
    </w:p>
    <w:p>
      <w:r>
        <w:rPr>
          <w:b/>
        </w:rPr>
        <w:t>Edge Cases:</w:t>
      </w:r>
      <w:r>
        <w:t xml:space="preserve"> IO transferred/retires mid-inquiry (replace + de novo decision); charged officer demands legal counsel (allowed only if PO legally trained — config); </w:t>
      </w:r>
      <w:r>
        <w:rPr>
          <w:b/>
        </w:rPr>
        <w:t>(v2)</w:t>
      </w:r>
      <w:r>
        <w:t xml:space="preserve"> POSH case without external member ⇒ blocked.</w:t>
      </w:r>
    </w:p>
    <w:p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AppointmentPanel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ICCConstitutionPanel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ConflictChecker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ObjectionDialog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AppointmentService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Validate distinct-actor &amp; conflicts (incl. DA bias) → set route → for POSH enforce ICC composition → create inquiry (if absent) → persist appointments → notify; objection → DA decision → optional replace txn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INSERT/UPDATE </w:t>
            </w:r>
            <w:r>
              <w:rPr>
                <w:rFonts w:ascii="Consolas" w:hAnsi="Consolas"/>
                <w:sz w:val="18"/>
              </w:rPr>
              <w:t>inquiry_appointments</w:t>
            </w:r>
            <w:r>
              <w:rPr>
                <w:sz w:val="18"/>
              </w:rPr>
              <w:t xml:space="preserve">; INSERT </w:t>
            </w:r>
            <w:r>
              <w:rPr>
                <w:rFonts w:ascii="Consolas" w:hAnsi="Consolas"/>
                <w:sz w:val="18"/>
              </w:rPr>
              <w:t>inquiry_proceedings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DI-2 distinctness incl. DA; one ACTIVE IO/PO; witness-conflict block; ICC composition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DA appoints; charged officer objects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Case → </w:t>
            </w:r>
            <w:r>
              <w:rPr>
                <w:rFonts w:ascii="Consolas" w:hAnsi="Consolas"/>
                <w:sz w:val="18"/>
              </w:rPr>
              <w:t>INQUIRY_SETUP</w:t>
            </w:r>
            <w:r>
              <w:rPr>
                <w:sz w:val="18"/>
              </w:rPr>
              <w:t>→</w:t>
            </w:r>
            <w:r>
              <w:rPr>
                <w:rFonts w:ascii="Consolas" w:hAnsi="Consolas"/>
                <w:sz w:val="18"/>
              </w:rPr>
              <w:t>INQUIRY</w:t>
            </w:r>
            <w:r>
              <w:rPr>
                <w:sz w:val="18"/>
              </w:rPr>
              <w:t>; notifications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Conflict ⇒ 409 </w:t>
            </w:r>
            <w:r>
              <w:rPr>
                <w:rFonts w:ascii="Consolas" w:hAnsi="Consolas"/>
                <w:sz w:val="18"/>
              </w:rPr>
              <w:t>ACTOR_CONFLICT</w:t>
            </w:r>
            <w:r>
              <w:rPr>
                <w:sz w:val="18"/>
              </w:rPr>
              <w:t xml:space="preserve">; POSH missing composition ⇒ 409 </w:t>
            </w:r>
            <w:r>
              <w:rPr>
                <w:rFonts w:ascii="Consolas" w:hAnsi="Consolas"/>
                <w:sz w:val="18"/>
              </w:rPr>
              <w:t>ICC_PROCEDURE_REQUIRED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M01, notifications, </w:t>
            </w:r>
            <w:r>
              <w:rPr>
                <w:rFonts w:ascii="Consolas" w:hAnsi="Consolas"/>
                <w:sz w:val="18"/>
              </w:rPr>
              <w:t>procedure_templates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Distinct-actor incl. DA; ICC composition; objection→replacement audit chain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FR-M09-007 — Conduct of Departmental Inquiry (Hearings, Witnesses, Exhibits, Inspection, Ex-Parte, Stay)</w:t>
      </w:r>
    </w:p>
    <w:p>
      <w:pPr>
        <w:pStyle w:val="ListBullet"/>
      </w:pPr>
      <w:r>
        <w:rPr>
          <w:b/>
        </w:rPr>
        <w:t>Module:</w:t>
      </w:r>
      <w:r>
        <w:t xml:space="preserve"> M09-DCP</w:t>
      </w:r>
    </w:p>
    <w:p>
      <w:pPr>
        <w:pStyle w:val="ListBullet"/>
      </w:pPr>
      <w:r>
        <w:rPr>
          <w:b/>
        </w:rPr>
        <w:t>Primary Role(s):</w:t>
      </w:r>
      <w:r>
        <w:t xml:space="preserve"> Inquiry Officer / ICC, Presenting Officer, Charged Officer / Defence Assistant</w:t>
      </w:r>
    </w:p>
    <w:p>
      <w:r>
        <w:rPr>
          <w:b/>
        </w:rPr>
        <w:t>User Story:</w:t>
      </w:r>
      <w:r>
        <w:t xml:space="preserve"> As an Inquiry Officer, I want to supply the document/witness list, afford inspection, schedule hearings, examine witnesses, admit exhibits, maintain daily order sheets, and (where a parallel criminal trial exists) stay the inquiry, so that it is complete, fair, and fully documented.</w:t>
      </w:r>
    </w:p>
    <w:p>
      <w:r>
        <w:rPr>
          <w:b/>
        </w:rPr>
        <w:t>Description:</w:t>
      </w:r>
      <w:r>
        <w:t xml:space="preserve"> Runs the oral inquiry. </w:t>
      </w:r>
      <w:r>
        <w:rPr>
          <w:b/>
        </w:rPr>
        <w:t>(v2)</w:t>
      </w:r>
      <w:r>
        <w:t xml:space="preserve"> Before substantive evidence, the IO must </w:t>
      </w:r>
      <w:r>
        <w:rPr>
          <w:b/>
        </w:rPr>
        <w:t>supply the list of relied-upon documents/witnesses and afford inspection (`list_supplied_date`, `inspection_afforded_date`; DI-24, AI-4)</w:t>
      </w:r>
      <w:r>
        <w:t xml:space="preserve">. Manages witnesses, exhibits (sealed, hashed, </w:t>
      </w:r>
      <w:r>
        <w:rPr>
          <w:b/>
        </w:rPr>
        <w:t>relied/disclosed flags</w:t>
      </w:r>
      <w:r>
        <w:t xml:space="preserve">), daily order sheets, ex-parte after due notice, and </w:t>
      </w:r>
      <w:r>
        <w:rPr>
          <w:b/>
        </w:rPr>
        <w:t>(v2)</w:t>
      </w:r>
      <w:r>
        <w:t xml:space="preserve"> a </w:t>
      </w:r>
      <w:r>
        <w:rPr>
          <w:b/>
        </w:rPr>
        <w:t>STAYED</w:t>
      </w:r>
      <w:r>
        <w:t xml:space="preserve"> sub-state with automatic SLA pause when a criminal trial on the same facts is active (AI-18).</w:t>
      </w:r>
    </w:p>
    <w:p>
      <w:r>
        <w:rPr>
          <w:b/>
        </w:rPr>
        <w:t>Acceptance Criteria:</w:t>
      </w:r>
    </w:p>
    <w:p>
      <w:pPr>
        <w:pStyle w:val="ListNumber"/>
      </w:pPr>
      <w:r>
        <w:rPr>
          <w:b/>
        </w:rPr>
        <w:t>(v2)</w:t>
      </w:r>
      <w:r>
        <w:t xml:space="preserve"> The IO records </w:t>
      </w:r>
      <w:r>
        <w:rPr>
          <w:rFonts w:ascii="Consolas" w:hAnsi="Consolas"/>
          <w:sz w:val="20"/>
        </w:rPr>
        <w:t>list_supplied_date</w:t>
      </w:r>
      <w:r>
        <w:t xml:space="preserve"> and </w:t>
      </w:r>
      <w:r>
        <w:rPr>
          <w:rFonts w:ascii="Consolas" w:hAnsi="Consolas"/>
          <w:sz w:val="20"/>
        </w:rPr>
        <w:t>inspection_afforded_date</w:t>
      </w:r>
      <w:r>
        <w:t>; witness examination/exhibit admission is blocked until both are set (</w:t>
      </w:r>
      <w:r>
        <w:rPr>
          <w:rFonts w:ascii="Consolas" w:hAnsi="Consolas"/>
          <w:sz w:val="20"/>
        </w:rPr>
        <w:t>INSPECTION_NOT_AFFORDED</w:t>
      </w:r>
      <w:r>
        <w:t>).</w:t>
      </w:r>
    </w:p>
    <w:p>
      <w:pPr>
        <w:pStyle w:val="ListNumber"/>
      </w:pPr>
      <w:r>
        <w:t>The IO can schedule a hearing, record outcome, and a mandatory daily order text.</w:t>
      </w:r>
    </w:p>
    <w:p>
      <w:pPr>
        <w:pStyle w:val="ListNumber"/>
      </w:pPr>
      <w:r>
        <w:t>Witnesses (both sides) listed and depositions recorded with examination status; cross-examination opportunity afforded.</w:t>
      </w:r>
    </w:p>
    <w:p>
      <w:pPr>
        <w:pStyle w:val="ListNumber"/>
      </w:pPr>
      <w:r>
        <w:t xml:space="preserve">Exhibits added with marker, side, description, sealed reference, </w:t>
      </w:r>
      <w:r>
        <w:rPr>
          <w:rFonts w:ascii="Consolas" w:hAnsi="Consolas"/>
          <w:sz w:val="20"/>
        </w:rPr>
        <w:t>content_hash</w:t>
      </w:r>
      <w:r>
        <w:t xml:space="preserve"> (DI-7), and </w:t>
      </w:r>
      <w:r>
        <w:rPr>
          <w:b/>
        </w:rPr>
        <w:t>(v2)</w:t>
      </w:r>
      <w:r>
        <w:t xml:space="preserve"> </w:t>
      </w:r>
      <w:r>
        <w:rPr>
          <w:rFonts w:ascii="Consolas" w:hAnsi="Consolas"/>
          <w:sz w:val="20"/>
        </w:rPr>
        <w:t>relied_upon</w:t>
      </w:r>
      <w:r>
        <w:t>/</w:t>
      </w:r>
      <w:r>
        <w:rPr>
          <w:rFonts w:ascii="Consolas" w:hAnsi="Consolas"/>
          <w:sz w:val="20"/>
        </w:rPr>
        <w:t>disclosed_to_charged</w:t>
      </w:r>
      <w:r>
        <w:t xml:space="preserve"> (DI-9).</w:t>
      </w:r>
    </w:p>
    <w:p>
      <w:pPr>
        <w:pStyle w:val="ListNumber"/>
      </w:pPr>
      <w:r>
        <w:t xml:space="preserve">Ex-parte: after configured no-shows with proof of notice, the IO may set the inquiry </w:t>
      </w:r>
      <w:r>
        <w:rPr>
          <w:rFonts w:ascii="Consolas" w:hAnsi="Consolas"/>
          <w:sz w:val="20"/>
        </w:rPr>
        <w:t>EX_PARTE</w:t>
      </w:r>
      <w:r>
        <w:t>.</w:t>
      </w:r>
    </w:p>
    <w:p>
      <w:pPr>
        <w:pStyle w:val="ListNumber"/>
      </w:pPr>
      <w:r>
        <w:rPr>
          <w:b/>
        </w:rPr>
        <w:t>(v2)</w:t>
      </w:r>
      <w:r>
        <w:t xml:space="preserve"> When </w:t>
      </w:r>
      <w:r>
        <w:rPr>
          <w:rFonts w:ascii="Consolas" w:hAnsi="Consolas"/>
          <w:sz w:val="20"/>
        </w:rPr>
        <w:t>criminal_case_ref</w:t>
      </w:r>
      <w:r>
        <w:t xml:space="preserve"> is active and prejudice is shown, the IO (with DA approval) sets </w:t>
      </w:r>
      <w:r>
        <w:rPr>
          <w:rFonts w:ascii="Consolas" w:hAnsi="Consolas"/>
          <w:sz w:val="20"/>
        </w:rPr>
        <w:t>STAYED</w:t>
      </w:r>
      <w:r>
        <w:t xml:space="preserve"> with reason, creating an </w:t>
      </w:r>
      <w:r>
        <w:rPr>
          <w:rFonts w:ascii="Consolas" w:hAnsi="Consolas"/>
          <w:sz w:val="20"/>
        </w:rPr>
        <w:t>sla_pause_events(CRIMINAL_STAY)</w:t>
      </w:r>
      <w:r>
        <w:t>; resume lifts the pause.</w:t>
      </w:r>
    </w:p>
    <w:p>
      <w:pPr>
        <w:pStyle w:val="ListNumber"/>
      </w:pPr>
      <w:r>
        <w:t xml:space="preserve">Every action writes hash-chained </w:t>
      </w:r>
      <w:r>
        <w:rPr>
          <w:rFonts w:ascii="Consolas" w:hAnsi="Consolas"/>
          <w:sz w:val="20"/>
        </w:rPr>
        <w:t>audit_log</w:t>
      </w:r>
      <w:r>
        <w:t xml:space="preserve"> and timeline.</w:t>
      </w:r>
    </w:p>
    <w:p>
      <w:r>
        <w:rPr>
          <w:b/>
        </w:rPr>
        <w:t>Business Rules:</w:t>
      </w:r>
    </w:p>
    <w:p>
      <w:pPr>
        <w:pStyle w:val="ListBullet"/>
      </w:pPr>
      <w:r>
        <w:t>BR-1: Fair opportunity to cross-examine; ex-parte requires documented notice.</w:t>
      </w:r>
    </w:p>
    <w:p>
      <w:pPr>
        <w:pStyle w:val="ListBullet"/>
      </w:pPr>
      <w:r>
        <w:t>BR-2: Exhibits cannot be deleted once admitted (only marked objected); seal immutable.</w:t>
      </w:r>
    </w:p>
    <w:p>
      <w:pPr>
        <w:pStyle w:val="ListBullet"/>
      </w:pPr>
      <w:r>
        <w:t>BR-3: Hearing scheduling respects reasonable-notice config.</w:t>
      </w:r>
    </w:p>
    <w:p>
      <w:pPr>
        <w:pStyle w:val="ListBullet"/>
      </w:pPr>
      <w:r>
        <w:t xml:space="preserve">BR-4 </w:t>
      </w:r>
      <w:r>
        <w:rPr>
          <w:b/>
        </w:rPr>
        <w:t>(v2):</w:t>
      </w:r>
      <w:r>
        <w:t xml:space="preserve"> Evidence relied upon must be disclosed (DI-9); inspection must precede evidence (DI-24).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inquiry_hearings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hearings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inquiry_witnesses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witnesses (listed-for-inspection)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inquiry_exhibits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exhibits/vault (relied/disclosed)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inquiry_proceedings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status/ex-parte/stay/inspection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sla_pause_events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criminal stay pause </w:t>
            </w:r>
            <w:r>
              <w:rPr>
                <w:b/>
                <w:sz w:val="18"/>
              </w:rPr>
              <w:t>(v2)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/api/v1/dcp/inquiries/{id}/supply-list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Record list supplied + inspection </w:t>
            </w:r>
            <w:r>
              <w:rPr>
                <w:b/>
                <w:sz w:val="18"/>
              </w:rPr>
              <w:t>(v2)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/api/v1/dcp/inquiries/{id}/hearings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Add hearing/order sheet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/api/v1/dcp/inquiries/{id}/witnesses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Add/examine witness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/api/v1/dcp/inquiries/{id}/exhibits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Admit exhibit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/api/v1/dcp/inquiries/{id}/declare-ex-parte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Ex-parte order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/api/v1/dcp/inquiries/{id}/stay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Stay/resume (criminal parallel) </w:t>
            </w:r>
            <w:r>
              <w:rPr>
                <w:b/>
                <w:sz w:val="18"/>
              </w:rPr>
              <w:t>(v2)</w:t>
            </w:r>
          </w:p>
        </w:tc>
      </w:tr>
    </w:tbl>
    <w:p/>
    <w:p>
      <w:r>
        <w:rPr>
          <w:b/>
        </w:rPr>
        <w:t>UI Behavior Notes:</w:t>
      </w:r>
      <w:r>
        <w:t xml:space="preserve"> Inquiry workbench with </w:t>
      </w:r>
      <w:r>
        <w:rPr>
          <w:b/>
        </w:rPr>
        <w:t>inspection-gate banner</w:t>
      </w:r>
      <w:r>
        <w:t xml:space="preserve">, hearing calendar, daily-order-sheet editor, witness register, exhibit list with seal + relied/disclosed indicators, ex-parte gated on no-show count, </w:t>
      </w:r>
      <w:r>
        <w:rPr>
          <w:b/>
        </w:rPr>
        <w:t>(v2)</w:t>
      </w:r>
      <w:r>
        <w:t xml:space="preserve"> stay control with reason + criminal ref.</w:t>
      </w:r>
    </w:p>
    <w:p>
      <w:r>
        <w:rPr>
          <w:b/>
        </w:rPr>
        <w:t>Edge Cases:</w:t>
      </w:r>
      <w:r>
        <w:t xml:space="preserve"> Witness hostile; exhibit authenticity challenged (objection recorded); charged officer attends late after ex-parte (IO may recall); hash mismatch ⇒ </w:t>
      </w:r>
      <w:r>
        <w:rPr>
          <w:rFonts w:ascii="Consolas" w:hAnsi="Consolas"/>
          <w:sz w:val="20"/>
        </w:rPr>
        <w:t>EVIDENCE_TAMPERED</w:t>
      </w:r>
      <w:r>
        <w:t xml:space="preserve">; </w:t>
      </w:r>
      <w:r>
        <w:rPr>
          <w:b/>
        </w:rPr>
        <w:t>(v2)</w:t>
      </w:r>
      <w:r>
        <w:t xml:space="preserve"> evidence attempted before inspection ⇒ blocked; stay with no criminal ref ⇒ rejected.</w:t>
      </w:r>
    </w:p>
    <w:p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InquiryWorkbench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InspectionGate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HearingScheduler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WitnessRegister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ExhibitVault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ExParteDialog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StayDialog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InquiryService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EvidenceSealService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SlaPauseService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Validate IO ownership → enforce inspection gate → persist hearing/witness/exhibit → compute content_hash → ex-parte requires threshold+notice → stay creates pause event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INSERT </w:t>
            </w:r>
            <w:r>
              <w:rPr>
                <w:rFonts w:ascii="Consolas" w:hAnsi="Consolas"/>
                <w:sz w:val="18"/>
              </w:rPr>
              <w:t>inquiry_hearings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inquiry_witnesses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inquiry_exhibits</w:t>
            </w:r>
            <w:r>
              <w:rPr>
                <w:sz w:val="18"/>
              </w:rPr>
              <w:t xml:space="preserve">; UPDATE </w:t>
            </w:r>
            <w:r>
              <w:rPr>
                <w:rFonts w:ascii="Consolas" w:hAnsi="Consolas"/>
                <w:sz w:val="18"/>
              </w:rPr>
              <w:t>inquiry_proceedings</w:t>
            </w:r>
            <w:r>
              <w:rPr>
                <w:sz w:val="18"/>
              </w:rPr>
              <w:t xml:space="preserve">; INSERT </w:t>
            </w:r>
            <w:r>
              <w:rPr>
                <w:rFonts w:ascii="Consolas" w:hAnsi="Consolas"/>
                <w:sz w:val="18"/>
              </w:rPr>
              <w:t>sla_pause_events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Inspection set before evidence; mandatory daily-order; reasonable-notice; ex-parte threshold; hash; relied⇒disclosed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IO records; PO adds prosecution evidence; charged officer/assistant adds defence evidence; DA approves stay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Inquiry IN_PROGRESS/EX_PARTE/STAYED; SLA pause on stay; timeline + audit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Inspection missing ⇒ 409 </w:t>
            </w:r>
            <w:r>
              <w:rPr>
                <w:rFonts w:ascii="Consolas" w:hAnsi="Consolas"/>
                <w:sz w:val="18"/>
              </w:rPr>
              <w:t>INSPECTION_NOT_AFFORDED</w:t>
            </w:r>
            <w:r>
              <w:rPr>
                <w:sz w:val="18"/>
              </w:rPr>
              <w:t xml:space="preserve">; hash mismatch ⇒ 409 </w:t>
            </w:r>
            <w:r>
              <w:rPr>
                <w:rFonts w:ascii="Consolas" w:hAnsi="Consolas"/>
                <w:sz w:val="18"/>
              </w:rPr>
              <w:t>EVIDENCE_TAMPERED</w:t>
            </w:r>
            <w:r>
              <w:rPr>
                <w:sz w:val="18"/>
              </w:rPr>
              <w:t>; ex-parte without threshold ⇒ 422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M13 (sealed vault), SLA engine, notifications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Inspection gate; ex-parte threshold; exhibit hash + relied/disclosed; criminal stay pause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FR-M09-008 — Inquiry Report &amp; Findings</w:t>
      </w:r>
    </w:p>
    <w:p>
      <w:pPr>
        <w:pStyle w:val="ListBullet"/>
      </w:pPr>
      <w:r>
        <w:rPr>
          <w:b/>
        </w:rPr>
        <w:t>Module:</w:t>
      </w:r>
      <w:r>
        <w:t xml:space="preserve"> M09-DCP</w:t>
      </w:r>
    </w:p>
    <w:p>
      <w:pPr>
        <w:pStyle w:val="ListBullet"/>
      </w:pPr>
      <w:r>
        <w:rPr>
          <w:b/>
        </w:rPr>
        <w:t>Primary Role(s):</w:t>
      </w:r>
      <w:r>
        <w:t xml:space="preserve"> Inquiry Officer / ICC, Disciplinary Authority</w:t>
      </w:r>
    </w:p>
    <w:p>
      <w:r>
        <w:rPr>
          <w:b/>
        </w:rPr>
        <w:t>User Story:</w:t>
      </w:r>
      <w:r>
        <w:t xml:space="preserve"> As an Inquiry Officer, I want to submit a reasoned, signed inquiry report with article-wise (per-respondent) findings so that the DA can decide on the evidence.</w:t>
      </w:r>
    </w:p>
    <w:p>
      <w:r>
        <w:rPr>
          <w:b/>
        </w:rPr>
        <w:t>Description:</w:t>
      </w:r>
      <w:r>
        <w:t xml:space="preserve"> The IO/ICC records </w:t>
      </w:r>
      <w:r>
        <w:rPr>
          <w:b/>
        </w:rPr>
        <w:t>per-respondent, article-wise findings</w:t>
      </w:r>
      <w:r>
        <w:t xml:space="preserve"> (</w:t>
      </w:r>
      <w:r>
        <w:rPr>
          <w:rFonts w:ascii="Consolas" w:hAnsi="Consolas"/>
          <w:sz w:val="20"/>
        </w:rPr>
        <w:t>findings_json</w:t>
      </w:r>
      <w:r>
        <w:t xml:space="preserve">) with reasoning, an overall finding, and a </w:t>
      </w:r>
      <w:r>
        <w:rPr>
          <w:b/>
        </w:rPr>
        <w:t>DSC/eSign-signed report (DI-28)</w:t>
      </w:r>
      <w:r>
        <w:t xml:space="preserve">. A copy is </w:t>
      </w:r>
      <w:r>
        <w:rPr>
          <w:b/>
        </w:rPr>
        <w:t>validly served (DI-15)</w:t>
      </w:r>
      <w:r>
        <w:t xml:space="preserve"> on each charged officer for representation before DA consideration.</w:t>
      </w:r>
    </w:p>
    <w:p>
      <w:r>
        <w:rPr>
          <w:b/>
        </w:rPr>
        <w:t>Acceptance Criteria:</w:t>
      </w:r>
    </w:p>
    <w:p>
      <w:pPr>
        <w:pStyle w:val="ListNumber"/>
      </w:pPr>
      <w:r>
        <w:t xml:space="preserve">The IO must record a finding for </w:t>
      </w:r>
      <w:r>
        <w:rPr>
          <w:b/>
        </w:rPr>
        <w:t>every</w:t>
      </w:r>
      <w:r>
        <w:t xml:space="preserve"> article </w:t>
      </w:r>
      <w:r>
        <w:rPr>
          <w:b/>
        </w:rPr>
        <w:t>for every active respondent</w:t>
      </w:r>
      <w:r>
        <w:t xml:space="preserve"> before submitting (DI-25).</w:t>
      </w:r>
    </w:p>
    <w:p>
      <w:pPr>
        <w:pStyle w:val="ListNumber"/>
      </w:pPr>
      <w:r>
        <w:t xml:space="preserve">The report requires </w:t>
      </w:r>
      <w:r>
        <w:rPr>
          <w:rFonts w:ascii="Consolas" w:hAnsi="Consolas"/>
          <w:sz w:val="20"/>
        </w:rPr>
        <w:t>analysis_text</w:t>
      </w:r>
      <w:r>
        <w:t xml:space="preserve">, </w:t>
      </w:r>
      <w:r>
        <w:rPr>
          <w:rFonts w:ascii="Consolas" w:hAnsi="Consolas"/>
          <w:sz w:val="20"/>
        </w:rPr>
        <w:t>findings_json</w:t>
      </w:r>
      <w:r>
        <w:t xml:space="preserve">, and a </w:t>
      </w:r>
      <w:r>
        <w:rPr>
          <w:b/>
        </w:rPr>
        <w:t>signed</w:t>
      </w:r>
      <w:r>
        <w:t xml:space="preserve"> </w:t>
      </w:r>
      <w:r>
        <w:rPr>
          <w:rFonts w:ascii="Consolas" w:hAnsi="Consolas"/>
          <w:sz w:val="20"/>
        </w:rPr>
        <w:t>report_document_id</w:t>
      </w:r>
      <w:r>
        <w:t xml:space="preserve"> </w:t>
      </w:r>
      <w:r>
        <w:rPr>
          <w:b/>
        </w:rPr>
        <w:t>(v2)</w:t>
      </w:r>
      <w:r>
        <w:t>.</w:t>
      </w:r>
    </w:p>
    <w:p>
      <w:pPr>
        <w:pStyle w:val="ListNumber"/>
      </w:pPr>
      <w:r>
        <w:t xml:space="preserve">On submission the inquiry is </w:t>
      </w:r>
      <w:r>
        <w:rPr>
          <w:rFonts w:ascii="Consolas" w:hAnsi="Consolas"/>
          <w:sz w:val="20"/>
        </w:rPr>
        <w:t>CONCLUDED</w:t>
      </w:r>
      <w:r>
        <w:t xml:space="preserve"> and the case moves to </w:t>
      </w:r>
      <w:r>
        <w:rPr>
          <w:rFonts w:ascii="Consolas" w:hAnsi="Consolas"/>
          <w:sz w:val="20"/>
        </w:rPr>
        <w:t>DA_CONSIDERATION</w:t>
      </w:r>
      <w:r>
        <w:t xml:space="preserve"> (or </w:t>
      </w:r>
      <w:r>
        <w:rPr>
          <w:rFonts w:ascii="Consolas" w:hAnsi="Consolas"/>
          <w:sz w:val="20"/>
        </w:rPr>
        <w:t>CONSULTATION</w:t>
      </w:r>
      <w:r>
        <w:t xml:space="preserve"> if mandatory consultation pending).</w:t>
      </w:r>
    </w:p>
    <w:p>
      <w:pPr>
        <w:pStyle w:val="ListNumber"/>
      </w:pPr>
      <w:r>
        <w:t>A copy of the report is validly served on each charged officer with a representation window.</w:t>
      </w:r>
    </w:p>
    <w:p>
      <w:pPr>
        <w:pStyle w:val="ListNumber"/>
      </w:pPr>
      <w:r>
        <w:t>Findings write back to the per-respondent finding grid.</w:t>
      </w:r>
    </w:p>
    <w:p>
      <w:r>
        <w:rPr>
          <w:b/>
        </w:rPr>
        <w:t>Business Rules:</w:t>
      </w:r>
    </w:p>
    <w:p>
      <w:pPr>
        <w:pStyle w:val="ListBullet"/>
      </w:pPr>
      <w:r>
        <w:t>BR-1: A report cannot be submitted for an inquiry not IN_PROGRESS/EX_PARTE.</w:t>
      </w:r>
    </w:p>
    <w:p>
      <w:pPr>
        <w:pStyle w:val="ListBullet"/>
      </w:pPr>
      <w:r>
        <w:t>BR-2: Findings must be supported by recorded evidence (advisory completeness check).</w:t>
      </w:r>
    </w:p>
    <w:p>
      <w:pPr>
        <w:pStyle w:val="ListBullet"/>
      </w:pPr>
      <w:r>
        <w:t>BR-3: The DA may remit for further inquiry (</w:t>
      </w:r>
      <w:r>
        <w:rPr>
          <w:rFonts w:ascii="Consolas" w:hAnsi="Consolas"/>
          <w:sz w:val="20"/>
        </w:rPr>
        <w:t>REMITTED</w:t>
      </w:r>
      <w:r>
        <w:t>) with reasons.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inquiry_reports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create/serve (signed, findings_json)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case_respondents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per-respondent findings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inquiry_proceedings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CONCLUDED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/api/v1/dcp/inquiries/{id}/report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Submit signed report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/api/v1/dcp/inquiry-reports/{id}/serve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Serve copy (legal service)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/api/v1/dcp/inquiry-reports/{id}/remit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 remits</w:t>
            </w:r>
          </w:p>
        </w:tc>
      </w:tr>
    </w:tbl>
    <w:p/>
    <w:p>
      <w:r>
        <w:rPr>
          <w:b/>
        </w:rPr>
        <w:t>UI Behavior Notes:</w:t>
      </w:r>
      <w:r>
        <w:t xml:space="preserve"> Report composer with per-respondent × per-article finding grid, reasoning editor, evidence-coverage hints, sign-and-submit (DSC/eSign); serve action; DA remit drawer.</w:t>
      </w:r>
    </w:p>
    <w:p>
      <w:r>
        <w:rPr>
          <w:b/>
        </w:rPr>
        <w:t>Edge Cases:</w:t>
      </w:r>
      <w:r>
        <w:t xml:space="preserve"> Mixed findings; IO replaced (new IO submits on record); report contradicts admitted plea (flagged); </w:t>
      </w:r>
      <w:r>
        <w:rPr>
          <w:b/>
        </w:rPr>
        <w:t>(v2)</w:t>
      </w:r>
      <w:r>
        <w:t xml:space="preserve"> multi-respondent partial findings.</w:t>
      </w:r>
    </w:p>
    <w:p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InquiryReportComposer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FindingGrid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InquiryReportService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SigningService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Validate all-articles-all-respondents findings → sign → persist report + write-back in txn → conclude inquiry → serve copy + representation task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INSERT </w:t>
            </w:r>
            <w:r>
              <w:rPr>
                <w:rFonts w:ascii="Consolas" w:hAnsi="Consolas"/>
                <w:sz w:val="18"/>
              </w:rPr>
              <w:t>inquiry_reports</w:t>
            </w:r>
            <w:r>
              <w:rPr>
                <w:sz w:val="18"/>
              </w:rPr>
              <w:t xml:space="preserve">; UPDATE finding grid, </w:t>
            </w:r>
            <w:r>
              <w:rPr>
                <w:rFonts w:ascii="Consolas" w:hAnsi="Consolas"/>
                <w:sz w:val="18"/>
              </w:rPr>
              <w:t>inquiry_proceedings.status</w:t>
            </w:r>
            <w:r>
              <w:rPr>
                <w:sz w:val="18"/>
              </w:rPr>
              <w:t>, case stage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All findings present (DI-25); analysis + signed doc required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Submit: IO/ICC; serve/remit: DA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Inquiry CONCLUDED; case </w:t>
            </w:r>
            <w:r>
              <w:rPr>
                <w:rFonts w:ascii="Consolas" w:hAnsi="Consolas"/>
                <w:sz w:val="18"/>
              </w:rPr>
              <w:t>DA_CONSIDERATION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CONSULTATION</w:t>
            </w:r>
            <w:r>
              <w:rPr>
                <w:sz w:val="18"/>
              </w:rPr>
              <w:t>; representation window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Missing findings ⇒ 422 </w:t>
            </w:r>
            <w:r>
              <w:rPr>
                <w:rFonts w:ascii="Consolas" w:hAnsi="Consolas"/>
                <w:sz w:val="18"/>
              </w:rPr>
              <w:t>INCOMPLETE_FINDINGS</w:t>
            </w:r>
            <w:r>
              <w:rPr>
                <w:sz w:val="18"/>
              </w:rPr>
              <w:t xml:space="preserve">; unsigned ⇒ 422 </w:t>
            </w:r>
            <w:r>
              <w:rPr>
                <w:rFonts w:ascii="Consolas" w:hAnsi="Consolas"/>
                <w:sz w:val="18"/>
              </w:rPr>
              <w:t>SIGNATURE_REQUIRED</w:t>
            </w:r>
            <w:r>
              <w:rPr>
                <w:sz w:val="18"/>
              </w:rPr>
              <w:t>; wrong state ⇒ 409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M13, DSC/eSign, notifications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All-articles/all-respondents guard; signature; finding write-back; remit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FR-M09-009 — Disagreement Memo &amp; Disciplinary Authority Consideration</w:t>
      </w:r>
    </w:p>
    <w:p>
      <w:pPr>
        <w:pStyle w:val="ListBullet"/>
      </w:pPr>
      <w:r>
        <w:rPr>
          <w:b/>
        </w:rPr>
        <w:t>Module:</w:t>
      </w:r>
      <w:r>
        <w:t xml:space="preserve"> M09-DCP</w:t>
      </w:r>
    </w:p>
    <w:p>
      <w:pPr>
        <w:pStyle w:val="ListBullet"/>
      </w:pPr>
      <w:r>
        <w:rPr>
          <w:b/>
        </w:rPr>
        <w:t>Primary Role(s):</w:t>
      </w:r>
      <w:r>
        <w:t xml:space="preserve"> Disciplinary Authority, Charged Officer</w:t>
      </w:r>
    </w:p>
    <w:p>
      <w:r>
        <w:rPr>
          <w:b/>
        </w:rPr>
        <w:t>User Story:</w:t>
      </w:r>
      <w:r>
        <w:t xml:space="preserve"> As a Disciplinary Authority, when I disagree with the IO's findings, I want to issue a disagreement memo and give the charged officer a chance to represent so that my differing view is procedurally valid.</w:t>
      </w:r>
    </w:p>
    <w:p>
      <w:r>
        <w:rPr>
          <w:b/>
        </w:rPr>
        <w:t>Description:</w:t>
      </w:r>
      <w:r>
        <w:t xml:space="preserve"> Records the DA's consideration; where the DA disagrees (especially upgrading not-proved to proved), a disagreement memo with tentative reasons is </w:t>
      </w:r>
      <w:r>
        <w:rPr>
          <w:b/>
        </w:rPr>
        <w:t>validly served (DI-15)</w:t>
      </w:r>
      <w:r>
        <w:t xml:space="preserve"> on the charged officer, who may respond before finalisation.</w:t>
      </w:r>
    </w:p>
    <w:p>
      <w:r>
        <w:rPr>
          <w:b/>
        </w:rPr>
        <w:t>Acceptance Criteria:</w:t>
      </w:r>
    </w:p>
    <w:p>
      <w:pPr>
        <w:pStyle w:val="ListNumber"/>
      </w:pPr>
      <w:r>
        <w:t>The DA can accept the report (→ consultation/show-cause/penalty path) or record a disagreement memo.</w:t>
      </w:r>
    </w:p>
    <w:p>
      <w:pPr>
        <w:pStyle w:val="ListNumber"/>
      </w:pPr>
      <w:r>
        <w:t xml:space="preserve">A disagreement memo requires </w:t>
      </w:r>
      <w:r>
        <w:rPr>
          <w:rFonts w:ascii="Consolas" w:hAnsi="Consolas"/>
          <w:sz w:val="20"/>
        </w:rPr>
        <w:t>tentative_disagreement</w:t>
      </w:r>
      <w:r>
        <w:t xml:space="preserve"> and </w:t>
      </w:r>
      <w:r>
        <w:rPr>
          <w:rFonts w:ascii="Consolas" w:hAnsi="Consolas"/>
          <w:sz w:val="20"/>
        </w:rPr>
        <w:t>articles_affected_json</w:t>
      </w:r>
      <w:r>
        <w:t>.</w:t>
      </w:r>
    </w:p>
    <w:p>
      <w:pPr>
        <w:pStyle w:val="ListNumber"/>
      </w:pPr>
      <w:r>
        <w:t>The memo is served (legal service) with a representation window; response recorded.</w:t>
      </w:r>
    </w:p>
    <w:p>
      <w:pPr>
        <w:pStyle w:val="ListNumber"/>
      </w:pPr>
      <w:r>
        <w:t>Final consideration after representation moves the case forward (</w:t>
      </w:r>
      <w:r>
        <w:rPr>
          <w:rFonts w:ascii="Consolas" w:hAnsi="Consolas"/>
          <w:sz w:val="20"/>
        </w:rPr>
        <w:t>FINALISED</w:t>
      </w:r>
      <w:r>
        <w:t>).</w:t>
      </w:r>
    </w:p>
    <w:p>
      <w:pPr>
        <w:pStyle w:val="ListNumber"/>
      </w:pPr>
      <w:r>
        <w:t>Disagreement upgrading a finding to "proved" must be served before any penalty (natural justice).</w:t>
      </w:r>
    </w:p>
    <w:p>
      <w:r>
        <w:rPr>
          <w:b/>
        </w:rPr>
        <w:t>Business Rules:</w:t>
      </w:r>
    </w:p>
    <w:p>
      <w:pPr>
        <w:pStyle w:val="ListBullet"/>
      </w:pPr>
      <w:r>
        <w:t>BR-1: The DA cannot impose a penalty on a not-proved article without first serving a disagreement memo and considering the representation.</w:t>
      </w:r>
    </w:p>
    <w:p>
      <w:pPr>
        <w:pStyle w:val="ListBullet"/>
      </w:pPr>
      <w:r>
        <w:t>BR-2: Memo immutable after serve.</w:t>
      </w:r>
    </w:p>
    <w:p>
      <w:pPr>
        <w:pStyle w:val="ListBullet"/>
      </w:pPr>
      <w:r>
        <w:t>BR-3: Full agreement with not-proved on all articles ⇒ exoneration path (FR-011).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disagreement_memos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create/serve/respond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inquiry_reports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status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legal_service_records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valid service </w:t>
            </w:r>
            <w:r>
              <w:rPr>
                <w:b/>
                <w:sz w:val="18"/>
              </w:rPr>
              <w:t>(v2)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/api/v1/dcp/inquiry-reports/{id}/disagreement-memo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Issue memo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/api/v1/dcp/disagreement-memos/{id}/serve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Serve (legal service)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/api/v1/dcp/disagreement-memos/{id}/representation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Record response</w:t>
            </w:r>
          </w:p>
        </w:tc>
      </w:tr>
    </w:tbl>
    <w:p/>
    <w:p>
      <w:r>
        <w:rPr>
          <w:b/>
        </w:rPr>
        <w:t>UI Behavior Notes:</w:t>
      </w:r>
      <w:r>
        <w:t xml:space="preserve"> Report-consideration screen with accept/disagree toggle; per-article revised-view editor; serve + representation tracking.</w:t>
      </w:r>
    </w:p>
    <w:p>
      <w:r>
        <w:rPr>
          <w:b/>
        </w:rPr>
        <w:t>Edge Cases:</w:t>
      </w:r>
      <w:r>
        <w:t xml:space="preserve"> Partial disagreement; representation raises new evidence (remit); no representation within window (proceed on record).</w:t>
      </w:r>
    </w:p>
    <w:p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DAConsiderationScreen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DisagreementEditor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DisagreementService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DA reviews report → accept (advance) or create memo → serve + representation task → finalise after response/lapse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INSERT/UPDATE </w:t>
            </w:r>
            <w:r>
              <w:rPr>
                <w:rFonts w:ascii="Consolas" w:hAnsi="Consolas"/>
                <w:sz w:val="18"/>
              </w:rPr>
              <w:t>disagreement_memos</w:t>
            </w:r>
            <w:r>
              <w:rPr>
                <w:sz w:val="18"/>
              </w:rPr>
              <w:t xml:space="preserve">; INSERT </w:t>
            </w:r>
            <w:r>
              <w:rPr>
                <w:rFonts w:ascii="Consolas" w:hAnsi="Consolas"/>
                <w:sz w:val="18"/>
              </w:rPr>
              <w:t>legal_service_records</w:t>
            </w:r>
            <w:r>
              <w:rPr>
                <w:sz w:val="18"/>
              </w:rPr>
              <w:t xml:space="preserve">; UPDATE </w:t>
            </w:r>
            <w:r>
              <w:rPr>
                <w:rFonts w:ascii="Consolas" w:hAnsi="Consolas"/>
                <w:sz w:val="18"/>
              </w:rPr>
              <w:t>inquiry_reports.status</w:t>
            </w:r>
            <w:r>
              <w:rPr>
                <w:sz w:val="18"/>
              </w:rPr>
              <w:t>, case stage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Memo requires reasons + affected articles; serve before penalty on upgraded findings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DA only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Case → </w:t>
            </w:r>
            <w:r>
              <w:rPr>
                <w:rFonts w:ascii="Consolas" w:hAnsi="Consolas"/>
                <w:sz w:val="18"/>
              </w:rPr>
              <w:t>CONSULTATION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SHOW_CAUSE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ORDER</w:t>
            </w:r>
            <w:r>
              <w:rPr>
                <w:sz w:val="18"/>
              </w:rPr>
              <w:t>; notifications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Penalty on not-proved without memo ⇒ 409 </w:t>
            </w:r>
            <w:r>
              <w:rPr>
                <w:rFonts w:ascii="Consolas" w:hAnsi="Consolas"/>
                <w:sz w:val="18"/>
              </w:rPr>
              <w:t>NATURAL_JUSTICE_VIOLATION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notifications, M13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Upgrade-without-memo block; representation window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FR-M09-010 — Show-Cause Notice on Proposed Penalty</w:t>
      </w:r>
    </w:p>
    <w:p>
      <w:pPr>
        <w:pStyle w:val="ListBullet"/>
      </w:pPr>
      <w:r>
        <w:rPr>
          <w:b/>
        </w:rPr>
        <w:t>Module:</w:t>
      </w:r>
      <w:r>
        <w:t xml:space="preserve"> M09-DCP</w:t>
      </w:r>
    </w:p>
    <w:p>
      <w:pPr>
        <w:pStyle w:val="ListBullet"/>
      </w:pPr>
      <w:r>
        <w:rPr>
          <w:b/>
        </w:rPr>
        <w:t>Primary Role(s):</w:t>
      </w:r>
      <w:r>
        <w:t xml:space="preserve"> Disciplinary Authority, Charged Officer</w:t>
      </w:r>
    </w:p>
    <w:p>
      <w:r>
        <w:rPr>
          <w:b/>
        </w:rPr>
        <w:t>User Story:</w:t>
      </w:r>
      <w:r>
        <w:t xml:space="preserve"> As a Disciplinary Authority, I want to issue a show-cause notice setting out the penalty I propose so that the employee can represent (and seek a personal hearing) before I finalise it.</w:t>
      </w:r>
    </w:p>
    <w:p>
      <w:r>
        <w:rPr>
          <w:b/>
        </w:rPr>
        <w:t>Description:</w:t>
      </w:r>
      <w:r>
        <w:t xml:space="preserve"> Issues a show-cause notice with tentatively proposed penalty(ies) on the major track (or where enhancement is contemplated), records </w:t>
      </w:r>
      <w:r>
        <w:rPr>
          <w:b/>
        </w:rPr>
        <w:t>valid service (DI-15)</w:t>
      </w:r>
      <w:r>
        <w:t xml:space="preserve"> and representation, </w:t>
      </w:r>
      <w:r>
        <w:rPr>
          <w:b/>
        </w:rPr>
        <w:t>supports a personal hearing (FR-025, AI-21)</w:t>
      </w:r>
      <w:r>
        <w:t>, and constrains the final order to the proposed set (DI-4).</w:t>
      </w:r>
    </w:p>
    <w:p>
      <w:r>
        <w:rPr>
          <w:b/>
        </w:rPr>
        <w:t>Acceptance Criteria:</w:t>
      </w:r>
    </w:p>
    <w:p>
      <w:pPr>
        <w:pStyle w:val="ListNumber"/>
      </w:pPr>
      <w:r>
        <w:t xml:space="preserve">A show-cause notice records </w:t>
      </w:r>
      <w:r>
        <w:rPr>
          <w:rFonts w:ascii="Consolas" w:hAnsi="Consolas"/>
          <w:sz w:val="20"/>
        </w:rPr>
        <w:t>proposed_penalty_json</w:t>
      </w:r>
      <w:r>
        <w:t xml:space="preserve">, issue/serve dates, and </w:t>
      </w:r>
      <w:r>
        <w:rPr>
          <w:rFonts w:ascii="Consolas" w:hAnsi="Consolas"/>
          <w:sz w:val="20"/>
        </w:rPr>
        <w:t>response_due_date</w:t>
      </w:r>
      <w:r>
        <w:t>.</w:t>
      </w:r>
    </w:p>
    <w:p>
      <w:pPr>
        <w:pStyle w:val="ListNumber"/>
      </w:pPr>
      <w:r>
        <w:t xml:space="preserve">The charged officer's representation is recorded (or </w:t>
      </w:r>
      <w:r>
        <w:rPr>
          <w:rFonts w:ascii="Consolas" w:hAnsi="Consolas"/>
          <w:sz w:val="20"/>
        </w:rPr>
        <w:t>NO_RESPONSE</w:t>
      </w:r>
      <w:r>
        <w:t xml:space="preserve"> on lapse).</w:t>
      </w:r>
    </w:p>
    <w:p>
      <w:pPr>
        <w:pStyle w:val="ListNumber"/>
      </w:pPr>
      <w:r>
        <w:t>The final penalty order's penalties must be a subset of the proposed penalties (DI-4); enhancement requires fresh show-cause.</w:t>
      </w:r>
    </w:p>
    <w:p>
      <w:pPr>
        <w:pStyle w:val="ListNumber"/>
      </w:pPr>
      <w:r>
        <w:t>Major-track penalties cannot be finalised without a closed show-cause (DI-3).</w:t>
      </w:r>
    </w:p>
    <w:p>
      <w:pPr>
        <w:pStyle w:val="ListNumber"/>
      </w:pPr>
      <w:r>
        <w:rPr>
          <w:b/>
        </w:rPr>
        <w:t>(v2)</w:t>
      </w:r>
      <w:r>
        <w:t xml:space="preserve"> A requested personal hearing is recorded in </w:t>
      </w:r>
      <w:r>
        <w:rPr>
          <w:rFonts w:ascii="Consolas" w:hAnsi="Consolas"/>
          <w:sz w:val="20"/>
        </w:rPr>
        <w:t>personal_hearings</w:t>
      </w:r>
      <w:r>
        <w:t>; denial requires reasons (DI-29).</w:t>
      </w:r>
    </w:p>
    <w:p>
      <w:r>
        <w:rPr>
          <w:b/>
        </w:rPr>
        <w:t>Business Rules:</w:t>
      </w:r>
    </w:p>
    <w:p>
      <w:pPr>
        <w:pStyle w:val="ListBullet"/>
      </w:pPr>
      <w:r>
        <w:t>BR-1: Minor-penalty track does not require a separate show-cause (per config).</w:t>
      </w:r>
    </w:p>
    <w:p>
      <w:pPr>
        <w:pStyle w:val="ListBullet"/>
      </w:pPr>
      <w:r>
        <w:t xml:space="preserve">BR-2: Proposed penalty must be a recognised </w:t>
      </w:r>
      <w:r>
        <w:rPr>
          <w:rFonts w:ascii="Consolas" w:hAnsi="Consolas"/>
          <w:sz w:val="20"/>
        </w:rPr>
        <w:t>penalty_type</w:t>
      </w:r>
      <w:r>
        <w:t xml:space="preserve"> valid for the case.</w:t>
      </w:r>
    </w:p>
    <w:p>
      <w:pPr>
        <w:pStyle w:val="ListBullet"/>
      </w:pPr>
      <w:r>
        <w:t>BR-3: Notice immutable after serve.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show_cause_notices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create/serve/respond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personal_hearings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hearing </w:t>
            </w:r>
            <w:r>
              <w:rPr>
                <w:b/>
                <w:sz w:val="18"/>
              </w:rPr>
              <w:t>(v2)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penalty_items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(validated subset)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/api/v1/dcp/cases/{caseId}/show-cause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Issue notice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/api/v1/dcp/show-cause/{id}/serve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Serve (legal service)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/api/v1/dcp/show-cause/{id}/representation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Record response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/api/v1/dcp/show-cause/{id}/personal-hearing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Record personal hearing </w:t>
            </w:r>
            <w:r>
              <w:rPr>
                <w:b/>
                <w:sz w:val="18"/>
              </w:rPr>
              <w:t>(v2)</w:t>
            </w:r>
          </w:p>
        </w:tc>
      </w:tr>
    </w:tbl>
    <w:p/>
    <w:p>
      <w:r>
        <w:rPr>
          <w:b/>
        </w:rPr>
        <w:t>UI Behavior Notes:</w:t>
      </w:r>
      <w:r>
        <w:t xml:space="preserve"> Proposed-penalty selector (multi), reasoning, serve panel, representation capture, due-date countdown, </w:t>
      </w:r>
      <w:r>
        <w:rPr>
          <w:b/>
        </w:rPr>
        <w:t>(v2)</w:t>
      </w:r>
      <w:r>
        <w:t xml:space="preserve"> personal-hearing scheduler.</w:t>
      </w:r>
    </w:p>
    <w:p>
      <w:r>
        <w:rPr>
          <w:b/>
        </w:rPr>
        <w:t>Edge Cases:</w:t>
      </w:r>
      <w:r>
        <w:t xml:space="preserve"> Employee seeks personal hearing (record grant/denial); representation persuades DA to drop/reduce; no response (proceed on record).</w:t>
      </w:r>
    </w:p>
    <w:p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ShowCauseComposer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ProposedPenaltyPicker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PersonalHearingScheduler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ShowCauseService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PersonalHearingService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Validate proposed penalties → persist notice → serve (legal service) + response task → optional personal hearing → close → carry proposed set into order validation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INSERT/UPDATE </w:t>
            </w:r>
            <w:r>
              <w:rPr>
                <w:rFonts w:ascii="Consolas" w:hAnsi="Consolas"/>
                <w:sz w:val="18"/>
              </w:rPr>
              <w:t>show_cause_notices</w:t>
            </w:r>
            <w:r>
              <w:rPr>
                <w:sz w:val="18"/>
              </w:rPr>
              <w:t xml:space="preserve">; INSERT </w:t>
            </w:r>
            <w:r>
              <w:rPr>
                <w:rFonts w:ascii="Consolas" w:hAnsi="Consolas"/>
                <w:sz w:val="18"/>
              </w:rPr>
              <w:t>personal_hearings</w:t>
            </w:r>
            <w:r>
              <w:rPr>
                <w:sz w:val="18"/>
              </w:rPr>
              <w:t>; UPDATE case stage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Valid penalty types; due-date; subset enforced at order time; hearing grant/denial reasons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DA only; step-up MFA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Case → </w:t>
            </w:r>
            <w:r>
              <w:rPr>
                <w:rFonts w:ascii="Consolas" w:hAnsi="Consolas"/>
                <w:sz w:val="18"/>
              </w:rPr>
              <w:t>SHOW_CAUSE</w:t>
            </w:r>
            <w:r>
              <w:rPr>
                <w:sz w:val="18"/>
              </w:rPr>
              <w:t>→</w:t>
            </w:r>
            <w:r>
              <w:rPr>
                <w:rFonts w:ascii="Consolas" w:hAnsi="Consolas"/>
                <w:sz w:val="18"/>
              </w:rPr>
              <w:t>ORDER</w:t>
            </w:r>
            <w:r>
              <w:rPr>
                <w:sz w:val="18"/>
              </w:rPr>
              <w:t>; notifications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Major order without closed show-cause ⇒ 409; enhancement ⇒ 409 </w:t>
            </w:r>
            <w:r>
              <w:rPr>
                <w:rFonts w:ascii="Consolas" w:hAnsi="Consolas"/>
                <w:sz w:val="18"/>
              </w:rPr>
              <w:t>PENALTY_EXCEEDS_PROPOSED</w:t>
            </w:r>
            <w:r>
              <w:rPr>
                <w:sz w:val="18"/>
              </w:rPr>
              <w:t xml:space="preserve">; hearing denied without reason ⇒ 422 </w:t>
            </w:r>
            <w:r>
              <w:rPr>
                <w:rFonts w:ascii="Consolas" w:hAnsi="Consolas"/>
                <w:sz w:val="18"/>
              </w:rPr>
              <w:t>PERSONAL_HEARING_DENIED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notifications, personal hearings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Subset enforcement; lapse handling; personal-hearing record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FR-M09-011 — Penalty Order &amp; Exoneration (Competence, Consultation, Proportionality, Recovery Caps, Signing)</w:t>
      </w:r>
    </w:p>
    <w:p>
      <w:pPr>
        <w:pStyle w:val="ListBullet"/>
      </w:pPr>
      <w:r>
        <w:rPr>
          <w:b/>
        </w:rPr>
        <w:t>Module:</w:t>
      </w:r>
      <w:r>
        <w:t xml:space="preserve"> M09-DCP</w:t>
      </w:r>
    </w:p>
    <w:p>
      <w:pPr>
        <w:pStyle w:val="ListBullet"/>
      </w:pPr>
      <w:r>
        <w:rPr>
          <w:b/>
        </w:rPr>
        <w:t>Primary Role(s):</w:t>
      </w:r>
      <w:r>
        <w:t xml:space="preserve"> Disciplinary Authority</w:t>
      </w:r>
    </w:p>
    <w:p>
      <w:r>
        <w:rPr>
          <w:b/>
        </w:rPr>
        <w:t>User Story:</w:t>
      </w:r>
      <w:r>
        <w:t xml:space="preserve"> As a Disciplinary Authority, I want to pass a reasoned, proportionate, competently-signed final order so that the case concludes lawfully and withstands judicial review.</w:t>
      </w:r>
    </w:p>
    <w:p>
      <w:r>
        <w:rPr>
          <w:b/>
        </w:rPr>
        <w:t>Description:</w:t>
      </w:r>
      <w:r>
        <w:t xml:space="preserve"> Produces the final speaking order. </w:t>
      </w:r>
      <w:r>
        <w:rPr>
          <w:b/>
        </w:rPr>
        <w:t>(v2)</w:t>
      </w:r>
      <w:r>
        <w:t xml:space="preserve"> Finalise is now gated by the full legality layer: </w:t>
      </w:r>
      <w:r>
        <w:rPr>
          <w:b/>
        </w:rPr>
        <w:t>authority competence (DI-13)</w:t>
      </w:r>
      <w:r>
        <w:t xml:space="preserve">, </w:t>
      </w:r>
      <w:r>
        <w:rPr>
          <w:b/>
        </w:rPr>
        <w:t>mandatory consultation closed (DI-14)</w:t>
      </w:r>
      <w:r>
        <w:t xml:space="preserve">, </w:t>
      </w:r>
      <w:r>
        <w:rPr>
          <w:b/>
        </w:rPr>
        <w:t>proportionality reasoning (DI-20)</w:t>
      </w:r>
      <w:r>
        <w:t xml:space="preserve">, </w:t>
      </w:r>
      <w:r>
        <w:rPr>
          <w:b/>
        </w:rPr>
        <w:t>recovery caps (DI-22)</w:t>
      </w:r>
      <w:r>
        <w:t xml:space="preserve">, and </w:t>
      </w:r>
      <w:r>
        <w:rPr>
          <w:b/>
        </w:rPr>
        <w:t>DSC/eSign signing (DI-28)</w:t>
      </w:r>
      <w:r>
        <w:t xml:space="preserve"> — in addition to v1 due-process (DI-3) and subset (DI-4) checks. The order is finalised, validly served, made immutable (DI-6), and posted to the SR idempotently (FR-013).</w:t>
      </w:r>
    </w:p>
    <w:p>
      <w:r>
        <w:rPr>
          <w:b/>
        </w:rPr>
        <w:t>Acceptance Criteria:</w:t>
      </w:r>
    </w:p>
    <w:p>
      <w:pPr>
        <w:pStyle w:val="ListNumber"/>
      </w:pPr>
      <w:r>
        <w:t xml:space="preserve">An order requires </w:t>
      </w:r>
      <w:r>
        <w:rPr>
          <w:rFonts w:ascii="Consolas" w:hAnsi="Consolas"/>
          <w:sz w:val="20"/>
        </w:rPr>
        <w:t>reasoning_text</w:t>
      </w:r>
      <w:r>
        <w:t xml:space="preserve">, </w:t>
      </w:r>
      <w:r>
        <w:rPr>
          <w:rFonts w:ascii="Consolas" w:hAnsi="Consolas"/>
          <w:sz w:val="20"/>
        </w:rPr>
        <w:t>proportionality_reasoning</w:t>
      </w:r>
      <w:r>
        <w:t xml:space="preserve"> </w:t>
      </w:r>
      <w:r>
        <w:rPr>
          <w:b/>
        </w:rPr>
        <w:t>(v2)</w:t>
      </w:r>
      <w:r>
        <w:t xml:space="preserve">, and </w:t>
      </w:r>
      <w:r>
        <w:rPr>
          <w:rFonts w:ascii="Consolas" w:hAnsi="Consolas"/>
          <w:sz w:val="20"/>
        </w:rPr>
        <w:t>is_speaking_order=true</w:t>
      </w:r>
      <w:r>
        <w:t xml:space="preserve"> to finalise.</w:t>
      </w:r>
    </w:p>
    <w:p>
      <w:pPr>
        <w:pStyle w:val="ListNumber"/>
      </w:pPr>
      <w:r>
        <w:t xml:space="preserve">Penalty order requires the full due-process chain (DI-3 — including lawful dispensation where applicable), subset constraint (DI-4), </w:t>
      </w:r>
      <w:r>
        <w:rPr>
          <w:b/>
        </w:rPr>
        <w:t>competence verification (DI-13)</w:t>
      </w:r>
      <w:r>
        <w:t xml:space="preserve">, and </w:t>
      </w:r>
      <w:r>
        <w:rPr>
          <w:b/>
        </w:rPr>
        <w:t>closed mandatory consultations (DI-14)</w:t>
      </w:r>
      <w:r>
        <w:t xml:space="preserve"> </w:t>
      </w:r>
      <w:r>
        <w:rPr>
          <w:b/>
        </w:rPr>
        <w:t>(v2)</w:t>
      </w:r>
      <w:r>
        <w:t>.</w:t>
      </w:r>
    </w:p>
    <w:p>
      <w:pPr>
        <w:pStyle w:val="ListNumber"/>
      </w:pPr>
      <w:r>
        <w:t xml:space="preserve">Each </w:t>
      </w:r>
      <w:r>
        <w:rPr>
          <w:rFonts w:ascii="Consolas" w:hAnsi="Consolas"/>
          <w:sz w:val="20"/>
        </w:rPr>
        <w:t>penalty_items</w:t>
      </w:r>
      <w:r>
        <w:t xml:space="preserve"> row sets type-appropriate parameters; </w:t>
      </w:r>
      <w:r>
        <w:rPr>
          <w:b/>
        </w:rPr>
        <w:t>(v2)</w:t>
      </w:r>
      <w:r>
        <w:t xml:space="preserve"> RECOVERY/FINE items are validated against caps (DI-22).</w:t>
      </w:r>
    </w:p>
    <w:p>
      <w:pPr>
        <w:pStyle w:val="ListNumber"/>
      </w:pPr>
      <w:r>
        <w:rPr>
          <w:b/>
        </w:rPr>
        <w:t>(v2)</w:t>
      </w:r>
      <w:r>
        <w:t xml:space="preserve"> The order is signed via DSC/eSign (</w:t>
      </w:r>
      <w:r>
        <w:rPr>
          <w:rFonts w:ascii="Consolas" w:hAnsi="Consolas"/>
          <w:sz w:val="20"/>
        </w:rPr>
        <w:t>signature_type</w:t>
      </w:r>
      <w:r>
        <w:t xml:space="preserve">, </w:t>
      </w:r>
      <w:r>
        <w:rPr>
          <w:rFonts w:ascii="Consolas" w:hAnsi="Consolas"/>
          <w:sz w:val="20"/>
        </w:rPr>
        <w:t>signatory_id</w:t>
      </w:r>
      <w:r>
        <w:t xml:space="preserve">, </w:t>
      </w:r>
      <w:r>
        <w:rPr>
          <w:rFonts w:ascii="Consolas" w:hAnsi="Consolas"/>
          <w:sz w:val="20"/>
        </w:rPr>
        <w:t>signed_at</w:t>
      </w:r>
      <w:r>
        <w:t xml:space="preserve">, </w:t>
      </w:r>
      <w:r>
        <w:rPr>
          <w:rFonts w:ascii="Consolas" w:hAnsi="Consolas"/>
          <w:sz w:val="20"/>
        </w:rPr>
        <w:t>signature_ref</w:t>
      </w:r>
      <w:r>
        <w:t xml:space="preserve">) before finalise; unsigned ⇒ </w:t>
      </w:r>
      <w:r>
        <w:rPr>
          <w:rFonts w:ascii="Consolas" w:hAnsi="Consolas"/>
          <w:sz w:val="20"/>
        </w:rPr>
        <w:t>SIGNATURE_REQUIRED</w:t>
      </w:r>
      <w:r>
        <w:t>.</w:t>
      </w:r>
    </w:p>
    <w:p>
      <w:pPr>
        <w:pStyle w:val="ListNumber"/>
      </w:pPr>
      <w:r>
        <w:t>On finalise, the order and items become read-only (DI-6); an idempotent SR posting is triggered (FR-013).</w:t>
      </w:r>
    </w:p>
    <w:p>
      <w:pPr>
        <w:pStyle w:val="ListNumber"/>
      </w:pPr>
      <w:r>
        <w:t xml:space="preserve">Exoneration sets case/respondent </w:t>
      </w:r>
      <w:r>
        <w:rPr>
          <w:rFonts w:ascii="Consolas" w:hAnsi="Consolas"/>
          <w:sz w:val="20"/>
        </w:rPr>
        <w:t>EXONERATED</w:t>
      </w:r>
      <w:r>
        <w:t xml:space="preserve">, restores </w:t>
      </w:r>
      <w:r>
        <w:rPr>
          <w:rFonts w:ascii="Consolas" w:hAnsi="Consolas"/>
          <w:sz w:val="20"/>
        </w:rPr>
        <w:t>employment_status</w:t>
      </w:r>
      <w:r>
        <w:t xml:space="preserve"> (if suspended), clears vigilance status, and lifts sealed cover.</w:t>
      </w:r>
    </w:p>
    <w:p>
      <w:r>
        <w:rPr>
          <w:b/>
        </w:rPr>
        <w:t>Business Rules:</w:t>
      </w:r>
    </w:p>
    <w:p>
      <w:pPr>
        <w:pStyle w:val="ListBullet"/>
      </w:pPr>
      <w:r>
        <w:t xml:space="preserve">BR-1: Major penalties (reduction/CR/removal/dismissal) require step-up MFA </w:t>
      </w:r>
      <w:r>
        <w:rPr>
          <w:b/>
        </w:rPr>
        <w:t>and</w:t>
      </w:r>
      <w:r>
        <w:t xml:space="preserve"> competence verification (Art. 311(1)).</w:t>
      </w:r>
    </w:p>
    <w:p>
      <w:pPr>
        <w:pStyle w:val="ListBullet"/>
      </w:pPr>
      <w:r>
        <w:t>BR-2: Penalty effective date defaults to service date unless lawfully retrospective with reasons.</w:t>
      </w:r>
    </w:p>
    <w:p>
      <w:pPr>
        <w:pStyle w:val="ListBullet"/>
      </w:pPr>
      <w:r>
        <w:t>BR-3: Period-of-suspension treatment decided in this order.</w:t>
      </w:r>
    </w:p>
    <w:p>
      <w:pPr>
        <w:pStyle w:val="ListBullet"/>
      </w:pPr>
      <w:r>
        <w:t xml:space="preserve">BR-4 </w:t>
      </w:r>
      <w:r>
        <w:rPr>
          <w:b/>
        </w:rPr>
        <w:t>(v2):</w:t>
      </w:r>
      <w:r>
        <w:t xml:space="preserve"> Recovery beyond retirement only from DCRG; monthly recovery ≤ cap.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penalty_orders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create/finalise (proportionality, signature, competence)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penalty_items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penalties (recovery caps)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authority_competence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competence resolve </w:t>
            </w:r>
            <w:r>
              <w:rPr>
                <w:b/>
                <w:sz w:val="18"/>
              </w:rPr>
              <w:t>(v2)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case_consultations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consultation gate </w:t>
            </w:r>
            <w:r>
              <w:rPr>
                <w:b/>
                <w:sz w:val="18"/>
              </w:rPr>
              <w:t>(v2)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disciplinary_cases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status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service_register_events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(via FR-013)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/api/v1/dcp/cases/{caseId}/orders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Draft order + items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/api/v1/dcp/orders/{id}/sign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DSC/eSign </w:t>
            </w:r>
            <w:r>
              <w:rPr>
                <w:b/>
                <w:sz w:val="18"/>
              </w:rPr>
              <w:t>(v2)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/api/v1/dcp/orders/{id}/finalise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Finalise (immutable, </w:t>
            </w:r>
            <w:r>
              <w:rPr>
                <w:rFonts w:ascii="Consolas" w:hAnsi="Consolas"/>
                <w:sz w:val="18"/>
              </w:rPr>
              <w:t>Idempotency-Key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/api/v1/dcp/orders/{id}/serve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Record legal service</w:t>
            </w:r>
          </w:p>
        </w:tc>
      </w:tr>
    </w:tbl>
    <w:p/>
    <w:p>
      <w:r>
        <w:rPr>
          <w:b/>
        </w:rPr>
        <w:t>UI Behavior Notes:</w:t>
      </w:r>
      <w:r>
        <w:t xml:space="preserve"> Order composer with penalty-item builder (type-driven fields + recovery-cap validators), reasoning + </w:t>
      </w:r>
      <w:r>
        <w:rPr>
          <w:b/>
        </w:rPr>
        <w:t>proportionality</w:t>
      </w:r>
      <w:r>
        <w:t xml:space="preserve"> editors, </w:t>
      </w:r>
      <w:r>
        <w:rPr>
          <w:b/>
        </w:rPr>
        <w:t>competence &amp; consultation checklist</w:t>
      </w:r>
      <w:r>
        <w:t xml:space="preserve"> (green only when satisfied), speaking-order checklist, </w:t>
      </w:r>
      <w:r>
        <w:rPr>
          <w:b/>
        </w:rPr>
        <w:t>sign (DSC/eSign)</w:t>
      </w:r>
      <w:r>
        <w:t xml:space="preserve"> then finalise with MFA, serve panel.</w:t>
      </w:r>
    </w:p>
    <w:p>
      <w:r>
        <w:rPr>
          <w:b/>
        </w:rPr>
        <w:t>Edge Cases:</w:t>
      </w:r>
      <w:r>
        <w:t xml:space="preserve"> Multiple penalties of different classes (competence resolved to the </w:t>
      </w:r>
      <w:r>
        <w:rPr>
          <w:b/>
        </w:rPr>
        <w:t>highest</w:t>
      </w:r>
      <w:r>
        <w:t xml:space="preserve"> class); recovery exceeding cap (validation); exoneration after long suspension (back-pay settlement to M10); </w:t>
      </w:r>
      <w:r>
        <w:rPr>
          <w:b/>
        </w:rPr>
        <w:t>(v2)</w:t>
      </w:r>
      <w:r>
        <w:t xml:space="preserve"> employee deceased before order ⇒ abate (FR-028); incompetent DA ⇒ block.</w:t>
      </w:r>
    </w:p>
    <w:p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OrderComposer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PenaltyItemBuilder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LegalityChecklist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SignStep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FinaliseDialog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PenaltyOrderService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CompetenceService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ConsultationGate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RecoveryCapValidator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SigningService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DownstreamEffectEmitter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Validate DI-3/DI-4 → resolve &amp; verify competence (DI-13) → verify consultations closed (DI-14) → validate recovery caps (DI-22) → require proportionality (DI-20) → sign (DI-28) → finalise: lock, MFA, set status → trigger idempotent SR posting + downstream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INSERT </w:t>
            </w:r>
            <w:r>
              <w:rPr>
                <w:rFonts w:ascii="Consolas" w:hAnsi="Consolas"/>
                <w:sz w:val="18"/>
              </w:rPr>
              <w:t>penalty_orders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penalty_items</w:t>
            </w:r>
            <w:r>
              <w:rPr>
                <w:sz w:val="18"/>
              </w:rPr>
              <w:t xml:space="preserve">; UPDATE case status; INSERT </w:t>
            </w:r>
            <w:r>
              <w:rPr>
                <w:rFonts w:ascii="Consolas" w:hAnsi="Consolas"/>
                <w:sz w:val="18"/>
              </w:rPr>
              <w:t>service_register_events</w:t>
            </w:r>
            <w:r>
              <w:rPr>
                <w:sz w:val="18"/>
              </w:rPr>
              <w:t>; emit M06/M10/M11 events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DI-3, DI-4, DI-6, DI-13, DI-14, DI-20, DI-22, DI-28; type-specific parameter checks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DA only; step-up MFA for major; competent authority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Case → </w:t>
            </w:r>
            <w:r>
              <w:rPr>
                <w:rFonts w:ascii="Consolas" w:hAnsi="Consolas"/>
                <w:sz w:val="18"/>
              </w:rPr>
              <w:t>PENALTY_IMPOSED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EXONERATED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DROPPED</w:t>
            </w:r>
            <w:r>
              <w:rPr>
                <w:sz w:val="18"/>
              </w:rPr>
              <w:t>; immutability; downstream effects; vigilance update; sealed-cover lift on exoneration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Incomplete chain ⇒ 409 </w:t>
            </w:r>
            <w:r>
              <w:rPr>
                <w:rFonts w:ascii="Consolas" w:hAnsi="Consolas"/>
                <w:sz w:val="18"/>
              </w:rPr>
              <w:t>DUE_PROCESS_INCOMPLETE</w:t>
            </w:r>
            <w:r>
              <w:rPr>
                <w:sz w:val="18"/>
              </w:rPr>
              <w:t xml:space="preserve">; incompetent ⇒ 409 </w:t>
            </w:r>
            <w:r>
              <w:rPr>
                <w:rFonts w:ascii="Consolas" w:hAnsi="Consolas"/>
                <w:sz w:val="18"/>
              </w:rPr>
              <w:t>AUTHORITY_NOT_COMPETENT</w:t>
            </w:r>
            <w:r>
              <w:rPr>
                <w:sz w:val="18"/>
              </w:rPr>
              <w:t xml:space="preserve">; consultation pending ⇒ 409 </w:t>
            </w:r>
            <w:r>
              <w:rPr>
                <w:rFonts w:ascii="Consolas" w:hAnsi="Consolas"/>
                <w:sz w:val="18"/>
              </w:rPr>
              <w:t>CONSULTATION_PENDING</w:t>
            </w:r>
            <w:r>
              <w:rPr>
                <w:sz w:val="18"/>
              </w:rPr>
              <w:t xml:space="preserve">; no proportionality ⇒ 422 </w:t>
            </w:r>
            <w:r>
              <w:rPr>
                <w:rFonts w:ascii="Consolas" w:hAnsi="Consolas"/>
                <w:sz w:val="18"/>
              </w:rPr>
              <w:t>PROPORTIONALITY_REASONING_REQUIRED</w:t>
            </w:r>
            <w:r>
              <w:rPr>
                <w:sz w:val="18"/>
              </w:rPr>
              <w:t xml:space="preserve">; recovery cap ⇒ 422 </w:t>
            </w:r>
            <w:r>
              <w:rPr>
                <w:rFonts w:ascii="Consolas" w:hAnsi="Consolas"/>
                <w:sz w:val="18"/>
              </w:rPr>
              <w:t>RECOVERY_CAP_EXCEEDED</w:t>
            </w:r>
            <w:r>
              <w:rPr>
                <w:sz w:val="18"/>
              </w:rPr>
              <w:t xml:space="preserve">; unsigned ⇒ 422 </w:t>
            </w:r>
            <w:r>
              <w:rPr>
                <w:rFonts w:ascii="Consolas" w:hAnsi="Consolas"/>
                <w:sz w:val="18"/>
              </w:rPr>
              <w:t>SIGNATURE_REQUIRED</w:t>
            </w:r>
            <w:r>
              <w:rPr>
                <w:sz w:val="18"/>
              </w:rPr>
              <w:t xml:space="preserve">; edit after finalise ⇒ 409 </w:t>
            </w:r>
            <w:r>
              <w:rPr>
                <w:rFonts w:ascii="Consolas" w:hAnsi="Consolas"/>
                <w:sz w:val="18"/>
              </w:rPr>
              <w:t>ORDER_IMMUTABLE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M06, M10, M11, M12, M13, DSC/eSign, MFA, </w:t>
            </w:r>
            <w:r>
              <w:rPr>
                <w:rFonts w:ascii="Consolas" w:hAnsi="Consolas"/>
                <w:sz w:val="18"/>
              </w:rPr>
              <w:t>authority_competence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case_consultations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Competence guard (DISMISSAL by subordinate authority blocked); consultation gate; proportionality; recovery caps; immutability; subset; signed-finalise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FR-M09-012 — Appeal / Revision / Review</w:t>
      </w:r>
    </w:p>
    <w:p>
      <w:pPr>
        <w:pStyle w:val="ListBullet"/>
      </w:pPr>
      <w:r>
        <w:rPr>
          <w:b/>
        </w:rPr>
        <w:t>Module:</w:t>
      </w:r>
      <w:r>
        <w:t xml:space="preserve"> M09-DCP</w:t>
      </w:r>
    </w:p>
    <w:p>
      <w:pPr>
        <w:pStyle w:val="ListBullet"/>
      </w:pPr>
      <w:r>
        <w:rPr>
          <w:b/>
        </w:rPr>
        <w:t>Primary Role(s):</w:t>
      </w:r>
      <w:r>
        <w:t xml:space="preserve"> Charged Officer, Appellate Authority, Reviewing/Revising Authority</w:t>
      </w:r>
    </w:p>
    <w:p>
      <w:r>
        <w:rPr>
          <w:b/>
        </w:rPr>
        <w:t>User Story:</w:t>
      </w:r>
      <w:r>
        <w:t xml:space="preserve"> As a penalised employee, I want to appeal within the statutory limitation; and as an appellate/reviewing authority, I want to decide the appeal so that errors are corrected and outcomes propagate.</w:t>
      </w:r>
    </w:p>
    <w:p>
      <w:r>
        <w:rPr>
          <w:b/>
        </w:rPr>
        <w:t>Description:</w:t>
      </w:r>
      <w:r>
        <w:t xml:space="preserve"> Manages post-order remedies — appeal, revision, suo-motu review — with limitation tracking (per template), condonation, </w:t>
      </w:r>
      <w:r>
        <w:rPr>
          <w:b/>
        </w:rPr>
        <w:t>personal hearing (FR-025)</w:t>
      </w:r>
      <w:r>
        <w:t xml:space="preserve">, decision recording, and generation of a revised order. </w:t>
      </w:r>
      <w:r>
        <w:rPr>
          <w:b/>
        </w:rPr>
        <w:t>(v2)</w:t>
      </w:r>
      <w:r>
        <w:t xml:space="preserve"> Condonation creates an </w:t>
      </w:r>
      <w:r>
        <w:rPr>
          <w:rFonts w:ascii="Consolas" w:hAnsi="Consolas"/>
          <w:sz w:val="20"/>
        </w:rPr>
        <w:t>sla_pause_events(CONDONATION)</w:t>
      </w:r>
      <w:r>
        <w:t>; the appellate authority's competence is verified (DI-13); enhancement requires fresh show-cause.</w:t>
      </w:r>
    </w:p>
    <w:p>
      <w:r>
        <w:rPr>
          <w:b/>
        </w:rPr>
        <w:t>Acceptance Criteria:</w:t>
      </w:r>
    </w:p>
    <w:p>
      <w:pPr>
        <w:pStyle w:val="ListNumber"/>
      </w:pPr>
      <w:r>
        <w:t xml:space="preserve">An appeal can be filed against a finalised/served order; </w:t>
      </w:r>
      <w:r>
        <w:rPr>
          <w:rFonts w:ascii="Consolas" w:hAnsi="Consolas"/>
          <w:sz w:val="20"/>
        </w:rPr>
        <w:t>limitation_due_date</w:t>
      </w:r>
      <w:r>
        <w:t xml:space="preserve"> computed from the template (default 45 days).</w:t>
      </w:r>
    </w:p>
    <w:p>
      <w:pPr>
        <w:pStyle w:val="ListNumber"/>
      </w:pPr>
      <w:r>
        <w:t xml:space="preserve">Late appeals flagged </w:t>
      </w:r>
      <w:r>
        <w:rPr>
          <w:rFonts w:ascii="Consolas" w:hAnsi="Consolas"/>
          <w:sz w:val="20"/>
        </w:rPr>
        <w:t>is_time_barred</w:t>
      </w:r>
      <w:r>
        <w:t xml:space="preserve">; admission requires </w:t>
      </w:r>
      <w:r>
        <w:rPr>
          <w:rFonts w:ascii="Consolas" w:hAnsi="Consolas"/>
          <w:sz w:val="20"/>
        </w:rPr>
        <w:t>condonation_granted=true</w:t>
      </w:r>
      <w:r>
        <w:t xml:space="preserve"> (creates SLA pause </w:t>
      </w:r>
      <w:r>
        <w:rPr>
          <w:b/>
        </w:rPr>
        <w:t>(v2)</w:t>
      </w:r>
      <w:r>
        <w:t>).</w:t>
      </w:r>
    </w:p>
    <w:p>
      <w:pPr>
        <w:pStyle w:val="ListNumber"/>
      </w:pPr>
      <w:r>
        <w:t xml:space="preserve">The authority records a decision with reasoning; </w:t>
      </w:r>
      <w:r>
        <w:rPr>
          <w:rFonts w:ascii="Consolas" w:hAnsi="Consolas"/>
          <w:sz w:val="20"/>
        </w:rPr>
        <w:t>MODIFIED</w:t>
      </w:r>
      <w:r>
        <w:t xml:space="preserve"> creates a </w:t>
      </w:r>
      <w:r>
        <w:rPr>
          <w:rFonts w:ascii="Consolas" w:hAnsi="Consolas"/>
          <w:sz w:val="20"/>
        </w:rPr>
        <w:t>revised_order_id</w:t>
      </w:r>
      <w:r>
        <w:t>.</w:t>
      </w:r>
    </w:p>
    <w:p>
      <w:pPr>
        <w:pStyle w:val="ListNumber"/>
      </w:pPr>
      <w:r>
        <w:rPr>
          <w:rFonts w:ascii="Consolas" w:hAnsi="Consolas"/>
          <w:sz w:val="20"/>
        </w:rPr>
        <w:t>ENHANCED</w:t>
      </w:r>
      <w:r>
        <w:t xml:space="preserve"> requires a fresh show-cause before finalisation (natural justice).</w:t>
      </w:r>
    </w:p>
    <w:p>
      <w:pPr>
        <w:pStyle w:val="ListNumber"/>
      </w:pPr>
      <w:r>
        <w:t>Decision propagates: SR supersession (FR-013) and downstream reversal/adjustment (M06/M10/M11).</w:t>
      </w:r>
    </w:p>
    <w:p>
      <w:pPr>
        <w:pStyle w:val="ListNumber"/>
      </w:pPr>
      <w:r>
        <w:rPr>
          <w:b/>
        </w:rPr>
        <w:t>(v2)</w:t>
      </w:r>
      <w:r>
        <w:t xml:space="preserve"> Appellate authority ≠ DA and competence verified; personal hearing recorded where held.</w:t>
      </w:r>
    </w:p>
    <w:p>
      <w:r>
        <w:rPr>
          <w:b/>
        </w:rPr>
        <w:t>Business Rules:</w:t>
      </w:r>
    </w:p>
    <w:p>
      <w:pPr>
        <w:pStyle w:val="ListBullet"/>
      </w:pPr>
      <w:r>
        <w:t>BR-1: Appeal authority ≠ DA who passed the order.</w:t>
      </w:r>
    </w:p>
    <w:p>
      <w:pPr>
        <w:pStyle w:val="ListBullet"/>
      </w:pPr>
      <w:r>
        <w:t>BR-2: One pending appeal per order; revision/review may follow.</w:t>
      </w:r>
    </w:p>
    <w:p>
      <w:pPr>
        <w:pStyle w:val="ListBullet"/>
      </w:pPr>
      <w:r>
        <w:t xml:space="preserve">BR-3: </w:t>
      </w:r>
      <w:r>
        <w:rPr>
          <w:rFonts w:ascii="Consolas" w:hAnsi="Consolas"/>
          <w:sz w:val="20"/>
        </w:rPr>
        <w:t>SET_ASIDE</w:t>
      </w:r>
      <w:r>
        <w:t xml:space="preserve"> restores prior status and reverses downstream effects.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appeals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create/decide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personal_hearings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hearing </w:t>
            </w:r>
            <w:r>
              <w:rPr>
                <w:b/>
                <w:sz w:val="18"/>
              </w:rPr>
              <w:t>(v2)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sla_pause_events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condonation pause </w:t>
            </w:r>
            <w:r>
              <w:rPr>
                <w:b/>
                <w:sz w:val="18"/>
              </w:rPr>
              <w:t>(v2)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penalty_orders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challenged/revised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service_register_events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supersession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/api/v1/dcp/orders/{orderId}/appeals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File appeal/revision/review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/api/v1/dcp/appeals/{id}/admit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Admit (with condonation)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/api/v1/dcp/appeals/{id}/decide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Record decision (</w:t>
            </w:r>
            <w:r>
              <w:rPr>
                <w:rFonts w:ascii="Consolas" w:hAnsi="Consolas"/>
                <w:sz w:val="18"/>
              </w:rPr>
              <w:t>Idempotency-Key</w:t>
            </w:r>
            <w:r>
              <w:rPr>
                <w:sz w:val="18"/>
              </w:rPr>
              <w:t>)</w:t>
            </w:r>
          </w:p>
        </w:tc>
      </w:tr>
    </w:tbl>
    <w:p/>
    <w:p>
      <w:r>
        <w:rPr>
          <w:b/>
        </w:rPr>
        <w:t>UI Behavior Notes:</w:t>
      </w:r>
      <w:r>
        <w:t xml:space="preserve"> Appeal-filing form with limitation indicator; authority decision screen with decision selector, </w:t>
      </w:r>
      <w:r>
        <w:rPr>
          <w:b/>
        </w:rPr>
        <w:t>competence badge</w:t>
      </w:r>
      <w:r>
        <w:t>, personal-hearing scheduler, revised-order link; enhancement triggers show-cause sub-flow.</w:t>
      </w:r>
    </w:p>
    <w:p>
      <w:r>
        <w:rPr>
          <w:b/>
        </w:rPr>
        <w:t>Edge Cases:</w:t>
      </w:r>
      <w:r>
        <w:t xml:space="preserve"> Time-barred without condonation (reject); enhancement without show-cause (block); multiple remedies in sequence; appeal pending while recovery deducted (hold/refund with M10).</w:t>
      </w:r>
    </w:p>
    <w:p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AppealForm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AppealDecisionScreen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AppealService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OrderRevisionService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CompetenceService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SlaPauseService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Compute limitation → file → admit (condonation guard + pause) → verify authority competence → decide → on MODIFIED create revised order, on ENHANCED require fresh show-cause → propagate SR + downstream (idempotent)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INSERT/UPDATE </w:t>
            </w:r>
            <w:r>
              <w:rPr>
                <w:rFonts w:ascii="Consolas" w:hAnsi="Consolas"/>
                <w:sz w:val="18"/>
              </w:rPr>
              <w:t>appeals</w:t>
            </w:r>
            <w:r>
              <w:rPr>
                <w:sz w:val="18"/>
              </w:rPr>
              <w:t xml:space="preserve">; conditional INSERT revised </w:t>
            </w:r>
            <w:r>
              <w:rPr>
                <w:rFonts w:ascii="Consolas" w:hAnsi="Consolas"/>
                <w:sz w:val="18"/>
              </w:rPr>
              <w:t>penalty_orders</w:t>
            </w:r>
            <w:r>
              <w:rPr>
                <w:sz w:val="18"/>
              </w:rPr>
              <w:t xml:space="preserve">; INSERT superseding </w:t>
            </w:r>
            <w:r>
              <w:rPr>
                <w:rFonts w:ascii="Consolas" w:hAnsi="Consolas"/>
                <w:sz w:val="18"/>
              </w:rPr>
              <w:t>service_register_events</w:t>
            </w:r>
            <w:r>
              <w:rPr>
                <w:sz w:val="18"/>
              </w:rPr>
              <w:t xml:space="preserve">; INSERT </w:t>
            </w:r>
            <w:r>
              <w:rPr>
                <w:rFonts w:ascii="Consolas" w:hAnsi="Consolas"/>
                <w:sz w:val="18"/>
              </w:rPr>
              <w:t>sla_pause_events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personal_hearings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DI-5 limitation; authority ≠ DA + competent (DI-13); enhancement ⇒ show-cause exists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File: charged officer; decide: Appellate/Reviewing authority; step-up MFA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Case → </w:t>
            </w:r>
            <w:r>
              <w:rPr>
                <w:rFonts w:ascii="Consolas" w:hAnsi="Consolas"/>
                <w:sz w:val="18"/>
              </w:rPr>
              <w:t>UNDER_APPEAL</w:t>
            </w:r>
            <w:r>
              <w:rPr>
                <w:sz w:val="18"/>
              </w:rPr>
              <w:t xml:space="preserve"> then resolved; downstream reversal/adjustment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Time-barred admit ⇒ 409 </w:t>
            </w:r>
            <w:r>
              <w:rPr>
                <w:rFonts w:ascii="Consolas" w:hAnsi="Consolas"/>
                <w:sz w:val="18"/>
              </w:rPr>
              <w:t>APPEAL_TIME_BARRED</w:t>
            </w:r>
            <w:r>
              <w:rPr>
                <w:sz w:val="18"/>
              </w:rPr>
              <w:t xml:space="preserve">; incompetent authority ⇒ 409 </w:t>
            </w:r>
            <w:r>
              <w:rPr>
                <w:rFonts w:ascii="Consolas" w:hAnsi="Consolas"/>
                <w:sz w:val="18"/>
              </w:rPr>
              <w:t>AUTHORITY_NOT_COMPETENT</w:t>
            </w:r>
            <w:r>
              <w:rPr>
                <w:sz w:val="18"/>
              </w:rPr>
              <w:t>; enhance without show-cause ⇒ 409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M06, M10, M11, M12, MFA, personal hearings, SLA pause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Limitation/condonation pause; set-aside reversal; enhancement guard; competence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FR-M09-013 — Service Register Posting &amp; Downstream Effects (Idempotent)</w:t>
      </w:r>
    </w:p>
    <w:p>
      <w:pPr>
        <w:pStyle w:val="ListBullet"/>
      </w:pPr>
      <w:r>
        <w:rPr>
          <w:b/>
        </w:rPr>
        <w:t>Module:</w:t>
      </w:r>
      <w:r>
        <w:t xml:space="preserve"> M09-DCP</w:t>
      </w:r>
    </w:p>
    <w:p>
      <w:pPr>
        <w:pStyle w:val="ListBullet"/>
      </w:pPr>
      <w:r>
        <w:rPr>
          <w:b/>
        </w:rPr>
        <w:t>Primary Role(s):</w:t>
      </w:r>
      <w:r>
        <w:t xml:space="preserve"> Disciplinary Authority, DCP Admin, SR Custodian (M12)</w:t>
      </w:r>
    </w:p>
    <w:p>
      <w:r>
        <w:rPr>
          <w:b/>
        </w:rPr>
        <w:t>User Story:</w:t>
      </w:r>
      <w:r>
        <w:t xml:space="preserve"> As a Disciplinary Authority, I want every concluded outcome posted exactly-once to the Digital SR and propagated to payroll, seniority, and pension so that the statutory record and entitlements are accurate with no duplicate effects.</w:t>
      </w:r>
    </w:p>
    <w:p>
      <w:r>
        <w:rPr>
          <w:b/>
        </w:rPr>
        <w:t>Description:</w:t>
      </w:r>
      <w:r>
        <w:t xml:space="preserve"> Appends an immutable SR event and emits idempotent effect events to M06/M10/M11. </w:t>
      </w:r>
      <w:r>
        <w:rPr>
          <w:b/>
        </w:rPr>
        <w:t>(v2)</w:t>
      </w:r>
      <w:r>
        <w:t xml:space="preserve"> Uses the defined </w:t>
      </w:r>
      <w:r>
        <w:rPr>
          <w:b/>
        </w:rPr>
        <w:t>`idempotency_keys` lifecycle (DI-19, AI-11)</w:t>
      </w:r>
      <w:r>
        <w:t xml:space="preserve"> — keys minted server-side per scope, deduplicated against a store with a TTL, guaranteeing exactly-once effects even on double-finalise / double post-to-SR. Outbox/retry for reliability; supersession on appeal.</w:t>
      </w:r>
    </w:p>
    <w:p>
      <w:r>
        <w:rPr>
          <w:b/>
        </w:rPr>
        <w:t>Acceptance Criteria:</w:t>
      </w:r>
    </w:p>
    <w:p>
      <w:pPr>
        <w:pStyle w:val="ListNumber"/>
      </w:pPr>
      <w:r>
        <w:t>On order finalise (and appeal decision), an SR event is appended with order reference (DI-10).</w:t>
      </w:r>
    </w:p>
    <w:p>
      <w:pPr>
        <w:pStyle w:val="ListNumber"/>
      </w:pPr>
      <w:r>
        <w:t>Penalty-type-specific downstream events are emitted (WITHHOLD_INCREMENT/REDUCTION → M06+M10; RECOVERY → M10; CR/REMOVAL/DISMISSAL → M11; WITHHOLD_PROMOTION → M06).</w:t>
      </w:r>
    </w:p>
    <w:p>
      <w:pPr>
        <w:pStyle w:val="ListNumber"/>
      </w:pPr>
      <w:r>
        <w:rPr>
          <w:b/>
        </w:rPr>
        <w:t>(v2)</w:t>
      </w:r>
      <w:r>
        <w:t xml:space="preserve"> Emission is idempotent via </w:t>
      </w:r>
      <w:r>
        <w:rPr>
          <w:rFonts w:ascii="Consolas" w:hAnsi="Consolas"/>
          <w:sz w:val="20"/>
        </w:rPr>
        <w:t>idempotency_keys</w:t>
      </w:r>
      <w:r>
        <w:t xml:space="preserve">; a replayed key returns the stored result and produces no second effect; mismatched fingerprint on a seen key ⇒ </w:t>
      </w:r>
      <w:r>
        <w:rPr>
          <w:rFonts w:ascii="Consolas" w:hAnsi="Consolas"/>
          <w:sz w:val="20"/>
        </w:rPr>
        <w:t>IDEMPOTENCY_CONFLICT</w:t>
      </w:r>
      <w:r>
        <w:t>.</w:t>
      </w:r>
    </w:p>
    <w:p>
      <w:pPr>
        <w:pStyle w:val="ListNumber"/>
      </w:pPr>
      <w:r>
        <w:t xml:space="preserve">Appeal </w:t>
      </w:r>
      <w:r>
        <w:rPr>
          <w:rFonts w:ascii="Consolas" w:hAnsi="Consolas"/>
          <w:sz w:val="20"/>
        </w:rPr>
        <w:t>SET_ASIDE</w:t>
      </w:r>
      <w:r>
        <w:t>/</w:t>
      </w:r>
      <w:r>
        <w:rPr>
          <w:rFonts w:ascii="Consolas" w:hAnsi="Consolas"/>
          <w:sz w:val="20"/>
        </w:rPr>
        <w:t>MODIFIED</w:t>
      </w:r>
      <w:r>
        <w:t xml:space="preserve"> posts a superseding SR event and reversal/adjustment events.</w:t>
      </w:r>
    </w:p>
    <w:p>
      <w:pPr>
        <w:pStyle w:val="ListNumber"/>
      </w:pPr>
      <w:r>
        <w:t>Correlation IDs stored (</w:t>
      </w:r>
      <w:r>
        <w:rPr>
          <w:rFonts w:ascii="Consolas" w:hAnsi="Consolas"/>
          <w:sz w:val="20"/>
        </w:rPr>
        <w:t>downstream_event_id</w:t>
      </w:r>
      <w:r>
        <w:t xml:space="preserve">, </w:t>
      </w:r>
      <w:r>
        <w:rPr>
          <w:rFonts w:ascii="Consolas" w:hAnsi="Consolas"/>
          <w:sz w:val="20"/>
        </w:rPr>
        <w:t>sr_event_id</w:t>
      </w:r>
      <w:r>
        <w:t>).</w:t>
      </w:r>
    </w:p>
    <w:p>
      <w:r>
        <w:rPr>
          <w:b/>
        </w:rPr>
        <w:t>Business Rules:</w:t>
      </w:r>
    </w:p>
    <w:p>
      <w:pPr>
        <w:pStyle w:val="ListBullet"/>
      </w:pPr>
      <w:r>
        <w:t>BR-1: SR events append-only (supersession only).</w:t>
      </w:r>
    </w:p>
    <w:p>
      <w:pPr>
        <w:pStyle w:val="ListBullet"/>
      </w:pPr>
      <w:r>
        <w:t>BR-2: Effects emitted only after order finalisation/serve.</w:t>
      </w:r>
    </w:p>
    <w:p>
      <w:pPr>
        <w:pStyle w:val="ListBullet"/>
      </w:pPr>
      <w:r>
        <w:t>BR-3: Cross-module failures must not roll back the valid order (eventual consistency via outbox).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service_register_events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append (M12)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idempotency_keys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dedup store </w:t>
            </w:r>
            <w:r>
              <w:rPr>
                <w:b/>
                <w:sz w:val="18"/>
              </w:rPr>
              <w:t>(v2)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penalty_orders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penalty_items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source + correlation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appeals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supersession source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/api/v1/dcp/orders/{id}/post-to-sr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Trigger SR posting (idempotent, </w:t>
            </w:r>
            <w:r>
              <w:rPr>
                <w:rFonts w:ascii="Consolas" w:hAnsi="Consolas"/>
                <w:sz w:val="18"/>
              </w:rPr>
              <w:t>Idempotency-Key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/api/v1/dcp/orders/{id}/downstream-status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View propagation status</w:t>
            </w:r>
          </w:p>
        </w:tc>
      </w:tr>
    </w:tbl>
    <w:p/>
    <w:p>
      <w:r>
        <w:rPr>
          <w:b/>
        </w:rPr>
        <w:t>UI Behavior Notes:</w:t>
      </w:r>
      <w:r>
        <w:t xml:space="preserve"> Propagation status panel showing SR event id and per-module effect status (queued/done/failed-retry); manual re-trigger (idempotent) for stuck items.</w:t>
      </w:r>
    </w:p>
    <w:p>
      <w:r>
        <w:rPr>
          <w:b/>
        </w:rPr>
        <w:t>Edge Cases:</w:t>
      </w:r>
      <w:r>
        <w:t xml:space="preserve"> M12 unavailable (outbox retains, retries); duplicate trigger (key dedup); partial downstream success (per-effect status); reduction target designation invalid (validation before emit).</w:t>
      </w:r>
    </w:p>
    <w:p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PropagationStatusPanel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SrPostingService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OutboxDispatcher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EffectMapper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IdempotencyService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On finalise → check/mint idempotency key (TTL) → if seen+match return snapshot; else write outbox entries (SR + per-effect) → dispatcher posts to M12/M06/M10/M11 → record correlation ids → persist response snapshot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INSERT </w:t>
            </w:r>
            <w:r>
              <w:rPr>
                <w:rFonts w:ascii="Consolas" w:hAnsi="Consolas"/>
                <w:sz w:val="18"/>
              </w:rPr>
              <w:t>service_register_events</w:t>
            </w:r>
            <w:r>
              <w:rPr>
                <w:sz w:val="18"/>
              </w:rPr>
              <w:t xml:space="preserve">; INSERT/UPDATE </w:t>
            </w:r>
            <w:r>
              <w:rPr>
                <w:rFonts w:ascii="Consolas" w:hAnsi="Consolas"/>
                <w:sz w:val="18"/>
              </w:rPr>
              <w:t>idempotency_keys</w:t>
            </w:r>
            <w:r>
              <w:rPr>
                <w:sz w:val="18"/>
              </w:rPr>
              <w:t>; INSERT outbox rows; UPDATE correlations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Effect mapping completeness; key uniqueness + fingerprint match; target refs valid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DA/Admin trigger; system dispatcher service-account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Case → </w:t>
            </w:r>
            <w:r>
              <w:rPr>
                <w:rFonts w:ascii="Consolas" w:hAnsi="Consolas"/>
                <w:sz w:val="18"/>
              </w:rPr>
              <w:t>SR_POSTING</w:t>
            </w:r>
            <w:r>
              <w:rPr>
                <w:sz w:val="18"/>
              </w:rPr>
              <w:t>→</w:t>
            </w:r>
            <w:r>
              <w:rPr>
                <w:rFonts w:ascii="Consolas" w:hAnsi="Consolas"/>
                <w:sz w:val="18"/>
              </w:rPr>
              <w:t>CLOSED</w:t>
            </w:r>
            <w:r>
              <w:rPr>
                <w:sz w:val="18"/>
              </w:rPr>
              <w:t>; SR ledger appended; downstream executed by owners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Upstream down ⇒ outbox + backoff + alert; duplicate key match ⇒ replay snapshot; key mismatch ⇒ 409 </w:t>
            </w:r>
            <w:r>
              <w:rPr>
                <w:rFonts w:ascii="Consolas" w:hAnsi="Consolas"/>
                <w:sz w:val="18"/>
              </w:rPr>
              <w:t>IDEMPOTENCY_CONFLICT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M12, M06, M10, M11, idempotency store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Double-finalise ⇒ one SR event; double post-to-SR ⇒ one effect; outbox retry; supersession; per-effect status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FR-M09-014 — Document Evidence Vault (Link to M13)</w:t>
      </w:r>
    </w:p>
    <w:p>
      <w:pPr>
        <w:pStyle w:val="ListBullet"/>
      </w:pPr>
      <w:r>
        <w:rPr>
          <w:b/>
        </w:rPr>
        <w:t>Module:</w:t>
      </w:r>
      <w:r>
        <w:t xml:space="preserve"> M09-DCP</w:t>
      </w:r>
    </w:p>
    <w:p>
      <w:pPr>
        <w:pStyle w:val="ListBullet"/>
      </w:pPr>
      <w:r>
        <w:rPr>
          <w:b/>
        </w:rPr>
        <w:t>Primary Role(s):</w:t>
      </w:r>
      <w:r>
        <w:t xml:space="preserve"> IO, PO, DCP Admin, DA, Auditor (read)</w:t>
      </w:r>
    </w:p>
    <w:p>
      <w:r>
        <w:rPr>
          <w:b/>
        </w:rPr>
        <w:t>User Story:</w:t>
      </w:r>
      <w:r>
        <w:t xml:space="preserve"> As an Inquiry Officer, I want a sealed, tamper-evident, digitally-signed evidence vault for all case artefacts so that integrity and confidentiality are guaranteed and provable.</w:t>
      </w:r>
    </w:p>
    <w:p>
      <w:r>
        <w:rPr>
          <w:b/>
        </w:rPr>
        <w:t>Description:</w:t>
      </w:r>
      <w:r>
        <w:t xml:space="preserve"> Centralises all case artefacts as references to encrypted M13 objects, each with SHA-256 </w:t>
      </w:r>
      <w:r>
        <w:rPr>
          <w:rFonts w:ascii="Consolas" w:hAnsi="Consolas"/>
          <w:sz w:val="20"/>
        </w:rPr>
        <w:t>content_hash</w:t>
      </w:r>
      <w:r>
        <w:t xml:space="preserve">, served/sealed flags, </w:t>
      </w:r>
      <w:r>
        <w:rPr>
          <w:b/>
        </w:rPr>
        <w:t>(v2)</w:t>
      </w:r>
      <w:r>
        <w:t xml:space="preserve"> signature metadata, and full read-audit. Served items are visible to the charged officer; sealed items restricted; relied-upon evidence must be disclosed (DI-9).</w:t>
      </w:r>
    </w:p>
    <w:p>
      <w:r>
        <w:rPr>
          <w:b/>
        </w:rPr>
        <w:t>Acceptance Criteria:</w:t>
      </w:r>
    </w:p>
    <w:p>
      <w:pPr>
        <w:pStyle w:val="ListNumber"/>
      </w:pPr>
      <w:r>
        <w:t xml:space="preserve">Every artefact upload creates a </w:t>
      </w:r>
      <w:r>
        <w:rPr>
          <w:rFonts w:ascii="Consolas" w:hAnsi="Consolas"/>
          <w:sz w:val="20"/>
        </w:rPr>
        <w:t>case_documents</w:t>
      </w:r>
      <w:r>
        <w:t xml:space="preserve"> link with </w:t>
      </w:r>
      <w:r>
        <w:rPr>
          <w:rFonts w:ascii="Consolas" w:hAnsi="Consolas"/>
          <w:sz w:val="20"/>
        </w:rPr>
        <w:t>artefact_type</w:t>
      </w:r>
      <w:r>
        <w:t xml:space="preserve">, </w:t>
      </w:r>
      <w:r>
        <w:rPr>
          <w:rFonts w:ascii="Consolas" w:hAnsi="Consolas"/>
          <w:sz w:val="20"/>
        </w:rPr>
        <w:t>document_id</w:t>
      </w:r>
      <w:r>
        <w:t xml:space="preserve">, </w:t>
      </w:r>
      <w:r>
        <w:rPr>
          <w:rFonts w:ascii="Consolas" w:hAnsi="Consolas"/>
          <w:sz w:val="20"/>
        </w:rPr>
        <w:t>content_hash</w:t>
      </w:r>
      <w:r>
        <w:t xml:space="preserve">, served/sealed flags, and </w:t>
      </w:r>
      <w:r>
        <w:rPr>
          <w:b/>
        </w:rPr>
        <w:t>(v2)</w:t>
      </w:r>
      <w:r>
        <w:t xml:space="preserve"> signature metadata where the artefact is signed.</w:t>
      </w:r>
    </w:p>
    <w:p>
      <w:pPr>
        <w:pStyle w:val="ListNumber"/>
      </w:pPr>
      <w:r>
        <w:t xml:space="preserve">Reads of sealed documents recorded as hash-chained </w:t>
      </w:r>
      <w:r>
        <w:rPr>
          <w:rFonts w:ascii="Consolas" w:hAnsi="Consolas"/>
          <w:sz w:val="20"/>
        </w:rPr>
        <w:t>view</w:t>
      </w:r>
      <w:r>
        <w:t xml:space="preserve"> audit events.</w:t>
      </w:r>
    </w:p>
    <w:p>
      <w:pPr>
        <w:pStyle w:val="ListNumber"/>
      </w:pPr>
      <w:r>
        <w:t xml:space="preserve">On retrieval, the stored </w:t>
      </w:r>
      <w:r>
        <w:rPr>
          <w:rFonts w:ascii="Consolas" w:hAnsi="Consolas"/>
          <w:sz w:val="20"/>
        </w:rPr>
        <w:t>content_hash</w:t>
      </w:r>
      <w:r>
        <w:t xml:space="preserve"> is re-verified; mismatch raises </w:t>
      </w:r>
      <w:r>
        <w:rPr>
          <w:rFonts w:ascii="Consolas" w:hAnsi="Consolas"/>
          <w:sz w:val="20"/>
        </w:rPr>
        <w:t>EVIDENCE_TAMPERED</w:t>
      </w:r>
      <w:r>
        <w:t xml:space="preserve"> and alerts.</w:t>
      </w:r>
    </w:p>
    <w:p>
      <w:pPr>
        <w:pStyle w:val="ListNumber"/>
      </w:pPr>
      <w:r>
        <w:t xml:space="preserve">The charged officer can list/download only </w:t>
      </w:r>
      <w:r>
        <w:rPr>
          <w:rFonts w:ascii="Consolas" w:hAnsi="Consolas"/>
          <w:sz w:val="20"/>
        </w:rPr>
        <w:t>is_served=true</w:t>
      </w:r>
      <w:r>
        <w:t xml:space="preserve"> artefacts (plus relied-upon disclosed evidence).</w:t>
      </w:r>
    </w:p>
    <w:p>
      <w:pPr>
        <w:pStyle w:val="ListNumber"/>
      </w:pPr>
      <w:r>
        <w:t>Vault listing filterable by artefact type and paginated.</w:t>
      </w:r>
    </w:p>
    <w:p>
      <w:r>
        <w:rPr>
          <w:b/>
        </w:rPr>
        <w:t>Business Rules:</w:t>
      </w:r>
    </w:p>
    <w:p>
      <w:pPr>
        <w:pStyle w:val="ListBullet"/>
      </w:pPr>
      <w:r>
        <w:t>BR-1: Vault items never hard-deleted; supersession/versioning via M13.</w:t>
      </w:r>
    </w:p>
    <w:p>
      <w:pPr>
        <w:pStyle w:val="ListBullet"/>
      </w:pPr>
      <w:r>
        <w:t>BR-2: Sealing irreversible without DA authorisation and audit.</w:t>
      </w:r>
    </w:p>
    <w:p>
      <w:pPr>
        <w:pStyle w:val="ListBullet"/>
      </w:pPr>
      <w:r>
        <w:t>BR-3: Confidential-source artefacts inherit DI-9 masking.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case_documents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links (+ signature)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inquiry_exhibits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exhibit subset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documents</w:t>
            </w:r>
            <w:r>
              <w:rPr>
                <w:sz w:val="18"/>
              </w:rPr>
              <w:t xml:space="preserve"> (M13)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binaries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/api/v1/dcp/cases/{caseId}/documents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Add artefact link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/api/v1/dcp/cases/{caseId}/documents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List vault (RBAC-filtered)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/api/v1/dcp/documents/{id}/download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Download (hash-verified, audited)</w:t>
            </w:r>
          </w:p>
        </w:tc>
      </w:tr>
    </w:tbl>
    <w:p/>
    <w:p>
      <w:r>
        <w:rPr>
          <w:b/>
        </w:rPr>
        <w:t>UI Behavior Notes:</w:t>
      </w:r>
      <w:r>
        <w:t xml:space="preserve"> Vault explorer grouped by artefact type; seal/served/</w:t>
      </w:r>
      <w:r>
        <w:rPr>
          <w:b/>
        </w:rPr>
        <w:t>signed</w:t>
      </w:r>
      <w:r>
        <w:t>/integrity badges; charged-officer view shows only served + disclosed items.</w:t>
      </w:r>
    </w:p>
    <w:p>
      <w:r>
        <w:rPr>
          <w:b/>
        </w:rPr>
        <w:t>Edge Cases:</w:t>
      </w:r>
      <w:r>
        <w:t xml:space="preserve"> Large files (chunked upload via M13); hash mismatch (block + alert); cross-case shared exhibit (separate links).</w:t>
      </w:r>
    </w:p>
    <w:p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EvidenceVaultExplorer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IntegrityBadge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SignatureBadge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CaseDocumentService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HashVerifier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Upload via M13 → compute hash → persist link (+ signature meta) → on download verify hash + RBAC + write view-audit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INSERT </w:t>
            </w:r>
            <w:r>
              <w:rPr>
                <w:rFonts w:ascii="Consolas" w:hAnsi="Consolas"/>
                <w:sz w:val="18"/>
              </w:rPr>
              <w:t>case_documents</w:t>
            </w:r>
            <w:r>
              <w:rPr>
                <w:sz w:val="18"/>
              </w:rPr>
              <w:t xml:space="preserve">; SELECT with RBAC filter; INSERT </w:t>
            </w:r>
            <w:r>
              <w:rPr>
                <w:rFonts w:ascii="Consolas" w:hAnsi="Consolas"/>
                <w:sz w:val="18"/>
              </w:rPr>
              <w:t>audit_log</w:t>
            </w:r>
            <w:r>
              <w:rPr>
                <w:sz w:val="18"/>
              </w:rPr>
              <w:t>(view)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artefact_type enum; hash present; served/sealed/disclosed rules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RBAC + field-level served visibility; sealed restricted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Read-audit on sealed; alert on tamper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M13 down ⇒ 503; hash mismatch ⇒ 409 </w:t>
            </w:r>
            <w:r>
              <w:rPr>
                <w:rFonts w:ascii="Consolas" w:hAnsi="Consolas"/>
                <w:sz w:val="18"/>
              </w:rPr>
              <w:t>EVIDENCE_TAMPERED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M13, audit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Hash verify; served+disclosed visibility; read-audit on sealed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FR-M09-015 — Integrity Register &amp; Vigilance Clearance (+ Sealed Cover)</w:t>
      </w:r>
    </w:p>
    <w:p>
      <w:pPr>
        <w:pStyle w:val="ListBullet"/>
      </w:pPr>
      <w:r>
        <w:rPr>
          <w:b/>
        </w:rPr>
        <w:t>Module:</w:t>
      </w:r>
      <w:r>
        <w:t xml:space="preserve"> M09-DCP</w:t>
      </w:r>
    </w:p>
    <w:p>
      <w:pPr>
        <w:pStyle w:val="ListBullet"/>
      </w:pPr>
      <w:r>
        <w:rPr>
          <w:b/>
        </w:rPr>
        <w:t>Primary Role(s):</w:t>
      </w:r>
      <w:r>
        <w:t xml:space="preserve"> Vigilance Officer, DA, HR (consumers across modules)</w:t>
      </w:r>
    </w:p>
    <w:p>
      <w:r>
        <w:rPr>
          <w:b/>
        </w:rPr>
        <w:t>User Story:</w:t>
      </w:r>
      <w:r>
        <w:t xml:space="preserve"> As a Vigilance Officer, I want to maintain each employee's integrity grade, vigilance clearance, and sealed-cover status so that promotions, deputations, retirements, and empanelment can be gated on a reliable signal.</w:t>
      </w:r>
    </w:p>
    <w:p>
      <w:r>
        <w:rPr>
          <w:b/>
        </w:rPr>
        <w:t>Description:</w:t>
      </w:r>
      <w:r>
        <w:t xml:space="preserve"> Maintains a per-employee vigilance record (clearance status, integrity grade, </w:t>
      </w:r>
      <w:r>
        <w:rPr>
          <w:b/>
        </w:rPr>
        <w:t>(v2)</w:t>
      </w:r>
      <w:r>
        <w:t xml:space="preserve"> sealed-cover flag) driven by case lifecycle, and exposes a clearance API consumed by M06/M11. </w:t>
      </w:r>
      <w:r>
        <w:rPr>
          <w:b/>
        </w:rPr>
        <w:t>(v2)</w:t>
      </w:r>
      <w:r>
        <w:t xml:space="preserve"> When proceedings are pending, M06 promotion recommendations are held in </w:t>
      </w:r>
      <w:r>
        <w:rPr>
          <w:b/>
        </w:rPr>
        <w:t>sealed cover</w:t>
      </w:r>
      <w:r>
        <w:t xml:space="preserve"> (AI-13).</w:t>
      </w:r>
    </w:p>
    <w:p>
      <w:r>
        <w:rPr>
          <w:b/>
        </w:rPr>
        <w:t>Acceptance Criteria:</w:t>
      </w:r>
    </w:p>
    <w:p>
      <w:pPr>
        <w:pStyle w:val="ListNumber"/>
      </w:pPr>
      <w:r>
        <w:t xml:space="preserve">Filing/charging sets </w:t>
      </w:r>
      <w:r>
        <w:rPr>
          <w:rFonts w:ascii="Consolas" w:hAnsi="Consolas"/>
          <w:sz w:val="20"/>
        </w:rPr>
        <w:t>clearance_status=UNDER_PROCEEDINGS</w:t>
      </w:r>
      <w:r>
        <w:t xml:space="preserve">; exoneration sets </w:t>
      </w:r>
      <w:r>
        <w:rPr>
          <w:rFonts w:ascii="Consolas" w:hAnsi="Consolas"/>
          <w:sz w:val="20"/>
        </w:rPr>
        <w:t>CLEAR</w:t>
      </w:r>
      <w:r>
        <w:t xml:space="preserve"> and lifts sealed cover.</w:t>
      </w:r>
    </w:p>
    <w:p>
      <w:pPr>
        <w:pStyle w:val="ListNumber"/>
      </w:pPr>
      <w:r>
        <w:t xml:space="preserve">A penalty may set </w:t>
      </w:r>
      <w:r>
        <w:rPr>
          <w:rFonts w:ascii="Consolas" w:hAnsi="Consolas"/>
          <w:sz w:val="20"/>
        </w:rPr>
        <w:t>integrity_grade=DOUBTFUL</w:t>
      </w:r>
      <w:r>
        <w:t xml:space="preserve"> for a configured period.</w:t>
      </w:r>
    </w:p>
    <w:p>
      <w:pPr>
        <w:pStyle w:val="ListNumber"/>
      </w:pPr>
      <w:r>
        <w:t>A clearance lookup API returns current status with validity window (RBAC-gated).</w:t>
      </w:r>
    </w:p>
    <w:p>
      <w:pPr>
        <w:pStyle w:val="ListNumber"/>
      </w:pPr>
      <w:r>
        <w:t>Manual override by Vigilance Officer with mandatory reason and audit.</w:t>
      </w:r>
    </w:p>
    <w:p>
      <w:pPr>
        <w:pStyle w:val="ListNumber"/>
      </w:pPr>
      <w:r>
        <w:rPr>
          <w:b/>
        </w:rPr>
        <w:t>(v2)</w:t>
      </w:r>
      <w:r>
        <w:t xml:space="preserve"> </w:t>
      </w:r>
      <w:r>
        <w:rPr>
          <w:rFonts w:ascii="Consolas" w:hAnsi="Consolas"/>
          <w:sz w:val="20"/>
        </w:rPr>
        <w:t>sealed_cover_flag</w:t>
      </w:r>
      <w:r>
        <w:t xml:space="preserve"> is set when proceedings pending and surfaced to M06.</w:t>
      </w:r>
    </w:p>
    <w:p>
      <w:pPr>
        <w:pStyle w:val="ListNumber"/>
      </w:pPr>
      <w:r>
        <w:t xml:space="preserve">All status changes write hash-chained </w:t>
      </w:r>
      <w:r>
        <w:rPr>
          <w:rFonts w:ascii="Consolas" w:hAnsi="Consolas"/>
          <w:sz w:val="20"/>
        </w:rPr>
        <w:t>audit_log</w:t>
      </w:r>
      <w:r>
        <w:t xml:space="preserve"> and effective-dated history.</w:t>
      </w:r>
    </w:p>
    <w:p>
      <w:r>
        <w:rPr>
          <w:b/>
        </w:rPr>
        <w:t>Business Rules:</w:t>
      </w:r>
    </w:p>
    <w:p>
      <w:pPr>
        <w:pStyle w:val="ListBullet"/>
      </w:pPr>
      <w:r>
        <w:t>BR-1: Transitions driven by case events; manual override by Vigilance Officer only.</w:t>
      </w:r>
    </w:p>
    <w:p>
      <w:pPr>
        <w:pStyle w:val="ListBullet"/>
      </w:pPr>
      <w:r>
        <w:t xml:space="preserve">BR-2: </w:t>
      </w:r>
      <w:r>
        <w:rPr>
          <w:rFonts w:ascii="Consolas" w:hAnsi="Consolas"/>
          <w:sz w:val="20"/>
        </w:rPr>
        <w:t>NOT_CLEAR</w:t>
      </w:r>
      <w:r>
        <w:t>/</w:t>
      </w:r>
      <w:r>
        <w:rPr>
          <w:rFonts w:ascii="Consolas" w:hAnsi="Consolas"/>
          <w:sz w:val="20"/>
        </w:rPr>
        <w:t>UNDER_PROCEEDINGS</w:t>
      </w:r>
      <w:r>
        <w:t>/sealed-cover blocks promotion in M06.</w:t>
      </w:r>
    </w:p>
    <w:p>
      <w:pPr>
        <w:pStyle w:val="ListBullet"/>
      </w:pPr>
      <w:r>
        <w:t>BR-3: Status has validity dates; expired DOUBTFUL auto-reverts to SATISFACTORY review.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vigilance_records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create/update (+ sealed cover)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disciplinary_cases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event source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/api/v1/dcp/vigilance/{employeeId}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Clearance lookup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/api/v1/dcp/vigilance/{employeeId}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Update/override status</w:t>
            </w:r>
          </w:p>
        </w:tc>
      </w:tr>
    </w:tbl>
    <w:p/>
    <w:p>
      <w:r>
        <w:rPr>
          <w:b/>
        </w:rPr>
        <w:t>UI Behavior Notes:</w:t>
      </w:r>
      <w:r>
        <w:t xml:space="preserve"> Vigilance register grid with status chips, </w:t>
      </w:r>
      <w:r>
        <w:rPr>
          <w:b/>
        </w:rPr>
        <w:t>sealed-cover badge</w:t>
      </w:r>
      <w:r>
        <w:t>, validity; employee clearance card; override drawer with reason.</w:t>
      </w:r>
    </w:p>
    <w:p>
      <w:r>
        <w:rPr>
          <w:b/>
        </w:rPr>
        <w:t>Edge Cases:</w:t>
      </w:r>
      <w:r>
        <w:t xml:space="preserve"> Multiple concurrent cases (most-restrictive wins); clearance during pending appeal (UNDER_PROCEEDINGS retained); retiring employee clearance for pension (M11 consumes).</w:t>
      </w:r>
    </w:p>
    <w:p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VigilanceRegister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ClearanceCard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OverrideDrawer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VigilanceService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Subscribe to case events → derive status (most-restrictive) + sealed-cover → upsert effective-dated record → serve clearance API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INSERT/UPDATE </w:t>
            </w:r>
            <w:r>
              <w:rPr>
                <w:rFonts w:ascii="Consolas" w:hAnsi="Consolas"/>
                <w:sz w:val="18"/>
              </w:rPr>
              <w:t>vigilance_records</w:t>
            </w:r>
            <w:r>
              <w:rPr>
                <w:sz w:val="18"/>
              </w:rPr>
              <w:t xml:space="preserve">; INSERT </w:t>
            </w:r>
            <w:r>
              <w:rPr>
                <w:rFonts w:ascii="Consolas" w:hAnsi="Consolas"/>
                <w:sz w:val="18"/>
              </w:rPr>
              <w:t>audit_log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Override requires reason + Vigilance role; validity window consistency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Read: RBAC (M06/M11 service + Vigilance/DA); write: Vigilance Officer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Status + sealed-cover drive M06 promotion gate, M11 pension clearance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Concurrent updates ⇒ most-restrictive resolver; 409 on stale write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M06, M11, audit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Event-driven derivation; most-restrictive; sealed-cover; override audit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FR-M09-016 — SLA / Statutory-Timeline Tracking, Proportionality Analytics &amp; Case Analytics</w:t>
      </w:r>
    </w:p>
    <w:p>
      <w:pPr>
        <w:pStyle w:val="ListBullet"/>
      </w:pPr>
      <w:r>
        <w:rPr>
          <w:b/>
        </w:rPr>
        <w:t>Module:</w:t>
      </w:r>
      <w:r>
        <w:t xml:space="preserve"> M09-DCP</w:t>
      </w:r>
    </w:p>
    <w:p>
      <w:pPr>
        <w:pStyle w:val="ListBullet"/>
      </w:pPr>
      <w:r>
        <w:rPr>
          <w:b/>
        </w:rPr>
        <w:t>Primary Role(s):</w:t>
      </w:r>
      <w:r>
        <w:t xml:space="preserve"> DCP Admin, DA, Vigilance Officer, Auditor</w:t>
      </w:r>
    </w:p>
    <w:p>
      <w:r>
        <w:rPr>
          <w:b/>
        </w:rPr>
        <w:t>User Story:</w:t>
      </w:r>
      <w:r>
        <w:t xml:space="preserve"> As a Disciplinary Case Manager, I want each stage tracked against statutory/internal SLAs with lawful pause/resume and escalation, plus analytics including a penalty-proportionality outlier view, so that proceedings are timely and oversight is data-driven.</w:t>
      </w:r>
    </w:p>
    <w:p>
      <w:r>
        <w:rPr>
          <w:b/>
        </w:rPr>
        <w:t>Description:</w:t>
      </w:r>
      <w:r>
        <w:t xml:space="preserve"> Computes per-stage SLA targets from the template matrix, records hash-chained timeline events, honours </w:t>
      </w:r>
      <w:r>
        <w:rPr>
          <w:b/>
        </w:rPr>
        <w:t>SLA pause/resume (FR-024, DI-18)</w:t>
      </w:r>
      <w:r>
        <w:t xml:space="preserve"> so stayed/remitted/consulted cases never show false breaches, raises AT_RISK/BREACHED with escalation, and powers analytics — caseload, ageing, bottlenecks, penalty mix, exoneration rate, appeal-overturn rate, cycle time, and </w:t>
      </w:r>
      <w:r>
        <w:rPr>
          <w:b/>
        </w:rPr>
        <w:t>(v2)</w:t>
      </w:r>
      <w:r>
        <w:t xml:space="preserve"> a </w:t>
      </w:r>
      <w:r>
        <w:rPr>
          <w:b/>
        </w:rPr>
        <w:t>penalty-proportionality outlier</w:t>
      </w:r>
      <w:r>
        <w:t xml:space="preserve"> view (penalty severity vs misconduct/precedent, AI-12) — feeding M14.</w:t>
      </w:r>
    </w:p>
    <w:p>
      <w:r>
        <w:rPr>
          <w:b/>
        </w:rPr>
        <w:t>Acceptance Criteria:</w:t>
      </w:r>
    </w:p>
    <w:p>
      <w:pPr>
        <w:pStyle w:val="ListNumber"/>
      </w:pPr>
      <w:r>
        <w:t xml:space="preserve">On entering each stage, an </w:t>
      </w:r>
      <w:r>
        <w:rPr>
          <w:rFonts w:ascii="Consolas" w:hAnsi="Consolas"/>
          <w:sz w:val="20"/>
        </w:rPr>
        <w:t>sla_target_at</w:t>
      </w:r>
      <w:r>
        <w:t xml:space="preserve"> is computed from the template matrix and a </w:t>
      </w:r>
      <w:r>
        <w:rPr>
          <w:rFonts w:ascii="Consolas" w:hAnsi="Consolas"/>
          <w:sz w:val="20"/>
        </w:rPr>
        <w:t>STAGE_ENTERED</w:t>
      </w:r>
      <w:r>
        <w:t xml:space="preserve"> timeline event written.</w:t>
      </w:r>
    </w:p>
    <w:p>
      <w:pPr>
        <w:pStyle w:val="ListNumber"/>
      </w:pPr>
      <w:r>
        <w:t xml:space="preserve">A scheduled evaluator marks </w:t>
      </w:r>
      <w:r>
        <w:rPr>
          <w:rFonts w:ascii="Consolas" w:hAnsi="Consolas"/>
          <w:sz w:val="20"/>
        </w:rPr>
        <w:t>AT_RISK</w:t>
      </w:r>
      <w:r>
        <w:t xml:space="preserve"> and </w:t>
      </w:r>
      <w:r>
        <w:rPr>
          <w:rFonts w:ascii="Consolas" w:hAnsi="Consolas"/>
          <w:sz w:val="20"/>
        </w:rPr>
        <w:t>BREACHED</w:t>
      </w:r>
      <w:r>
        <w:t xml:space="preserve"> (skipping </w:t>
      </w:r>
      <w:r>
        <w:rPr>
          <w:rFonts w:ascii="Consolas" w:hAnsi="Consolas"/>
          <w:sz w:val="20"/>
        </w:rPr>
        <w:t>PAUSED</w:t>
      </w:r>
      <w:r>
        <w:t xml:space="preserve"> stages, DI-18), emitting escalation notifications.</w:t>
      </w:r>
    </w:p>
    <w:p>
      <w:pPr>
        <w:pStyle w:val="ListNumber"/>
      </w:pPr>
      <w:r>
        <w:t>The analytics endpoint returns aggregated KPIs with filters and pagination.</w:t>
      </w:r>
    </w:p>
    <w:p>
      <w:pPr>
        <w:pStyle w:val="ListNumber"/>
      </w:pPr>
      <w:r>
        <w:t>Ageing buckets (0–30/31–90/91–180/180+) computed per open case.</w:t>
      </w:r>
    </w:p>
    <w:p>
      <w:pPr>
        <w:pStyle w:val="ListNumber"/>
      </w:pPr>
      <w:r>
        <w:rPr>
          <w:b/>
        </w:rPr>
        <w:t>(v2)</w:t>
      </w:r>
      <w:r>
        <w:t xml:space="preserve"> A proportionality-outlier report flags orders whose penalty class is unusually severe for the misconduct vs precedent.</w:t>
      </w:r>
    </w:p>
    <w:p>
      <w:pPr>
        <w:pStyle w:val="ListNumber"/>
      </w:pPr>
      <w:r>
        <w:t>Timeline is append-only, hash-chained, and immutable (DI-12/DI-21).</w:t>
      </w:r>
    </w:p>
    <w:p>
      <w:r>
        <w:rPr>
          <w:b/>
        </w:rPr>
        <w:t>Business Rules:</w:t>
      </w:r>
    </w:p>
    <w:p>
      <w:pPr>
        <w:pStyle w:val="ListBullet"/>
      </w:pPr>
      <w:r>
        <w:t>BR-1: SLA matrix is template-configurable per stage/case_type; statutory floors cannot be shortened.</w:t>
      </w:r>
    </w:p>
    <w:p>
      <w:pPr>
        <w:pStyle w:val="ListBullet"/>
      </w:pPr>
      <w:r>
        <w:t>BR-2: Breach escalations route up the authority hierarchy.</w:t>
      </w:r>
    </w:p>
    <w:p>
      <w:pPr>
        <w:pStyle w:val="ListBullet"/>
      </w:pPr>
      <w:r>
        <w:t>BR-3: Analytics respect confidentiality (aggregates only for non-privileged viewers).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case_timeline_events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SLA events (hash-chained)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sla_pause_events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pause windows </w:t>
            </w:r>
            <w:r>
              <w:rPr>
                <w:b/>
                <w:sz w:val="18"/>
              </w:rPr>
              <w:t>(v2)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disciplinary_cases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stage/expected_closure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penalty_orders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proportionality analytics </w:t>
            </w:r>
            <w:r>
              <w:rPr>
                <w:b/>
                <w:sz w:val="18"/>
              </w:rPr>
              <w:t>(v2)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/api/v1/dcp/cases/{id}/timeline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Case timeline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/api/v1/dcp/analytics/summary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KPI aggregates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/api/v1/dcp/analytics/ageing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Ageing buckets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/api/v1/dcp/analytics/proportionality-outliers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Proportionality outliers </w:t>
            </w:r>
            <w:r>
              <w:rPr>
                <w:b/>
                <w:sz w:val="18"/>
              </w:rPr>
              <w:t>(v2)</w:t>
            </w:r>
          </w:p>
        </w:tc>
      </w:tr>
    </w:tbl>
    <w:p/>
    <w:p>
      <w:r>
        <w:rPr>
          <w:b/>
        </w:rPr>
        <w:t>UI Behavior Notes:</w:t>
      </w:r>
      <w:r>
        <w:t xml:space="preserve"> Case header SLA ribbon (on-track/at-risk/breached/</w:t>
      </w:r>
      <w:r>
        <w:rPr>
          <w:b/>
        </w:rPr>
        <w:t>paused</w:t>
      </w:r>
      <w:r>
        <w:t xml:space="preserve">); analytics dashboard with KPI tiles, ageing chart, bottleneck chart, penalty-mix, overturn-rate, and </w:t>
      </w:r>
      <w:r>
        <w:rPr>
          <w:b/>
        </w:rPr>
        <w:t>proportionality-outlier</w:t>
      </w:r>
      <w:r>
        <w:t xml:space="preserve"> visuals; export.</w:t>
      </w:r>
    </w:p>
    <w:p>
      <w:r>
        <w:rPr>
          <w:b/>
        </w:rPr>
        <w:t>Edge Cases:</w:t>
      </w:r>
      <w:r>
        <w:t xml:space="preserve"> Stage re-entry after remit/appeal (new SLA window, prior timeline preserved); paused clock during stays (SLA pause); time-zone-correct elapsed computation.</w:t>
      </w:r>
    </w:p>
    <w:p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SLARibbon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AnalyticsDashboard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AgeingChart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ProportionalityOutlierPanel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SlaEngine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AnalyticsService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On stage transition compute target + write hash-chained event → evaluator updates sla_status (skip PAUSED) + escalates → analytics aggregates via materialised view incl. proportionality model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INSERT </w:t>
            </w:r>
            <w:r>
              <w:rPr>
                <w:rFonts w:ascii="Consolas" w:hAnsi="Consolas"/>
                <w:sz w:val="18"/>
              </w:rPr>
              <w:t>case_timeline_events</w:t>
            </w:r>
            <w:r>
              <w:rPr>
                <w:sz w:val="18"/>
              </w:rPr>
              <w:t xml:space="preserve">; SELECT aggregates; INSERT </w:t>
            </w:r>
            <w:r>
              <w:rPr>
                <w:rFonts w:ascii="Consolas" w:hAnsi="Consolas"/>
                <w:sz w:val="18"/>
              </w:rPr>
              <w:t>notifications</w:t>
            </w:r>
            <w:r>
              <w:rPr>
                <w:sz w:val="18"/>
              </w:rPr>
              <w:t xml:space="preserve"> on breach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Template floor respected; pause handling; bucket boundaries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Detail: DA/Admin/Vigilance; aggregates: Auditor; M14 service-account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sla_status updates; escalation notifications; M14 feed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Evaluator failure ⇒ retry + alert; stale read-model ⇒ refresh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scheduler, notifications, M14, </w:t>
            </w:r>
            <w:r>
              <w:rPr>
                <w:rFonts w:ascii="Consolas" w:hAnsi="Consolas"/>
                <w:sz w:val="18"/>
              </w:rPr>
              <w:t>sla_pause_events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procedure_templates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Target computation; at-risk/breach with pause skip; ageing; proportionality outlier correctness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FR-M09-017 — Procedure Template &amp; Jurisdiction Overlay (Two-Layer Model) **(v2, AI-8, R8)**</w:t>
      </w:r>
    </w:p>
    <w:p>
      <w:pPr>
        <w:pStyle w:val="ListBullet"/>
      </w:pPr>
      <w:r>
        <w:rPr>
          <w:b/>
        </w:rPr>
        <w:t>Module:</w:t>
      </w:r>
      <w:r>
        <w:t xml:space="preserve"> M09-DCP</w:t>
      </w:r>
    </w:p>
    <w:p>
      <w:pPr>
        <w:pStyle w:val="ListBullet"/>
      </w:pPr>
      <w:r>
        <w:rPr>
          <w:b/>
        </w:rPr>
        <w:t>Primary Role(s):</w:t>
      </w:r>
      <w:r>
        <w:t xml:space="preserve"> System Administrator (configure), all decision guards (consume)</w:t>
      </w:r>
    </w:p>
    <w:p>
      <w:r>
        <w:rPr>
          <w:b/>
        </w:rPr>
        <w:t>User Story:</w:t>
      </w:r>
      <w:r>
        <w:t xml:space="preserve"> As a System Administrator, I want to configure a procedure template per jurisdiction/case-type so that the same engine can run CCS(CCA), POSH/ICC, and corporate regimes without code changes, while the natural-justice kernel stays invariant.</w:t>
      </w:r>
    </w:p>
    <w:p>
      <w:r>
        <w:rPr>
          <w:b/>
        </w:rPr>
        <w:t>Description:</w:t>
      </w:r>
      <w:r>
        <w:t xml:space="preserve"> Defines the configurable </w:t>
      </w:r>
      <w:r>
        <w:rPr>
          <w:b/>
        </w:rPr>
        <w:t>overlay</w:t>
      </w:r>
      <w:r>
        <w:t xml:space="preserve"> — required consultations and sequence, competence-matrix reference, statutory timelines/floors, valid service modes, appeal limitation, subsistence bounds, and dispense-with-inquiry conditions. The </w:t>
      </w:r>
      <w:r>
        <w:rPr>
          <w:b/>
        </w:rPr>
        <w:t>kernel</w:t>
      </w:r>
      <w:r>
        <w:t xml:space="preserve"> (DI-2/3/4/9/13/14/20) is enforced for every template and is not configurable (DI-17). Seeds CCS(CCA) as default.</w:t>
      </w:r>
    </w:p>
    <w:p>
      <w:r>
        <w:rPr>
          <w:b/>
        </w:rPr>
        <w:t>Acceptance Criteria:</w:t>
      </w:r>
    </w:p>
    <w:p>
      <w:pPr>
        <w:pStyle w:val="ListNumber"/>
      </w:pPr>
      <w:r>
        <w:t>A template is created/edited with all overlay fields; activation requires SysAdmin.</w:t>
      </w:r>
    </w:p>
    <w:p>
      <w:pPr>
        <w:pStyle w:val="ListNumber"/>
      </w:pPr>
      <w:r>
        <w:t>Case creation resolves exactly one active template by jurisdiction + (case_type / misconduct); HARASSMENT ⇒ ICC template.</w:t>
      </w:r>
    </w:p>
    <w:p>
      <w:pPr>
        <w:pStyle w:val="ListNumber"/>
      </w:pPr>
      <w:r>
        <w:t>Decision guards (FR-011/018/019/020/021/024) read overlay values from the case's template.</w:t>
      </w:r>
    </w:p>
    <w:p>
      <w:pPr>
        <w:pStyle w:val="ListNumber"/>
      </w:pPr>
      <w:r>
        <w:t>Kernel rules cannot be disabled by any template (DI-17); attempts are rejected at config validation.</w:t>
      </w:r>
    </w:p>
    <w:p>
      <w:pPr>
        <w:pStyle w:val="ListNumber"/>
      </w:pPr>
      <w:r>
        <w:t>EMAIL is excluded from valid service modes by default and must be explicitly added to be statutory.</w:t>
      </w:r>
    </w:p>
    <w:p>
      <w:r>
        <w:rPr>
          <w:b/>
        </w:rPr>
        <w:t>Business Rules:</w:t>
      </w:r>
    </w:p>
    <w:p>
      <w:pPr>
        <w:pStyle w:val="ListBullet"/>
      </w:pPr>
      <w:r>
        <w:t>BR-1: Exactly one active template per (jurisdiction, case_type/misconduct) selector.</w:t>
      </w:r>
    </w:p>
    <w:p>
      <w:pPr>
        <w:pStyle w:val="ListBullet"/>
      </w:pPr>
      <w:r>
        <w:t xml:space="preserve">BR-2: Statutory floors in </w:t>
      </w:r>
      <w:r>
        <w:rPr>
          <w:rFonts w:ascii="Consolas" w:hAnsi="Consolas"/>
          <w:sz w:val="20"/>
        </w:rPr>
        <w:t>timelines_json</w:t>
      </w:r>
      <w:r>
        <w:t xml:space="preserve"> cannot be shortened by case-level config.</w:t>
      </w:r>
    </w:p>
    <w:p>
      <w:pPr>
        <w:pStyle w:val="ListBullet"/>
      </w:pPr>
      <w:r>
        <w:t>BR-3: Templates are reference data — never edited within an open case's lifecycle retroactively (version pinned at case creation).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procedure_templates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CRUD (SysAdmin)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authority_competence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referenced by </w:t>
            </w:r>
            <w:r>
              <w:rPr>
                <w:rFonts w:ascii="Consolas" w:hAnsi="Consolas"/>
                <w:sz w:val="18"/>
              </w:rPr>
              <w:t>competence_matrix_ref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disciplinary_cases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procedure_template_id</w:t>
            </w:r>
            <w:r>
              <w:rPr>
                <w:sz w:val="18"/>
              </w:rPr>
              <w:t xml:space="preserve"> pinned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/api/v1/dcp/admin/procedure-templates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List templates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/api/v1/dcp/admin/procedure-templates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Create template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PUT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/api/v1/dcp/admin/procedure-templates/{id}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Update/activate</w:t>
            </w:r>
          </w:p>
        </w:tc>
      </w:tr>
    </w:tbl>
    <w:p/>
    <w:p>
      <w:r>
        <w:rPr>
          <w:b/>
        </w:rPr>
        <w:t>UI Behavior Notes:</w:t>
      </w:r>
      <w:r>
        <w:t xml:space="preserve"> Admin template editor with sections for consultations, competence ref, timelines, service modes, limitation, subsistence bounds, dispensation conditions; a read-only "kernel rules (always on)" panel.</w:t>
      </w:r>
    </w:p>
    <w:p>
      <w:r>
        <w:rPr>
          <w:b/>
        </w:rPr>
        <w:t>Edge Cases:</w:t>
      </w:r>
      <w:r>
        <w:t xml:space="preserve"> No matching template at case creation (</w:t>
      </w:r>
      <w:r>
        <w:rPr>
          <w:rFonts w:ascii="Consolas" w:hAnsi="Consolas"/>
          <w:sz w:val="20"/>
        </w:rPr>
        <w:t>PROCEDURE_TEMPLATE_INVALID</w:t>
      </w:r>
      <w:r>
        <w:t>); template edited mid-case (new cases only; open cases keep pinned version); conflicting active selectors (validation blocks activation).</w:t>
      </w:r>
    </w:p>
    <w:p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TemplateEditor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KernelRulesPanel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ProcedureTemplateService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TemplateResolver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Validate overlay (kernel not disabled) → persist/activate → resolver pins template at case creation → guards read pinned template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INSERT/UPDATE </w:t>
            </w:r>
            <w:r>
              <w:rPr>
                <w:rFonts w:ascii="Consolas" w:hAnsi="Consolas"/>
                <w:sz w:val="18"/>
              </w:rPr>
              <w:t>procedure_templates</w:t>
            </w:r>
            <w:r>
              <w:rPr>
                <w:sz w:val="18"/>
              </w:rPr>
              <w:t>; read at case creation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Single active selector; floors honoured; kernel invariance (DI-17)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SysAdmin only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Template activation; case pinning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No match ⇒ 422 </w:t>
            </w:r>
            <w:r>
              <w:rPr>
                <w:rFonts w:ascii="Consolas" w:hAnsi="Consolas"/>
                <w:sz w:val="18"/>
              </w:rPr>
              <w:t>PROCEDURE_TEMPLATE_INVALID</w:t>
            </w:r>
            <w:r>
              <w:rPr>
                <w:sz w:val="18"/>
              </w:rPr>
              <w:t xml:space="preserve">; kernel-disable attempt ⇒ 422 </w:t>
            </w:r>
            <w:r>
              <w:rPr>
                <w:rFonts w:ascii="Consolas" w:hAnsi="Consolas"/>
                <w:sz w:val="18"/>
              </w:rPr>
              <w:t>VALIDATION_ERROR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authority_competence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Resolution by jurisdiction/misconduct; pinning; kernel invariance; EMAIL-default-excluded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FR-M09-018 — Authority Competence Matrix &amp; Finalise-Time Competence Guard **(v2, AI-1, R1)**</w:t>
      </w:r>
    </w:p>
    <w:p>
      <w:pPr>
        <w:pStyle w:val="ListBullet"/>
      </w:pPr>
      <w:r>
        <w:rPr>
          <w:b/>
        </w:rPr>
        <w:t>Module:</w:t>
      </w:r>
      <w:r>
        <w:t xml:space="preserve"> M09-DCP</w:t>
      </w:r>
    </w:p>
    <w:p>
      <w:pPr>
        <w:pStyle w:val="ListBullet"/>
      </w:pPr>
      <w:r>
        <w:rPr>
          <w:b/>
        </w:rPr>
        <w:t>Primary Role(s):</w:t>
      </w:r>
      <w:r>
        <w:t xml:space="preserve"> System Administrator (seed), DA / Appellate Authority (gated)</w:t>
      </w:r>
    </w:p>
    <w:p>
      <w:r>
        <w:rPr>
          <w:b/>
        </w:rPr>
        <w:t>User Story:</w:t>
      </w:r>
      <w:r>
        <w:t xml:space="preserve"> As the system, I must verify that the authority signing a penalty is competent for that penalty class/type so that no order is void for incompetence under Article 311(1).</w:t>
      </w:r>
    </w:p>
    <w:p>
      <w:r>
        <w:rPr>
          <w:b/>
        </w:rPr>
        <w:t>Description:</w:t>
      </w:r>
      <w:r>
        <w:t xml:space="preserve"> Maintains the </w:t>
      </w:r>
      <w:r>
        <w:rPr>
          <w:rFonts w:ascii="Consolas" w:hAnsi="Consolas"/>
          <w:sz w:val="20"/>
        </w:rPr>
        <w:t>authority_competence</w:t>
      </w:r>
      <w:r>
        <w:t xml:space="preserve"> matrix ((cadre × penalty_class/type) → empowered authority level, with the Art. 311(1) not-subordinate-to-appointing rule for dismissal/removal/CR) and enforces it at order finalise and appeal decision (DI-13). </w:t>
      </w:r>
      <w:r>
        <w:rPr>
          <w:b/>
        </w:rPr>
        <w:t>This is the highest-priority legality control (Council "One Thing To Do First").</w:t>
      </w:r>
    </w:p>
    <w:p>
      <w:r>
        <w:rPr>
          <w:b/>
        </w:rPr>
        <w:t>Acceptance Criteria:</w:t>
      </w:r>
    </w:p>
    <w:p>
      <w:pPr>
        <w:pStyle w:val="ListNumber"/>
      </w:pPr>
      <w:r>
        <w:t>SysAdmin can seed/maintain the matrix per competence set referenced by templates.</w:t>
      </w:r>
    </w:p>
    <w:p>
      <w:pPr>
        <w:pStyle w:val="ListNumber"/>
      </w:pPr>
      <w:r>
        <w:t xml:space="preserve">At finalise, the system resolves the respondent's cadre + the max penalty class/type and checks </w:t>
      </w:r>
      <w:r>
        <w:rPr>
          <w:rFonts w:ascii="Consolas" w:hAnsi="Consolas"/>
          <w:sz w:val="20"/>
        </w:rPr>
        <w:t>passed_by</w:t>
      </w:r>
      <w:r>
        <w:t xml:space="preserve">'s authority level; sets </w:t>
      </w:r>
      <w:r>
        <w:rPr>
          <w:rFonts w:ascii="Consolas" w:hAnsi="Consolas"/>
          <w:sz w:val="20"/>
        </w:rPr>
        <w:t>competence_verified</w:t>
      </w:r>
      <w:r>
        <w:t xml:space="preserve"> and </w:t>
      </w:r>
      <w:r>
        <w:rPr>
          <w:rFonts w:ascii="Consolas" w:hAnsi="Consolas"/>
          <w:sz w:val="20"/>
        </w:rPr>
        <w:t>competence_authority_level</w:t>
      </w:r>
      <w:r>
        <w:t>.</w:t>
      </w:r>
    </w:p>
    <w:p>
      <w:pPr>
        <w:pStyle w:val="ListNumber"/>
      </w:pPr>
      <w:r>
        <w:rPr>
          <w:b/>
        </w:rPr>
        <w:t>A `DISMISSAL` finalised by an authority subordinate to the appointing authority returns `AUTHORITY_NOT_COMPETENT` (409) and cannot persist</w:t>
      </w:r>
      <w:r>
        <w:t xml:space="preserve"> (the canonical failing-then-passing test).</w:t>
      </w:r>
    </w:p>
    <w:p>
      <w:pPr>
        <w:pStyle w:val="ListNumber"/>
      </w:pPr>
      <w:r>
        <w:t>Appeal decisions verify the appellate authority's competence (DI-13).</w:t>
      </w:r>
    </w:p>
    <w:p>
      <w:pPr>
        <w:pStyle w:val="ListNumber"/>
      </w:pPr>
      <w:r>
        <w:t>Every competence decision is recorded in the hash-chained audit.</w:t>
      </w:r>
    </w:p>
    <w:p>
      <w:r>
        <w:rPr>
          <w:b/>
        </w:rPr>
        <w:t>Business Rules:</w:t>
      </w:r>
    </w:p>
    <w:p>
      <w:pPr>
        <w:pStyle w:val="ListBullet"/>
      </w:pPr>
      <w:r>
        <w:t xml:space="preserve">BR-1: For multi-penalty orders, competence is resolved to the </w:t>
      </w:r>
      <w:r>
        <w:rPr>
          <w:b/>
        </w:rPr>
        <w:t>highest</w:t>
      </w:r>
      <w:r>
        <w:t xml:space="preserve"> penalty class/type.</w:t>
      </w:r>
    </w:p>
    <w:p>
      <w:pPr>
        <w:pStyle w:val="ListBullet"/>
      </w:pPr>
      <w:r>
        <w:t>BR-2: DISMISSAL/REMOVAL/CR require not-subordinate-to-appointing-authority.</w:t>
      </w:r>
    </w:p>
    <w:p>
      <w:pPr>
        <w:pStyle w:val="ListBullet"/>
      </w:pPr>
      <w:r>
        <w:t xml:space="preserve">BR-3: Competence is verified against the cadre snapshot on </w:t>
      </w:r>
      <w:r>
        <w:rPr>
          <w:rFonts w:ascii="Consolas" w:hAnsi="Consolas"/>
          <w:sz w:val="20"/>
        </w:rPr>
        <w:t>case_respondents</w:t>
      </w:r>
      <w:r>
        <w:t xml:space="preserve"> (stable across transfers).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authority_competence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matrix (seed/consume)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penalty_orders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competence_verified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competence_authority_level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case_respondents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cadre snapshot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/api/v1/dcp/admin/authority-competence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List matrix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/api/v1/dcp/admin/authority-competence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Seed/update entry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/api/v1/dcp/orders/{id}/competence-check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Pre-finalise competence preview</w:t>
            </w:r>
          </w:p>
        </w:tc>
      </w:tr>
    </w:tbl>
    <w:p/>
    <w:p>
      <w:r>
        <w:rPr>
          <w:b/>
        </w:rPr>
        <w:t>UI Behavior Notes:</w:t>
      </w:r>
      <w:r>
        <w:t xml:space="preserve"> Admin matrix grid (cadre × class/type → level); order composer </w:t>
      </w:r>
      <w:r>
        <w:rPr>
          <w:b/>
        </w:rPr>
        <w:t>competence badge</w:t>
      </w:r>
      <w:r>
        <w:t xml:space="preserve"> (green/red) with the resolving rule shown; finalise disabled until green.</w:t>
      </w:r>
    </w:p>
    <w:p>
      <w:r>
        <w:rPr>
          <w:b/>
        </w:rPr>
        <w:t>Edge Cases:</w:t>
      </w:r>
      <w:r>
        <w:t xml:space="preserve"> Cadre changes by promotion mid-case (snapshot used); no matrix entry for cadre/class (</w:t>
      </w:r>
      <w:r>
        <w:rPr>
          <w:rFonts w:ascii="Consolas" w:hAnsi="Consolas"/>
          <w:sz w:val="20"/>
        </w:rPr>
        <w:t>AUTHORITY_NOT_COMPETENT</w:t>
      </w:r>
      <w:r>
        <w:t>, fail-safe deny); delegated authority (modelled as authority level).</w:t>
      </w:r>
    </w:p>
    <w:p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CompetenceMatrixGrid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CompetenceBadge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CompetenceService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Resolve cadre + max penalty → lookup matrix → evaluate level + not-subordinate rule → set flags or reject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SELECT </w:t>
            </w:r>
            <w:r>
              <w:rPr>
                <w:rFonts w:ascii="Consolas" w:hAnsi="Consolas"/>
                <w:sz w:val="18"/>
              </w:rPr>
              <w:t>authority_competence</w:t>
            </w:r>
            <w:r>
              <w:rPr>
                <w:sz w:val="18"/>
              </w:rPr>
              <w:t xml:space="preserve">; UPDATE </w:t>
            </w:r>
            <w:r>
              <w:rPr>
                <w:rFonts w:ascii="Consolas" w:hAnsi="Consolas"/>
                <w:sz w:val="18"/>
              </w:rPr>
              <w:t>penalty_orders</w:t>
            </w:r>
            <w:r>
              <w:rPr>
                <w:sz w:val="18"/>
              </w:rPr>
              <w:t xml:space="preserve"> competence fields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Matrix entry exists; level satisfied; Art. 311(1) rule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Seed: SysAdmin; consume: finalise/appeal guards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Blocks finalise/appeal when not competent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409 </w:t>
            </w:r>
            <w:r>
              <w:rPr>
                <w:rFonts w:ascii="Consolas" w:hAnsi="Consolas"/>
                <w:sz w:val="18"/>
              </w:rPr>
              <w:t>AUTHORITY_NOT_COMPETENT</w:t>
            </w:r>
            <w:r>
              <w:rPr>
                <w:sz w:val="18"/>
              </w:rPr>
              <w:t>; fail-safe deny on missing entry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M01 (appointing authority resolution), </w:t>
            </w:r>
            <w:r>
              <w:rPr>
                <w:rFonts w:ascii="Consolas" w:hAnsi="Consolas"/>
                <w:sz w:val="18"/>
              </w:rPr>
              <w:t>procedure_templates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Canonical:</w:t>
            </w:r>
            <w:r>
              <w:rPr>
                <w:sz w:val="18"/>
              </w:rPr>
              <w:t xml:space="preserve"> DISMISSAL by subordinate authority blocked; highest-class resolution; missing-entry deny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FR-M09-019 — Statutory Consultation Management (UPSC / CVC / ICC / Legal) **(v2, AI-2, R2)**</w:t>
      </w:r>
    </w:p>
    <w:p>
      <w:pPr>
        <w:pStyle w:val="ListBullet"/>
      </w:pPr>
      <w:r>
        <w:rPr>
          <w:b/>
        </w:rPr>
        <w:t>Module:</w:t>
      </w:r>
      <w:r>
        <w:t xml:space="preserve"> M09-DCP</w:t>
      </w:r>
    </w:p>
    <w:p>
      <w:pPr>
        <w:pStyle w:val="ListBullet"/>
      </w:pPr>
      <w:r>
        <w:rPr>
          <w:b/>
        </w:rPr>
        <w:t>Primary Role(s):</w:t>
      </w:r>
      <w:r>
        <w:t xml:space="preserve"> Vigilance Officer, Consulting Authority Liaison, DA</w:t>
      </w:r>
    </w:p>
    <w:p>
      <w:r>
        <w:rPr>
          <w:b/>
        </w:rPr>
        <w:t>User Story:</w:t>
      </w:r>
      <w:r>
        <w:t xml:space="preserve"> As a DA, I must record and close all mandatory external consultations before finalising so that the order is not set aside for want of consultation.</w:t>
      </w:r>
    </w:p>
    <w:p>
      <w:r>
        <w:rPr>
          <w:b/>
        </w:rPr>
        <w:t>Description:</w:t>
      </w:r>
      <w:r>
        <w:t xml:space="preserve"> Manages </w:t>
      </w:r>
      <w:r>
        <w:rPr>
          <w:rFonts w:ascii="Consolas" w:hAnsi="Consolas"/>
          <w:sz w:val="20"/>
        </w:rPr>
        <w:t>case_consultations</w:t>
      </w:r>
      <w:r>
        <w:t xml:space="preserve"> whose required set is derived from the case's template (e.g. UPSC for central major penalties, CVC first/second-stage for vigilance, ICC for POSH). Finalise is blocked until every mandatory consultation is </w:t>
      </w:r>
      <w:r>
        <w:rPr>
          <w:rFonts w:ascii="Consolas" w:hAnsi="Consolas"/>
          <w:sz w:val="20"/>
        </w:rPr>
        <w:t>CLOSED</w:t>
      </w:r>
      <w:r>
        <w:t xml:space="preserve"> (or </w:t>
      </w:r>
      <w:r>
        <w:rPr>
          <w:rFonts w:ascii="Consolas" w:hAnsi="Consolas"/>
          <w:sz w:val="20"/>
        </w:rPr>
        <w:t>WAIVED</w:t>
      </w:r>
      <w:r>
        <w:t xml:space="preserve"> with reasons) (DI-14). Consultation advice relied upon as the basis of the penalty must be disclosed (DI-9).</w:t>
      </w:r>
    </w:p>
    <w:p>
      <w:r>
        <w:rPr>
          <w:b/>
        </w:rPr>
        <w:t>Acceptance Criteria:</w:t>
      </w:r>
    </w:p>
    <w:p>
      <w:pPr>
        <w:pStyle w:val="ListNumber"/>
      </w:pPr>
      <w:r>
        <w:t xml:space="preserve">On entering DA consideration, the system pre-creates </w:t>
      </w:r>
      <w:r>
        <w:rPr>
          <w:rFonts w:ascii="Consolas" w:hAnsi="Consolas"/>
          <w:sz w:val="20"/>
        </w:rPr>
        <w:t>REQUIRED</w:t>
      </w:r>
      <w:r>
        <w:t xml:space="preserve"> consultations from the template.</w:t>
      </w:r>
    </w:p>
    <w:p>
      <w:pPr>
        <w:pStyle w:val="ListNumber"/>
      </w:pPr>
      <w:r>
        <w:t>Each consultation transitions REQUIRED → REQUESTED → RECEIVED → CLOSED (or WAIVED with reasons).</w:t>
      </w:r>
    </w:p>
    <w:p>
      <w:pPr>
        <w:pStyle w:val="ListNumber"/>
      </w:pPr>
      <w:r>
        <w:t xml:space="preserve">Finalise is blocked with </w:t>
      </w:r>
      <w:r>
        <w:rPr>
          <w:rFonts w:ascii="Consolas" w:hAnsi="Consolas"/>
          <w:sz w:val="20"/>
        </w:rPr>
        <w:t>CONSULTATION_PENDING</w:t>
      </w:r>
      <w:r>
        <w:t xml:space="preserve"> until all mandatory consultations are CLOSED/WAIVED.</w:t>
      </w:r>
    </w:p>
    <w:p>
      <w:pPr>
        <w:pStyle w:val="ListNumber"/>
      </w:pPr>
      <w:r>
        <w:t xml:space="preserve">Advice documents are confidential; if </w:t>
      </w:r>
      <w:r>
        <w:rPr>
          <w:rFonts w:ascii="Consolas" w:hAnsi="Consolas"/>
          <w:sz w:val="20"/>
        </w:rPr>
        <w:t>is_advice_relied_upon=true</w:t>
      </w:r>
      <w:r>
        <w:t>, disclosure to the charged officer is required.</w:t>
      </w:r>
    </w:p>
    <w:p>
      <w:pPr>
        <w:pStyle w:val="ListNumber"/>
      </w:pPr>
      <w:r>
        <w:t xml:space="preserve">A new </w:t>
      </w:r>
      <w:r>
        <w:rPr>
          <w:rFonts w:ascii="Consolas" w:hAnsi="Consolas"/>
          <w:sz w:val="20"/>
        </w:rPr>
        <w:t>case_stage=CONSULTATION</w:t>
      </w:r>
      <w:r>
        <w:t xml:space="preserve"> is entered when mandatory consultations are outstanding; an SLA pause (</w:t>
      </w:r>
      <w:r>
        <w:rPr>
          <w:rFonts w:ascii="Consolas" w:hAnsi="Consolas"/>
          <w:sz w:val="20"/>
        </w:rPr>
        <w:t>CONSULTATION</w:t>
      </w:r>
      <w:r>
        <w:t>) applies while awaiting external advice.</w:t>
      </w:r>
    </w:p>
    <w:p>
      <w:r>
        <w:rPr>
          <w:b/>
        </w:rPr>
        <w:t>Business Rules:</w:t>
      </w:r>
    </w:p>
    <w:p>
      <w:pPr>
        <w:pStyle w:val="ListBullet"/>
      </w:pPr>
      <w:r>
        <w:t>BR-1: Mandatory set derived from template; WAIVER requires recorded reasons and competent authority.</w:t>
      </w:r>
    </w:p>
    <w:p>
      <w:pPr>
        <w:pStyle w:val="ListBullet"/>
      </w:pPr>
      <w:r>
        <w:t>BR-2: CVC second-stage (post-inquiry) precedes final order in vigilance cases.</w:t>
      </w:r>
    </w:p>
    <w:p>
      <w:pPr>
        <w:pStyle w:val="ListBullet"/>
      </w:pPr>
      <w:r>
        <w:t>BR-3: Awaiting external advice pauses the SLA clock (FR-024).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case_consultations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CRUD/transition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procedure_templates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required set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sla_pause_events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consultation pause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/api/v1/dcp/cases/{id}/consultations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List required/recorded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/api/v1/dcp/cases/{id}/consultations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Record/request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/api/v1/dcp/consultations/{id}/close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Close/receive advice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/api/v1/dcp/consultations/{id}/waive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Waive (reasons)</w:t>
            </w:r>
          </w:p>
        </w:tc>
      </w:tr>
    </w:tbl>
    <w:p/>
    <w:p>
      <w:r>
        <w:rPr>
          <w:b/>
        </w:rPr>
        <w:t>UI Behavior Notes:</w:t>
      </w:r>
      <w:r>
        <w:t xml:space="preserve"> Consultation checklist on the DA consideration screen with status chips; advice uploader (confidential); "blocks finalise" indicator; pause banner while awaiting.</w:t>
      </w:r>
    </w:p>
    <w:p>
      <w:r>
        <w:rPr>
          <w:b/>
        </w:rPr>
        <w:t>Edge Cases:</w:t>
      </w:r>
      <w:r>
        <w:t xml:space="preserve"> Consultation advice contrary to DA view (record + reasoned departure); waiver mis-used (audited); ICC report doubles as consultation in POSH.</w:t>
      </w:r>
    </w:p>
    <w:p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ConsultationChecklist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AdviceUploader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ConsultationService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SlaPauseService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Derive required set → manage transitions → pause SLA while awaiting → gate finalise until closed/waived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INSERT/UPDATE </w:t>
            </w:r>
            <w:r>
              <w:rPr>
                <w:rFonts w:ascii="Consolas" w:hAnsi="Consolas"/>
                <w:sz w:val="18"/>
              </w:rPr>
              <w:t>case_consultations</w:t>
            </w:r>
            <w:r>
              <w:rPr>
                <w:sz w:val="18"/>
              </w:rPr>
              <w:t xml:space="preserve">; INSERT </w:t>
            </w:r>
            <w:r>
              <w:rPr>
                <w:rFonts w:ascii="Consolas" w:hAnsi="Consolas"/>
                <w:sz w:val="18"/>
              </w:rPr>
              <w:t>sla_pause_events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Mandatory closure; waiver reasons; relied⇒disclosed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Liaison/Vigilance record; DA closes/waives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Case → </w:t>
            </w:r>
            <w:r>
              <w:rPr>
                <w:rFonts w:ascii="Consolas" w:hAnsi="Consolas"/>
                <w:sz w:val="18"/>
              </w:rPr>
              <w:t>CONSULTATION</w:t>
            </w:r>
            <w:r>
              <w:rPr>
                <w:sz w:val="18"/>
              </w:rPr>
              <w:t>; finalise gate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Finalise with pending ⇒ 409 </w:t>
            </w:r>
            <w:r>
              <w:rPr>
                <w:rFonts w:ascii="Consolas" w:hAnsi="Consolas"/>
                <w:sz w:val="18"/>
              </w:rPr>
              <w:t>CONSULTATION_PENDING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procedure_templates</w:t>
            </w:r>
            <w:r>
              <w:rPr>
                <w:sz w:val="18"/>
              </w:rPr>
              <w:t>, FR-024, M13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Required-set derivation; finalise gate; pause; relied-advice disclosure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FR-M09-020 — Dispense-with-Inquiry (Article 311(2) Provisos) **(v2, AI-3, R3)**</w:t>
      </w:r>
    </w:p>
    <w:p>
      <w:pPr>
        <w:pStyle w:val="ListBullet"/>
      </w:pPr>
      <w:r>
        <w:rPr>
          <w:b/>
        </w:rPr>
        <w:t>Module:</w:t>
      </w:r>
      <w:r>
        <w:t xml:space="preserve"> M09-DCP</w:t>
      </w:r>
    </w:p>
    <w:p>
      <w:pPr>
        <w:pStyle w:val="ListBullet"/>
      </w:pPr>
      <w:r>
        <w:rPr>
          <w:b/>
        </w:rPr>
        <w:t>Primary Role(s):</w:t>
      </w:r>
      <w:r>
        <w:t xml:space="preserve"> Disciplinary Authority</w:t>
      </w:r>
    </w:p>
    <w:p>
      <w:r>
        <w:rPr>
          <w:b/>
        </w:rPr>
        <w:t>User Story:</w:t>
      </w:r>
      <w:r>
        <w:t xml:space="preserve"> As a DA, in the limited lawful circumstances where an inquiry is dispensable, I want to record a reason-coded dispensation so that a penalty can be imposed without a full inquiry without violating due process.</w:t>
      </w:r>
    </w:p>
    <w:p>
      <w:r>
        <w:rPr>
          <w:b/>
        </w:rPr>
        <w:t>Description:</w:t>
      </w:r>
      <w:r>
        <w:t xml:space="preserve"> Models the lawful shortcut: a reason-coded </w:t>
      </w:r>
      <w:r>
        <w:rPr>
          <w:rFonts w:ascii="Consolas" w:hAnsi="Consolas"/>
          <w:sz w:val="20"/>
        </w:rPr>
        <w:t>inquiry_dispensations</w:t>
      </w:r>
      <w:r>
        <w:t xml:space="preserve"> row (CRIMINAL_CONVICTION / NOT_REASONABLY_PRACTICABLE / SECURITY_OF_STATE) with recorded speaking reasons and a competent authority. An APPROVED dispensation satisfies the DI-3 major-penalty inquiry branch via documented exception (DI-23); the reason must be permitted by the template.</w:t>
      </w:r>
    </w:p>
    <w:p>
      <w:r>
        <w:rPr>
          <w:b/>
        </w:rPr>
        <w:t>Acceptance Criteria:</w:t>
      </w:r>
    </w:p>
    <w:p>
      <w:pPr>
        <w:pStyle w:val="ListNumber"/>
      </w:pPr>
      <w:r>
        <w:t xml:space="preserve">A dispensation requires </w:t>
      </w:r>
      <w:r>
        <w:rPr>
          <w:rFonts w:ascii="Consolas" w:hAnsi="Consolas"/>
          <w:sz w:val="20"/>
        </w:rPr>
        <w:t>reason_code</w:t>
      </w:r>
      <w:r>
        <w:t xml:space="preserve"> permitted by the template, </w:t>
      </w:r>
      <w:r>
        <w:rPr>
          <w:rFonts w:ascii="Consolas" w:hAnsi="Consolas"/>
          <w:sz w:val="20"/>
        </w:rPr>
        <w:t>recorded_reasons</w:t>
      </w:r>
      <w:r>
        <w:t xml:space="preserve">, and a competent </w:t>
      </w:r>
      <w:r>
        <w:rPr>
          <w:rFonts w:ascii="Consolas" w:hAnsi="Consolas"/>
          <w:sz w:val="20"/>
        </w:rPr>
        <w:t>authority_id</w:t>
      </w:r>
      <w:r>
        <w:t>.</w:t>
      </w:r>
    </w:p>
    <w:p>
      <w:pPr>
        <w:pStyle w:val="ListNumber"/>
      </w:pPr>
      <w:r>
        <w:t>Status transitions PROPOSED → APPROVED/REJECTED; only APPROVED satisfies DI-23.</w:t>
      </w:r>
    </w:p>
    <w:p>
      <w:pPr>
        <w:pStyle w:val="ListNumber"/>
      </w:pPr>
      <w:r>
        <w:t>With an APPROVED dispensation, FR-011 may finalise a penalty without a concluded inquiry (other kernel checks still apply).</w:t>
      </w:r>
    </w:p>
    <w:p>
      <w:pPr>
        <w:pStyle w:val="ListNumber"/>
      </w:pPr>
      <w:r>
        <w:t xml:space="preserve">CRIMINAL_CONVICTION requires a </w:t>
      </w:r>
      <w:r>
        <w:rPr>
          <w:rFonts w:ascii="Consolas" w:hAnsi="Consolas"/>
          <w:sz w:val="20"/>
        </w:rPr>
        <w:t>supporting_ref</w:t>
      </w:r>
      <w:r>
        <w:t xml:space="preserve"> (conviction order).</w:t>
      </w:r>
    </w:p>
    <w:p>
      <w:pPr>
        <w:pStyle w:val="ListNumber"/>
      </w:pPr>
      <w:r>
        <w:t>Every dispensation is audited and timelined; the inquiry route is set to DISPENSED.</w:t>
      </w:r>
    </w:p>
    <w:p>
      <w:r>
        <w:rPr>
          <w:b/>
        </w:rPr>
        <w:t>Business Rules:</w:t>
      </w:r>
    </w:p>
    <w:p>
      <w:pPr>
        <w:pStyle w:val="ListBullet"/>
      </w:pPr>
      <w:r>
        <w:t xml:space="preserve">BR-1: Reason code must be in the template </w:t>
      </w:r>
      <w:r>
        <w:rPr>
          <w:rFonts w:ascii="Consolas" w:hAnsi="Consolas"/>
          <w:sz w:val="20"/>
        </w:rPr>
        <w:t>dispensation_conditions_json</w:t>
      </w:r>
      <w:r>
        <w:t>.</w:t>
      </w:r>
    </w:p>
    <w:p>
      <w:pPr>
        <w:pStyle w:val="ListBullet"/>
      </w:pPr>
      <w:r>
        <w:t>BR-2: Dispensation does not waive competence (DI-13), consultation (DI-14), proportionality (DI-20), or signing (DI-28).</w:t>
      </w:r>
    </w:p>
    <w:p>
      <w:pPr>
        <w:pStyle w:val="ListBullet"/>
      </w:pPr>
      <w:r>
        <w:t>BR-3: SECURITY_OF_STATE dispensation requires the empowered authority's recorded satisfaction.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inquiry_dispensations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create/approve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inquiry_proceedings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route DISPENSED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procedure_templates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allowed conditions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/api/v1/dcp/cases/{id}/dispensation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Propose dispensation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/api/v1/dcp/dispensations/{id}/approve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Approve/reject</w:t>
            </w:r>
          </w:p>
        </w:tc>
      </w:tr>
    </w:tbl>
    <w:p/>
    <w:p>
      <w:r>
        <w:rPr>
          <w:b/>
        </w:rPr>
        <w:t>UI Behavior Notes:</w:t>
      </w:r>
      <w:r>
        <w:t xml:space="preserve"> Dispensation drawer with reason-code selector (template-filtered), reasons editor, supporting-ref field, approval action with MFA.</w:t>
      </w:r>
    </w:p>
    <w:p>
      <w:r>
        <w:rPr>
          <w:b/>
        </w:rPr>
        <w:t>Edge Cases:</w:t>
      </w:r>
      <w:r>
        <w:t xml:space="preserve"> Reason not permitted by template (reject); dispensation later challenged (full audit available); conviction set aside on appeal (reopen path).</w:t>
      </w:r>
    </w:p>
    <w:p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DispensationDrawer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DispensationService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Validate reason vs template + competence → persist PROPOSED → approve sets route DISPENSED → FR-011 reads APPROVED to satisfy DI-23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INSERT/UPDATE </w:t>
            </w:r>
            <w:r>
              <w:rPr>
                <w:rFonts w:ascii="Consolas" w:hAnsi="Consolas"/>
                <w:sz w:val="18"/>
              </w:rPr>
              <w:t>inquiry_dispensations</w:t>
            </w:r>
            <w:r>
              <w:rPr>
                <w:sz w:val="18"/>
              </w:rPr>
              <w:t xml:space="preserve">; UPDATE </w:t>
            </w:r>
            <w:r>
              <w:rPr>
                <w:rFonts w:ascii="Consolas" w:hAnsi="Consolas"/>
                <w:sz w:val="18"/>
              </w:rPr>
              <w:t>inquiry_proceedings.inquiry_route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Reason permitted; reasons present; supporting_ref for conviction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Competent DA; MFA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Route DISPENSED; enables guarded penalty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Invalid reason ⇒ 422 </w:t>
            </w:r>
            <w:r>
              <w:rPr>
                <w:rFonts w:ascii="Consolas" w:hAnsi="Consolas"/>
                <w:sz w:val="18"/>
              </w:rPr>
              <w:t>INQUIRY_DISPENSATION_INVALID</w:t>
            </w:r>
            <w:r>
              <w:rPr>
                <w:sz w:val="18"/>
              </w:rPr>
              <w:t xml:space="preserve">; penalty without approved dispensation/inquiry ⇒ 409 </w:t>
            </w:r>
            <w:r>
              <w:rPr>
                <w:rFonts w:ascii="Consolas" w:hAnsi="Consolas"/>
                <w:sz w:val="18"/>
              </w:rPr>
              <w:t>DUE_PROCESS_INCOMPLETE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procedure_templates</w:t>
            </w:r>
            <w:r>
              <w:rPr>
                <w:sz w:val="18"/>
              </w:rPr>
              <w:t>, FR-011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Template-permitted reasons; DI-23 satisfaction; kernel checks still enforced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FR-M09-021 — Legal Service of Documents &amp; Digital Signing (DSC/eSign) **(v2, AI-5, AI-17, R5, R17)**</w:t>
      </w:r>
    </w:p>
    <w:p>
      <w:pPr>
        <w:pStyle w:val="ListBullet"/>
      </w:pPr>
      <w:r>
        <w:rPr>
          <w:b/>
        </w:rPr>
        <w:t>Module:</w:t>
      </w:r>
      <w:r>
        <w:t xml:space="preserve"> M09-DCP</w:t>
      </w:r>
    </w:p>
    <w:p>
      <w:pPr>
        <w:pStyle w:val="ListBullet"/>
      </w:pPr>
      <w:r>
        <w:rPr>
          <w:b/>
        </w:rPr>
        <w:t>Primary Role(s):</w:t>
      </w:r>
      <w:r>
        <w:t xml:space="preserve"> DCP Admin, DA, Process Server</w:t>
      </w:r>
    </w:p>
    <w:p>
      <w:r>
        <w:rPr>
          <w:b/>
        </w:rPr>
        <w:t>User Story:</w:t>
      </w:r>
      <w:r>
        <w:t xml:space="preserve"> As the system, I must record statutorily-valid legal service separately from informational notifications and require digital signatures on statutory artefacts so that service and signing are legally sound.</w:t>
      </w:r>
    </w:p>
    <w:p>
      <w:r>
        <w:rPr>
          <w:b/>
        </w:rPr>
        <w:t>Description:</w:t>
      </w:r>
      <w:r>
        <w:t xml:space="preserve"> Provides the </w:t>
      </w:r>
      <w:r>
        <w:rPr>
          <w:rFonts w:ascii="Consolas" w:hAnsi="Consolas"/>
          <w:sz w:val="20"/>
        </w:rPr>
        <w:t>legal_service_records</w:t>
      </w:r>
      <w:r>
        <w:t xml:space="preserve"> lifecycle (mode, validity vs template, served_by, proof) distinct from the </w:t>
      </w:r>
      <w:r>
        <w:rPr>
          <w:rFonts w:ascii="Consolas" w:hAnsi="Consolas"/>
          <w:sz w:val="20"/>
        </w:rPr>
        <w:t>notifications</w:t>
      </w:r>
      <w:r>
        <w:t xml:space="preserve"> ledger (DI-15), and the DSC/eSign signing service binding signatory identity + trusted timestamp on charge-sheets, inquiry reports, show-cause notices, and orders (DI-28). EMAIL is non-statutory by default.</w:t>
      </w:r>
    </w:p>
    <w:p>
      <w:r>
        <w:rPr>
          <w:b/>
        </w:rPr>
        <w:t>Acceptance Criteria:</w:t>
      </w:r>
    </w:p>
    <w:p>
      <w:pPr>
        <w:pStyle w:val="ListNumber"/>
      </w:pPr>
      <w:r>
        <w:t xml:space="preserve">A legal-service record captures mode, served_date, served_by, and proof; </w:t>
      </w:r>
      <w:r>
        <w:rPr>
          <w:rFonts w:ascii="Consolas" w:hAnsi="Consolas"/>
          <w:sz w:val="20"/>
        </w:rPr>
        <w:t>is_statutorily_valid</w:t>
      </w:r>
      <w:r>
        <w:t xml:space="preserve"> computed against the template valid modes.</w:t>
      </w:r>
    </w:p>
    <w:p>
      <w:pPr>
        <w:pStyle w:val="ListNumber"/>
      </w:pPr>
      <w:r>
        <w:t>Statutory reply/limitation windows compute only from valid service (DI-15); informational notifications never constitute service.</w:t>
      </w:r>
    </w:p>
    <w:p>
      <w:pPr>
        <w:pStyle w:val="ListNumber"/>
      </w:pPr>
      <w:r>
        <w:t>Charge-sheets, reports, show-cause notices, and orders cannot be served/finalised without DSC/eSign metadata (DI-28).</w:t>
      </w:r>
    </w:p>
    <w:p>
      <w:pPr>
        <w:pStyle w:val="ListNumber"/>
      </w:pPr>
      <w:r>
        <w:t xml:space="preserve">Signing calls the platform trust service and stores </w:t>
      </w:r>
      <w:r>
        <w:rPr>
          <w:rFonts w:ascii="Consolas" w:hAnsi="Consolas"/>
          <w:sz w:val="20"/>
        </w:rPr>
        <w:t>signature_type</w:t>
      </w:r>
      <w:r>
        <w:t xml:space="preserve">, </w:t>
      </w:r>
      <w:r>
        <w:rPr>
          <w:rFonts w:ascii="Consolas" w:hAnsi="Consolas"/>
          <w:sz w:val="20"/>
        </w:rPr>
        <w:t>signatory_id</w:t>
      </w:r>
      <w:r>
        <w:t xml:space="preserve">, </w:t>
      </w:r>
      <w:r>
        <w:rPr>
          <w:rFonts w:ascii="Consolas" w:hAnsi="Consolas"/>
          <w:sz w:val="20"/>
        </w:rPr>
        <w:t>signed_at</w:t>
      </w:r>
      <w:r>
        <w:t xml:space="preserve">, </w:t>
      </w:r>
      <w:r>
        <w:rPr>
          <w:rFonts w:ascii="Consolas" w:hAnsi="Consolas"/>
          <w:sz w:val="20"/>
        </w:rPr>
        <w:t>signature_ref</w:t>
      </w:r>
      <w:r>
        <w:t>.</w:t>
      </w:r>
    </w:p>
    <w:p>
      <w:pPr>
        <w:pStyle w:val="ListNumber"/>
      </w:pPr>
      <w:r>
        <w:t>EMAIL service is flagged non-statutory unless the template explicitly permits it.</w:t>
      </w:r>
    </w:p>
    <w:p>
      <w:r>
        <w:rPr>
          <w:b/>
        </w:rPr>
        <w:t>Business Rules:</w:t>
      </w:r>
    </w:p>
    <w:p>
      <w:pPr>
        <w:pStyle w:val="ListBullet"/>
      </w:pPr>
      <w:r>
        <w:t>BR-1: Valid modes are template-driven; SUBSTITUTED/PUBLICATION permitted when the officer absconds.</w:t>
      </w:r>
    </w:p>
    <w:p>
      <w:pPr>
        <w:pStyle w:val="ListBullet"/>
      </w:pPr>
      <w:r>
        <w:t>BR-2: Signatory identity must match the authority empowered for the artefact.</w:t>
      </w:r>
    </w:p>
    <w:p>
      <w:pPr>
        <w:pStyle w:val="ListBullet"/>
      </w:pPr>
      <w:r>
        <w:t>BR-3: Service proof is stored as an M13 object with hash.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legal_service_records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service lifecycle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case_documents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penalty_orders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charge_sheets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signature metadata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procedure_templates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valid modes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/api/v1/dcp/legal-service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Record legal service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/api/v1/dcp/sign/{artefactType}/{id}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DSC/eSign an artefact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/api/v1/dcp/sign/{artefactType}/{id}/verify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Verify signature</w:t>
            </w:r>
          </w:p>
        </w:tc>
      </w:tr>
    </w:tbl>
    <w:p/>
    <w:p>
      <w:r>
        <w:rPr>
          <w:b/>
        </w:rPr>
        <w:t>UI Behavior Notes:</w:t>
      </w:r>
      <w:r>
        <w:t xml:space="preserve"> Service recorder showing only valid modes + EMAIL "non-statutory" warning; sign step with DSC token / eSign OTP flow; signature-verified badge on artefacts.</w:t>
      </w:r>
    </w:p>
    <w:p>
      <w:r>
        <w:rPr>
          <w:b/>
        </w:rPr>
        <w:t>Edge Cases:</w:t>
      </w:r>
      <w:r>
        <w:t xml:space="preserve"> Absconding officer (substituted/publication); signature service down (retain DRAFT, retry); revoked certificate (verify fails → block).</w:t>
      </w:r>
    </w:p>
    <w:p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ServiceRecorder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SignStep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SignatureBadge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LegalServiceService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SigningService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Record service → compute validity vs template → set windows; sign → call trust service → store metadata; verify on demand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INSERT </w:t>
            </w:r>
            <w:r>
              <w:rPr>
                <w:rFonts w:ascii="Consolas" w:hAnsi="Consolas"/>
                <w:sz w:val="18"/>
              </w:rPr>
              <w:t>legal_service_records</w:t>
            </w:r>
            <w:r>
              <w:rPr>
                <w:sz w:val="18"/>
              </w:rPr>
              <w:t>; UPDATE signature fields on artefacts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Mode validity; signatory empowerment; proof present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DA/Admin/Server per artefact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Windows computed; served/finalised states gated on signature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Invalid mode ⇒ 409 </w:t>
            </w:r>
            <w:r>
              <w:rPr>
                <w:rFonts w:ascii="Consolas" w:hAnsi="Consolas"/>
                <w:sz w:val="18"/>
              </w:rPr>
              <w:t>INVALID_SERVICE_MODE</w:t>
            </w:r>
            <w:r>
              <w:rPr>
                <w:sz w:val="18"/>
              </w:rPr>
              <w:t xml:space="preserve">; unsigned ⇒ 422 </w:t>
            </w:r>
            <w:r>
              <w:rPr>
                <w:rFonts w:ascii="Consolas" w:hAnsi="Consolas"/>
                <w:sz w:val="18"/>
              </w:rPr>
              <w:t>SIGNATURE_REQUIRED</w:t>
            </w:r>
            <w:r>
              <w:rPr>
                <w:sz w:val="18"/>
              </w:rPr>
              <w:t xml:space="preserve">; verify fail ⇒ 409 </w:t>
            </w:r>
            <w:r>
              <w:rPr>
                <w:rFonts w:ascii="Consolas" w:hAnsi="Consolas"/>
                <w:sz w:val="18"/>
              </w:rPr>
              <w:t>SIGNATURE_INVALID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DSC/eSign trust service, M13, </w:t>
            </w:r>
            <w:r>
              <w:rPr>
                <w:rFonts w:ascii="Consolas" w:hAnsi="Consolas"/>
                <w:sz w:val="18"/>
              </w:rPr>
              <w:t>procedure_templates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Valid-service window computation; EMAIL non-statutory; signing gate; verify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FR-M09-022 — Common / Joint (Multi-Respondent) Proceedings **(v2, AI-7, R7)**</w:t>
      </w:r>
    </w:p>
    <w:p>
      <w:pPr>
        <w:pStyle w:val="ListBullet"/>
      </w:pPr>
      <w:r>
        <w:rPr>
          <w:b/>
        </w:rPr>
        <w:t>Module:</w:t>
      </w:r>
      <w:r>
        <w:t xml:space="preserve"> M09-DCP</w:t>
      </w:r>
    </w:p>
    <w:p>
      <w:pPr>
        <w:pStyle w:val="ListBullet"/>
      </w:pPr>
      <w:r>
        <w:rPr>
          <w:b/>
        </w:rPr>
        <w:t>Primary Role(s):</w:t>
      </w:r>
      <w:r>
        <w:t xml:space="preserve"> Disciplinary Authority, DCP Admin, IO</w:t>
      </w:r>
    </w:p>
    <w:p>
      <w:r>
        <w:rPr>
          <w:b/>
        </w:rPr>
        <w:t>User Story:</w:t>
      </w:r>
      <w:r>
        <w:t xml:space="preserve"> As a DA handling collusive misconduct, I want to try co-delinquents in common proceedings sharing one inquiry, witnesses, and evidence so that findings are consistent and effort is not duplicated.</w:t>
      </w:r>
    </w:p>
    <w:p>
      <w:r>
        <w:rPr>
          <w:b/>
        </w:rPr>
        <w:t>Description:</w:t>
      </w:r>
      <w:r>
        <w:t xml:space="preserve"> Introduces </w:t>
      </w:r>
      <w:r>
        <w:rPr>
          <w:rFonts w:ascii="Consolas" w:hAnsi="Consolas"/>
          <w:sz w:val="20"/>
        </w:rPr>
        <w:t>case_respondents</w:t>
      </w:r>
      <w:r>
        <w:t xml:space="preserve"> (1..N charged officers per case) so one inquiry, witness set, and exhibit set cover co-delinquents, with </w:t>
      </w:r>
      <w:r>
        <w:rPr>
          <w:b/>
        </w:rPr>
        <w:t>per-respondent, article-wise findings</w:t>
      </w:r>
      <w:r>
        <w:t xml:space="preserve"> and </w:t>
      </w:r>
      <w:r>
        <w:rPr>
          <w:b/>
        </w:rPr>
        <w:t>per-respondent orders/exoneration</w:t>
      </w:r>
      <w:r>
        <w:t xml:space="preserve"> (DI-25). Each respondent may have a different competent DA; severance is supported with reasons.</w:t>
      </w:r>
    </w:p>
    <w:p>
      <w:r>
        <w:rPr>
          <w:b/>
        </w:rPr>
        <w:t>Acceptance Criteria:</w:t>
      </w:r>
    </w:p>
    <w:p>
      <w:pPr>
        <w:pStyle w:val="ListNumber"/>
      </w:pPr>
      <w:r>
        <w:t xml:space="preserve">A case can hold multiple </w:t>
      </w:r>
      <w:r>
        <w:rPr>
          <w:rFonts w:ascii="Consolas" w:hAnsi="Consolas"/>
          <w:sz w:val="20"/>
        </w:rPr>
        <w:t>case_respondents</w:t>
      </w:r>
      <w:r>
        <w:t xml:space="preserve">; one is </w:t>
      </w:r>
      <w:r>
        <w:rPr>
          <w:rFonts w:ascii="Consolas" w:hAnsi="Consolas"/>
          <w:sz w:val="20"/>
        </w:rPr>
        <w:t>is_primary</w:t>
      </w:r>
      <w:r>
        <w:t>.</w:t>
      </w:r>
    </w:p>
    <w:p>
      <w:pPr>
        <w:pStyle w:val="ListNumber"/>
      </w:pPr>
      <w:r>
        <w:t>One inquiry, witness set, and exhibit set are shared; findings are recorded per respondent × article.</w:t>
      </w:r>
    </w:p>
    <w:p>
      <w:pPr>
        <w:pStyle w:val="ListNumber"/>
      </w:pPr>
      <w:r>
        <w:t>Show-cause, personal hearing, and penalty orders are issued per respondent.</w:t>
      </w:r>
    </w:p>
    <w:p>
      <w:pPr>
        <w:pStyle w:val="ListNumber"/>
      </w:pPr>
      <w:r>
        <w:t>The case cannot close until every ACTIVE respondent has an order/exoneration/abatement (DI-25).</w:t>
      </w:r>
    </w:p>
    <w:p>
      <w:pPr>
        <w:pStyle w:val="ListNumber"/>
      </w:pPr>
      <w:r>
        <w:t>Severance (</w:t>
      </w:r>
      <w:r>
        <w:rPr>
          <w:rFonts w:ascii="Consolas" w:hAnsi="Consolas"/>
          <w:sz w:val="20"/>
        </w:rPr>
        <w:t>SEVERED</w:t>
      </w:r>
      <w:r>
        <w:t>) requires recorded reasons and spins off a linked case.</w:t>
      </w:r>
    </w:p>
    <w:p>
      <w:r>
        <w:rPr>
          <w:b/>
        </w:rPr>
        <w:t>Business Rules:</w:t>
      </w:r>
    </w:p>
    <w:p>
      <w:pPr>
        <w:pStyle w:val="ListBullet"/>
      </w:pPr>
      <w:r>
        <w:t>BR-1: Per-respondent competent DA resolved from cadre (DI-13).</w:t>
      </w:r>
    </w:p>
    <w:p>
      <w:pPr>
        <w:pStyle w:val="ListBullet"/>
      </w:pPr>
      <w:r>
        <w:t>BR-2: Shared evidence is disclosed to all respondents (DI-9).</w:t>
      </w:r>
    </w:p>
    <w:p>
      <w:pPr>
        <w:pStyle w:val="ListBullet"/>
      </w:pPr>
      <w:r>
        <w:t>BR-3: Inconsistent findings across respondents on identical evidence are flagged for review.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case_respondents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1..N respondents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inquiry_reports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per-respondent findings_json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penalty_orders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show_cause_notices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personal_hearings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respondent_id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/api/v1/dcp/cases/{id}/respondents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Add respondent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/api/v1/dcp/respondents/{id}/sever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Sever (reasons)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/api/v1/dcp/cases/{id}/respondents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List respondents + status</w:t>
            </w:r>
          </w:p>
        </w:tc>
      </w:tr>
    </w:tbl>
    <w:p/>
    <w:p>
      <w:r>
        <w:rPr>
          <w:b/>
        </w:rPr>
        <w:t>UI Behavior Notes:</w:t>
      </w:r>
      <w:r>
        <w:t xml:space="preserve"> Respondent roster panel; per-respondent finding grid and order tabs; severance action; consistency-flag indicator.</w:t>
      </w:r>
    </w:p>
    <w:p>
      <w:r>
        <w:rPr>
          <w:b/>
        </w:rPr>
        <w:t>Edge Cases:</w:t>
      </w:r>
      <w:r>
        <w:t xml:space="preserve"> A respondent exonerated while others penalised; respondent dies (abate that respondent only, FR-028); respondent transferred (re-resolve DA, FR-026).</w:t>
      </w:r>
    </w:p>
    <w:p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RespondentRoster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PerRespondentFindingGrid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RespondentService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Add respondents → share inquiry → record per-respondent findings → per-respondent orders → close only when all resolved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INSERT/UPDATE </w:t>
            </w:r>
            <w:r>
              <w:rPr>
                <w:rFonts w:ascii="Consolas" w:hAnsi="Consolas"/>
                <w:sz w:val="18"/>
              </w:rPr>
              <w:t>case_respondents</w:t>
            </w:r>
            <w:r>
              <w:rPr>
                <w:sz w:val="18"/>
              </w:rPr>
              <w:t>; per-respondent rows on orders/show-cause/reports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All-respondent resolution before close (DI-25); per-respondent competence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DA/Admin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Respondent status transitions; severance spins linked case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Close with unresolved respondent ⇒ 409 </w:t>
            </w:r>
            <w:r>
              <w:rPr>
                <w:rFonts w:ascii="Consolas" w:hAnsi="Consolas"/>
                <w:sz w:val="18"/>
              </w:rPr>
              <w:t>RESPONDENT_UNRESOLVED</w:t>
            </w:r>
            <w:r>
              <w:rPr>
                <w:sz w:val="18"/>
              </w:rPr>
              <w:t xml:space="preserve">; conflicting actor ⇒ 409 </w:t>
            </w:r>
            <w:r>
              <w:rPr>
                <w:rFonts w:ascii="Consolas" w:hAnsi="Consolas"/>
                <w:sz w:val="18"/>
              </w:rPr>
              <w:t>ACTOR_CONFLICT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FR-007/008/010/011, FR-026, FR-028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Shared inquiry; per-respondent findings/orders; close gate; severance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FR-M09-023 — POSH / Internal Committee Procedure **(v2, AI-16, R16)**</w:t>
      </w:r>
    </w:p>
    <w:p>
      <w:pPr>
        <w:pStyle w:val="ListBullet"/>
      </w:pPr>
      <w:r>
        <w:rPr>
          <w:b/>
        </w:rPr>
        <w:t>Module:</w:t>
      </w:r>
      <w:r>
        <w:t xml:space="preserve"> M09-DCP</w:t>
      </w:r>
    </w:p>
    <w:p>
      <w:pPr>
        <w:pStyle w:val="ListBullet"/>
      </w:pPr>
      <w:r>
        <w:rPr>
          <w:b/>
        </w:rPr>
        <w:t>Primary Role(s):</w:t>
      </w:r>
      <w:r>
        <w:t xml:space="preserve"> Internal Committee (Presiding Officer, Members, External Member), DA</w:t>
      </w:r>
    </w:p>
    <w:p>
      <w:r>
        <w:rPr>
          <w:b/>
        </w:rPr>
        <w:t>User Story:</w:t>
      </w:r>
      <w:r>
        <w:t xml:space="preserve"> As an organisation handling a sexual-harassment complaint, I want the case routed through a POSH Internal Committee with mandated composition and timelines so that it complies with the POSH Act 2013 instead of the ordinary IO route.</w:t>
      </w:r>
    </w:p>
    <w:p>
      <w:r>
        <w:rPr>
          <w:b/>
        </w:rPr>
        <w:t>Description:</w:t>
      </w:r>
      <w:r>
        <w:t xml:space="preserve"> For </w:t>
      </w:r>
      <w:r>
        <w:rPr>
          <w:rFonts w:ascii="Consolas" w:hAnsi="Consolas"/>
          <w:sz w:val="20"/>
        </w:rPr>
        <w:t>misconduct_category=HARASSMENT</w:t>
      </w:r>
      <w:r>
        <w:t xml:space="preserve"> (</w:t>
      </w:r>
      <w:r>
        <w:rPr>
          <w:rFonts w:ascii="Consolas" w:hAnsi="Consolas"/>
          <w:sz w:val="20"/>
        </w:rPr>
        <w:t>is_posh_case=true</w:t>
      </w:r>
      <w:r>
        <w:t xml:space="preserve">), the case uses the </w:t>
      </w:r>
      <w:r>
        <w:rPr>
          <w:b/>
        </w:rPr>
        <w:t>ICC_POSH</w:t>
      </w:r>
      <w:r>
        <w:t xml:space="preserve"> template: an Internal Committee is constituted (presiding officer who is a senior woman, members, and ≥1 external member from an NGO/expert) and conducts the inquiry under POSH timelines (e.g. 90-day inquiry, 10-day report); the ICC report feeds the penalty stage in place of the ordinary IO route (AI-16). Confidentiality and anti-retaliation are heightened.</w:t>
      </w:r>
    </w:p>
    <w:p>
      <w:r>
        <w:rPr>
          <w:b/>
        </w:rPr>
        <w:t>Acceptance Criteria:</w:t>
      </w:r>
    </w:p>
    <w:p>
      <w:pPr>
        <w:pStyle w:val="ListNumber"/>
      </w:pPr>
      <w:r>
        <w:t xml:space="preserve">HARASSMENT cases resolve the ICC template and set </w:t>
      </w:r>
      <w:r>
        <w:rPr>
          <w:rFonts w:ascii="Consolas" w:hAnsi="Consolas"/>
          <w:sz w:val="20"/>
        </w:rPr>
        <w:t>inquiry_route=ICC_POSH</w:t>
      </w:r>
      <w:r>
        <w:t>.</w:t>
      </w:r>
    </w:p>
    <w:p>
      <w:pPr>
        <w:pStyle w:val="ListNumber"/>
      </w:pPr>
      <w:r>
        <w:t xml:space="preserve">ICC constitution enforces composition (presiding officer + ≥1 external member); missing ⇒ </w:t>
      </w:r>
      <w:r>
        <w:rPr>
          <w:rFonts w:ascii="Consolas" w:hAnsi="Consolas"/>
          <w:sz w:val="20"/>
        </w:rPr>
        <w:t>ICC_PROCEDURE_REQUIRED</w:t>
      </w:r>
      <w:r>
        <w:t>.</w:t>
      </w:r>
    </w:p>
    <w:p>
      <w:pPr>
        <w:pStyle w:val="ListNumber"/>
      </w:pPr>
      <w:r>
        <w:t>POSH-specific timelines apply (configurable in the template) and feed SLA tracking.</w:t>
      </w:r>
    </w:p>
    <w:p>
      <w:pPr>
        <w:pStyle w:val="ListNumber"/>
      </w:pPr>
      <w:r>
        <w:t>The ICC report (signed) feeds FR-008/FR-011 as the inquiry finding.</w:t>
      </w:r>
    </w:p>
    <w:p>
      <w:pPr>
        <w:pStyle w:val="ListNumber"/>
      </w:pPr>
      <w:r>
        <w:t>Heightened confidentiality: complainant identity protected; anti-retaliation flag on the case.</w:t>
      </w:r>
    </w:p>
    <w:p>
      <w:r>
        <w:rPr>
          <w:b/>
        </w:rPr>
        <w:t>Business Rules:</w:t>
      </w:r>
    </w:p>
    <w:p>
      <w:pPr>
        <w:pStyle w:val="ListBullet"/>
      </w:pPr>
      <w:r>
        <w:t>BR-1: External member is mandatory for ICC quorum.</w:t>
      </w:r>
    </w:p>
    <w:p>
      <w:pPr>
        <w:pStyle w:val="ListBullet"/>
      </w:pPr>
      <w:r>
        <w:t>BR-2: Conciliation (if opted by complainant) is recorded before inquiry; no monetary settlement as basis of conciliation.</w:t>
      </w:r>
    </w:p>
    <w:p>
      <w:pPr>
        <w:pStyle w:val="ListBullet"/>
      </w:pPr>
      <w:r>
        <w:t>BR-3: ICC findings follow the same kernel (competence, consultation if any, proportionality, signing).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inquiry_appointments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ICC roles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inquiry_proceedings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route ICC_POSH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procedure_templates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POSH timelines/composition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inquiry_reports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ICC report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/api/v1/dcp/inquiries/{id}/icc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Constitute ICC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/api/v1/dcp/inquiries/{id}/conciliation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Record conciliation (optional)</w:t>
            </w:r>
          </w:p>
        </w:tc>
      </w:tr>
    </w:tbl>
    <w:p/>
    <w:p>
      <w:r>
        <w:rPr>
          <w:b/>
        </w:rPr>
        <w:t>UI Behavior Notes:</w:t>
      </w:r>
      <w:r>
        <w:t xml:space="preserve"> ICC constitution panel with external-member slot; POSH confidentiality banner; conciliation record; POSH timeline ribbon.</w:t>
      </w:r>
    </w:p>
    <w:p>
      <w:r>
        <w:rPr>
          <w:b/>
        </w:rPr>
        <w:t>Edge Cases:</w:t>
      </w:r>
      <w:r>
        <w:t xml:space="preserve"> Complainant opts for conciliation then withdraws (resume inquiry); respondent and complainant in same reporting line (heightened safeguards); cross-organisation external member.</w:t>
      </w:r>
    </w:p>
    <w:p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ICCConstitutionPanel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ConciliationRecord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POSHConfidentialityBanner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ICCService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Resolve ICC template → constitute committee (validate composition) → optional conciliation → ICC inquiry (reuses FR-007/008) → report feeds penalty stage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INSERT </w:t>
            </w:r>
            <w:r>
              <w:rPr>
                <w:rFonts w:ascii="Consolas" w:hAnsi="Consolas"/>
                <w:sz w:val="18"/>
              </w:rPr>
              <w:t>inquiry_appointments</w:t>
            </w:r>
            <w:r>
              <w:rPr>
                <w:sz w:val="18"/>
              </w:rPr>
              <w:t xml:space="preserve"> (ICC); UPDATE </w:t>
            </w:r>
            <w:r>
              <w:rPr>
                <w:rFonts w:ascii="Consolas" w:hAnsi="Consolas"/>
                <w:sz w:val="18"/>
              </w:rPr>
              <w:t>inquiry_proceedings.inquiry_route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Composition (external member); POSH timelines; confidentiality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DA constitutes; ICC conducts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ICC route; heightened confidentiality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Missing composition ⇒ 409 </w:t>
            </w:r>
            <w:r>
              <w:rPr>
                <w:rFonts w:ascii="Consolas" w:hAnsi="Consolas"/>
                <w:sz w:val="18"/>
              </w:rPr>
              <w:t>ICC_PROCEDURE_REQUIRED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procedure_templates</w:t>
            </w:r>
            <w:r>
              <w:rPr>
                <w:sz w:val="18"/>
              </w:rPr>
              <w:t>, FR-006/007/008/011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ICC composition; POSH timelines; report-feeds-penalty; confidentiality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FR-M09-024 — SLA Pause/Resume &amp; Clock Management **(v2, AI-10, AI-18, R10, R18)**</w:t>
      </w:r>
    </w:p>
    <w:p>
      <w:pPr>
        <w:pStyle w:val="ListBullet"/>
      </w:pPr>
      <w:r>
        <w:rPr>
          <w:b/>
        </w:rPr>
        <w:t>Module:</w:t>
      </w:r>
      <w:r>
        <w:t xml:space="preserve"> M09-DCP</w:t>
      </w:r>
    </w:p>
    <w:p>
      <w:pPr>
        <w:pStyle w:val="ListBullet"/>
      </w:pPr>
      <w:r>
        <w:rPr>
          <w:b/>
        </w:rPr>
        <w:t>Primary Role(s):</w:t>
      </w:r>
      <w:r>
        <w:t xml:space="preserve"> DCP Admin, DA, SLA engine (system)</w:t>
      </w:r>
    </w:p>
    <w:p>
      <w:r>
        <w:rPr>
          <w:b/>
        </w:rPr>
        <w:t>User Story:</w:t>
      </w:r>
      <w:r>
        <w:t xml:space="preserve"> As a Case Manager, I want the SLA clock to pause lawfully during stays, remits, condonation, consultation, and criminal stays so that the dashboard never shows false breaches.</w:t>
      </w:r>
    </w:p>
    <w:p>
      <w:r>
        <w:rPr>
          <w:b/>
        </w:rPr>
        <w:t>Description:</w:t>
      </w:r>
      <w:r>
        <w:t xml:space="preserve"> Provides the </w:t>
      </w:r>
      <w:r>
        <w:rPr>
          <w:rFonts w:ascii="Consolas" w:hAnsi="Consolas"/>
          <w:sz w:val="20"/>
        </w:rPr>
        <w:t>sla_pause_events</w:t>
      </w:r>
      <w:r>
        <w:t xml:space="preserve"> ledger and recomputation logic (DI-18). When a pause reason occurs (STAY / REMIT / CONDONATION / CONSULTATION / CRIMINAL_STAY), the affected stage's </w:t>
      </w:r>
      <w:r>
        <w:rPr>
          <w:rFonts w:ascii="Consolas" w:hAnsi="Consolas"/>
          <w:sz w:val="20"/>
        </w:rPr>
        <w:t>sla_status=PAUSED</w:t>
      </w:r>
      <w:r>
        <w:t xml:space="preserve">; on resume, </w:t>
      </w:r>
      <w:r>
        <w:rPr>
          <w:rFonts w:ascii="Consolas" w:hAnsi="Consolas"/>
          <w:sz w:val="20"/>
        </w:rPr>
        <w:t>sla_target_at</w:t>
      </w:r>
      <w:r>
        <w:t xml:space="preserve"> and </w:t>
      </w:r>
      <w:r>
        <w:rPr>
          <w:rFonts w:ascii="Consolas" w:hAnsi="Consolas"/>
          <w:sz w:val="20"/>
        </w:rPr>
        <w:t>expected_closure_date</w:t>
      </w:r>
      <w:r>
        <w:t xml:space="preserve"> are recomputed by adding the paused duration. Integrates with FR-007 (criminal stay), FR-008/009 (remit), FR-012 (condonation), FR-019 (consultation).</w:t>
      </w:r>
    </w:p>
    <w:p>
      <w:r>
        <w:rPr>
          <w:b/>
        </w:rPr>
        <w:t>Acceptance Criteria:</w:t>
      </w:r>
    </w:p>
    <w:p>
      <w:pPr>
        <w:pStyle w:val="ListNumber"/>
      </w:pPr>
      <w:r>
        <w:t xml:space="preserve">A pause event records stage, reason, </w:t>
      </w:r>
      <w:r>
        <w:rPr>
          <w:rFonts w:ascii="Consolas" w:hAnsi="Consolas"/>
          <w:sz w:val="20"/>
        </w:rPr>
        <w:t>paused_from</w:t>
      </w:r>
      <w:r>
        <w:t xml:space="preserve">, </w:t>
      </w:r>
      <w:r>
        <w:rPr>
          <w:rFonts w:ascii="Consolas" w:hAnsi="Consolas"/>
          <w:sz w:val="20"/>
        </w:rPr>
        <w:t>paused_by</w:t>
      </w:r>
      <w:r>
        <w:t>, and source ref.</w:t>
      </w:r>
    </w:p>
    <w:p>
      <w:pPr>
        <w:pStyle w:val="ListNumber"/>
      </w:pPr>
      <w:r>
        <w:t>While paused, the SLA evaluator raises no breach for that stage (DI-18).</w:t>
      </w:r>
    </w:p>
    <w:p>
      <w:pPr>
        <w:pStyle w:val="ListNumber"/>
      </w:pPr>
      <w:r>
        <w:t xml:space="preserve">On resume, </w:t>
      </w:r>
      <w:r>
        <w:rPr>
          <w:rFonts w:ascii="Consolas" w:hAnsi="Consolas"/>
          <w:sz w:val="20"/>
        </w:rPr>
        <w:t>resumed_at</w:t>
      </w:r>
      <w:r>
        <w:t xml:space="preserve"> is set and targets recomputed (</w:t>
      </w:r>
      <w:r>
        <w:rPr>
          <w:rFonts w:ascii="Consolas" w:hAnsi="Consolas"/>
          <w:sz w:val="20"/>
        </w:rPr>
        <w:t>recompute_applied=true</w:t>
      </w:r>
      <w:r>
        <w:t>).</w:t>
      </w:r>
    </w:p>
    <w:p>
      <w:pPr>
        <w:pStyle w:val="ListNumber"/>
      </w:pPr>
      <w:r>
        <w:t xml:space="preserve">The timeline records </w:t>
      </w:r>
      <w:r>
        <w:rPr>
          <w:rFonts w:ascii="Consolas" w:hAnsi="Consolas"/>
          <w:sz w:val="20"/>
        </w:rPr>
        <w:t>SLA_PAUSE</w:t>
      </w:r>
      <w:r>
        <w:t>/</w:t>
      </w:r>
      <w:r>
        <w:rPr>
          <w:rFonts w:ascii="Consolas" w:hAnsi="Consolas"/>
          <w:sz w:val="20"/>
        </w:rPr>
        <w:t>SLA_RESUME</w:t>
      </w:r>
      <w:r>
        <w:t xml:space="preserve"> events (hash-chained).</w:t>
      </w:r>
    </w:p>
    <w:p>
      <w:pPr>
        <w:pStyle w:val="ListNumber"/>
      </w:pPr>
      <w:r>
        <w:t>Overlapping pauses for the same stage are coalesced; the dashboard shows total paused duration.</w:t>
      </w:r>
    </w:p>
    <w:p>
      <w:r>
        <w:rPr>
          <w:b/>
        </w:rPr>
        <w:t>Business Rules:</w:t>
      </w:r>
    </w:p>
    <w:p>
      <w:pPr>
        <w:pStyle w:val="ListBullet"/>
      </w:pPr>
      <w:r>
        <w:t>BR-1: Only defined reasons may pause; each pause has a single owning source.</w:t>
      </w:r>
    </w:p>
    <w:p>
      <w:pPr>
        <w:pStyle w:val="ListBullet"/>
      </w:pPr>
      <w:r>
        <w:t>BR-2: Pauses are append-only (DI-12); a resume is a new field, not a deletion.</w:t>
      </w:r>
    </w:p>
    <w:p>
      <w:pPr>
        <w:pStyle w:val="ListBullet"/>
      </w:pPr>
      <w:r>
        <w:t>BR-3: Statutory floors still apply to active (unpaused) time.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sla_pause_events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pause/resume ledger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case_timeline_events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pause/resume events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disciplinary_cases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recomputed </w:t>
            </w:r>
            <w:r>
              <w:rPr>
                <w:rFonts w:ascii="Consolas" w:hAnsi="Consolas"/>
                <w:sz w:val="18"/>
              </w:rPr>
              <w:t>expected_closure_date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/api/v1/dcp/cases/{id}/sla/pause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Open a pause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/api/v1/dcp/cases/{id}/sla/resume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Resume (recompute)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/api/v1/dcp/cases/{id}/sla/pauses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List pause windows</w:t>
            </w:r>
          </w:p>
        </w:tc>
      </w:tr>
    </w:tbl>
    <w:p/>
    <w:p>
      <w:r>
        <w:rPr>
          <w:b/>
        </w:rPr>
        <w:t>UI Behavior Notes:</w:t>
      </w:r>
      <w:r>
        <w:t xml:space="preserve"> SLA ribbon shows </w:t>
      </w:r>
      <w:r>
        <w:rPr>
          <w:rFonts w:ascii="Consolas" w:hAnsi="Consolas"/>
          <w:sz w:val="20"/>
        </w:rPr>
        <w:t>PAUSED</w:t>
      </w:r>
      <w:r>
        <w:t xml:space="preserve"> with reason and elapsed paused time; resume action recomputes and displays new targets.</w:t>
      </w:r>
    </w:p>
    <w:p>
      <w:r>
        <w:rPr>
          <w:b/>
        </w:rPr>
        <w:t>Edge Cases:</w:t>
      </w:r>
      <w:r>
        <w:t xml:space="preserve"> Resume before pause (rejected); multiple concurrent reasons (each tracked, dashboard sums distinct windows); pause spanning stage change (carried to new stage where applicable).</w:t>
      </w:r>
    </w:p>
    <w:p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SLAPauseControl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PausedRibbon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SlaPauseService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SlaEngine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Open pause → set stage PAUSED → evaluator skips → resume sets resumed_at + recompute targets + timeline events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INSERT </w:t>
            </w:r>
            <w:r>
              <w:rPr>
                <w:rFonts w:ascii="Consolas" w:hAnsi="Consolas"/>
                <w:sz w:val="18"/>
              </w:rPr>
              <w:t>sla_pause_events</w:t>
            </w:r>
            <w:r>
              <w:rPr>
                <w:sz w:val="18"/>
              </w:rPr>
              <w:t xml:space="preserve">; UPDATE </w:t>
            </w:r>
            <w:r>
              <w:rPr>
                <w:rFonts w:ascii="Consolas" w:hAnsi="Consolas"/>
                <w:sz w:val="18"/>
              </w:rPr>
              <w:t>disciplinary_cases.expected_closure_date</w:t>
            </w:r>
            <w:r>
              <w:rPr>
                <w:sz w:val="18"/>
              </w:rPr>
              <w:t xml:space="preserve">; INSERT </w:t>
            </w:r>
            <w:r>
              <w:rPr>
                <w:rFonts w:ascii="Consolas" w:hAnsi="Consolas"/>
                <w:sz w:val="18"/>
              </w:rPr>
              <w:t>case_timeline_events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Defined reasons; no resume without open pause; recompute correctness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DA/Admin; system for auto pauses (criminal stay/consultation)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sla_status PAUSED/resumed; targets recomputed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Resume without pause ⇒ 409 </w:t>
            </w:r>
            <w:r>
              <w:rPr>
                <w:rFonts w:ascii="Consolas" w:hAnsi="Consolas"/>
                <w:sz w:val="18"/>
              </w:rPr>
              <w:t>SLA_PAUSE_INVALID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FR-016, FR-007/008/012/019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No false breach while paused; recompute on resume; coalesced overlaps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FR-M09-025 — Personal Hearing Record (Show-Cause / Appeal) **(v2, AI-21)**</w:t>
      </w:r>
    </w:p>
    <w:p>
      <w:pPr>
        <w:pStyle w:val="ListBullet"/>
      </w:pPr>
      <w:r>
        <w:rPr>
          <w:b/>
        </w:rPr>
        <w:t>Module:</w:t>
      </w:r>
      <w:r>
        <w:t xml:space="preserve"> M09-DCP</w:t>
      </w:r>
    </w:p>
    <w:p>
      <w:pPr>
        <w:pStyle w:val="ListBullet"/>
      </w:pPr>
      <w:r>
        <w:rPr>
          <w:b/>
        </w:rPr>
        <w:t>Primary Role(s):</w:t>
      </w:r>
      <w:r>
        <w:t xml:space="preserve"> Disciplinary Authority, Appellate Authority, Charged Officer</w:t>
      </w:r>
    </w:p>
    <w:p>
      <w:r>
        <w:rPr>
          <w:b/>
        </w:rPr>
        <w:t>User Story:</w:t>
      </w:r>
      <w:r>
        <w:t xml:space="preserve"> As a charged officer, I want a recorded personal hearing at the show-cause/appeal stage so that my right to be heard in person is honoured and provable; and as the authority, I want to record grant/denial with reasons.</w:t>
      </w:r>
    </w:p>
    <w:p>
      <w:r>
        <w:rPr>
          <w:b/>
        </w:rPr>
        <w:t>Description:</w:t>
      </w:r>
      <w:r>
        <w:t xml:space="preserve"> Models </w:t>
      </w:r>
      <w:r>
        <w:rPr>
          <w:rFonts w:ascii="Consolas" w:hAnsi="Consolas"/>
          <w:sz w:val="20"/>
        </w:rPr>
        <w:t>personal_hearings</w:t>
      </w:r>
      <w:r>
        <w:t xml:space="preserve"> for SHOW_CAUSE and APPEAL stages — request, grant/denial (with reasons), schedule, minutes — referenced by the relevant show-cause/appeal record (DI-29). Denial of a requested hearing requires recorded reasons and is challengeable.</w:t>
      </w:r>
    </w:p>
    <w:p>
      <w:r>
        <w:rPr>
          <w:b/>
        </w:rPr>
        <w:t>Acceptance Criteria:</w:t>
      </w:r>
    </w:p>
    <w:p>
      <w:pPr>
        <w:pStyle w:val="ListNumber"/>
      </w:pPr>
      <w:r>
        <w:t>A charged officer's request is recorded (</w:t>
      </w:r>
      <w:r>
        <w:rPr>
          <w:rFonts w:ascii="Consolas" w:hAnsi="Consolas"/>
          <w:sz w:val="20"/>
        </w:rPr>
        <w:t>requested=true</w:t>
      </w:r>
      <w:r>
        <w:t>).</w:t>
      </w:r>
    </w:p>
    <w:p>
      <w:pPr>
        <w:pStyle w:val="ListNumber"/>
      </w:pPr>
      <w:r>
        <w:t xml:space="preserve">The authority grants or denies; denial requires </w:t>
      </w:r>
      <w:r>
        <w:rPr>
          <w:rFonts w:ascii="Consolas" w:hAnsi="Consolas"/>
          <w:sz w:val="20"/>
        </w:rPr>
        <w:t>denial_reason</w:t>
      </w:r>
      <w:r>
        <w:t xml:space="preserve"> (DI-29).</w:t>
      </w:r>
    </w:p>
    <w:p>
      <w:pPr>
        <w:pStyle w:val="ListNumber"/>
      </w:pPr>
      <w:r>
        <w:t>If granted, schedule and minutes (optionally a signed minutes document) are recorded.</w:t>
      </w:r>
    </w:p>
    <w:p>
      <w:pPr>
        <w:pStyle w:val="ListNumber"/>
      </w:pPr>
      <w:r>
        <w:t>The show-cause/appeal references the hearing (</w:t>
      </w:r>
      <w:r>
        <w:rPr>
          <w:rFonts w:ascii="Consolas" w:hAnsi="Consolas"/>
          <w:sz w:val="20"/>
        </w:rPr>
        <w:t>personal_hearing_id</w:t>
      </w:r>
      <w:r>
        <w:t>).</w:t>
      </w:r>
    </w:p>
    <w:p>
      <w:pPr>
        <w:pStyle w:val="ListNumber"/>
      </w:pPr>
      <w:r>
        <w:t>Hearing actions are audited and timelined.</w:t>
      </w:r>
    </w:p>
    <w:p>
      <w:r>
        <w:rPr>
          <w:b/>
        </w:rPr>
        <w:t>Business Rules:</w:t>
      </w:r>
    </w:p>
    <w:p>
      <w:pPr>
        <w:pStyle w:val="ListBullet"/>
      </w:pPr>
      <w:r>
        <w:t>BR-1: A personal hearing cannot be silently skipped where requested at show-cause/appeal.</w:t>
      </w:r>
    </w:p>
    <w:p>
      <w:pPr>
        <w:pStyle w:val="ListBullet"/>
      </w:pPr>
      <w:r>
        <w:t>BR-2: Minutes are immutable once finalised.</w:t>
      </w:r>
    </w:p>
    <w:p>
      <w:pPr>
        <w:pStyle w:val="ListBullet"/>
      </w:pPr>
      <w:r>
        <w:t>BR-3: The presiding authority must be the DA (show-cause) or appellate authority (appeal).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personal_hearings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request/grant/hold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show_cause_notices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appeals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reference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/api/v1/dcp/cases/{id}/personal-hearings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Request/record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/api/v1/dcp/personal-hearings/{id}/decision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Grant/deny (reasons)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/api/v1/dcp/personal-hearings/{id}/minutes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Record minutes</w:t>
            </w:r>
          </w:p>
        </w:tc>
      </w:tr>
    </w:tbl>
    <w:p/>
    <w:p>
      <w:r>
        <w:rPr>
          <w:b/>
        </w:rPr>
        <w:t>UI Behavior Notes:</w:t>
      </w:r>
      <w:r>
        <w:t xml:space="preserve"> Personal-hearing scheduler with grant/deny + reasons; minutes editor; reference shown on show-cause/appeal screens.</w:t>
      </w:r>
    </w:p>
    <w:p>
      <w:r>
        <w:rPr>
          <w:b/>
        </w:rPr>
        <w:t>Edge Cases:</w:t>
      </w:r>
      <w:r>
        <w:t xml:space="preserve"> Officer requests but does not attend (record no-show); hearing adjourned; denial later challenged on appeal.</w:t>
      </w:r>
    </w:p>
    <w:p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PersonalHearingScheduler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MinutesEditor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PersonalHearingService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Record request → authority decision (deny ⇒ reasons) → schedule → hold + minutes → link to show-cause/appeal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INSERT/UPDATE </w:t>
            </w:r>
            <w:r>
              <w:rPr>
                <w:rFonts w:ascii="Consolas" w:hAnsi="Consolas"/>
                <w:sz w:val="18"/>
              </w:rPr>
              <w:t>personal_hearings</w:t>
            </w:r>
            <w:r>
              <w:rPr>
                <w:sz w:val="18"/>
              </w:rPr>
              <w:t>; UPDATE referencing record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Denial reasons (DI-29); presiding authority correct; minutes immutability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DA/Appellate authority; charged officer requests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Linked to show-cause/appeal; timeline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Deny without reason ⇒ 422 </w:t>
            </w:r>
            <w:r>
              <w:rPr>
                <w:rFonts w:ascii="Consolas" w:hAnsi="Consolas"/>
                <w:sz w:val="18"/>
              </w:rPr>
              <w:t>PERSONAL_HEARING_DENIED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FR-010, FR-012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Grant/deny reasons; minutes; linkage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FR-M09-026 — Mid-Proceeding Jurisdiction Transfer, Sealed Cover &amp; Retiree Proceedings **(v2, AI-13, R13)**</w:t>
      </w:r>
    </w:p>
    <w:p>
      <w:pPr>
        <w:pStyle w:val="ListBullet"/>
      </w:pPr>
      <w:r>
        <w:rPr>
          <w:b/>
        </w:rPr>
        <w:t>Module:</w:t>
      </w:r>
      <w:r>
        <w:t xml:space="preserve"> M09-DCP</w:t>
      </w:r>
    </w:p>
    <w:p>
      <w:pPr>
        <w:pStyle w:val="ListBullet"/>
      </w:pPr>
      <w:r>
        <w:rPr>
          <w:b/>
        </w:rPr>
        <w:t>Primary Role(s):</w:t>
      </w:r>
      <w:r>
        <w:t xml:space="preserve"> DCP Admin, Disciplinary Authority, Vigilance Officer</w:t>
      </w:r>
    </w:p>
    <w:p>
      <w:r>
        <w:rPr>
          <w:b/>
        </w:rPr>
        <w:t>User Story:</w:t>
      </w:r>
      <w:r>
        <w:t xml:space="preserve"> As a Case Manager, when a charged officer is transferred, promoted, or retires mid-proceeding, I want the competent authority re-resolved, promotion frozen via sealed cover, and the Rule 9 time-bar/sanction enforced so that the proceeding stays valid against lifecycle changes.</w:t>
      </w:r>
    </w:p>
    <w:p>
      <w:r>
        <w:rPr>
          <w:b/>
        </w:rPr>
        <w:t>Description:</w:t>
      </w:r>
      <w:r>
        <w:t xml:space="preserve"> Handles employee-lifecycle races against long proceedings: a </w:t>
      </w:r>
      <w:r>
        <w:rPr>
          <w:b/>
        </w:rPr>
        <w:t>jurisdiction-transfer</w:t>
      </w:r>
      <w:r>
        <w:t xml:space="preserve"> event re-resolves the competent DA (from M05/M06 changes) and records </w:t>
      </w:r>
      <w:r>
        <w:rPr>
          <w:rFonts w:ascii="Consolas" w:hAnsi="Consolas"/>
          <w:sz w:val="20"/>
        </w:rPr>
        <w:t>JURISDICTION_TRANSFER</w:t>
      </w:r>
      <w:r>
        <w:t xml:space="preserve"> in the timeline; </w:t>
      </w:r>
      <w:r>
        <w:rPr>
          <w:b/>
        </w:rPr>
        <w:t>sealed cover</w:t>
      </w:r>
      <w:r>
        <w:t xml:space="preserve"> freezes M06 promotion recommendations while proceedings are pending; </w:t>
      </w:r>
      <w:r>
        <w:rPr>
          <w:b/>
        </w:rPr>
        <w:t>retiree proceedings</w:t>
      </w:r>
      <w:r>
        <w:t xml:space="preserve"> enforce the CCS (Pension) Rule 9 </w:t>
      </w:r>
      <w:r>
        <w:rPr>
          <w:b/>
        </w:rPr>
        <w:t>four-year event bar</w:t>
      </w:r>
      <w:r>
        <w:t xml:space="preserve"> plus required government/President sanction (DI-27).</w:t>
      </w:r>
    </w:p>
    <w:p>
      <w:r>
        <w:rPr>
          <w:b/>
        </w:rPr>
        <w:t>Acceptance Criteria:</w:t>
      </w:r>
    </w:p>
    <w:p>
      <w:pPr>
        <w:pStyle w:val="ListNumber"/>
      </w:pPr>
      <w:r>
        <w:t xml:space="preserve">On a transfer/promotion event for a charged officer, the system re-resolves the competent DA, updates </w:t>
      </w:r>
      <w:r>
        <w:rPr>
          <w:rFonts w:ascii="Consolas" w:hAnsi="Consolas"/>
          <w:sz w:val="20"/>
        </w:rPr>
        <w:t>disciplinary_cases.disciplinary_authority_id</w:t>
      </w:r>
      <w:r>
        <w:t xml:space="preserve"> (and per-respondent), and records a </w:t>
      </w:r>
      <w:r>
        <w:rPr>
          <w:rFonts w:ascii="Consolas" w:hAnsi="Consolas"/>
          <w:sz w:val="20"/>
        </w:rPr>
        <w:t>JURISDICTION_TRANSFER</w:t>
      </w:r>
      <w:r>
        <w:t xml:space="preserve"> timeline event.</w:t>
      </w:r>
    </w:p>
    <w:p>
      <w:pPr>
        <w:pStyle w:val="ListNumber"/>
      </w:pPr>
      <w:r>
        <w:t xml:space="preserve">While proceedings are pending, M06 promotion is held in </w:t>
      </w:r>
      <w:r>
        <w:rPr>
          <w:b/>
        </w:rPr>
        <w:t>sealed cover</w:t>
      </w:r>
      <w:r>
        <w:t xml:space="preserve"> (</w:t>
      </w:r>
      <w:r>
        <w:rPr>
          <w:rFonts w:ascii="Consolas" w:hAnsi="Consolas"/>
          <w:sz w:val="20"/>
        </w:rPr>
        <w:t>vigilance_records.sealed_cover_flag</w:t>
      </w:r>
      <w:r>
        <w:t xml:space="preserve">, </w:t>
      </w:r>
      <w:r>
        <w:rPr>
          <w:rFonts w:ascii="Consolas" w:hAnsi="Consolas"/>
          <w:sz w:val="20"/>
        </w:rPr>
        <w:t>disciplinary_cases.is_sealed_cover</w:t>
      </w:r>
      <w:r>
        <w:t>); exoneration lifts it, penalty resolves it per rules.</w:t>
      </w:r>
    </w:p>
    <w:p>
      <w:pPr>
        <w:pStyle w:val="ListNumber"/>
      </w:pPr>
      <w:r>
        <w:t xml:space="preserve">Retiree proceedings require </w:t>
      </w:r>
      <w:r>
        <w:rPr>
          <w:rFonts w:ascii="Consolas" w:hAnsi="Consolas"/>
          <w:sz w:val="20"/>
        </w:rPr>
        <w:t>is_retiree_case=true</w:t>
      </w:r>
      <w:r>
        <w:t xml:space="preserve">, a recorded </w:t>
      </w:r>
      <w:r>
        <w:rPr>
          <w:rFonts w:ascii="Consolas" w:hAnsi="Consolas"/>
          <w:sz w:val="20"/>
        </w:rPr>
        <w:t>retiree_sanction_ref</w:t>
      </w:r>
      <w:r>
        <w:t xml:space="preserve">, and that the misconduct event be within the Rule 9 four-year bar; failing ⇒ </w:t>
      </w:r>
      <w:r>
        <w:rPr>
          <w:rFonts w:ascii="Consolas" w:hAnsi="Consolas"/>
          <w:sz w:val="20"/>
        </w:rPr>
        <w:t>RETIREE_PROCEEDING_BARRED</w:t>
      </w:r>
      <w:r>
        <w:t>.</w:t>
      </w:r>
    </w:p>
    <w:p>
      <w:pPr>
        <w:pStyle w:val="ListNumber"/>
      </w:pPr>
      <w:r>
        <w:t xml:space="preserve">The cadre snapshot on </w:t>
      </w:r>
      <w:r>
        <w:rPr>
          <w:rFonts w:ascii="Consolas" w:hAnsi="Consolas"/>
          <w:sz w:val="20"/>
        </w:rPr>
        <w:t>case_respondents</w:t>
      </w:r>
      <w:r>
        <w:t xml:space="preserve"> remains stable for competence (FR-018).</w:t>
      </w:r>
    </w:p>
    <w:p>
      <w:pPr>
        <w:pStyle w:val="ListNumber"/>
      </w:pPr>
      <w:r>
        <w:t>All changes are audited and timelined.</w:t>
      </w:r>
    </w:p>
    <w:p>
      <w:r>
        <w:rPr>
          <w:b/>
        </w:rPr>
        <w:t>Business Rules:</w:t>
      </w:r>
    </w:p>
    <w:p>
      <w:pPr>
        <w:pStyle w:val="ListBullet"/>
      </w:pPr>
      <w:r>
        <w:t>BR-1: Competence re-resolution uses the cadre snapshot, not the post-promotion cadre.</w:t>
      </w:r>
    </w:p>
    <w:p>
      <w:pPr>
        <w:pStyle w:val="ListBullet"/>
      </w:pPr>
      <w:r>
        <w:t>BR-2: Sealed cover is mandatory for pending major-penalty proceedings during a promotion cycle.</w:t>
      </w:r>
    </w:p>
    <w:p>
      <w:pPr>
        <w:pStyle w:val="ListBullet"/>
      </w:pPr>
      <w:r>
        <w:t>BR-3: Retiree proceedings without sanction or beyond four years are barred.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disciplinary_cases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DA, sealed-cover, retiree flags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case_respondents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per-respondent DA, cadre snapshot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vigilance_records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sealed-cover flag (M06)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case_timeline_events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JURISDICTION_TRANSFER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/api/v1/dcp/cases/{id}/jurisdiction-transfer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Re-resolve DA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/api/v1/dcp/cases/{id}/sealed-cover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Set/lift sealed cover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/api/v1/dcp/cases/{id}/retiree-proceeding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Mark retiree + sanction</w:t>
            </w:r>
          </w:p>
        </w:tc>
      </w:tr>
    </w:tbl>
    <w:p/>
    <w:p>
      <w:r>
        <w:rPr>
          <w:b/>
        </w:rPr>
        <w:t>UI Behavior Notes:</w:t>
      </w:r>
      <w:r>
        <w:t xml:space="preserve"> Jurisdiction-transfer banner with old/new DA; sealed-cover badge feeding M06; retiree-proceeding panel with sanction ref and four-year-bar check.</w:t>
      </w:r>
    </w:p>
    <w:p>
      <w:r>
        <w:rPr>
          <w:b/>
        </w:rPr>
        <w:t>Edge Cases:</w:t>
      </w:r>
      <w:r>
        <w:t xml:space="preserve"> Multiple transfers; promotion due during proceedings (sealed cover); employee retires day before order (retiree path); event older than four years (barred).</w:t>
      </w:r>
    </w:p>
    <w:p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JurisdictionTransferBanner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SealedCoverBadge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RetireeProceedingPanel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JurisdictionService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SealedCoverService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RetireeGuard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On M05/M06 event → re-resolve DA → record event; set sealed cover while pending; on retiree mark, enforce Rule 9 + sanction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UPDATE </w:t>
            </w:r>
            <w:r>
              <w:rPr>
                <w:rFonts w:ascii="Consolas" w:hAnsi="Consolas"/>
                <w:sz w:val="18"/>
              </w:rPr>
              <w:t>disciplinary_cases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case_respondents</w:t>
            </w:r>
            <w:r>
              <w:rPr>
                <w:sz w:val="18"/>
              </w:rPr>
              <w:t xml:space="preserve">; UPDATE </w:t>
            </w:r>
            <w:r>
              <w:rPr>
                <w:rFonts w:ascii="Consolas" w:hAnsi="Consolas"/>
                <w:sz w:val="18"/>
              </w:rPr>
              <w:t>vigilance_records.sealed_cover_flag</w:t>
            </w:r>
            <w:r>
              <w:rPr>
                <w:sz w:val="18"/>
              </w:rPr>
              <w:t>; INSERT timeline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Cadre-snapshot competence; sanction present; four-year bar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DA/Admin/Vigilance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DA changed; promotion frozen; retiree gate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Barred retiree ⇒ 409 </w:t>
            </w:r>
            <w:r>
              <w:rPr>
                <w:rFonts w:ascii="Consolas" w:hAnsi="Consolas"/>
                <w:sz w:val="18"/>
              </w:rPr>
              <w:t>RETIREE_PROCEEDING_BARRED</w:t>
            </w:r>
            <w:r>
              <w:rPr>
                <w:sz w:val="18"/>
              </w:rPr>
              <w:t>; missing sanction ⇒ 422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M05, M06, M11, FR-015, FR-018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DA re-resolution; sealed-cover gate; Rule 9 bar + sanction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FR-M09-027 — Court-Grade Hash-Chained Audit &amp; Verification **(v2, AI-15, R15)**</w:t>
      </w:r>
    </w:p>
    <w:p>
      <w:pPr>
        <w:pStyle w:val="ListBullet"/>
      </w:pPr>
      <w:r>
        <w:rPr>
          <w:b/>
        </w:rPr>
        <w:t>Module:</w:t>
      </w:r>
      <w:r>
        <w:t xml:space="preserve"> M09-DCP</w:t>
      </w:r>
    </w:p>
    <w:p>
      <w:pPr>
        <w:pStyle w:val="ListBullet"/>
      </w:pPr>
      <w:r>
        <w:rPr>
          <w:b/>
        </w:rPr>
        <w:t>Primary Role(s):</w:t>
      </w:r>
      <w:r>
        <w:t xml:space="preserve"> Auditor, System Administrator, all writers (implicit)</w:t>
      </w:r>
    </w:p>
    <w:p>
      <w:r>
        <w:rPr>
          <w:b/>
        </w:rPr>
        <w:t>User Story:</w:t>
      </w:r>
      <w:r>
        <w:t xml:space="preserve"> As an Auditor, I want the audit/timeline ledger to be cryptographically tamper-evident (not merely append-only by policy) so that the record is court-grade evidence.</w:t>
      </w:r>
    </w:p>
    <w:p>
      <w:r>
        <w:rPr>
          <w:b/>
        </w:rPr>
        <w:t>Description:</w:t>
      </w:r>
      <w:r>
        <w:t xml:space="preserve"> Each </w:t>
      </w:r>
      <w:r>
        <w:rPr>
          <w:rFonts w:ascii="Consolas" w:hAnsi="Consolas"/>
          <w:sz w:val="20"/>
        </w:rPr>
        <w:t>case_timeline_events</w:t>
      </w:r>
      <w:r>
        <w:t xml:space="preserve"> row stores </w:t>
      </w:r>
      <w:r>
        <w:rPr>
          <w:rFonts w:ascii="Consolas" w:hAnsi="Consolas"/>
          <w:sz w:val="20"/>
        </w:rPr>
        <w:t>seq_no</w:t>
      </w:r>
      <w:r>
        <w:t xml:space="preserve">, </w:t>
      </w:r>
      <w:r>
        <w:rPr>
          <w:rFonts w:ascii="Consolas" w:hAnsi="Consolas"/>
          <w:sz w:val="20"/>
        </w:rPr>
        <w:t>prev_hash</w:t>
      </w:r>
      <w:r>
        <w:t xml:space="preserve"> (prior row's </w:t>
      </w:r>
      <w:r>
        <w:rPr>
          <w:rFonts w:ascii="Consolas" w:hAnsi="Consolas"/>
          <w:sz w:val="20"/>
        </w:rPr>
        <w:t>row_hash</w:t>
      </w:r>
      <w:r>
        <w:t xml:space="preserve">), and a computed </w:t>
      </w:r>
      <w:r>
        <w:rPr>
          <w:rFonts w:ascii="Consolas" w:hAnsi="Consolas"/>
          <w:sz w:val="20"/>
        </w:rPr>
        <w:t>row_hash</w:t>
      </w:r>
      <w:r>
        <w:t xml:space="preserve"> over the canonical row + prev_hash (DI-21). A verify endpoint recomputes the chain per case and detects any mutation. The platform </w:t>
      </w:r>
      <w:r>
        <w:rPr>
          <w:rFonts w:ascii="Consolas" w:hAnsi="Consolas"/>
          <w:sz w:val="20"/>
        </w:rPr>
        <w:t>audit_log</w:t>
      </w:r>
      <w:r>
        <w:t xml:space="preserve"> is mirrored into this chained ledger for module-critical events.</w:t>
      </w:r>
    </w:p>
    <w:p>
      <w:r>
        <w:rPr>
          <w:b/>
        </w:rPr>
        <w:t>Acceptance Criteria:</w:t>
      </w:r>
    </w:p>
    <w:p>
      <w:pPr>
        <w:pStyle w:val="ListNumber"/>
      </w:pPr>
      <w:r>
        <w:t xml:space="preserve">Every timeline insert computes </w:t>
      </w:r>
      <w:r>
        <w:rPr>
          <w:rFonts w:ascii="Consolas" w:hAnsi="Consolas"/>
          <w:sz w:val="20"/>
        </w:rPr>
        <w:t>row_hash</w:t>
      </w:r>
      <w:r>
        <w:t xml:space="preserve"> from the canonical row content + </w:t>
      </w:r>
      <w:r>
        <w:rPr>
          <w:rFonts w:ascii="Consolas" w:hAnsi="Consolas"/>
          <w:sz w:val="20"/>
        </w:rPr>
        <w:t>prev_hash</w:t>
      </w:r>
      <w:r>
        <w:t>.</w:t>
      </w:r>
    </w:p>
    <w:p>
      <w:pPr>
        <w:pStyle w:val="ListNumber"/>
      </w:pPr>
      <w:r>
        <w:t xml:space="preserve">The chain is per-case, monotonic by </w:t>
      </w:r>
      <w:r>
        <w:rPr>
          <w:rFonts w:ascii="Consolas" w:hAnsi="Consolas"/>
          <w:sz w:val="20"/>
        </w:rPr>
        <w:t>seq_no</w:t>
      </w:r>
      <w:r>
        <w:t>.</w:t>
      </w:r>
    </w:p>
    <w:p>
      <w:pPr>
        <w:pStyle w:val="ListNumber"/>
      </w:pPr>
      <w:r>
        <w:t xml:space="preserve">A verify endpoint recomputes the chain and returns OK or the first broken </w:t>
      </w:r>
      <w:r>
        <w:rPr>
          <w:rFonts w:ascii="Consolas" w:hAnsi="Consolas"/>
          <w:sz w:val="20"/>
        </w:rPr>
        <w:t>seq_no</w:t>
      </w:r>
      <w:r>
        <w:t>.</w:t>
      </w:r>
    </w:p>
    <w:p>
      <w:pPr>
        <w:pStyle w:val="ListNumber"/>
      </w:pPr>
      <w:r>
        <w:t>Any DB-layer mutation of a row is detected on verify (</w:t>
      </w:r>
      <w:r>
        <w:rPr>
          <w:rFonts w:ascii="Consolas" w:hAnsi="Consolas"/>
          <w:sz w:val="20"/>
        </w:rPr>
        <w:t>AUDIT_CHAIN_BROKEN</w:t>
      </w:r>
      <w:r>
        <w:t>).</w:t>
      </w:r>
    </w:p>
    <w:p>
      <w:pPr>
        <w:pStyle w:val="ListNumber"/>
      </w:pPr>
      <w:r>
        <w:t>Verification is available to Auditor/SysAdmin and is itself audited.</w:t>
      </w:r>
    </w:p>
    <w:p>
      <w:r>
        <w:rPr>
          <w:b/>
        </w:rPr>
        <w:t>Business Rules:</w:t>
      </w:r>
    </w:p>
    <w:p>
      <w:pPr>
        <w:pStyle w:val="ListBullet"/>
      </w:pPr>
      <w:r>
        <w:t>BR-1: The ledger is insert-only (DI-12); no updates/deletes.</w:t>
      </w:r>
    </w:p>
    <w:p>
      <w:pPr>
        <w:pStyle w:val="ListBullet"/>
      </w:pPr>
      <w:r>
        <w:t>BR-2: Hash algorithm is SHA-256 over a canonical serialization.</w:t>
      </w:r>
    </w:p>
    <w:p>
      <w:pPr>
        <w:pStyle w:val="ListBullet"/>
      </w:pPr>
      <w:r>
        <w:t>BR-3: Verification does not expose confidential field values (hashes only).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case_timeline_events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seq_no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prev_hash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row_hash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audit_log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mirrored critical events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/api/v1/dcp/cases/{id}/audit/verify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Verify chain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/api/v1/dcp/cases/{id}/audit/chain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Chain metadata (hashes)</w:t>
            </w:r>
          </w:p>
        </w:tc>
      </w:tr>
    </w:tbl>
    <w:p/>
    <w:p>
      <w:r>
        <w:rPr>
          <w:b/>
        </w:rPr>
        <w:t>UI Behavior Notes:</w:t>
      </w:r>
      <w:r>
        <w:t xml:space="preserve"> Audit-integrity card on case detail showing "chain verified" / "broken at seq N"; Auditor verify action.</w:t>
      </w:r>
    </w:p>
    <w:p>
      <w:r>
        <w:rPr>
          <w:b/>
        </w:rPr>
        <w:t>Edge Cases:</w:t>
      </w:r>
      <w:r>
        <w:t xml:space="preserve"> Concurrent inserts (seq_no allocated transactionally); migration backfill (genesis hash); chain break detection on tamper.</w:t>
      </w:r>
    </w:p>
    <w:p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AuditIntegrityCard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HashChainService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AuditVerifyService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On insert: allocate seq_no, read prev row_hash, compute row_hash in txn; verify: recompute chain, compare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INSERT </w:t>
            </w:r>
            <w:r>
              <w:rPr>
                <w:rFonts w:ascii="Consolas" w:hAnsi="Consolas"/>
                <w:sz w:val="18"/>
              </w:rPr>
              <w:t>case_timeline_events</w:t>
            </w:r>
            <w:r>
              <w:rPr>
                <w:sz w:val="18"/>
              </w:rPr>
              <w:t xml:space="preserve"> (chained); SELECT for verify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Monotonic seq; hash correctness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Verify: Auditor/SysAdmin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None (read for verify)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Mismatch ⇒ 409 </w:t>
            </w:r>
            <w:r>
              <w:rPr>
                <w:rFonts w:ascii="Consolas" w:hAnsi="Consolas"/>
                <w:sz w:val="18"/>
              </w:rPr>
              <w:t>AUDIT_CHAIN_BROKEN</w:t>
            </w:r>
            <w:r>
              <w:rPr>
                <w:sz w:val="18"/>
              </w:rPr>
              <w:t xml:space="preserve"> with first broken seq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platform audit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Chain continuity; tamper detection; concurrent insert ordering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FR-M09-028 — Abatement on Death / Terminal Handling **(v2, AI-14, R14)**</w:t>
      </w:r>
    </w:p>
    <w:p>
      <w:pPr>
        <w:pStyle w:val="ListBullet"/>
      </w:pPr>
      <w:r>
        <w:rPr>
          <w:b/>
        </w:rPr>
        <w:t>Module:</w:t>
      </w:r>
      <w:r>
        <w:t xml:space="preserve"> M09-DCP</w:t>
      </w:r>
    </w:p>
    <w:p>
      <w:pPr>
        <w:pStyle w:val="ListBullet"/>
      </w:pPr>
      <w:r>
        <w:rPr>
          <w:b/>
        </w:rPr>
        <w:t>Primary Role(s):</w:t>
      </w:r>
      <w:r>
        <w:t xml:space="preserve"> DCP Admin, Disciplinary Authority</w:t>
      </w:r>
    </w:p>
    <w:p>
      <w:r>
        <w:rPr>
          <w:b/>
        </w:rPr>
        <w:t>User Story:</w:t>
      </w:r>
      <w:r>
        <w:t xml:space="preserve"> As a Case Manager, when a charged officer dies during proceedings, I want the case (or that respondent) to abate cleanly so that SLAs stop and no penalty effects flow.</w:t>
      </w:r>
    </w:p>
    <w:p>
      <w:r>
        <w:rPr>
          <w:b/>
        </w:rPr>
        <w:t>Description:</w:t>
      </w:r>
      <w:r>
        <w:t xml:space="preserve"> Adds the terminal abatement path: on charged-officer death (M01 </w:t>
      </w:r>
      <w:r>
        <w:rPr>
          <w:rFonts w:ascii="Consolas" w:hAnsi="Consolas"/>
          <w:sz w:val="20"/>
        </w:rPr>
        <w:t>employment_status=DECEASED</w:t>
      </w:r>
      <w:r>
        <w:t xml:space="preserve">), the case/respondent moves to </w:t>
      </w:r>
      <w:r>
        <w:rPr>
          <w:rFonts w:ascii="Consolas" w:hAnsi="Consolas"/>
          <w:sz w:val="20"/>
        </w:rPr>
        <w:t>ABATED</w:t>
      </w:r>
      <w:r>
        <w:t xml:space="preserve"> (</w:t>
      </w:r>
      <w:r>
        <w:rPr>
          <w:rFonts w:ascii="Consolas" w:hAnsi="Consolas"/>
          <w:sz w:val="20"/>
        </w:rPr>
        <w:t>order_type=ABATED</w:t>
      </w:r>
      <w:r>
        <w:t xml:space="preserve">, </w:t>
      </w:r>
      <w:r>
        <w:rPr>
          <w:rFonts w:ascii="Consolas" w:hAnsi="Consolas"/>
          <w:sz w:val="20"/>
        </w:rPr>
        <w:t>case_status=ABATED</w:t>
      </w:r>
      <w:r>
        <w:t>), SLAs stop, downstream penalty effects are suppressed, and no further penalty order may be finalised for that respondent (DI-26). Pension/terminal benefits proceed unaffected by abated proceedings.</w:t>
      </w:r>
    </w:p>
    <w:p>
      <w:r>
        <w:rPr>
          <w:b/>
        </w:rPr>
        <w:t>Acceptance Criteria:</w:t>
      </w:r>
    </w:p>
    <w:p>
      <w:pPr>
        <w:pStyle w:val="ListNumber"/>
      </w:pPr>
      <w:r>
        <w:t xml:space="preserve">On death detection (or manual record with proof), the case/respondent is set to </w:t>
      </w:r>
      <w:r>
        <w:rPr>
          <w:rFonts w:ascii="Consolas" w:hAnsi="Consolas"/>
          <w:sz w:val="20"/>
        </w:rPr>
        <w:t>ABATED</w:t>
      </w:r>
      <w:r>
        <w:t xml:space="preserve"> with </w:t>
      </w:r>
      <w:r>
        <w:rPr>
          <w:rFonts w:ascii="Consolas" w:hAnsi="Consolas"/>
          <w:sz w:val="20"/>
        </w:rPr>
        <w:t>abatement_reason</w:t>
      </w:r>
      <w:r>
        <w:t>.</w:t>
      </w:r>
    </w:p>
    <w:p>
      <w:pPr>
        <w:pStyle w:val="ListNumber"/>
      </w:pPr>
      <w:r>
        <w:t xml:space="preserve">An </w:t>
      </w:r>
      <w:r>
        <w:rPr>
          <w:rFonts w:ascii="Consolas" w:hAnsi="Consolas"/>
          <w:sz w:val="20"/>
        </w:rPr>
        <w:t>ABATED</w:t>
      </w:r>
      <w:r>
        <w:t xml:space="preserve"> order is recorded (terminal); no PENALTY order can be finalised thereafter (DI-26).</w:t>
      </w:r>
    </w:p>
    <w:p>
      <w:pPr>
        <w:pStyle w:val="ListNumber"/>
      </w:pPr>
      <w:r>
        <w:t>Open SLAs stop (pause/close); no breach raised post-abatement.</w:t>
      </w:r>
    </w:p>
    <w:p>
      <w:pPr>
        <w:pStyle w:val="ListNumber"/>
      </w:pPr>
      <w:r>
        <w:t>Any queued downstream penalty effects are suppressed/cancelled.</w:t>
      </w:r>
    </w:p>
    <w:p>
      <w:pPr>
        <w:pStyle w:val="ListNumber"/>
      </w:pPr>
      <w:r>
        <w:t>An SR event records abatement (FR-013) for the statutory record.</w:t>
      </w:r>
    </w:p>
    <w:p>
      <w:r>
        <w:rPr>
          <w:b/>
        </w:rPr>
        <w:t>Business Rules:</w:t>
      </w:r>
    </w:p>
    <w:p>
      <w:pPr>
        <w:pStyle w:val="ListBullet"/>
      </w:pPr>
      <w:r>
        <w:t>BR-1: Abatement is irreversible (subject to correction if death recorded in error, via audited reversal).</w:t>
      </w:r>
    </w:p>
    <w:p>
      <w:pPr>
        <w:pStyle w:val="ListBullet"/>
      </w:pPr>
      <w:r>
        <w:t>BR-2: In multi-respondent cases, only the deceased respondent abates; others continue.</w:t>
      </w:r>
    </w:p>
    <w:p>
      <w:pPr>
        <w:pStyle w:val="ListBullet"/>
      </w:pPr>
      <w:r>
        <w:t>BR-3: Abatement does not by itself decide pension — M11 applies its own rules.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disciplinary_cases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case_status=ABATED</w:t>
            </w:r>
            <w:r>
              <w:rPr>
                <w:sz w:val="18"/>
              </w:rPr>
              <w:t>, reason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case_respondents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respondent ABATED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penalty_orders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order_type=ABATED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service_register_events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abatement event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/api/v1/dcp/cases/{id}/abate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Record abatement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/api/v1/dcp/respondents/{id}/abate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Abate one respondent</w:t>
            </w:r>
          </w:p>
        </w:tc>
      </w:tr>
    </w:tbl>
    <w:p/>
    <w:p>
      <w:r>
        <w:rPr>
          <w:b/>
        </w:rPr>
        <w:t>UI Behavior Notes:</w:t>
      </w:r>
      <w:r>
        <w:t xml:space="preserve"> Abatement action with proof-of-death upload; abated badge; SLA ribbon shows stopped; downstream effects shown suppressed.</w:t>
      </w:r>
    </w:p>
    <w:p>
      <w:r>
        <w:rPr>
          <w:b/>
        </w:rPr>
        <w:t>Edge Cases:</w:t>
      </w:r>
      <w:r>
        <w:t xml:space="preserve"> Death recorded in error (audited reversal); death after order finalised but before service (record per rules); abatement in joint proceedings (single respondent).</w:t>
      </w:r>
    </w:p>
    <w:p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AbatementAction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AbatedBadge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AbatementService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Detect/record death → set ABATED → stop SLAs → suppress queued effects → append SR abatement event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UPDATE </w:t>
            </w:r>
            <w:r>
              <w:rPr>
                <w:rFonts w:ascii="Consolas" w:hAnsi="Consolas"/>
                <w:sz w:val="18"/>
              </w:rPr>
              <w:t>disciplinary_cases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case_respondents</w:t>
            </w:r>
            <w:r>
              <w:rPr>
                <w:sz w:val="18"/>
              </w:rPr>
              <w:t xml:space="preserve">; INSERT </w:t>
            </w:r>
            <w:r>
              <w:rPr>
                <w:rFonts w:ascii="Consolas" w:hAnsi="Consolas"/>
                <w:sz w:val="18"/>
              </w:rPr>
              <w:t>penalty_orders</w:t>
            </w:r>
            <w:r>
              <w:rPr>
                <w:sz w:val="18"/>
              </w:rPr>
              <w:t xml:space="preserve">(ABATED); INSERT </w:t>
            </w:r>
            <w:r>
              <w:rPr>
                <w:rFonts w:ascii="Consolas" w:hAnsi="Consolas"/>
                <w:sz w:val="18"/>
              </w:rPr>
              <w:t>service_register_events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Death proof; no penalty post-abatement (DI-26)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DA/Admin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Case/respondent ABATED; SLA stop; effects suppressed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Penalty finalise on abated ⇒ 409 </w:t>
            </w:r>
            <w:r>
              <w:rPr>
                <w:rFonts w:ascii="Consolas" w:hAnsi="Consolas"/>
                <w:sz w:val="18"/>
              </w:rPr>
              <w:t>CASE_ABATED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M01, M11, FR-013, FR-016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Abatement stops SLA; suppresses effects; multi-respondent isolation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7. UI Requirements</w:t>
      </w:r>
    </w:p>
    <w:p>
      <w:pPr>
        <w:pStyle w:val="Heading3"/>
      </w:pPr>
      <w:r>
        <w:rPr>
          <w:b/>
          <w:color w:val="2E5B9E"/>
          <w:sz w:val="26"/>
        </w:rPr>
        <w:t>7.1 Screen inventory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Screen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Primary roles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Key elements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Disciplinary Case Workbench (list)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DCP Admin, DA, Vigilance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Filterable/paginated case list, status &amp; SLA chips (incl. PAUSED), quick-create, </w:t>
            </w:r>
            <w:r>
              <w:rPr>
                <w:b/>
                <w:sz w:val="18"/>
              </w:rPr>
              <w:t>fast-lane launcher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Case Detail (360°)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DA, IO, PO, Admin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Stage stepper (suspension as </w:t>
            </w:r>
            <w:r>
              <w:rPr>
                <w:b/>
                <w:sz w:val="18"/>
              </w:rPr>
              <w:t>parallel ribbon</w:t>
            </w:r>
            <w:r>
              <w:rPr>
                <w:sz w:val="18"/>
              </w:rPr>
              <w:t>), hash-chained timeline, parties/</w:t>
            </w:r>
            <w:r>
              <w:rPr>
                <w:b/>
                <w:sz w:val="18"/>
              </w:rPr>
              <w:t>respondent roster</w:t>
            </w:r>
            <w:r>
              <w:rPr>
                <w:sz w:val="18"/>
              </w:rPr>
              <w:t xml:space="preserve">, artefacts, actions, </w:t>
            </w:r>
            <w:r>
              <w:rPr>
                <w:b/>
                <w:sz w:val="18"/>
              </w:rPr>
              <w:t>legality checklist</w:t>
            </w:r>
            <w:r>
              <w:rPr>
                <w:sz w:val="18"/>
              </w:rPr>
              <w:t xml:space="preserve"> (competence/consultation/proportionality/signature)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Complaint Intake &amp; Triage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Vigilance, Admin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Source form, dedup panel, triage drawer, </w:t>
            </w:r>
            <w:r>
              <w:rPr>
                <w:b/>
                <w:sz w:val="18"/>
              </w:rPr>
              <w:t>template + DA competence badge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Suspension Manager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DA, Admin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Order form, subsistence slider (template bounds), </w:t>
            </w:r>
            <w:r>
              <w:rPr>
                <w:b/>
                <w:sz w:val="18"/>
              </w:rPr>
              <w:t>NEC chip</w:t>
            </w:r>
            <w:r>
              <w:rPr>
                <w:sz w:val="18"/>
              </w:rPr>
              <w:t>, deemed-review banner, review reminders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Charge-Sheet Builder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DA, PO, Admin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Article editor, track selector, </w:t>
            </w:r>
            <w:r>
              <w:rPr>
                <w:b/>
                <w:sz w:val="18"/>
              </w:rPr>
              <w:t>DSC/eSign sign step</w:t>
            </w:r>
            <w:r>
              <w:rPr>
                <w:sz w:val="18"/>
              </w:rPr>
              <w:t xml:space="preserve">, PDF preview, </w:t>
            </w:r>
            <w:r>
              <w:rPr>
                <w:b/>
                <w:sz w:val="18"/>
              </w:rPr>
              <w:t>legal-service recorder</w:t>
            </w:r>
            <w:r>
              <w:rPr>
                <w:sz w:val="18"/>
              </w:rPr>
              <w:t xml:space="preserve"> (valid modes only)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Charged-Officer Portal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Employee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Rights &amp; Deadlines surface</w:t>
            </w:r>
            <w:r>
              <w:rPr>
                <w:sz w:val="18"/>
              </w:rPr>
              <w:t xml:space="preserve"> (entitlements + limitation countdown), served + disclosed documents only, defence submission, personal-hearing request, appeal filing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Inquiry Workbench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IO, PO, ICC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Inspection gate</w:t>
            </w:r>
            <w:r>
              <w:rPr>
                <w:sz w:val="18"/>
              </w:rPr>
              <w:t xml:space="preserve">, hearing calendar, daily order sheet, witness register, exhibit vault (relied/disclosed), ex-parte, </w:t>
            </w:r>
            <w:r>
              <w:rPr>
                <w:b/>
                <w:sz w:val="18"/>
              </w:rPr>
              <w:t>stay control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ICC Workbench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ICC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Composition panel, POSH timeline ribbon, conciliation record, confidentiality banner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Inquiry Report Composer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IO/ICC, DA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Per-respondent × per-article finding grid, reasoning, sign, serve/remit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DA Consideration &amp; Consultation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DA, Liaison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Accept/disagree, </w:t>
            </w:r>
            <w:r>
              <w:rPr>
                <w:b/>
                <w:sz w:val="18"/>
              </w:rPr>
              <w:t>consultation checklist</w:t>
            </w:r>
            <w:r>
              <w:rPr>
                <w:sz w:val="18"/>
              </w:rPr>
              <w:t>, advice uploader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Order Composer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Penalty-item builder (recovery-cap validators), reasoning + </w:t>
            </w:r>
            <w:r>
              <w:rPr>
                <w:b/>
                <w:sz w:val="18"/>
              </w:rPr>
              <w:t>proportionality</w:t>
            </w:r>
            <w:r>
              <w:rPr>
                <w:sz w:val="18"/>
              </w:rPr>
              <w:t xml:space="preserve"> editors, legality checklist, sign + finalise (MFA)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Appeal/Review Console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Employee, Appellate/Reviewing Auth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Filing, limitation indicator, </w:t>
            </w:r>
            <w:r>
              <w:rPr>
                <w:b/>
                <w:sz w:val="18"/>
              </w:rPr>
              <w:t>competence badge</w:t>
            </w:r>
            <w:r>
              <w:rPr>
                <w:sz w:val="18"/>
              </w:rPr>
              <w:t>, personal-hearing scheduler, decision screen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Evidence Vault Explorer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IO, PO, DA, Auditor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Grouped artefacts, seal/served/</w:t>
            </w:r>
            <w:r>
              <w:rPr>
                <w:b/>
                <w:sz w:val="18"/>
              </w:rPr>
              <w:t>signed</w:t>
            </w:r>
            <w:r>
              <w:rPr>
                <w:sz w:val="18"/>
              </w:rPr>
              <w:t xml:space="preserve">/integrity badges, </w:t>
            </w:r>
            <w:r>
              <w:rPr>
                <w:b/>
                <w:sz w:val="18"/>
              </w:rPr>
              <w:t>audit-integrity card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Vigilance Register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Vigilance Officer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Status grid, </w:t>
            </w:r>
            <w:r>
              <w:rPr>
                <w:b/>
                <w:sz w:val="18"/>
              </w:rPr>
              <w:t>sealed-cover badge</w:t>
            </w:r>
            <w:r>
              <w:rPr>
                <w:sz w:val="18"/>
              </w:rPr>
              <w:t>, clearance card, override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Admin Configuration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SysAdmin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Procedure-template editor</w:t>
            </w:r>
            <w:r>
              <w:rPr>
                <w:sz w:val="18"/>
              </w:rPr>
              <w:t xml:space="preserve">, </w:t>
            </w:r>
            <w:r>
              <w:rPr>
                <w:b/>
                <w:sz w:val="18"/>
              </w:rPr>
              <w:t>authority-competence matrix</w:t>
            </w:r>
            <w:r>
              <w:rPr>
                <w:sz w:val="18"/>
              </w:rPr>
              <w:t>, SLA matrix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Analytics Dashboard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DA, Admin, Auditor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KPI tiles, ageing/bottleneck/penalty-mix charts, </w:t>
            </w:r>
            <w:r>
              <w:rPr>
                <w:b/>
                <w:sz w:val="18"/>
              </w:rPr>
              <w:t>proportionality-outlier</w:t>
            </w:r>
            <w:r>
              <w:rPr>
                <w:sz w:val="18"/>
              </w:rPr>
              <w:t xml:space="preserve"> panel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7.2 Cross-cutting UI rules</w:t>
      </w:r>
    </w:p>
    <w:p>
      <w:pPr>
        <w:pStyle w:val="ListBullet"/>
      </w:pPr>
      <w:r>
        <w:t xml:space="preserve">Real fields, real data, real states — no skeleton placeholders. Every screen defines </w:t>
      </w:r>
      <w:r>
        <w:rPr>
          <w:b/>
        </w:rPr>
        <w:t>empty / loading / error / success / permission-denied / offline</w:t>
      </w:r>
      <w:r>
        <w:t xml:space="preserve"> states.</w:t>
      </w:r>
    </w:p>
    <w:p>
      <w:pPr>
        <w:pStyle w:val="ListBullet"/>
      </w:pPr>
      <w:r>
        <w:t>WCAG 2.1 AA: keyboard navigation, focus order, contrast, ARIA labels on all interactive controls.</w:t>
      </w:r>
    </w:p>
    <w:p>
      <w:pPr>
        <w:pStyle w:val="ListBullet"/>
      </w:pPr>
      <w:r>
        <w:t xml:space="preserve">Confidentiality: charged-officer views render </w:t>
      </w:r>
      <w:r>
        <w:rPr>
          <w:b/>
        </w:rPr>
        <w:t>only</w:t>
      </w:r>
      <w:r>
        <w:t xml:space="preserve"> served + relied-upon-disclosed artefacts; masked complainant identity where flagged.</w:t>
      </w:r>
    </w:p>
    <w:p>
      <w:pPr>
        <w:pStyle w:val="ListBullet"/>
      </w:pPr>
      <w:r>
        <w:t xml:space="preserve">Destructive/finalising actions (finalise order, declare ex-parte, post to SR, abate) use confirm dialogs, </w:t>
      </w:r>
      <w:r>
        <w:rPr>
          <w:b/>
        </w:rPr>
        <w:t>DSC/eSign</w:t>
      </w:r>
      <w:r>
        <w:t>, and step-up MFA where specified.</w:t>
      </w:r>
    </w:p>
    <w:p>
      <w:pPr>
        <w:pStyle w:val="ListBullet"/>
      </w:pPr>
      <w:r>
        <w:t xml:space="preserve">Dates display </w:t>
      </w:r>
      <w:r>
        <w:rPr>
          <w:rFonts w:ascii="Consolas" w:hAnsi="Consolas"/>
          <w:sz w:val="20"/>
        </w:rPr>
        <w:t>DD-MMM-YYYY</w:t>
      </w:r>
      <w:r>
        <w:t>; money in INR; all timestamps localised from UTC.</w:t>
      </w:r>
    </w:p>
    <w:p>
      <w:pPr>
        <w:pStyle w:val="ListBullet"/>
      </w:pPr>
      <w:r>
        <w:t>All lists paginated (max 100/page) with server-side filter/sort.</w:t>
      </w:r>
    </w:p>
    <w:p>
      <w:pPr>
        <w:pStyle w:val="Heading3"/>
      </w:pPr>
      <w:r>
        <w:rPr>
          <w:b/>
          <w:color w:val="2E5B9E"/>
          <w:sz w:val="26"/>
        </w:rPr>
        <w:t>7.3 Rights &amp; Deadlines surface (Charged-Officer Portal) **(v2, AI-19)**</w:t>
      </w:r>
    </w:p>
    <w:p>
      <w:r>
        <w:t xml:space="preserve">The portal's primary panel is a </w:t>
      </w:r>
      <w:r>
        <w:rPr>
          <w:b/>
        </w:rPr>
        <w:t>rights-and-deadlines guide</w:t>
      </w:r>
      <w:r>
        <w:t>, not a document list:</w:t>
      </w:r>
    </w:p>
    <w:p>
      <w:pPr>
        <w:pStyle w:val="ListBullet"/>
      </w:pPr>
      <w:r>
        <w:rPr>
          <w:b/>
        </w:rPr>
        <w:t>Entitlements:</w:t>
      </w:r>
      <w:r>
        <w:t xml:space="preserve"> right to a defence assistant; right to a list of relied documents/witnesses and to </w:t>
      </w:r>
      <w:r>
        <w:rPr>
          <w:b/>
        </w:rPr>
        <w:t>inspect</w:t>
      </w:r>
      <w:r>
        <w:t xml:space="preserve"> them; right to a </w:t>
      </w:r>
      <w:r>
        <w:rPr>
          <w:b/>
        </w:rPr>
        <w:t>personal hearing</w:t>
      </w:r>
      <w:r>
        <w:t xml:space="preserve"> at show-cause/appeal; right to </w:t>
      </w:r>
      <w:r>
        <w:rPr>
          <w:b/>
        </w:rPr>
        <w:t>appeal</w:t>
      </w:r>
      <w:r>
        <w:t xml:space="preserve"> within limitation.</w:t>
      </w:r>
    </w:p>
    <w:p>
      <w:pPr>
        <w:pStyle w:val="ListBullet"/>
      </w:pPr>
      <w:r>
        <w:rPr>
          <w:b/>
        </w:rPr>
        <w:t>Deadlines (live countdowns):</w:t>
      </w:r>
      <w:r>
        <w:t xml:space="preserve"> defence reply due; representation windows (inquiry report, disagreement memo, show-cause); </w:t>
      </w:r>
      <w:r>
        <w:rPr>
          <w:b/>
        </w:rPr>
        <w:t>appeal limitation</w:t>
      </w:r>
      <w:r>
        <w:t xml:space="preserve"> countdown after an order is served.</w:t>
      </w:r>
    </w:p>
    <w:p>
      <w:pPr>
        <w:pStyle w:val="ListBullet"/>
      </w:pPr>
      <w:r>
        <w:rPr>
          <w:b/>
        </w:rPr>
        <w:t>Status:</w:t>
      </w:r>
      <w:r>
        <w:t xml:space="preserve"> current stage, whether suspension is active (parallel), whether an inquiry is stayed.</w:t>
      </w:r>
    </w:p>
    <w:p>
      <w:pPr>
        <w:pStyle w:val="ListBullet"/>
      </w:pPr>
      <w:r>
        <w:t>All entitlements link to the action (request assistant, request inspection, request hearing, file appeal). Denials of requested rights show the recorded reason.</w:t>
      </w:r>
    </w:p>
    <w:p>
      <w:pPr>
        <w:pStyle w:val="Heading3"/>
      </w:pPr>
      <w:r>
        <w:rPr>
          <w:b/>
          <w:color w:val="2E5B9E"/>
          <w:sz w:val="26"/>
        </w:rPr>
        <w:t>7.4 Fast-lane UI path **(v2, AI-22)**</w:t>
      </w:r>
    </w:p>
    <w:p>
      <w:r>
        <w:t xml:space="preserve">For </w:t>
      </w:r>
      <w:r>
        <w:rPr>
          <w:b/>
        </w:rPr>
        <w:t>minor-track, admitted-charge, single-respondent</w:t>
      </w:r>
      <w:r>
        <w:t xml:space="preserve"> cases, a condensed ≈4-screen flow is offered — (1) Intake/Charge, (2) Defence (ADMITS_ALL), (3) Order (proportionality + sign), (4) SR posting. The fast lane is </w:t>
      </w:r>
      <w:r>
        <w:rPr>
          <w:b/>
        </w:rPr>
        <w:t>UI altitude only</w:t>
      </w:r>
      <w:r>
        <w:t xml:space="preserve">: it invokes the </w:t>
      </w:r>
      <w:r>
        <w:rPr>
          <w:b/>
        </w:rPr>
        <w:t>same</w:t>
      </w:r>
      <w:r>
        <w:t xml:space="preserve"> services and enforces </w:t>
      </w:r>
      <w:r>
        <w:rPr>
          <w:b/>
        </w:rPr>
        <w:t>every</w:t>
      </w:r>
      <w:r>
        <w:t xml:space="preserve"> integrity rule (DI-2/3/4/13/14/20/22/28) and the </w:t>
      </w:r>
      <w:r>
        <w:rPr>
          <w:b/>
        </w:rPr>
        <w:t>same</w:t>
      </w:r>
      <w:r>
        <w:t xml:space="preserve"> hash-chained audit chain — it merely hides stages that do not apply (no inquiry, no show-cause where config permits for minor admitted). It never thins legal defensibility.</w:t>
      </w:r>
    </w:p>
    <w:p>
      <w:pPr>
        <w:pStyle w:val="Heading2"/>
      </w:pPr>
      <w:r>
        <w:rPr>
          <w:b/>
          <w:color w:val="1F3864"/>
          <w:sz w:val="30"/>
        </w:rPr>
        <w:t>8. (Reserved — merged into §6 LLDs)</w:t>
      </w:r>
    </w:p>
    <w:p>
      <w:r>
        <w:t>*Low-Level Design is provided inline per FR in §6 as required by the authoring standard.*</w:t>
      </w:r>
    </w:p>
    <w:p>
      <w:pPr>
        <w:pStyle w:val="Heading2"/>
      </w:pPr>
      <w:r>
        <w:rPr>
          <w:b/>
          <w:color w:val="1F3864"/>
          <w:sz w:val="30"/>
        </w:rPr>
        <w:t>9. (Reserved — see §6 and §10)</w:t>
      </w:r>
    </w:p>
    <w:p>
      <w:r>
        <w:t>*Detailed backend flows are in each FR's LLD; API specifics follow in §10.*</w:t>
      </w:r>
    </w:p>
    <w:p>
      <w:pPr>
        <w:pStyle w:val="Heading2"/>
      </w:pPr>
      <w:r>
        <w:rPr>
          <w:b/>
          <w:color w:val="1F3864"/>
          <w:sz w:val="30"/>
        </w:rPr>
        <w:t>10. API &amp; Integration</w:t>
      </w:r>
    </w:p>
    <w:p>
      <w:pPr>
        <w:pStyle w:val="Heading3"/>
      </w:pPr>
      <w:r>
        <w:rPr>
          <w:b/>
          <w:color w:val="2E5B9E"/>
          <w:sz w:val="26"/>
        </w:rPr>
        <w:t>10.1 Conventions &amp; idempotency lifecycle **(v2)**</w:t>
      </w:r>
    </w:p>
    <w:p>
      <w:pPr>
        <w:pStyle w:val="ListBullet"/>
      </w:pPr>
      <w:r>
        <w:t xml:space="preserve">Base path </w:t>
      </w:r>
      <w:r>
        <w:rPr>
          <w:rFonts w:ascii="Consolas" w:hAnsi="Consolas"/>
          <w:sz w:val="20"/>
        </w:rPr>
        <w:t>/api/v1/dcp</w:t>
      </w:r>
      <w:r>
        <w:t>; JSON; OIDC JWT bearer; RBAC + row-level + field-level enforcement.</w:t>
      </w:r>
    </w:p>
    <w:p>
      <w:pPr>
        <w:pStyle w:val="ListBullet"/>
      </w:pPr>
      <w:r>
        <w:t xml:space="preserve">All list endpoints paginated: </w:t>
      </w:r>
      <w:r>
        <w:rPr>
          <w:rFonts w:ascii="Consolas" w:hAnsi="Consolas"/>
          <w:sz w:val="20"/>
        </w:rPr>
        <w:t>?page=&amp;limit=</w:t>
      </w:r>
      <w:r>
        <w:t xml:space="preserve"> (max 100), returning </w:t>
      </w:r>
      <w:r>
        <w:rPr>
          <w:rFonts w:ascii="Consolas" w:hAnsi="Consolas"/>
          <w:sz w:val="20"/>
        </w:rPr>
        <w:t>{ data, page, limit, total }</w:t>
      </w:r>
      <w:r>
        <w:t>.</w:t>
      </w:r>
    </w:p>
    <w:p>
      <w:pPr>
        <w:pStyle w:val="ListBullet"/>
      </w:pPr>
      <w:r>
        <w:rPr>
          <w:b/>
        </w:rPr>
        <w:t>Idempotency lifecycle (DI-19, AI-11):</w:t>
      </w:r>
      <w:r>
        <w:t xml:space="preserve"> state-changing propagating posts (</w:t>
      </w:r>
      <w:r>
        <w:rPr>
          <w:rFonts w:ascii="Consolas" w:hAnsi="Consolas"/>
          <w:sz w:val="20"/>
        </w:rPr>
        <w:t>/suspensions</w:t>
      </w:r>
      <w:r>
        <w:t xml:space="preserve">, </w:t>
      </w:r>
      <w:r>
        <w:rPr>
          <w:rFonts w:ascii="Consolas" w:hAnsi="Consolas"/>
          <w:sz w:val="20"/>
        </w:rPr>
        <w:t>/orders/{id}/finalise</w:t>
      </w:r>
      <w:r>
        <w:t xml:space="preserve">, </w:t>
      </w:r>
      <w:r>
        <w:rPr>
          <w:rFonts w:ascii="Consolas" w:hAnsi="Consolas"/>
          <w:sz w:val="20"/>
        </w:rPr>
        <w:t>/orders/{id}/post-to-sr</w:t>
      </w:r>
      <w:r>
        <w:t xml:space="preserve">, </w:t>
      </w:r>
      <w:r>
        <w:rPr>
          <w:rFonts w:ascii="Consolas" w:hAnsi="Consolas"/>
          <w:sz w:val="20"/>
        </w:rPr>
        <w:t>/appeals/{id}/decide</w:t>
      </w:r>
      <w:r>
        <w:t xml:space="preserve">) </w:t>
      </w:r>
      <w:r>
        <w:rPr>
          <w:b/>
        </w:rPr>
        <w:t>require</w:t>
      </w:r>
      <w:r>
        <w:t xml:space="preserve"> an </w:t>
      </w:r>
      <w:r>
        <w:rPr>
          <w:rFonts w:ascii="Consolas" w:hAnsi="Consolas"/>
          <w:sz w:val="20"/>
        </w:rPr>
        <w:t>Idempotency-Key</w:t>
      </w:r>
      <w:r>
        <w:t xml:space="preserve"> header. The server records the key in </w:t>
      </w:r>
      <w:r>
        <w:rPr>
          <w:rFonts w:ascii="Consolas" w:hAnsi="Consolas"/>
          <w:sz w:val="20"/>
        </w:rPr>
        <w:t>idempotency_keys</w:t>
      </w:r>
      <w:r>
        <w:t xml:space="preserve"> with a </w:t>
      </w:r>
      <w:r>
        <w:rPr>
          <w:rFonts w:ascii="Consolas" w:hAnsi="Consolas"/>
          <w:sz w:val="20"/>
        </w:rPr>
        <w:t>request_fingerprint</w:t>
      </w:r>
      <w:r>
        <w:t xml:space="preserve"> (SHA-256 of canonical body), </w:t>
      </w:r>
      <w:r>
        <w:rPr>
          <w:rFonts w:ascii="Consolas" w:hAnsi="Consolas"/>
          <w:sz w:val="20"/>
        </w:rPr>
        <w:t>scope</w:t>
      </w:r>
      <w:r>
        <w:t xml:space="preserve">, </w:t>
      </w:r>
      <w:r>
        <w:rPr>
          <w:rFonts w:ascii="Consolas" w:hAnsi="Consolas"/>
          <w:sz w:val="20"/>
        </w:rPr>
        <w:t>status</w:t>
      </w:r>
      <w:r>
        <w:t xml:space="preserve">, and </w:t>
      </w:r>
      <w:r>
        <w:rPr>
          <w:rFonts w:ascii="Consolas" w:hAnsi="Consolas"/>
          <w:sz w:val="20"/>
        </w:rPr>
        <w:t>expires_at</w:t>
      </w:r>
      <w:r>
        <w:t xml:space="preserve"> (</w:t>
      </w:r>
      <w:r>
        <w:rPr>
          <w:b/>
        </w:rPr>
        <w:t>TTL = 7 days</w:t>
      </w:r>
      <w:r>
        <w:t xml:space="preserve">). Re-sending a known key + matching fingerprint </w:t>
      </w:r>
      <w:r>
        <w:rPr>
          <w:b/>
        </w:rPr>
        <w:t>replays the stored response</w:t>
      </w:r>
      <w:r>
        <w:t xml:space="preserve"> with no second effect; a known key with a </w:t>
      </w:r>
      <w:r>
        <w:rPr>
          <w:b/>
        </w:rPr>
        <w:t>different</w:t>
      </w:r>
      <w:r>
        <w:t xml:space="preserve"> fingerprint returns </w:t>
      </w:r>
      <w:r>
        <w:rPr>
          <w:rFonts w:ascii="Consolas" w:hAnsi="Consolas"/>
          <w:sz w:val="20"/>
        </w:rPr>
        <w:t>IDEMPOTENCY_CONFLICT</w:t>
      </w:r>
      <w:r>
        <w:t xml:space="preserve"> (409). Keys may be client-minted (UUID) or server-minted if absent; expired keys are pruned.</w:t>
      </w:r>
    </w:p>
    <w:p>
      <w:pPr>
        <w:pStyle w:val="ListBullet"/>
      </w:pPr>
      <w:r>
        <w:rPr>
          <w:b/>
        </w:rPr>
        <w:t>Digital signing:</w:t>
      </w:r>
      <w:r>
        <w:t xml:space="preserve"> statutory artefacts are signed via </w:t>
      </w:r>
      <w:r>
        <w:rPr>
          <w:rFonts w:ascii="Consolas" w:hAnsi="Consolas"/>
          <w:sz w:val="20"/>
        </w:rPr>
        <w:t>/sign/{artefactType}/{id}</w:t>
      </w:r>
      <w:r>
        <w:t xml:space="preserve"> (DSC/eSign) and verifiable via </w:t>
      </w:r>
      <w:r>
        <w:rPr>
          <w:rFonts w:ascii="Consolas" w:hAnsi="Consolas"/>
          <w:sz w:val="20"/>
        </w:rPr>
        <w:t>/verify</w:t>
      </w:r>
      <w:r>
        <w:t>.</w:t>
      </w:r>
    </w:p>
    <w:p>
      <w:pPr>
        <w:pStyle w:val="Heading3"/>
      </w:pPr>
      <w:r>
        <w:rPr>
          <w:b/>
          <w:color w:val="2E5B9E"/>
          <w:sz w:val="26"/>
        </w:rPr>
        <w:t>10.2 Canonical error envelope</w:t>
      </w:r>
    </w:p>
    <w:p>
      <w:pPr>
        <w:shd w:val="clear" w:color="auto" w:fill="F2F2F2"/>
      </w:pPr>
      <w:r>
        <w:rPr>
          <w:rFonts w:ascii="Consolas" w:hAnsi="Consolas"/>
          <w:sz w:val="18"/>
        </w:rPr>
        <w:t>{</w:t>
        <w:br/>
        <w:t xml:space="preserve">  "error": { "code": "AUTHORITY_NOT_COMPETENT", "message": "Signing authority is subordinate to the appointing authority for a DISMISSAL penalty (Article 311(1)).", "field": "passed_by" },</w:t>
        <w:br/>
        <w:t xml:space="preserve">  "requestId": "req-7f3a9c20"</w:t>
        <w:br/>
        <w:t>}</w:t>
      </w:r>
    </w:p>
    <w:p>
      <w:pPr>
        <w:pStyle w:val="Heading3"/>
      </w:pPr>
      <w:r>
        <w:rPr>
          <w:b/>
          <w:color w:val="2E5B9E"/>
          <w:sz w:val="26"/>
        </w:rPr>
        <w:t>10.3 Error-code catalog (module-specific, in addition to shared codes)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Code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HTTP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Meaning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New v2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DUPLICATE_COMPLAINT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Open complaint/case already exists for subject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DA_NOT_RESOLVED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422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Competent disciplinary authority not resolvable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DA_BIAS_CONFLICT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 is also complainant/witness (DI-2)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✔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INVALID_STATE_TRANSITION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Stage/status transition not allowed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ACTOR_CONFLICT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DA/IO/PO/witness not mutually distinct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DEFENCE_WINDOW_CLOSED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Defence submitted after due date without extension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INSPECTION_NOT_AFFORDED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Evidence recorded before document/witness inspection (DI-24)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✔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INCOMPLETE_FINDINGS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422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Inquiry report missing an article/respondent finding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NATURAL_JUSTICE_VIOLATION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Penalty on not-proved without memo; or relied-not-disclosed material (DI-9)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PENALTY_EXCEEDS_PROPOSED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Order penalty not subset of show-cause (DI-4)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DUE_PROCESS_INCOMPLETE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Required prior stage missing / no lawful dispensation (DI-3/DI-23)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AUTHORITY_NOT_COMPETENT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Signing authority not competent for penalty class/type (DI-13, Art. 311(1))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✔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CONSULTATION_PENDING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Mandatory UPSC/CVC/ICC consultation not closed (DI-14)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✔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INQUIRY_DISPENSATION_INVALID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422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Dispensation reason not permitted by template (DI-23)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✔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INVALID_SERVICE_MODE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Service mode not statutorily valid per template (DI-15)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✔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SIGNATURE_REQUIRED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422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Artefact lacks DSC/eSign (DI-28)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✔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SIGNATURE_INVALID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Signature verification failed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✔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NON_EMPLOYMENT_CERT_REQUIRED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422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Subsistence payment without NEC (DI-16)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✔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PROPORTIONALITY_REASONING_REQUIRED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422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Order finalise without proportionality reasoning (DI-20)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✔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RECOVERY_CAP_EXCEEDED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422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Recovery beyond cap/instalment/retirement rule (DI-22)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✔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ICC_PROCEDURE_REQUIRED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POSH case missing ICC composition (AI-16)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✔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RESPONDENT_UNRESOLVED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Case close with an unresolved active respondent (DI-25)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✔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RETIREE_PROCEEDING_BARRED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Retiree proceeding beyond four-year bar or without sanction (DI-27)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✔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CASE_ABATED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Penalty finalise on an abated case/respondent (DI-26)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✔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SLA_PAUSE_INVALID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Resume without an open pause (DI-18)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✔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IDEMPOTENCY_CONFLICT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Known idempotency key with mismatched fingerprint (DI-19)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✔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AUDIT_CHAIN_BROKEN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Hash-chain verification failed (DI-21)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✔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PROCEDURE_TEMPLATE_INVALID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422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No/ambiguous procedure template (DI-17)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✔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ORDER_IMMUTABLE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Edit attempted on finalised order (DI-6)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APPEAL_TIME_BARRED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Appeal beyond limitation without condonation (DI-5)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EVIDENCE_TAMPERED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content_hash mismatch (DI-7)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SUBSISTENCE_OUT_OF_BOUNDS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422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Subsistence rate outside template bounds (DI-8)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PERSONAL_HEARING_DENIED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422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Requested personal hearing denied without reasons (DI-29)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✔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CONFIDENTIALITY_DENIED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403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Attempt to access sealed/confidential artefact</w:t>
            </w:r>
          </w:p>
        </w:tc>
        <w:tc>
          <w:tcPr>
            <w:tcW w:type="dxa" w:w="2160"/>
          </w:tcPr>
          <w:p/>
        </w:tc>
      </w:tr>
    </w:tbl>
    <w:p/>
    <w:p>
      <w:pPr>
        <w:pStyle w:val="Heading3"/>
      </w:pPr>
      <w:r>
        <w:rPr>
          <w:b/>
          <w:color w:val="2E5B9E"/>
          <w:sz w:val="26"/>
        </w:rPr>
        <w:t>10.4 Representative request/response examples</w:t>
      </w:r>
    </w:p>
    <w:p>
      <w:r>
        <w:rPr>
          <w:b/>
        </w:rPr>
        <w:t>Competence-blocked finalise (POST `/orders/{id}/finalise`)</w:t>
      </w:r>
    </w:p>
    <w:p>
      <w:pPr>
        <w:shd w:val="clear" w:color="auto" w:fill="F2F2F2"/>
      </w:pPr>
      <w:r>
        <w:rPr>
          <w:rFonts w:ascii="Consolas" w:hAnsi="Consolas"/>
          <w:sz w:val="18"/>
        </w:rPr>
        <w:t>// 409 Conflict</w:t>
        <w:br/>
        <w:t>{</w:t>
        <w:br/>
        <w:t xml:space="preserve">  "error": { "code": "AUTHORITY_NOT_COMPETENT", "message": "A DISMISSAL must be passed by an authority not subordinate to the appointing authority (Article 311(1)).", "field": "passed_by" },</w:t>
        <w:br/>
        <w:t xml:space="preserve">  "requestId": "req-8810ab12"</w:t>
        <w:br/>
        <w:t>}</w:t>
      </w:r>
    </w:p>
    <w:p>
      <w:r>
        <w:rPr>
          <w:b/>
        </w:rPr>
        <w:t>Finalise order (POST `/orders/{id}/finalise`, `Idempotency-Key` required)</w:t>
      </w:r>
    </w:p>
    <w:p>
      <w:pPr>
        <w:shd w:val="clear" w:color="auto" w:fill="F2F2F2"/>
      </w:pPr>
      <w:r>
        <w:rPr>
          <w:rFonts w:ascii="Consolas" w:hAnsi="Consolas"/>
          <w:sz w:val="18"/>
        </w:rPr>
        <w:t>// 200 OK</w:t>
        <w:br/>
        <w:t>{</w:t>
        <w:br/>
        <w:t xml:space="preserve">  "orderId": "po-02",</w:t>
        <w:br/>
        <w:t xml:space="preserve">  "status": "FINALISED",</w:t>
        <w:br/>
        <w:t xml:space="preserve">  "competenceVerified": true,</w:t>
        <w:br/>
        <w:t xml:space="preserve">  "consultationsClosed": true,</w:t>
        <w:br/>
        <w:t xml:space="preserve">  "proportionalityReasoning": "Withholding + recovery proportionate to ₹1.5L loss; first major lapse.",</w:t>
        <w:br/>
        <w:t xml:space="preserve">  "signature": { "type": "DSC", "signatoryId": "emp-9001", "signedAt": "2026-10-12T09:00:00Z" },</w:t>
        <w:br/>
        <w:t xml:space="preserve">  "penalties": [</w:t>
        <w:br/>
        <w:t xml:space="preserve">    { "type": "WITHHOLD_INCREMENT", "class": "MAJOR", "durationMonths": 24 },</w:t>
        <w:br/>
        <w:t xml:space="preserve">    { "type": "RECOVERY", "class": "MAJOR", "recoveryAmount": 150000.00, "monthlyCapPct": 33.33 }</w:t>
        <w:br/>
        <w:t xml:space="preserve">  ],</w:t>
        <w:br/>
        <w:t xml:space="preserve">  "srPosting": "QUEUED"</w:t>
        <w:br/>
        <w:t>}</w:t>
      </w:r>
    </w:p>
    <w:p>
      <w:r>
        <w:rPr>
          <w:b/>
        </w:rPr>
        <w:t>Idempotent replay (same `Idempotency-Key`, same body)</w:t>
      </w:r>
    </w:p>
    <w:p>
      <w:pPr>
        <w:shd w:val="clear" w:color="auto" w:fill="F2F2F2"/>
      </w:pPr>
      <w:r>
        <w:rPr>
          <w:rFonts w:ascii="Consolas" w:hAnsi="Consolas"/>
          <w:sz w:val="18"/>
        </w:rPr>
        <w:t>// 200 OK (replayed snapshot — no second effect)</w:t>
        <w:br/>
        <w:t>{ "orderId": "po-02", "status": "FINALISED", "replayed": true }</w:t>
      </w:r>
    </w:p>
    <w:p>
      <w:r>
        <w:rPr>
          <w:b/>
        </w:rPr>
        <w:t>Record legal service (POST `/legal-service`)</w:t>
      </w:r>
    </w:p>
    <w:p>
      <w:pPr>
        <w:shd w:val="clear" w:color="auto" w:fill="F2F2F2"/>
      </w:pPr>
      <w:r>
        <w:rPr>
          <w:rFonts w:ascii="Consolas" w:hAnsi="Consolas"/>
          <w:sz w:val="18"/>
        </w:rPr>
        <w:t>// request</w:t>
        <w:br/>
        <w:t>{ "artefactType": "CHARGE_SHEET", "entityRefId": "cs-01", "serviceMode": "EMAIL", "servedDate": "2026-03-08" }</w:t>
        <w:br/>
        <w:t>// 409 Conflict</w:t>
        <w:br/>
        <w:t>{ "error": { "code": "INVALID_SERVICE_MODE", "message": "EMAIL is not a statutorily valid service mode for template CCS_CCA_2026.", "field": "serviceMode" }, "requestId": "req-22f1" }</w:t>
      </w:r>
    </w:p>
    <w:p>
      <w:r>
        <w:rPr>
          <w:b/>
        </w:rPr>
        <w:t>Verify audit chain (GET `/cases/{id}/audit/verify`)</w:t>
      </w:r>
    </w:p>
    <w:p>
      <w:pPr>
        <w:shd w:val="clear" w:color="auto" w:fill="F2F2F2"/>
      </w:pPr>
      <w:r>
        <w:rPr>
          <w:rFonts w:ascii="Consolas" w:hAnsi="Consolas"/>
          <w:sz w:val="18"/>
        </w:rPr>
        <w:t>{ "caseId": "8f1c…01", "verified": true, "events": 47, "lastSeqNo": 47 }</w:t>
      </w:r>
    </w:p>
    <w:p>
      <w:r>
        <w:rPr>
          <w:b/>
        </w:rPr>
        <w:t>Consultation gate (POST `/orders/{id}/finalise`)</w:t>
      </w:r>
    </w:p>
    <w:p>
      <w:pPr>
        <w:shd w:val="clear" w:color="auto" w:fill="F2F2F2"/>
      </w:pPr>
      <w:r>
        <w:rPr>
          <w:rFonts w:ascii="Consolas" w:hAnsi="Consolas"/>
          <w:sz w:val="18"/>
        </w:rPr>
        <w:t>// 409 Conflict</w:t>
        <w:br/>
        <w:t>{ "error": { "code": "CONSULTATION_PENDING", "message": "UPSC consultation must be CLOSED before finalising a major penalty.", "field": "consultations" }, "requestId": "req-99c0" }</w:t>
      </w:r>
    </w:p>
    <w:p>
      <w:pPr>
        <w:pStyle w:val="Heading3"/>
      </w:pPr>
      <w:r>
        <w:rPr>
          <w:b/>
          <w:color w:val="2E5B9E"/>
          <w:sz w:val="26"/>
        </w:rPr>
        <w:t>10.5 Integration contracts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Target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Trigger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Payload essence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Reliability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M12 SR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order finalise, suspension, appeal, </w:t>
            </w:r>
            <w:r>
              <w:rPr>
                <w:b/>
                <w:sz w:val="18"/>
              </w:rPr>
              <w:t>abatement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event_type, employee_id, order_ref, effective_date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append-only, </w:t>
            </w:r>
            <w:r>
              <w:rPr>
                <w:b/>
                <w:sz w:val="18"/>
              </w:rPr>
              <w:t>idempotent (key)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M10 PAY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suspension (</w:t>
            </w:r>
            <w:r>
              <w:rPr>
                <w:b/>
                <w:sz w:val="18"/>
              </w:rPr>
              <w:t>NEC-gated</w:t>
            </w:r>
            <w:r>
              <w:rPr>
                <w:sz w:val="18"/>
              </w:rPr>
              <w:t>), recovery (</w:t>
            </w:r>
            <w:r>
              <w:rPr>
                <w:b/>
                <w:sz w:val="18"/>
              </w:rPr>
              <w:t>capped</w:t>
            </w:r>
            <w:r>
              <w:rPr>
                <w:sz w:val="18"/>
              </w:rPr>
              <w:t>), reduction, withhold-increment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employee_id, effect_type, amount/%/effective_date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outbox + retry, idempotent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M11 PEN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CR/removal/dismissal, pension cut, </w:t>
            </w:r>
            <w:r>
              <w:rPr>
                <w:b/>
                <w:sz w:val="18"/>
              </w:rPr>
              <w:t>retiree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employee_id, effect_type, value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outbox + retry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M06 PPP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reduction in rank, withhold promotion, </w:t>
            </w:r>
            <w:r>
              <w:rPr>
                <w:b/>
                <w:sz w:val="18"/>
              </w:rPr>
              <w:t>sealed cover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employee_id, designation/seniority effect, sealed_cover_flag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outbox + retry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M05 TRJ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transfer (inbound)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employee_id, new org_unit ⇒ </w:t>
            </w:r>
            <w:r>
              <w:rPr>
                <w:b/>
                <w:sz w:val="18"/>
              </w:rPr>
              <w:t>jurisdiction transfer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event consume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M13 DMS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all artefacts (</w:t>
            </w:r>
            <w:r>
              <w:rPr>
                <w:b/>
                <w:sz w:val="18"/>
              </w:rPr>
              <w:t>signed</w:t>
            </w:r>
            <w:r>
              <w:rPr>
                <w:sz w:val="18"/>
              </w:rPr>
              <w:t>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object upload, hash, signature metadata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synchronous + retry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DSC/eSign trust service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sign/verify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artefact hash, signatory, timestamp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synchronous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M14 DAS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analytics incl. </w:t>
            </w:r>
            <w:r>
              <w:rPr>
                <w:b/>
                <w:sz w:val="18"/>
              </w:rPr>
              <w:t>proportionality outliers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KPI read feed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read-only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11. Non-Functional Requirements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Category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Requirement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Performance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P95 API &lt; 500 ms; analytics aggregates via materialised views refreshed ≤ 15 min; competence/consultation checks add ≤ 50 ms to finalise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Availability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99.9% uptime; RPO ≤ 15 min, RTO ≤ 4h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Scalability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Horizontal scaling; handle 100k+ active cases and multi-respondent proceedings; paginated everywhere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Security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OWASP ASVS L2; TLS 1.2+; encryption at rest; step-up MFA for major penalties/appeals; </w:t>
            </w:r>
            <w:r>
              <w:rPr>
                <w:b/>
                <w:sz w:val="18"/>
              </w:rPr>
              <w:t>DSC/eSign</w:t>
            </w:r>
            <w:r>
              <w:rPr>
                <w:sz w:val="18"/>
              </w:rPr>
              <w:t xml:space="preserve"> for statutory signing; field-level confidentiality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Privacy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DPDP Act 2023 alignment; PII minimisation; whistle-blower protection; </w:t>
            </w:r>
            <w:r>
              <w:rPr>
                <w:b/>
                <w:sz w:val="18"/>
              </w:rPr>
              <w:t>POSH heightened confidentiality</w:t>
            </w:r>
            <w:r>
              <w:rPr>
                <w:sz w:val="18"/>
              </w:rPr>
              <w:t>; masked exports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Auditability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Cryptographically hash-chained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case_timeline_events</w:t>
            </w:r>
            <w:r>
              <w:rPr>
                <w:sz w:val="18"/>
              </w:rPr>
              <w:t xml:space="preserve"> + immutable </w:t>
            </w:r>
            <w:r>
              <w:rPr>
                <w:rFonts w:ascii="Consolas" w:hAnsi="Consolas"/>
                <w:sz w:val="18"/>
              </w:rPr>
              <w:t>audit_log</w:t>
            </w:r>
            <w:r>
              <w:rPr>
                <w:sz w:val="18"/>
              </w:rPr>
              <w:t>; verify endpoint; read-audit on sealed records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Integrity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SHA-256 evidence sealing; immutable finalised orders; </w:t>
            </w:r>
            <w:r>
              <w:rPr>
                <w:b/>
                <w:sz w:val="18"/>
              </w:rPr>
              <w:t>exactly-once</w:t>
            </w:r>
            <w:r>
              <w:rPr>
                <w:sz w:val="18"/>
              </w:rPr>
              <w:t xml:space="preserve"> outbox propagation via idempotency keys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Legality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Competence guard (Art. 311(1)), mandatory-consultation gate, lawful dispensation, valid-service vs notification separation enforced server-side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Accessibility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WCAG 2.1 AA across all screens incl. Rights &amp; Deadlines surface and fast lane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Retention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Statutory retention of disciplinary records (lifelong + post-service per schedule); legal-hold support; signed-artefact + signature-metadata retention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Observability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Structured logs (no PII values), metrics on SLA breaches/pauses, competence/consultation blocks, propagation failures; traces with requestId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Configurability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Two-layer overlay only (</w:t>
            </w:r>
            <w:r>
              <w:rPr>
                <w:rFonts w:ascii="Consolas" w:hAnsi="Consolas"/>
                <w:sz w:val="18"/>
              </w:rPr>
              <w:t>procedure_templates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authority_competence</w:t>
            </w:r>
            <w:r>
              <w:rPr>
                <w:sz w:val="18"/>
              </w:rPr>
              <w:t xml:space="preserve">); kernel non-configurable; </w:t>
            </w:r>
            <w:r>
              <w:rPr>
                <w:b/>
                <w:sz w:val="18"/>
              </w:rPr>
              <w:t>no generic BPM designer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Localisation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UTC storage; </w:t>
            </w:r>
            <w:r>
              <w:rPr>
                <w:rFonts w:ascii="Consolas" w:hAnsi="Consolas"/>
                <w:sz w:val="18"/>
              </w:rPr>
              <w:t>DD-MMM-YYYY</w:t>
            </w:r>
            <w:r>
              <w:rPr>
                <w:sz w:val="18"/>
              </w:rPr>
              <w:t>; INR; i18n-ready labels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12. Workflow &amp; State Diagrams (State Tables)</w:t>
      </w:r>
    </w:p>
    <w:p>
      <w:pPr>
        <w:pStyle w:val="Heading3"/>
      </w:pPr>
      <w:r>
        <w:rPr>
          <w:b/>
          <w:color w:val="2E5B9E"/>
          <w:sz w:val="26"/>
        </w:rPr>
        <w:t>12.1 Case lifecycle (`case_status` × `case_stage`) — suspension removed from linear sequence **(v2)**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Current stage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Next stage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Guard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INTAKE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triage FILE_CASE / order PI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PRELIMINARY_INQUIRY or CHARGE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competent DA resolved (DI-13); template pinned; DA ≠ complainant (DI-2)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PRELIMINARY_INQUIRY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PI recommends proceed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CHARGE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recommendation ∈ {PROCEED_MAJOR, PROCEED_MINOR}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PRELIMINARY_INQUIRY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PI recommends drop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CLOSED (DROPPED)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 approval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CHARGE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charge-sheet </w:t>
            </w:r>
            <w:r>
              <w:rPr>
                <w:b/>
                <w:sz w:val="18"/>
              </w:rPr>
              <w:t>validly served</w:t>
            </w:r>
            <w:r>
              <w:rPr>
                <w:sz w:val="18"/>
              </w:rPr>
              <w:t xml:space="preserve"> (DI-15) + </w:t>
            </w:r>
            <w:r>
              <w:rPr>
                <w:b/>
                <w:sz w:val="18"/>
              </w:rPr>
              <w:t>signed</w:t>
            </w:r>
            <w:r>
              <w:rPr>
                <w:sz w:val="18"/>
              </w:rPr>
              <w:t xml:space="preserve"> (DI-28)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DEFENCE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legal_service valid; signature present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DEFENCE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defence submitted / window lapse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INQUIRY_SETUP (major) or ORDER (minor admit) or </w:t>
            </w:r>
            <w:r>
              <w:rPr>
                <w:b/>
                <w:sz w:val="18"/>
              </w:rPr>
              <w:t>DISPENSED→ORDER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path rule / approved dispensation (DI-23)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INQUIRY_SETUP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IO/PO appointed or ICC constituted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INQUIRY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distinct actors (DI-2); ICC composition (AI-16)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INQUIRY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inspection afforded → report submitted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INQUIRY_REPORT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DI-24; all findings (DI-25)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INQUIRY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criminal parallel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INQUIRY (STAYED)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stay + SLA pause (DI-18)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INQUIRY_REPORT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served + DA reviews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DA_CONSIDERATION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report served (DI-15)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DA_CONSIDERATION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mandatory consultation outstanding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CONSULTATION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template-required consultations (DI-14)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DA_CONSIDERATION / CONSULTATION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disagreement / accept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SHOW_CAUSE or ORDER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natural-justice + consultations closed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SHOW_CAUSE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representation / lapse / personal hearing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ORDER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major track; DI-29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ORDER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order finalised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SR_POSTING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DI-3, DI-4, DI-13, DI-14, DI-20, DI-22, DI-28 satisfied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SR_POSTING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propagation done (idempotent)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CLOSED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SR appended (DI-10/DI-19)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CLOSED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appeal filed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APPEAL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within limitation/condoned (DI-5)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APPEAL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decision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CLOSED (resolved)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authority ≠ DA + competent (DI-13)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(any active)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charged officer dies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ABATED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death proof (DI-26)</w:t>
            </w:r>
          </w:p>
        </w:tc>
      </w:tr>
    </w:tbl>
    <w:p/>
    <w:p>
      <w:r>
        <w:rPr>
          <w:b/>
        </w:rPr>
        <w:t>Parallel track (not a stage):</w:t>
      </w:r>
      <w:r>
        <w:t xml:space="preserve"> </w:t>
      </w:r>
      <w:r>
        <w:rPr>
          <w:rFonts w:ascii="Consolas" w:hAnsi="Consolas"/>
          <w:sz w:val="20"/>
        </w:rPr>
        <w:t>is_under_suspension</w:t>
      </w:r>
      <w:r>
        <w:t xml:space="preserve"> may be true across INTAKE…ORDER concurrently; see §12.7.</w:t>
      </w:r>
    </w:p>
    <w:p>
      <w:pPr>
        <w:pStyle w:val="Heading3"/>
      </w:pPr>
      <w:r>
        <w:rPr>
          <w:b/>
          <w:color w:val="2E5B9E"/>
          <w:sz w:val="26"/>
        </w:rPr>
        <w:t>12.2 Charge-sheet state table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Next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Guard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DRAFT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issue (sign)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ISSUED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≥1 article, PDF rendered, </w:t>
            </w:r>
            <w:r>
              <w:rPr>
                <w:b/>
                <w:sz w:val="18"/>
              </w:rPr>
              <w:t>DSC/eSign</w:t>
            </w:r>
            <w:r>
              <w:rPr>
                <w:sz w:val="18"/>
              </w:rPr>
              <w:t xml:space="preserve"> (DI-28)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ISSUED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serve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SERVED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valid legal service</w:t>
            </w:r>
            <w:r>
              <w:rPr>
                <w:sz w:val="18"/>
              </w:rPr>
              <w:t xml:space="preserve"> (DI-15)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SERVED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defence submitted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RESPONDED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within/after window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DRAFT/ISSUED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withdraw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WITHDRAWN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 + reason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12.3 Inquiry state table (+ STAYED) **(v2)**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Next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Guard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NOT_STARTED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inspection afforded + first hearing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IN_PROGRESS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IO/ICC appointed; DI-24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IN_PROGRESS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no-show threshold + notice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EX_PARTE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proof of notice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IN_PROGRESS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criminal parallel active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STAYED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stay reason + SLA pause (DI-18)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STAYED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criminal disposed / prejudice gone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IN_PROGRESS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resume (recompute SLA)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IN_PROGRESS / EX_PARTE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report submitted (signed)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CONCLUDED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all findings/respondents (DI-25); DI-28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CONCLUDED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 remit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DE_NOVO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 reasons (SLA pause REMIT)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12.4 Order state table (+ competence/consultation/signing) **(v2)**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Next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Guard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DRAFT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sign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DRAFT (signed)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DSC/eSign (DI-28)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DRAFT (signed)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finalise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FINALISED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DI-3/4/13/14/20/22, speaking order, MFA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FINALISED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serve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SERVED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valid legal service (DI-15)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SERVED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appeal set-aside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SET_ASIDE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appeal decision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SERVED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appeal modify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MODIFIED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revised order created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FINALISED/SERVED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court/appellate stay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STAYED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stay order recorded (SLA pause)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(any)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charged officer dies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(order_type ABATED)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DI-26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12.5 Appeal state table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Next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Guard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FILED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admit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ADMITTED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within limitation or condoned (DI-5); condonation ⇒ SLA pause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FILED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reject (time-barred)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REJECTED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 condonation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ADMITTED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review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UNDER_REVIEW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authority ≠ DA + competent (DI-13)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UNDER_REVIEW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decide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DECIDED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reasoning recorded; enhancement ⇒ fresh show-cause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12.6 Suspension state table (parallel track) **(v2)**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Next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Guard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NEC received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ACTIVE (paying)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subsistence event emitted only post-NEC (DI-16)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charge-memo not served in 90 days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ACTIVE (deemed_review)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deemed_review_flag=true</w:t>
            </w:r>
            <w:r>
              <w:rPr>
                <w:sz w:val="18"/>
              </w:rPr>
              <w:t xml:space="preserve"> + escalation (DI-16)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extend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EXTENDED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documented extension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revoke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REVOKED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reason + events emitted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deemed revoke (detention quashed)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DEEMED_REVOKED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proof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12.7 Suspension parallel-status model **(v2)**</w:t>
      </w:r>
    </w:p>
    <w:p>
      <w:r>
        <w:t xml:space="preserve">Suspension is an </w:t>
      </w:r>
      <w:r>
        <w:rPr>
          <w:b/>
        </w:rPr>
        <w:t>orthogonal status flag</w:t>
      </w:r>
      <w:r>
        <w:t xml:space="preserve"> (</w:t>
      </w:r>
      <w:r>
        <w:rPr>
          <w:rFonts w:ascii="Consolas" w:hAnsi="Consolas"/>
          <w:sz w:val="20"/>
        </w:rPr>
        <w:t>disciplinary_cases.is_under_suspension</w:t>
      </w:r>
      <w:r>
        <w:t xml:space="preserve"> + </w:t>
      </w:r>
      <w:r>
        <w:rPr>
          <w:rFonts w:ascii="Consolas" w:hAnsi="Consolas"/>
          <w:sz w:val="20"/>
        </w:rPr>
        <w:t>suspension_status</w:t>
      </w:r>
      <w:r>
        <w:t xml:space="preserve">), </w:t>
      </w:r>
      <w:r>
        <w:rPr>
          <w:b/>
        </w:rPr>
        <w:t>not</w:t>
      </w:r>
      <w:r>
        <w:t xml:space="preserve"> a node in the linear </w:t>
      </w:r>
      <w:r>
        <w:rPr>
          <w:rFonts w:ascii="Consolas" w:hAnsi="Consolas"/>
          <w:sz w:val="20"/>
        </w:rPr>
        <w:t>case_stage</w:t>
      </w:r>
      <w:r>
        <w:t xml:space="preserve"> sequence. The charge/inquiry/order track and the suspension track advance independently; revocation/exoneration clears the flag. This corrects the v1 ontological conflation (Risk R9).</w:t>
      </w:r>
    </w:p>
    <w:p>
      <w:pPr>
        <w:pStyle w:val="Heading3"/>
      </w:pPr>
      <w:r>
        <w:rPr>
          <w:b/>
          <w:color w:val="2E5B9E"/>
          <w:sz w:val="26"/>
        </w:rPr>
        <w:t>12.8 SLA pause/resume state table **(v2)**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Next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Guard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RUNNING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pause (STAY/REMIT/CONDONATION/CONSULTATION/CRIMINAL_STAY)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PAUSED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valid reason; open pause row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PAUSED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resume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RUNNING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resumed_at</w:t>
            </w:r>
            <w:r>
              <w:rPr>
                <w:sz w:val="18"/>
              </w:rPr>
              <w:t xml:space="preserve"> set; targets recomputed (DI-18)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PAUSED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(evaluator tick)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PAUSED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 breach raised while paused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12.9 Consultation state table **(v2)**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Next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Guard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REQUIRED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request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REQUESTED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derived mandatory from template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REQUESTED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advice received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RECEIVED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advice document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RECEIVED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close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CLOSED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 closes; finalise unblocked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REQUIRED/REQUESTED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waive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WAIVED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recorded reasons + competent authority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13. Notifications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Recipients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Channel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Template essence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Complaint filed (post-triage FILE_CASE)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DA, Vigilance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in-app, email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Case {case_no} opened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PI ordered / due / breached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PI officer, DA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in-app, email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PI {pi_id} status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 xml:space="preserve">Suspension order / </w:t>
            </w:r>
            <w:r>
              <w:rPr>
                <w:b/>
                <w:sz w:val="18"/>
              </w:rPr>
              <w:t>NEC pending</w:t>
            </w:r>
            <w:r>
              <w:rPr>
                <w:sz w:val="18"/>
              </w:rPr>
              <w:t xml:space="preserve"> / subsistence review due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Employee, Payroll, DA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in-app, email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Suspension effective {date}; NEC required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Deemed-review triggered (90-day lapse)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DA, Admin, escalation auth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in-app, email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Charge-memo not served; review suspension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 xml:space="preserve">Charge-sheet </w:t>
            </w:r>
            <w:r>
              <w:rPr>
                <w:b/>
                <w:sz w:val="18"/>
              </w:rPr>
              <w:t>validly served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Charged officer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in-app, email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Reply by {defence_due_date} (informational; not legal service)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Defence window closing (T-3/T-1)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Charged officer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in-app, email, SMS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Submit defence reminder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Document/witness list supplied; inspection afforded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Charged officer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in-app, email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Inspect by {date}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 xml:space="preserve">IO/PO appointed / </w:t>
            </w:r>
            <w:r>
              <w:rPr>
                <w:b/>
                <w:sz w:val="18"/>
              </w:rPr>
              <w:t>ICC constituted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IO, PO, charged officer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in-app, email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Appointment / ICC notice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Hearing scheduled / adjourned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IO, PO, charged officer, defence assistant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in-app, email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Hearing on {date}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 xml:space="preserve">Ex-parte declared / </w:t>
            </w:r>
            <w:r>
              <w:rPr>
                <w:b/>
                <w:sz w:val="18"/>
              </w:rPr>
              <w:t>inquiry stayed/resumed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Charged officer, DA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in-app, email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Ex-parte / stay status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Inquiry report served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Charged officer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in-app, email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Represent by {date}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Disagreement memo served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Charged officer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in-app, email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Represent by {date}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Consultation requested / received / closed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DA, Liaison, Vigilance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in-app, email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{type} consultation {status}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 xml:space="preserve">Show-cause served / </w:t>
            </w:r>
            <w:r>
              <w:rPr>
                <w:b/>
                <w:sz w:val="18"/>
              </w:rPr>
              <w:t>personal hearing scheduled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Charged officer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in-app, email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Respond by {date}; hearing {date}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Penalty/exoneration/</w:t>
            </w:r>
            <w:r>
              <w:rPr>
                <w:b/>
                <w:sz w:val="18"/>
              </w:rPr>
              <w:t>abatement</w:t>
            </w:r>
            <w:r>
              <w:rPr>
                <w:sz w:val="18"/>
              </w:rPr>
              <w:t xml:space="preserve"> order served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Charged officer, Payroll/Pension/Seniority owners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in-app, email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Order {order_no}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Competence/consultation block at finalise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DA, Admin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Finalise blocked: {reason}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Appeal filed / decided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Charged officer, Appellate authority, DA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in-app, email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Appeal {status}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 xml:space="preserve">SLA at-risk / breach / </w:t>
            </w:r>
            <w:r>
              <w:rPr>
                <w:b/>
                <w:sz w:val="18"/>
              </w:rPr>
              <w:t>paused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DA, Admin, escalation authority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in-app, email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Stage {stage} {sla_status}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Sealed cover set/lifted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DA, Vigilance, M06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Promotion sealed cover {status}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 xml:space="preserve">Propagation failure / </w:t>
            </w:r>
            <w:r>
              <w:rPr>
                <w:b/>
                <w:sz w:val="18"/>
              </w:rPr>
              <w:t>idempotency replay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DCP Admin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in-app, email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Effect to {module} failed/retried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Audit chain verification failure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Auditor, SysAdmin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in-app, email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Chain broken at seq {n}</w:t>
            </w:r>
          </w:p>
        </w:tc>
      </w:tr>
    </w:tbl>
    <w:p/>
    <w:p>
      <w:r>
        <w:t xml:space="preserve">All notifications recorded in the shared </w:t>
      </w:r>
      <w:r>
        <w:rPr>
          <w:rFonts w:ascii="Consolas" w:hAnsi="Consolas"/>
          <w:sz w:val="20"/>
        </w:rPr>
        <w:t>notifications</w:t>
      </w:r>
      <w:r>
        <w:t xml:space="preserve"> ledger; confidentiality rules (§3.3) applied. </w:t>
      </w:r>
      <w:r>
        <w:rPr>
          <w:b/>
        </w:rPr>
        <w:t>Notifications are informational only and never constitute legal service (DI-15).</w:t>
      </w:r>
    </w:p>
    <w:p>
      <w:pPr>
        <w:pStyle w:val="Heading2"/>
      </w:pPr>
      <w:r>
        <w:rPr>
          <w:b/>
          <w:color w:val="1F3864"/>
          <w:sz w:val="30"/>
        </w:rPr>
        <w:t>14. Reporting &amp; Analytics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Report / KPI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Description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Consumers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Caseload &amp; status mix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Open/closed by status (incl. ABATED), case_type, org_unit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DA, Admin, M14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Ageing buckets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0–30/31–90/91–180/180+ days per open case (pause-adjusted)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DA, Admin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Stage bottleneck analysis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Avg time per stage; SLA breach hotspots (excl. paused)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Admin, Auditor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Penalty mix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Distribution by penalty_type/class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DA, M14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Penalty proportionality outliers (v2)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Orders flagged where penalty severity is unusual vs misconduct/precedent (AI-12)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DA, Auditor, M14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Exoneration rate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Exonerated ÷ concluded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Auditor, M14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Appeal overturn rate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Set-aside+modified ÷ appeals decided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Auditor, M14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Average cycle time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Initiation → closure (pause-adjusted)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DA, M14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Suspension register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Active suspensions, </w:t>
            </w:r>
            <w:r>
              <w:rPr>
                <w:b/>
                <w:sz w:val="18"/>
              </w:rPr>
              <w:t>NEC pending</w:t>
            </w:r>
            <w:r>
              <w:rPr>
                <w:sz w:val="18"/>
              </w:rPr>
              <w:t>, deemed-review, subsistence reviews overdue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Payroll, DA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Competence/consultation block log (v2)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Finalise attempts blocked by competence/consultation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Auditor, Admin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Legal-service validity audit (v2)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Artefacts served by non-statutory mode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Auditor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Vigilance clearance dashboard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Clearance status distribution; doubtful-integrity &amp; </w:t>
            </w:r>
            <w:r>
              <w:rPr>
                <w:b/>
                <w:sz w:val="18"/>
              </w:rPr>
              <w:t>sealed-cover</w:t>
            </w:r>
            <w:r>
              <w:rPr>
                <w:sz w:val="18"/>
              </w:rPr>
              <w:t xml:space="preserve"> lists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Vigilance, M06/M11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SLA compliance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% stages within SLA (pause-aware)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Admin, Auditor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Audit-integrity report (v2)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Hash-chain verification status per case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Auditor, SysAdmin</w:t>
            </w:r>
          </w:p>
        </w:tc>
      </w:tr>
    </w:tbl>
    <w:p/>
    <w:p>
      <w:r>
        <w:t>Reports respect confidentiality (aggregates only for non-privileged viewers; no complainant PII; POSH heightened). All export endpoints paginated/streamed and audited.</w:t>
      </w:r>
    </w:p>
    <w:p>
      <w:pPr>
        <w:pStyle w:val="Heading2"/>
      </w:pPr>
      <w:r>
        <w:rPr>
          <w:b/>
          <w:color w:val="1F3864"/>
          <w:sz w:val="30"/>
        </w:rPr>
        <w:t>15. Migration &amp; Launch</w:t>
      </w:r>
    </w:p>
    <w:p>
      <w:pPr>
        <w:pStyle w:val="Heading3"/>
      </w:pPr>
      <w:r>
        <w:rPr>
          <w:b/>
          <w:color w:val="2E5B9E"/>
          <w:sz w:val="26"/>
        </w:rPr>
        <w:t>15.1 Data migration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Step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Action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M-1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Inventory legacy disciplinary files; classify by stage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M-2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Map legacy statuses → </w:t>
            </w:r>
            <w:r>
              <w:rPr>
                <w:rFonts w:ascii="Consolas" w:hAnsi="Consolas"/>
                <w:sz w:val="18"/>
              </w:rPr>
              <w:t>case_status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case_stage</w:t>
            </w:r>
            <w:r>
              <w:rPr>
                <w:sz w:val="18"/>
              </w:rPr>
              <w:t xml:space="preserve">; </w:t>
            </w:r>
            <w:r>
              <w:rPr>
                <w:b/>
                <w:sz w:val="18"/>
              </w:rPr>
              <w:t>load reference data first: `procedure_templates` (CCS/POSH/corporate), `authority_competence` matrix, SLA matrix, conduct rules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M-3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Migrate open cases with pinned template + current stage + key artefacts (scanned to M13 with hashes </w:t>
            </w:r>
            <w:r>
              <w:rPr>
                <w:b/>
                <w:sz w:val="18"/>
              </w:rPr>
              <w:t>and signature metadata where available</w:t>
            </w:r>
            <w:r>
              <w:rPr>
                <w:sz w:val="18"/>
              </w:rPr>
              <w:t>); closed cases as historical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M-4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Reconstruct hash-chained timeline where dates known (genesis hash for backfill); mark unknowns </w:t>
            </w:r>
            <w:r>
              <w:rPr>
                <w:rFonts w:ascii="Consolas" w:hAnsi="Consolas"/>
                <w:sz w:val="18"/>
              </w:rPr>
              <w:t>N_A</w:t>
            </w:r>
            <w:r>
              <w:rPr>
                <w:sz w:val="18"/>
              </w:rPr>
              <w:t xml:space="preserve">; backfill </w:t>
            </w:r>
            <w:r>
              <w:rPr>
                <w:rFonts w:ascii="Consolas" w:hAnsi="Consolas"/>
                <w:sz w:val="18"/>
              </w:rPr>
              <w:t>case_respondents</w:t>
            </w:r>
            <w:r>
              <w:rPr>
                <w:sz w:val="18"/>
              </w:rPr>
              <w:t xml:space="preserve"> (1:1 default)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M-5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Link suspensions/penalties to existing M10/M11/M06 effects without re-triggering (migration flag suppresses re-emit; idempotency keys seeded)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M-6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Reconciliation report: counts by status, orphan checks, hash verification, </w:t>
            </w:r>
            <w:r>
              <w:rPr>
                <w:b/>
                <w:sz w:val="18"/>
              </w:rPr>
              <w:t>competence-matrix coverage check</w:t>
            </w:r>
            <w:r>
              <w:rPr>
                <w:sz w:val="18"/>
              </w:rPr>
              <w:t xml:space="preserve">, </w:t>
            </w:r>
            <w:r>
              <w:rPr>
                <w:b/>
                <w:sz w:val="18"/>
              </w:rPr>
              <w:t>template-resolution coverage check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15.2 Cutover &amp; launch</w:t>
      </w:r>
    </w:p>
    <w:p>
      <w:pPr>
        <w:pStyle w:val="ListBullet"/>
      </w:pPr>
      <w:r>
        <w:rPr>
          <w:b/>
        </w:rPr>
        <w:t>Build order honours the Council "One Thing To Do First":</w:t>
      </w:r>
      <w:r>
        <w:t xml:space="preserve"> seed </w:t>
      </w:r>
      <w:r>
        <w:rPr>
          <w:rFonts w:ascii="Consolas" w:hAnsi="Consolas"/>
          <w:sz w:val="20"/>
        </w:rPr>
        <w:t>authority_competence</w:t>
      </w:r>
      <w:r>
        <w:t xml:space="preserve"> + </w:t>
      </w:r>
      <w:r>
        <w:rPr>
          <w:rFonts w:ascii="Consolas" w:hAnsi="Consolas"/>
          <w:sz w:val="20"/>
        </w:rPr>
        <w:t>procedure_templates</w:t>
      </w:r>
      <w:r>
        <w:t xml:space="preserve"> and prove the canonical failing-then-passing test (</w:t>
      </w:r>
      <w:r>
        <w:rPr>
          <w:rFonts w:ascii="Consolas" w:hAnsi="Consolas"/>
          <w:sz w:val="20"/>
        </w:rPr>
        <w:t>DISMISSAL</w:t>
      </w:r>
      <w:r>
        <w:t xml:space="preserve"> by subordinate authority ⇒ </w:t>
      </w:r>
      <w:r>
        <w:rPr>
          <w:rFonts w:ascii="Consolas" w:hAnsi="Consolas"/>
          <w:sz w:val="20"/>
        </w:rPr>
        <w:t>AUTHORITY_NOT_COMPETENT</w:t>
      </w:r>
      <w:r>
        <w:t>) before any decision logic ships.</w:t>
      </w:r>
    </w:p>
    <w:p>
      <w:pPr>
        <w:pStyle w:val="ListBullet"/>
      </w:pPr>
      <w:r>
        <w:t>Dual-run period: new intake on M09; legacy frozen read-only.</w:t>
      </w:r>
    </w:p>
    <w:p>
      <w:pPr>
        <w:pStyle w:val="ListBullet"/>
      </w:pPr>
      <w:r>
        <w:t>Idempotency/migration flag prevents duplicate downstream effects during backfill.</w:t>
      </w:r>
    </w:p>
    <w:p>
      <w:pPr>
        <w:pStyle w:val="ListBullet"/>
      </w:pPr>
      <w:r>
        <w:t>Pilot with one department (incl. one POSH case and one multi-respondent case); validate competence/consultation/service/signing guards and SR posting before org-wide rollout.</w:t>
      </w:r>
    </w:p>
    <w:p>
      <w:pPr>
        <w:pStyle w:val="ListBullet"/>
      </w:pPr>
      <w:r>
        <w:t>Rollback plan: migration is additive; legacy retained until sign-off.</w:t>
      </w:r>
    </w:p>
    <w:p>
      <w:pPr>
        <w:pStyle w:val="Heading3"/>
      </w:pPr>
      <w:r>
        <w:rPr>
          <w:b/>
          <w:color w:val="2E5B9E"/>
          <w:sz w:val="26"/>
        </w:rPr>
        <w:t>15.3 Launch readiness checklist</w:t>
      </w:r>
    </w:p>
    <w:p>
      <w:pPr>
        <w:pStyle w:val="ListBullet"/>
      </w:pPr>
      <w:r>
        <w:rPr>
          <w:rFonts w:ascii="Consolas" w:hAnsi="Consolas"/>
          <w:sz w:val="20"/>
        </w:rPr>
        <w:t>authority_competence</w:t>
      </w:r>
      <w:r>
        <w:t xml:space="preserve"> and </w:t>
      </w:r>
      <w:r>
        <w:rPr>
          <w:rFonts w:ascii="Consolas" w:hAnsi="Consolas"/>
          <w:sz w:val="20"/>
        </w:rPr>
        <w:t>procedure_templates</w:t>
      </w:r>
      <w:r>
        <w:t xml:space="preserve"> seeded and approved; </w:t>
      </w:r>
      <w:r>
        <w:rPr>
          <w:b/>
        </w:rPr>
        <w:t>canonical competence test green</w:t>
      </w:r>
      <w:r>
        <w:t>.</w:t>
      </w:r>
    </w:p>
    <w:p>
      <w:pPr>
        <w:pStyle w:val="ListBullet"/>
      </w:pPr>
      <w:r>
        <w:t xml:space="preserve">RBAC + field-level confidentiality verified; step-up MFA + </w:t>
      </w:r>
      <w:r>
        <w:rPr>
          <w:b/>
        </w:rPr>
        <w:t>DSC/eSign</w:t>
      </w:r>
      <w:r>
        <w:t xml:space="preserve"> active.</w:t>
      </w:r>
    </w:p>
    <w:p>
      <w:pPr>
        <w:pStyle w:val="ListBullet"/>
      </w:pPr>
      <w:r>
        <w:t>SLA matrix, consultation requirements, valid service modes loaded per template.</w:t>
      </w:r>
    </w:p>
    <w:p>
      <w:pPr>
        <w:pStyle w:val="ListBullet"/>
      </w:pPr>
      <w:r>
        <w:t>Integration smoke tests with M05/M06/M10/M11/M12/M13 + DSC/eSign trust service green.</w:t>
      </w:r>
    </w:p>
    <w:p>
      <w:pPr>
        <w:pStyle w:val="ListBullet"/>
      </w:pPr>
      <w:r>
        <w:t>Hash-chained audit verify endpoint validated; idempotency double-finalise/double-post tests pass.</w:t>
      </w:r>
    </w:p>
    <w:p>
      <w:pPr>
        <w:pStyle w:val="ListBullet"/>
      </w:pPr>
      <w:r>
        <w:t>Accessibility (WCAG 2.1 AA), Rights &amp; Deadlines surface, and confidentiality views validated.</w:t>
      </w:r>
    </w:p>
    <w:p>
      <w:pPr>
        <w:pStyle w:val="Heading2"/>
      </w:pPr>
      <w:r>
        <w:rPr>
          <w:b/>
          <w:color w:val="1F3864"/>
          <w:sz w:val="30"/>
        </w:rPr>
        <w:t>16. Traceability / Dependency / Parallel-Agent Plan</w:t>
      </w:r>
    </w:p>
    <w:p>
      <w:pPr>
        <w:pStyle w:val="Heading3"/>
      </w:pPr>
      <w:r>
        <w:rPr>
          <w:b/>
          <w:color w:val="2E5B9E"/>
          <w:sz w:val="26"/>
        </w:rPr>
        <w:t>16.1 Requirements ↔ entities ↔ APIs traceability matrix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FR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Entities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Key APIs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Dependencies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State tables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FR-M09-001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case_complaints, disciplinary_cases, case_respondents, procedure_templates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/complaints, /triage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M01, templates, competence, audit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§12.1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FR-M09-002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preliminary_inquiries, inquiry_exhibits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/preliminary-inquiries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M13, SLA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§12.1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FR-M09-003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suspensions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/suspensions, /non-employment-certificate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M01, M10, M12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§12.6/12.7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FR-M09-004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charge_sheets, charge_articles, legal_service_records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/charge-sheets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M13, DSC/eSign, templates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§12.2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FR-M09-005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defence_statements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/defence, /my-rights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scheduler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§12.1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FR-M09-006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inquiry_appointments, inquiry_proceedings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/appointments, /icc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M01, templates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§12.3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FR-M09-007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inquiry_hearings, inquiry_witnesses, inquiry_exhibits, sla_pause_events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/hearings,/witnesses,/exhibits,/supply-list,/stay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M13, SLA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§12.3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FR-M09-008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inquiry_reports, case_respondents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/report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M13, DSC/eSign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§12.3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FR-M09-009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disagreement_memos, legal_service_records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/disagreement-memo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notifications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§12.1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FR-M09-010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show_cause_notices, personal_hearings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/show-cause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notifications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§12.1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FR-M09-011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penalty_orders, penalty_items, authority_competence, case_consultations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/orders,/sign,/finalise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M06/M10/M11/M12/M13, MFA, DSC/eSign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§12.4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FR-M09-012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appeals, personal_hearings, sla_pause_events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/appeals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M06/M10/M11/M12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§12.5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FR-M09-013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service_register_events, idempotency_keys, penalty_orders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/post-to-sr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M12/M06/M10/M11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§12.4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FR-M09-014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case_documents, inquiry_exhibits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/documents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FR-M09-015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vigilance_records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/vigilance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M06/M11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FR-M09-016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case_timeline_events, sla_pause_events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/timeline,/analytics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scheduler, M14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all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FR-M09-017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procedure_templates, authority_competence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/admin/procedure-templates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§12.1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FR-M09-018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authority_competence, penalty_orders, case_respondents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/admin/authority-competence,/competence-check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§12.4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FR-M09-019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case_consultations, sla_pause_events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/consultations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templates, M13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§12.9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FR-M09-020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inquiry_dispensations, inquiry_proceedings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/dispensation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templates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§12.1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FR-M09-021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legal_service_records, case_documents, penalty_orders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/legal-service,/sign,/verify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DSC/eSign, M13, templates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§12.2/12.4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FR-M09-022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case_respondents, inquiry_reports, penalty_orders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/respondents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FR-007/008/011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§12.1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FR-M09-023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inquiry_appointments, inquiry_proceedings, procedure_templates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/icc,/conciliation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FR-006/007/008/011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§12.3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FR-M09-024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sla_pause_events, case_timeline_events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/sla/pause,/sla/resume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FR-016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§12.8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FR-M09-025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personal_hearings, show_cause_notices, appeals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/personal-hearings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FR-010/012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FR-M09-026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disciplinary_cases, case_respondents, vigilance_records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/jurisdiction-transfer,/sealed-cover,/retiree-proceeding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M05/M06/M11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§12.1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FR-M09-027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case_timeline_events, audit_log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/audit/verify,/audit/chain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platform audit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FR-M09-028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disciplinary_cases, case_respondents, penalty_orders, service_register_events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/abate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M01/M11/M12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§12.1/12.4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16.2 Dependency / build order</w:t>
      </w:r>
    </w:p>
    <w:p>
      <w:pPr>
        <w:pStyle w:val="ListNumber"/>
      </w:pPr>
      <w:r>
        <w:rPr>
          <w:b/>
        </w:rPr>
        <w:t>Foundation (Track A first — Council "One Thing"):</w:t>
      </w:r>
      <w:r>
        <w:t xml:space="preserve"> entities E1–E30; </w:t>
      </w:r>
      <w:r>
        <w:rPr>
          <w:b/>
        </w:rPr>
        <w:t>`procedure_templates` + `authority_competence` reference data + competence guard test</w:t>
      </w:r>
      <w:r>
        <w:t>; RBAC + field-level confidentiality; hash-chained audit/timeline ledgers; idempotency store.</w:t>
      </w:r>
    </w:p>
    <w:p>
      <w:pPr>
        <w:pStyle w:val="ListNumber"/>
      </w:pPr>
      <w:r>
        <w:rPr>
          <w:b/>
        </w:rPr>
        <w:t>Intake chain:</w:t>
      </w:r>
      <w:r>
        <w:t xml:space="preserve"> FR-001 → FR-002 → FR-003.</w:t>
      </w:r>
    </w:p>
    <w:p>
      <w:pPr>
        <w:pStyle w:val="ListNumber"/>
      </w:pPr>
      <w:r>
        <w:rPr>
          <w:b/>
        </w:rPr>
        <w:t>Charge &amp; defence:</w:t>
      </w:r>
      <w:r>
        <w:t xml:space="preserve"> FR-021 (service/signing) → FR-004 → FR-005.</w:t>
      </w:r>
    </w:p>
    <w:p>
      <w:pPr>
        <w:pStyle w:val="ListNumber"/>
      </w:pPr>
      <w:r>
        <w:rPr>
          <w:b/>
        </w:rPr>
        <w:t>Inquiry:</w:t>
      </w:r>
      <w:r>
        <w:t xml:space="preserve"> FR-006 (+FR-023 ICC) → FR-007 → FR-008 → FR-009; FR-022 multi-respondent; FR-020 dispensation; FR-024 SLA pause.</w:t>
      </w:r>
    </w:p>
    <w:p>
      <w:pPr>
        <w:pStyle w:val="ListNumber"/>
      </w:pPr>
      <w:r>
        <w:rPr>
          <w:b/>
        </w:rPr>
        <w:t>Decision:</w:t>
      </w:r>
      <w:r>
        <w:t xml:space="preserve"> FR-019 (consultation) + FR-018 (competence) gate → FR-010 (+FR-025 hearing) → FR-011.</w:t>
      </w:r>
    </w:p>
    <w:p>
      <w:pPr>
        <w:pStyle w:val="ListNumber"/>
      </w:pPr>
      <w:r>
        <w:rPr>
          <w:b/>
        </w:rPr>
        <w:t>Propagation:</w:t>
      </w:r>
      <w:r>
        <w:t xml:space="preserve"> FR-013 (idempotent; consumed by FR-011/FR-012).</w:t>
      </w:r>
    </w:p>
    <w:p>
      <w:pPr>
        <w:pStyle w:val="ListNumber"/>
      </w:pPr>
      <w:r>
        <w:rPr>
          <w:b/>
        </w:rPr>
        <w:t>Remedies:</w:t>
      </w:r>
      <w:r>
        <w:t xml:space="preserve"> FR-012.</w:t>
      </w:r>
    </w:p>
    <w:p>
      <w:pPr>
        <w:pStyle w:val="ListNumber"/>
      </w:pPr>
      <w:r>
        <w:rPr>
          <w:b/>
        </w:rPr>
        <w:t>Lifecycle/integrity:</w:t>
      </w:r>
      <w:r>
        <w:t xml:space="preserve"> FR-026 (jurisdiction/sealed-cover/retiree), FR-027 (audit verify), FR-028 (abatement).</w:t>
      </w:r>
    </w:p>
    <w:p>
      <w:pPr>
        <w:pStyle w:val="ListNumber"/>
      </w:pPr>
      <w:r>
        <w:rPr>
          <w:b/>
        </w:rPr>
        <w:t>Cross-cutting:</w:t>
      </w:r>
      <w:r>
        <w:t xml:space="preserve"> FR-014 (vault), FR-015 (vigilance), FR-016 (SLA/analytics), FR-017 (template admin) — parallelisable once foundation exists.</w:t>
      </w:r>
    </w:p>
    <w:p>
      <w:pPr>
        <w:pStyle w:val="Heading3"/>
      </w:pPr>
      <w:r>
        <w:rPr>
          <w:b/>
          <w:color w:val="2E5B9E"/>
          <w:sz w:val="26"/>
        </w:rPr>
        <w:t>16.3 Parallel-agent plan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Track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Agent scope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Can start after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Data model + migrations (E1–E30) + </w:t>
            </w:r>
            <w:r>
              <w:rPr>
                <w:b/>
                <w:sz w:val="18"/>
              </w:rPr>
              <w:t>competence/template reference data + canonical competence test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Intake + suspension (FR-001/002/003)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Charge/defence/inquiry (FR-004–009, FR-020, FR-022, FR-023)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Decision/appeal (FR-010/011/012) + </w:t>
            </w:r>
            <w:r>
              <w:rPr>
                <w:b/>
                <w:sz w:val="18"/>
              </w:rPr>
              <w:t>competence (018) + consultation (019)</w:t>
            </w:r>
            <w:r>
              <w:rPr>
                <w:sz w:val="18"/>
              </w:rPr>
              <w:t xml:space="preserve"> gates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A, C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Propagation/outbox + </w:t>
            </w:r>
            <w:r>
              <w:rPr>
                <w:b/>
                <w:sz w:val="18"/>
              </w:rPr>
              <w:t>idempotency</w:t>
            </w:r>
            <w:r>
              <w:rPr>
                <w:sz w:val="18"/>
              </w:rPr>
              <w:t xml:space="preserve"> (FR-013)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A, integration stubs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Vault + vigilance + </w:t>
            </w:r>
            <w:r>
              <w:rPr>
                <w:b/>
                <w:sz w:val="18"/>
              </w:rPr>
              <w:t>sealed cover</w:t>
            </w:r>
            <w:r>
              <w:rPr>
                <w:sz w:val="18"/>
              </w:rPr>
              <w:t xml:space="preserve"> (FR-014/015/026)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SLA + </w:t>
            </w:r>
            <w:r>
              <w:rPr>
                <w:b/>
                <w:sz w:val="18"/>
              </w:rPr>
              <w:t>pause/resume</w:t>
            </w:r>
            <w:r>
              <w:rPr>
                <w:sz w:val="18"/>
              </w:rPr>
              <w:t xml:space="preserve"> + analytics + </w:t>
            </w:r>
            <w:r>
              <w:rPr>
                <w:b/>
                <w:sz w:val="18"/>
              </w:rPr>
              <w:t>proportionality</w:t>
            </w:r>
            <w:r>
              <w:rPr>
                <w:sz w:val="18"/>
              </w:rPr>
              <w:t xml:space="preserve"> (FR-016/024)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UI shell + screens + </w:t>
            </w:r>
            <w:r>
              <w:rPr>
                <w:b/>
                <w:sz w:val="18"/>
              </w:rPr>
              <w:t>Rights surface + fast lane</w:t>
            </w:r>
            <w:r>
              <w:rPr>
                <w:sz w:val="18"/>
              </w:rPr>
              <w:t xml:space="preserve"> (§7)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A, contracts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Legal service + DSC/eSign</w:t>
            </w:r>
            <w:r>
              <w:rPr>
                <w:sz w:val="18"/>
              </w:rPr>
              <w:t xml:space="preserve"> (FR-021)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J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Audit hash-chain + verify</w:t>
            </w:r>
            <w:r>
              <w:rPr>
                <w:sz w:val="18"/>
              </w:rPr>
              <w:t xml:space="preserve"> (FR-027), </w:t>
            </w:r>
            <w:r>
              <w:rPr>
                <w:b/>
                <w:sz w:val="18"/>
              </w:rPr>
              <w:t>abatement</w:t>
            </w:r>
            <w:r>
              <w:rPr>
                <w:sz w:val="18"/>
              </w:rPr>
              <w:t xml:space="preserve"> (FR-028), </w:t>
            </w:r>
            <w:r>
              <w:rPr>
                <w:b/>
                <w:sz w:val="18"/>
              </w:rPr>
              <w:t>template admin</w:t>
            </w:r>
            <w:r>
              <w:rPr>
                <w:sz w:val="18"/>
              </w:rPr>
              <w:t xml:space="preserve"> (FR-017)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16.4 Final reconciliation table (0 unresolved gaps)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Area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Required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Provided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Gap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FRs (target)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28</w:t>
            </w:r>
            <w:r>
              <w:rPr>
                <w:sz w:val="18"/>
              </w:rPr>
              <w:t xml:space="preserve"> (FR-001…028)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Module entities with field tables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all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30</w:t>
            </w:r>
            <w:r>
              <w:rPr>
                <w:sz w:val="18"/>
              </w:rPr>
              <w:t xml:space="preserve"> (E1…E30)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Sample data (2–3 rows/entity)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all module entities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30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Enum catalog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complete (incl. v2 enums)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Integrity rules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defined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DI-1…DI-29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LLD per FR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each FR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28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State tables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core + new lifecycles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9</w:t>
            </w:r>
            <w:r>
              <w:rPr>
                <w:sz w:val="18"/>
              </w:rPr>
              <w:t xml:space="preserve"> (§12.1–12.9)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Error-code catalog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module-specific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30</w:t>
            </w:r>
            <w:r>
              <w:rPr>
                <w:sz w:val="18"/>
              </w:rPr>
              <w:t xml:space="preserve"> codes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API JSON examples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representative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Notifications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lifecycle-wide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20+</w:t>
            </w:r>
            <w:r>
              <w:rPr>
                <w:sz w:val="18"/>
              </w:rPr>
              <w:t xml:space="preserve"> events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Reporting/analytics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KPIs (incl. proportionality, audit-integrity)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13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Migration/launch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plan (competence-first)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Roles &amp; permission matrix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complete (incl. ICC/Liaison)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Downstream integration (M05/M06/M10/M11/M12/M13/M14 + DSC/eSign)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mapped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Shared-foundation reuse (no redefinition)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required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honoured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Council Adopted Improvements (24) incorporated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all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24/24</w:t>
            </w:r>
            <w:r>
              <w:rPr>
                <w:sz w:val="18"/>
              </w:rPr>
              <w:t xml:space="preserve"> (see §1.6)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Risk Register High/Critical mitigations (R1–R8, R16)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concrete FRs/DI/controls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Risk Register Medium/Low (R9–R15, R17–R20)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concrete FRs/DI/controls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</w:t>
            </w:r>
          </w:p>
        </w:tc>
      </w:tr>
    </w:tbl>
    <w:p/>
    <w:p>
      <w:r>
        <w:rPr>
          <w:b/>
        </w:rPr>
        <w:t>Result: 0 unresolved gaps.</w:t>
      </w:r>
    </w:p>
    <w:p>
      <w:pPr>
        <w:pStyle w:val="Heading2"/>
      </w:pPr>
      <w:r>
        <w:rPr>
          <w:b/>
          <w:color w:val="1F3864"/>
          <w:sz w:val="30"/>
        </w:rPr>
        <w:t>17. Glossary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Term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Definition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Article of Charge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 specific, numbered allegation the employee must answer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Statement of Imputation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The facts and circumstances supporting an article of charge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Charge-sheet (Memorandum of Charges)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Formal document framing the articles of charge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Disciplinary Authority (DA)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Authority competent to initiate proceedings and impose penalties (competence verified, DI-13)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Inquiry Officer (IO)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Impartial officer who conducts the departmental inquiry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Presenting Officer (PO)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Officer presenting the department's case before the IO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Internal Committee (ICC)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POSH committee (presiding officer, members, external member) replacing the IO route for harassment cases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Defence Assistant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Person assisting the charged officer in the inquiry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Daily Order Sheet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Dated minutes/record of each hearing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Ex-parte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Proceeding conducted in the absence of the charged officer after due notice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Disagreement Memo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DA's recorded reasons for differing from the IO's findings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Show-cause Notice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Notice giving the employee an opportunity to represent against a proposed penalty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Personal Hearing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An in-person hearing at show-cause/appeal, recorded with grant/denial reasons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Authority Competence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Whether an authority is empowered to impose a given penalty class/type (Article 311(1))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Mandatory Consultation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UPSC/CVC/ICC/legal advice required before final order, per jurisdiction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Dispense-with-Inquiry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Lawful omission of inquiry under Article 311(2) provisos with recorded reasons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Legal Service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Statutorily valid delivery of an artefact (distinct from informational notification)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DSC / eSign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Digital Signature Certificate / electronic signature binding signatory + timestamp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Procedure Template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Configurable jurisdiction overlay (consultations, competence, timelines, service modes, limitation, dispensation)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Natural-Justice Kernel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The invariant, non-configurable fair-process rules enforced for every template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Non-Employment Certificate (NEC)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Certificate that a suspended employee is not otherwise employed; precondition for subsistence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Deemed Review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Auto-flag when a charge-memo is not served within the 90-day suspension-review window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Sealed Cover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Mechanism freezing promotion recommendations while proceedings are pending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Abatement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Termination of proceedings on the charged officer's death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SLA Pause/Resume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Lawful stopping/recomputation of the timeline clock during stays/remits/consultation/criminal stay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Idempotency Key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Token guaranteeing a propagating action produces exactly one effect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Hash-Chained Audit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Tamper-evident ledger where each row binds the prior row's hash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Minor / Major Penalty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Lesser vs severe penalties (see §5.5 classification)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Compulsory Retirement / Removal / Dismissal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Major penalties (require Art. 311(1) competence)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Subsistence Allowance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Reduced pay during suspension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Vigilance Clearance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Status indicating absence/presence of pending disciplinary/vigilance matters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Suo-motu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Action taken by an authority on its own motion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 novo Inquiry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 fresh inquiry ordered when the prior inquiry is defective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Limitation / Condonation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Statutory appeal window / acceptance of a late appeal for sufficient cause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Speaking Order / Proportionality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 reasoned order; reasoning that the penalty fits the misconduct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Rule 9 (Pension)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Bar/sanction regime for proceedings against retired employees (four-year event bar)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18. Appendices</w:t>
      </w:r>
    </w:p>
    <w:p>
      <w:pPr>
        <w:pStyle w:val="Heading3"/>
      </w:pPr>
      <w:r>
        <w:rPr>
          <w:b/>
          <w:color w:val="2E5B9E"/>
          <w:sz w:val="26"/>
        </w:rPr>
        <w:t>Appendix A — SLA matrix (default CCS template, configurable; pause-aware)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Stage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Default SLA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At-risk threshold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Pausable by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INTAKE/Triage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15 days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80%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Preliminary inquiry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30 days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80%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CRIMINAL_STAY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Charge-sheet framing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30 days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80%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Defence reply window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15 days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 (statutory)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Inquiry conclusion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180 days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80%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STAY, CRIMINAL_STAY, REMIT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Inquiry report → DA decision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30 days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80%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Consultation (UPSC/CVC)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60 days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80%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CONSULTATION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Show-cause response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15 days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Order issuance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30 days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80%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CONSULTATION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SR posting &amp; propagation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7 days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80%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Appeal limitation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45 days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 (statutory)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CONDONATION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Appendix B — Penalty → downstream effect map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Penalty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M06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M10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M11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M12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Competence (Art. 311(1))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Censure / Warning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SR entry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Minor authority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Fine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recovery (capped)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SR entry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Minor authority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Withholding increment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progression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pay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SR entry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Per matrix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Withholding promotion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seniority/promotion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SR entry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Per matrix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Recovery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recovery (≤1/3, DCRG beyond retirement)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SR entry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Per matrix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Reduction in rank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seniority/designation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pay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SR entry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Appointing-level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Compulsory retirement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final pay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pension (reduced)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SR entry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Not subordinate to appointing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Removal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final settlement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pension rules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SR entry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Not subordinate to appointing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Dismissal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final settlement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disqualification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SR entry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Not subordinate to appointing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Appendix C — Confidentiality classification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Artefact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Default visibility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Complaint (confidential source)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Vigilance, DA only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Preliminary inquiry report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DA, Vigilance, Admin (never charged officer) — </w:t>
            </w:r>
            <w:r>
              <w:rPr>
                <w:b/>
                <w:sz w:val="18"/>
              </w:rPr>
              <w:t>except material relied upon as evidence (must be disclosed, DI-9)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Consultation advice (UPSC/CVC)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DA, Vigilance, Liaison, Auditor — disclosed if relied upon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Charge-sheet / inquiry report copy / show-cause / orders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Served → charged officer (via legal service)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Sealed exhibits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IO/ICC, PO, DA, Auditor; charged officer per admission/disclosure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Vigilance scoring / DA deliberation / sealed cover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DA, Vigilance only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POSH case material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Heightened confidentiality; ICC + DA only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Appendix D — Procedure-template seed examples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Template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Consultations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Inquiry route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Valid service modes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Appeal limitation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CCS_CCA_2026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CVC (vigilance), UPSC (central major)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ORDINARY_IO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IN_PERSON, REGD_POST, SUBSTITUTED, PUBLICATION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45 days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POSH_ICC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ICC report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ICC_POSH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IN_PERSON, REGD_POST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90 days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CORP_INDIA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LEGAL (optional)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ORDINARY_IO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IN_PERSON, REGD_POST, EMAIL (permitted)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30 days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Appendix E — Council Risk Register → v2 disposition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Risk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Severity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Disposition in v2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R1 Authority competence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Critical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FR-018 + DI-13 + </w:t>
            </w:r>
            <w:r>
              <w:rPr>
                <w:rFonts w:ascii="Consolas" w:hAnsi="Consolas"/>
                <w:sz w:val="18"/>
              </w:rPr>
              <w:t>authority_competence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sz w:val="18"/>
              </w:rPr>
              <w:t>AUTHORITY_NOT_COMPETENT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R2 Mandatory consultation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Critical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FR-019 + DI-14 + </w:t>
            </w:r>
            <w:r>
              <w:rPr>
                <w:rFonts w:ascii="Consolas" w:hAnsi="Consolas"/>
                <w:sz w:val="18"/>
              </w:rPr>
              <w:t>case_consultations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sz w:val="18"/>
              </w:rPr>
              <w:t>CONSULTATION_PENDING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R3 Dispense-with-inquiry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FR-020 + DI-23 + </w:t>
            </w:r>
            <w:r>
              <w:rPr>
                <w:rFonts w:ascii="Consolas" w:hAnsi="Consolas"/>
                <w:sz w:val="18"/>
              </w:rPr>
              <w:t>inquiry_dispensations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R4 Document/witness inspection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FR-007 + DI-24 + </w:t>
            </w:r>
            <w:r>
              <w:rPr>
                <w:rFonts w:ascii="Consolas" w:hAnsi="Consolas"/>
                <w:sz w:val="18"/>
              </w:rPr>
              <w:t>INSPECTION_NOT_AFFORDED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R5 Legal service vs notification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FR-021 + DI-15 + </w:t>
            </w:r>
            <w:r>
              <w:rPr>
                <w:rFonts w:ascii="Consolas" w:hAnsi="Consolas"/>
                <w:sz w:val="18"/>
              </w:rPr>
              <w:t>legal_service_records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R6 Subsistence NEC + 90-day review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FR-003 + DI-16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R7 Common/joint proceedings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FR-022 + DI-25 + </w:t>
            </w:r>
            <w:r>
              <w:rPr>
                <w:rFonts w:ascii="Consolas" w:hAnsi="Consolas"/>
                <w:sz w:val="18"/>
              </w:rPr>
              <w:t>case_respondents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R8 Two-layer configurability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FR-017 + DI-17 + </w:t>
            </w:r>
            <w:r>
              <w:rPr>
                <w:rFonts w:ascii="Consolas" w:hAnsi="Consolas"/>
                <w:sz w:val="18"/>
              </w:rPr>
              <w:t>procedure_templates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R9 Suspension parallel status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§12.7 + parallel flags (SUSPENSION removed from stage)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R10 SLA pause/resume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FR-024 + DI-18 + </w:t>
            </w:r>
            <w:r>
              <w:rPr>
                <w:rFonts w:ascii="Consolas" w:hAnsi="Consolas"/>
                <w:sz w:val="18"/>
              </w:rPr>
              <w:t>sla_pause_events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R11 Idempotency lifecycle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FR-013 + DI-19 + </w:t>
            </w:r>
            <w:r>
              <w:rPr>
                <w:rFonts w:ascii="Consolas" w:hAnsi="Consolas"/>
                <w:sz w:val="18"/>
              </w:rPr>
              <w:t>idempotency_keys</w:t>
            </w:r>
            <w:r>
              <w:rPr>
                <w:sz w:val="18"/>
              </w:rPr>
              <w:t xml:space="preserve"> + §10.1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R12 Proportionality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FR-011/016 + DI-20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R13 Jurisdiction/sealed-cover/retiree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FR-026 + DI-27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R14 Abatement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Low/Med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FR-028 + DI-26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R15 Hash-chained audit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FR-027 + DI-21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R16 POSH/ICC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FR-023 + ICC template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R17 DSC/eSign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FR-021 + DI-28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R18 Inquiry STAYED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FR-007 + FR-024 (CRIMINAL_STAY)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R19 Rights-and-deadlines portal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FR-005 + §7.3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R20 Recovery caps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FR-011 + DI-22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Appendix F — Assumptions &amp; caveats</w:t>
      </w:r>
    </w:p>
    <w:p>
      <w:pPr>
        <w:pStyle w:val="ListBullet"/>
      </w:pPr>
      <w:r>
        <w:t xml:space="preserve">Statutory windows (defence reply, limitation, subsistence review, consultation) are seeded as template defaults and </w:t>
      </w:r>
      <w:r>
        <w:rPr>
          <w:b/>
        </w:rPr>
        <w:t>configurable</w:t>
      </w:r>
      <w:r>
        <w:t>; the engine enforces a non-shortenable statutory floor and an invariant kernel (DI-17).</w:t>
      </w:r>
    </w:p>
    <w:p>
      <w:pPr>
        <w:pStyle w:val="ListBullet"/>
      </w:pPr>
      <w:r>
        <w:t xml:space="preserve">The penalty taxonomy, authority hierarchy, and competence matrix are reference data resolved from org configuration (M01/org_units), </w:t>
      </w:r>
      <w:r>
        <w:rPr>
          <w:rFonts w:ascii="Consolas" w:hAnsi="Consolas"/>
          <w:sz w:val="20"/>
        </w:rPr>
        <w:t>authority_competence</w:t>
      </w:r>
      <w:r>
        <w:t>, and the conduct-rules master.</w:t>
      </w:r>
    </w:p>
    <w:p>
      <w:pPr>
        <w:pStyle w:val="ListBullet"/>
      </w:pPr>
      <w:r>
        <w:t>DSC/eSign is provided by a platform trust service; M09 stores returned signature metadata and verifies on demand.</w:t>
      </w:r>
    </w:p>
    <w:p>
      <w:pPr>
        <w:pStyle w:val="ListBullet"/>
      </w:pPr>
      <w:r>
        <w:t>Criminal-proceeding linkage is reference-only and may STAY an inquiry; integration with external court/police systems is out of scope.</w:t>
      </w:r>
    </w:p>
    <w:p>
      <w:pPr>
        <w:pStyle w:val="ListBullet"/>
      </w:pPr>
      <w:r>
        <w:t xml:space="preserve">The two-layer model deliberately </w:t>
      </w:r>
      <w:r>
        <w:rPr>
          <w:b/>
        </w:rPr>
        <w:t>caps</w:t>
      </w:r>
      <w:r>
        <w:t xml:space="preserve"> configurability at the named overlay items; no generic BPM/rules designer is built (anti-over-engineering, per Council §3.5).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Page </w:t>
    </w:r>
    <w:r>
      <w:fldChar w:fldCharType="begin"/>
      <w:instrText xml:space="preserve">PAGE</w:instrText>
      <w:fldChar w:fldCharType="separate"/>
      <w:t/>
      <w:fldChar w:fldCharType="end"/>
    </w:r>
    <w:r>
      <w:rPr>
        <w:sz w:val="18"/>
      </w:rPr>
      <w:t xml:space="preserve"> of </w:t>
    </w:r>
    <w:r>
      <w:fldChar w:fldCharType="begin"/>
      <w:instrText xml:space="preserve">NUMPAGES</w:instrText>
      <w:fldChar w:fldCharType="separate"/>
      <w:t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color w:val="808080"/>
        <w:sz w:val="16"/>
      </w:rPr>
      <w:t xml:space="preserve"> Employee Disciplinary Cases and Punishment Management — HRMS Module BRD (v2.0)</w:t>
      <w:tab/>
      <w:t>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