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 xml:space="preserve"> Attendance and Leave Management — Government HRMS Module BRD (G03, v3.0 · platform-grounded)</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Government module code:</w:t>
      </w:r>
      <w:r>
        <w:t xml:space="preserve"> G03 (alias GOV-M03; supersedes the </w:t>
      </w:r>
      <w:r>
        <w:rPr>
          <w:rFonts w:ascii="Consolas" w:hAnsi="Consolas"/>
          <w:sz w:val="20"/>
        </w:rPr>
        <w:t>M03-ATL</w:t>
      </w:r>
      <w:r>
        <w:t xml:space="preserve"> code used in v2).</w:t>
      </w:r>
    </w:p>
    <w:p>
      <w:r>
        <w:rPr>
          <w:b/>
        </w:rPr>
        <w:t>Relationship to PrimeSoft platform:</w:t>
      </w:r>
      <w:r>
        <w:t xml:space="preserve"> </w:t>
      </w:r>
      <w:r>
        <w:rPr>
          <w:b/>
        </w:rPr>
        <w:t>EXTEND / REUSE</w:t>
      </w:r>
      <w:r>
        <w:t xml:space="preserve"> of PrimeSoft </w:t>
      </w:r>
      <w:r>
        <w:rPr>
          <w:b/>
        </w:rPr>
        <w:t>M04 Leave</w:t>
      </w:r>
      <w:r>
        <w:t xml:space="preserve"> + </w:t>
      </w:r>
      <w:r>
        <w:rPr>
          <w:b/>
        </w:rPr>
        <w:t>M05 Attendance</w:t>
      </w:r>
      <w:r>
        <w:t xml:space="preserve"> (</w:t>
      </w:r>
      <w:r>
        <w:rPr>
          <w:rFonts w:ascii="Consolas" w:hAnsi="Consolas"/>
          <w:sz w:val="20"/>
        </w:rPr>
        <w:t>MODULE_RECONCILIATION.md</w:t>
      </w:r>
      <w:r>
        <w:t xml:space="preserve"> §A — "SPANS-MULTIPLE / EXTEND"). Two PrimeSoft modules already cover this one government module. G03 </w:t>
      </w:r>
      <w:r>
        <w:rPr>
          <w:b/>
        </w:rPr>
        <w:t>reuses</w:t>
      </w:r>
      <w:r>
        <w:t xml:space="preserve"> the existing leave-type/accrual/holiday/comp-off engine (M04) and the shift/roster/punch/regularisation engine (M05) and their validation (</w:t>
      </w:r>
      <w:r>
        <w:rPr>
          <w:rFonts w:ascii="Consolas" w:hAnsi="Consolas"/>
          <w:sz w:val="20"/>
        </w:rPr>
        <w:t>VAL-LV</w:t>
      </w:r>
      <w:r>
        <w:t xml:space="preserve">, </w:t>
      </w:r>
      <w:r>
        <w:rPr>
          <w:rFonts w:ascii="Consolas" w:hAnsi="Consolas"/>
          <w:sz w:val="20"/>
        </w:rPr>
        <w:t>VAL-AT</w:t>
      </w:r>
      <w:r>
        <w:t xml:space="preserve">, </w:t>
      </w:r>
      <w:r>
        <w:rPr>
          <w:rFonts w:ascii="Consolas" w:hAnsi="Consolas"/>
          <w:sz w:val="20"/>
        </w:rPr>
        <w:t>VAL-HOLD</w:t>
      </w:r>
      <w:r>
        <w:t>) and jobs (</w:t>
      </w:r>
      <w:r>
        <w:rPr>
          <w:rFonts w:ascii="Consolas" w:hAnsi="Consolas"/>
          <w:sz w:val="20"/>
        </w:rPr>
        <w:t>JOB-M04-*</w:t>
      </w:r>
      <w:r>
        <w:t xml:space="preserve">, </w:t>
      </w:r>
      <w:r>
        <w:rPr>
          <w:rFonts w:ascii="Consolas" w:hAnsi="Consolas"/>
          <w:sz w:val="20"/>
        </w:rPr>
        <w:t>JOB-M05-*</w:t>
      </w:r>
      <w:r>
        <w:t xml:space="preserve">); it </w:t>
      </w:r>
      <w:r>
        <w:rPr>
          <w:b/>
        </w:rPr>
        <w:t>adds</w:t>
      </w:r>
      <w:r>
        <w:t xml:space="preserve"> only the public-sector-specific leave catalog (Earned/HPL/Commuted/Maternity/Paternity/Study/CCL/LWP etc.) and statutory accrual/encashment/sandwich rules as </w:t>
      </w:r>
      <w:r>
        <w:rPr>
          <w:b/>
        </w:rPr>
        <w:t>extensions</w:t>
      </w:r>
      <w:r>
        <w:t xml:space="preserve"> to the platform leave model.</w:t>
      </w:r>
    </w:p>
    <w:p>
      <w:r>
        <w:rPr>
          <w:b/>
        </w:rPr>
        <w:t>Runs on platform engines:</w:t>
      </w:r>
      <w:r>
        <w:t xml:space="preserve"> approvals on </w:t>
      </w:r>
      <w:r>
        <w:rPr>
          <w:b/>
        </w:rPr>
        <w:t>P01 WorkflowEngine</w:t>
      </w:r>
      <w:r>
        <w:t xml:space="preserve">; authorization + field masking on </w:t>
      </w:r>
      <w:r>
        <w:rPr>
          <w:b/>
        </w:rPr>
        <w:t>P02</w:t>
      </w:r>
      <w:r>
        <w:t xml:space="preserve">; audit on </w:t>
      </w:r>
      <w:r>
        <w:rPr>
          <w:b/>
        </w:rPr>
        <w:t>P05</w:t>
      </w:r>
      <w:r>
        <w:t xml:space="preserve"> dual logs (DB-trigger); migration on </w:t>
      </w:r>
      <w:r>
        <w:rPr>
          <w:b/>
        </w:rPr>
        <w:t>P06</w:t>
      </w:r>
      <w:r>
        <w:t xml:space="preserve">; background jobs on </w:t>
      </w:r>
      <w:r>
        <w:rPr>
          <w:b/>
        </w:rPr>
        <w:t>X.1</w:t>
      </w:r>
      <w:r>
        <w:t xml:space="preserve">; notifications on </w:t>
      </w:r>
      <w:r>
        <w:rPr>
          <w:b/>
        </w:rPr>
        <w:t>X.2</w:t>
      </w:r>
      <w:r>
        <w:t xml:space="preserve">; configured flows/forms on </w:t>
      </w:r>
      <w:r>
        <w:rPr>
          <w:b/>
        </w:rPr>
        <w:t>W.1/W.2/W.3</w:t>
      </w:r>
      <w:r>
        <w:t>.</w:t>
      </w:r>
    </w:p>
    <w:p>
      <w:r>
        <w:rPr>
          <w:b/>
        </w:rPr>
        <w:t>Grounding artefacts (authoritative):</w:t>
      </w:r>
      <w:r>
        <w:t xml:space="preserve"> </w:t>
      </w:r>
      <w:r>
        <w:rPr>
          <w:rFonts w:ascii="Consolas" w:hAnsi="Consolas"/>
          <w:sz w:val="20"/>
        </w:rPr>
        <w:t>docs/brd/PLATFORM_FOUNDATION.md</w:t>
      </w:r>
      <w:r>
        <w:t xml:space="preserve"> and </w:t>
      </w:r>
      <w:r>
        <w:rPr>
          <w:rFonts w:ascii="Consolas" w:hAnsi="Consolas"/>
          <w:sz w:val="20"/>
        </w:rPr>
        <w:t>docs/brd/MODULE_RECONCILIATION.md</w:t>
      </w:r>
      <w:r>
        <w:t xml:space="preserve">. These </w:t>
      </w:r>
      <w:r>
        <w:rPr>
          <w:b/>
        </w:rPr>
        <w:t>supersede</w:t>
      </w:r>
      <w:r>
        <w:t xml:space="preserve"> the invented </w:t>
      </w:r>
      <w:r>
        <w:rPr>
          <w:rFonts w:ascii="Consolas" w:hAnsi="Consolas"/>
          <w:sz w:val="20"/>
        </w:rPr>
        <w:t>SHARED_FOUNDATION.md</w:t>
      </w:r>
      <w:r>
        <w:t xml:space="preserve"> conventions referenced by v2.</w:t>
      </w:r>
    </w:p>
    <w:p>
      <w:r>
        <w:rPr>
          <w:b/>
        </w:rPr>
        <w:t>Source of truth for shared elements:</w:t>
      </w:r>
      <w:r>
        <w:t xml:space="preserve"> Master BRD v2.1 · Product Vision v2.6 · Platform Spec v1.6 · RBAC Design v1.7 · Foundation FS v1.6 — referenced by id, never re-authored.</w:t>
      </w:r>
    </w:p>
    <w:p>
      <w:r>
        <w:rPr>
          <w:b/>
        </w:rPr>
        <w:t>Document version:</w:t>
      </w:r>
      <w:r>
        <w:t xml:space="preserve"> v3.0 — 2026-07-01 (platform re-grounding of v2.0; preserves all v2 functional content and rigor).</w:t>
      </w:r>
    </w:p>
    <w:p>
      <w:r>
        <w:rPr>
          <w:b/>
        </w:rPr>
        <w:t>Revision basis:</w:t>
      </w:r>
      <w:r>
        <w:t xml:space="preserve"> v2.0 council-hardened BRD (risks R1–R19, improvements 1–25) re-anchored onto PrimeSoft per the platform authoring rules (</w:t>
      </w:r>
      <w:r>
        <w:rPr>
          <w:rFonts w:ascii="Consolas" w:hAnsi="Consolas"/>
          <w:sz w:val="20"/>
        </w:rPr>
        <w:t>PLATFORM_FOUNDATION.md</w:t>
      </w:r>
      <w:r>
        <w:t xml:space="preserve"> §9; </w:t>
      </w:r>
      <w:r>
        <w:rPr>
          <w:rFonts w:ascii="Consolas" w:hAnsi="Consolas"/>
          <w:sz w:val="20"/>
        </w:rPr>
        <w:t>MODULE_RECONCILIATION.md</w:t>
      </w:r>
      <w:r>
        <w:t xml:space="preserve"> §E). See </w:t>
      </w:r>
      <w:r>
        <w:rPr>
          <w:rFonts w:ascii="Consolas" w:hAnsi="Consolas"/>
          <w:sz w:val="20"/>
        </w:rPr>
        <w:t>## Amendments (v2 → v3: platform re-grounding)</w:t>
      </w:r>
      <w:r>
        <w:t>.</w:t>
      </w:r>
    </w:p>
    <w:p>
      <w:pPr>
        <w:pStyle w:val="Heading2"/>
      </w:pPr>
      <w:r>
        <w:rPr>
          <w:b/>
          <w:color w:val="1F3864"/>
          <w:sz w:val="30"/>
        </w:rPr>
        <w:t>0. How to read this v3</w:t>
      </w:r>
    </w:p>
    <w:p>
      <w:pPr>
        <w:pStyle w:val="ListBullet"/>
      </w:pPr>
      <w:r>
        <w:rPr>
          <w:b/>
        </w:rPr>
        <w:t>All v2 functional rigor is preserved.</w:t>
      </w:r>
      <w:r>
        <w:t xml:space="preserve"> Every v2 FR (FR-01…FR-23), entity (E1…E31), integrity rule, state table, error path, worked example, and appendix is retained.</w:t>
      </w:r>
    </w:p>
    <w:p>
      <w:pPr>
        <w:pStyle w:val="ListBullet"/>
      </w:pPr>
      <w:r>
        <w:rPr>
          <w:b/>
        </w:rPr>
        <w:t>What changed is the grounding</w:t>
      </w:r>
      <w:r>
        <w:t>, not the behaviour: module code (</w:t>
      </w:r>
      <w:r>
        <w:rPr>
          <w:rFonts w:ascii="Consolas" w:hAnsi="Consolas"/>
          <w:sz w:val="20"/>
        </w:rPr>
        <w:t>G03</w:t>
      </w:r>
      <w:r>
        <w:t>), multi-tenancy (</w:t>
      </w:r>
      <w:r>
        <w:rPr>
          <w:rFonts w:ascii="Consolas" w:hAnsi="Consolas"/>
          <w:sz w:val="20"/>
        </w:rPr>
        <w:t>tenant_id</w:t>
      </w:r>
      <w:r>
        <w:t>/</w:t>
      </w:r>
      <w:r>
        <w:rPr>
          <w:rFonts w:ascii="Consolas" w:hAnsi="Consolas"/>
          <w:sz w:val="20"/>
        </w:rPr>
        <w:t>entity_id</w:t>
      </w:r>
      <w:r>
        <w:t xml:space="preserve"> on every table), platform engines (P01/P02/P05/P06/X/W) instead of invented "shared" engines, the platform API conventions + error envelope/codes, the RBAC v1.7 model, the platform NFR baseline, and reuse of the existing PrimeSoft M04/M05 data model instead of forking parallel leave/attendance tables.</w:t>
      </w:r>
    </w:p>
    <w:p>
      <w:pPr>
        <w:pStyle w:val="ListBullet"/>
      </w:pPr>
      <w:r>
        <w:t xml:space="preserve">Two new sections — </w:t>
      </w:r>
      <w:r>
        <w:rPr>
          <w:b/>
        </w:rPr>
        <w:t>`## Alignment with PrimeSoft Platform`</w:t>
      </w:r>
      <w:r>
        <w:t xml:space="preserve"> (FR → platform-service map) and </w:t>
      </w:r>
      <w:r>
        <w:rPr>
          <w:b/>
        </w:rPr>
        <w:t>`## Amendments (v2 → v3: platform re-grounding)`</w:t>
      </w:r>
      <w:r>
        <w:t xml:space="preserve"> — make the re-grounding explicit and auditable.</w:t>
      </w:r>
    </w:p>
    <w:p>
      <w:pPr>
        <w:pStyle w:val="ListBullet"/>
      </w:pPr>
      <w:r>
        <w:t xml:space="preserve">Reading rule for traceability uses the platform form, e.g. </w:t>
      </w:r>
      <w:r>
        <w:rPr>
          <w:rFonts w:ascii="Consolas" w:hAnsi="Consolas"/>
          <w:sz w:val="20"/>
        </w:rPr>
        <w:t>(Platform §P01)</w:t>
      </w:r>
      <w:r>
        <w:t xml:space="preserve">, </w:t>
      </w:r>
      <w:r>
        <w:rPr>
          <w:rFonts w:ascii="Consolas" w:hAnsi="Consolas"/>
          <w:sz w:val="20"/>
        </w:rPr>
        <w:t>(Foundation §1)</w:t>
      </w:r>
      <w:r>
        <w:t xml:space="preserve">, </w:t>
      </w:r>
      <w:r>
        <w:rPr>
          <w:rFonts w:ascii="Consolas" w:hAnsi="Consolas"/>
          <w:sz w:val="20"/>
        </w:rPr>
        <w:t>(RBAC §2.2)</w:t>
      </w:r>
      <w:r>
        <w:t xml:space="preserve">, </w:t>
      </w:r>
      <w:r>
        <w:rPr>
          <w:rFonts w:ascii="Consolas" w:hAnsi="Consolas"/>
          <w:sz w:val="20"/>
        </w:rPr>
        <w:t>(Recon §C)</w:t>
      </w:r>
      <w:r>
        <w:t>.</w:t>
      </w:r>
    </w:p>
    <w:p>
      <w:pPr>
        <w:pStyle w:val="Heading2"/>
      </w:pPr>
      <w:r>
        <w:rPr>
          <w:b/>
          <w:color w:val="1F3864"/>
          <w:sz w:val="30"/>
        </w:rPr>
        <w:t>1. Executive Summary</w:t>
      </w:r>
    </w:p>
    <w:p>
      <w:pPr>
        <w:pStyle w:val="Heading3"/>
      </w:pPr>
      <w:r>
        <w:rPr>
          <w:b/>
          <w:color w:val="2E5B9E"/>
          <w:sz w:val="26"/>
        </w:rPr>
        <w:t>1.1 Purpose</w:t>
      </w:r>
    </w:p>
    <w:p>
      <w:r>
        <w:t>The Attendance and Leave Management module (</w:t>
      </w:r>
      <w:r>
        <w:rPr>
          <w:b/>
        </w:rPr>
        <w:t>G03</w:t>
      </w:r>
      <w:r>
        <w:t xml:space="preserve">) is the time-and-absence system of record for the government HRMS, delivered as a </w:t>
      </w:r>
      <w:r>
        <w:rPr>
          <w:b/>
        </w:rPr>
        <w:t>public-sector extension of PrimeSoft M04 Leave + M05 Attendance</w:t>
      </w:r>
      <w:r>
        <w:t xml:space="preserve">. It captures </w:t>
      </w:r>
      <w:r>
        <w:rPr>
          <w:b/>
        </w:rPr>
        <w:t>when and how employees work</w:t>
      </w:r>
      <w:r>
        <w:t xml:space="preserve"> (biometric / RFID / mobile-geo punches, shifts, rosters, overtime, work-from-home, on-duty/tour, holidays) and </w:t>
      </w:r>
      <w:r>
        <w:rPr>
          <w:b/>
        </w:rPr>
        <w:t>when and why they are absent</w:t>
      </w:r>
      <w:r>
        <w:t xml:space="preserve"> (a full public-sector leave catalog with configurable accrual, carry-forward, encashment, and a fully auditable leave-balance ledger). It exposes self-service to employees (Me workspace), team controls to managers (My Team workspace), configuration to Leave/Attendance/HR Admins, and feeds two downstream systems of record: the statutory </w:t>
      </w:r>
      <w:r>
        <w:rPr>
          <w:b/>
        </w:rPr>
        <w:t>Digital Service Register</w:t>
      </w:r>
      <w:r>
        <w:t xml:space="preserve"> (via the separate </w:t>
      </w:r>
      <w:r>
        <w:rPr>
          <w:b/>
        </w:rPr>
        <w:t>G04</w:t>
      </w:r>
      <w:r>
        <w:t xml:space="preserve"> Leave→SR module → </w:t>
      </w:r>
      <w:r>
        <w:rPr>
          <w:b/>
        </w:rPr>
        <w:t>G12-SR</w:t>
      </w:r>
      <w:r>
        <w:t xml:space="preserve"> ledger) and </w:t>
      </w:r>
      <w:r>
        <w:rPr>
          <w:b/>
        </w:rPr>
        <w:t>Payroll</w:t>
      </w:r>
      <w:r>
        <w:t xml:space="preserve"> (</w:t>
      </w:r>
      <w:r>
        <w:rPr>
          <w:b/>
        </w:rPr>
        <w:t>G10</w:t>
      </w:r>
      <w:r>
        <w:t>, extending PrimeSoft M06/M07) for loss-of-pay treatment.</w:t>
      </w:r>
    </w:p>
    <w:p>
      <w:pPr>
        <w:pStyle w:val="Heading3"/>
      </w:pPr>
      <w:r>
        <w:rPr>
          <w:b/>
          <w:color w:val="2E5B9E"/>
          <w:sz w:val="26"/>
        </w:rPr>
        <w:t>1.2 Business problem</w:t>
      </w:r>
    </w:p>
    <w:p>
      <w:r>
        <w:t>Public-sector time and leave administration is today fragmented across registers, spreadsheets, and disconnected biometric devices. This causes: leave balances that cannot be trusted, manual loss-of-pay (LWP) errors in payroll, no statutory leave posting into the Service Register, no team visibility for managers, and no audit trail for regularisation and backdating. G03 replaces this with the configurable PrimeSoft M04/M05 engine extended with public-sector statutory rules and immutable ledgers, with concurrency-safe balance debits, DPDP-compliant biometric/geo governance, and anti-fraud controls — all on platform-provided audit (P05), workflow (P01), and authorization (P02) substrates.</w:t>
      </w:r>
    </w:p>
    <w:p>
      <w:pPr>
        <w:pStyle w:val="Heading3"/>
      </w:pPr>
      <w:r>
        <w:rPr>
          <w:b/>
          <w:color w:val="2E5B9E"/>
          <w:sz w:val="26"/>
        </w:rPr>
        <w:t>1.3 Goals &amp; success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Goal</w:t>
            </w:r>
          </w:p>
        </w:tc>
        <w:tc>
          <w:tcPr>
            <w:tcW w:type="dxa" w:w="2880"/>
            <w:shd w:val="clear" w:color="auto" w:fill="DCE6F1"/>
          </w:tcPr>
          <w:p>
            <w:r>
              <w:rPr>
                <w:b/>
                <w:color w:val="1F3864"/>
                <w:sz w:val="20"/>
              </w:rPr>
              <w:t>Metric / target</w:t>
            </w:r>
          </w:p>
        </w:tc>
      </w:tr>
      <w:tr>
        <w:tc>
          <w:tcPr>
            <w:tcW w:type="dxa" w:w="2880"/>
          </w:tcPr>
          <w:p>
            <w:r>
              <w:rPr>
                <w:sz w:val="18"/>
              </w:rPr>
              <w:t>G1</w:t>
            </w:r>
          </w:p>
        </w:tc>
        <w:tc>
          <w:tcPr>
            <w:tcW w:type="dxa" w:w="2880"/>
          </w:tcPr>
          <w:p>
            <w:r>
              <w:rPr>
                <w:sz w:val="18"/>
              </w:rPr>
              <w:t>Trustworthy leave balances</w:t>
            </w:r>
          </w:p>
        </w:tc>
        <w:tc>
          <w:tcPr>
            <w:tcW w:type="dxa" w:w="2880"/>
          </w:tcPr>
          <w:p>
            <w:r>
              <w:rPr>
                <w:sz w:val="18"/>
              </w:rPr>
              <w:t xml:space="preserve">100% of balance changes traceable to a ledger entry; zero unreconciled balances at year-close; </w:t>
            </w:r>
            <w:r>
              <w:rPr>
                <w:b/>
                <w:sz w:val="18"/>
              </w:rPr>
              <w:t>zero lost-update / oversubscription incidents</w:t>
            </w:r>
            <w:r>
              <w:rPr>
                <w:sz w:val="18"/>
              </w:rPr>
              <w:t xml:space="preserve"> (concurrency-controlled).</w:t>
            </w:r>
          </w:p>
        </w:tc>
      </w:tr>
      <w:tr>
        <w:tc>
          <w:tcPr>
            <w:tcW w:type="dxa" w:w="2880"/>
          </w:tcPr>
          <w:p>
            <w:r>
              <w:rPr>
                <w:sz w:val="18"/>
              </w:rPr>
              <w:t>G2</w:t>
            </w:r>
          </w:p>
        </w:tc>
        <w:tc>
          <w:tcPr>
            <w:tcW w:type="dxa" w:w="2880"/>
          </w:tcPr>
          <w:p>
            <w:r>
              <w:rPr>
                <w:sz w:val="18"/>
              </w:rPr>
              <w:t>Automated attendance capture</w:t>
            </w:r>
          </w:p>
        </w:tc>
        <w:tc>
          <w:tcPr>
            <w:tcW w:type="dxa" w:w="2880"/>
          </w:tcPr>
          <w:p>
            <w:r>
              <w:rPr>
                <w:sz w:val="18"/>
              </w:rPr>
              <w:t xml:space="preserve">≥ 95% of daily attendance auto-computed without manual intervention (via </w:t>
            </w:r>
            <w:r>
              <w:rPr>
                <w:rFonts w:ascii="Consolas" w:hAnsi="Consolas"/>
                <w:sz w:val="18"/>
              </w:rPr>
              <w:t>JOB-M05-CLOSE</w:t>
            </w:r>
            <w:r>
              <w:rPr>
                <w:sz w:val="18"/>
              </w:rPr>
              <w:t xml:space="preserve"> extended).</w:t>
            </w:r>
          </w:p>
        </w:tc>
      </w:tr>
      <w:tr>
        <w:tc>
          <w:tcPr>
            <w:tcW w:type="dxa" w:w="2880"/>
          </w:tcPr>
          <w:p>
            <w:r>
              <w:rPr>
                <w:sz w:val="18"/>
              </w:rPr>
              <w:t>G3</w:t>
            </w:r>
          </w:p>
        </w:tc>
        <w:tc>
          <w:tcPr>
            <w:tcW w:type="dxa" w:w="2880"/>
          </w:tcPr>
          <w:p>
            <w:r>
              <w:rPr>
                <w:sz w:val="18"/>
              </w:rPr>
              <w:t>Accurate payroll feed</w:t>
            </w:r>
          </w:p>
        </w:tc>
        <w:tc>
          <w:tcPr>
            <w:tcW w:type="dxa" w:w="2880"/>
          </w:tcPr>
          <w:p>
            <w:r>
              <w:rPr>
                <w:sz w:val="18"/>
              </w:rPr>
              <w:t xml:space="preserve">0 LWP discrepancies between G03 export and G10 import per cycle; </w:t>
            </w:r>
            <w:r>
              <w:rPr>
                <w:b/>
                <w:sz w:val="18"/>
              </w:rPr>
              <w:t>0 silent corruptions of locked periods</w:t>
            </w:r>
            <w:r>
              <w:rPr>
                <w:sz w:val="18"/>
              </w:rPr>
              <w:t xml:space="preserve"> (next-period adjustment only; aligns with </w:t>
            </w:r>
            <w:r>
              <w:rPr>
                <w:rFonts w:ascii="Consolas" w:hAnsi="Consolas"/>
                <w:sz w:val="18"/>
              </w:rPr>
              <w:t>JOB-M05-LOCK</w:t>
            </w:r>
            <w:r>
              <w:rPr>
                <w:sz w:val="18"/>
              </w:rPr>
              <w:t>).</w:t>
            </w:r>
          </w:p>
        </w:tc>
      </w:tr>
      <w:tr>
        <w:tc>
          <w:tcPr>
            <w:tcW w:type="dxa" w:w="2880"/>
          </w:tcPr>
          <w:p>
            <w:r>
              <w:rPr>
                <w:sz w:val="18"/>
              </w:rPr>
              <w:t>G4</w:t>
            </w:r>
          </w:p>
        </w:tc>
        <w:tc>
          <w:tcPr>
            <w:tcW w:type="dxa" w:w="2880"/>
          </w:tcPr>
          <w:p>
            <w:r>
              <w:rPr>
                <w:sz w:val="18"/>
              </w:rPr>
              <w:t>Statutory compliance</w:t>
            </w:r>
          </w:p>
        </w:tc>
        <w:tc>
          <w:tcPr>
            <w:tcW w:type="dxa" w:w="2880"/>
          </w:tcPr>
          <w:p>
            <w:r>
              <w:rPr>
                <w:sz w:val="18"/>
              </w:rPr>
              <w:t xml:space="preserve">100% of approved leave events posted to Digital SR (via G04) within SLA; </w:t>
            </w:r>
            <w:r>
              <w:rPr>
                <w:b/>
                <w:sz w:val="18"/>
              </w:rPr>
              <w:t>100% of biometric/geo capture covered by a recorded lawful basis + consent or non-biometric fallback</w:t>
            </w:r>
            <w:r>
              <w:rPr>
                <w:sz w:val="18"/>
              </w:rPr>
              <w:t xml:space="preserve"> (P05 consent substrate; </w:t>
            </w:r>
            <w:r>
              <w:rPr>
                <w:rFonts w:ascii="Consolas" w:hAnsi="Consolas"/>
                <w:sz w:val="18"/>
              </w:rPr>
              <w:t>VAL-CONSENT</w:t>
            </w:r>
            <w:r>
              <w:rPr>
                <w:sz w:val="18"/>
              </w:rPr>
              <w:t>).</w:t>
            </w:r>
          </w:p>
        </w:tc>
      </w:tr>
      <w:tr>
        <w:tc>
          <w:tcPr>
            <w:tcW w:type="dxa" w:w="2880"/>
          </w:tcPr>
          <w:p>
            <w:r>
              <w:rPr>
                <w:sz w:val="18"/>
              </w:rPr>
              <w:t>G5</w:t>
            </w:r>
          </w:p>
        </w:tc>
        <w:tc>
          <w:tcPr>
            <w:tcW w:type="dxa" w:w="2880"/>
          </w:tcPr>
          <w:p>
            <w:r>
              <w:rPr>
                <w:sz w:val="18"/>
              </w:rPr>
              <w:t>Self-service adoption</w:t>
            </w:r>
          </w:p>
        </w:tc>
        <w:tc>
          <w:tcPr>
            <w:tcW w:type="dxa" w:w="2880"/>
          </w:tcPr>
          <w:p>
            <w:r>
              <w:rPr>
                <w:sz w:val="18"/>
              </w:rPr>
              <w:t>≥ 90% of leave applications submitted by employees themselves (web/mobile, Me workspace).</w:t>
            </w:r>
          </w:p>
        </w:tc>
      </w:tr>
      <w:tr>
        <w:tc>
          <w:tcPr>
            <w:tcW w:type="dxa" w:w="2880"/>
          </w:tcPr>
          <w:p>
            <w:r>
              <w:rPr>
                <w:sz w:val="18"/>
              </w:rPr>
              <w:t>G6</w:t>
            </w:r>
          </w:p>
        </w:tc>
        <w:tc>
          <w:tcPr>
            <w:tcW w:type="dxa" w:w="2880"/>
          </w:tcPr>
          <w:p>
            <w:r>
              <w:rPr>
                <w:sz w:val="18"/>
              </w:rPr>
              <w:t>Approval timeliness</w:t>
            </w:r>
          </w:p>
        </w:tc>
        <w:tc>
          <w:tcPr>
            <w:tcW w:type="dxa" w:w="2880"/>
          </w:tcPr>
          <w:p>
            <w:r>
              <w:rPr>
                <w:sz w:val="18"/>
              </w:rPr>
              <w:t xml:space="preserve">P50 leave-approval turnaround ≤ 24h; P01 SLA auto-escalation </w:t>
            </w:r>
            <w:r>
              <w:rPr>
                <w:b/>
                <w:sz w:val="18"/>
              </w:rPr>
              <w:t>and auto-delegation</w:t>
            </w:r>
            <w:r>
              <w:rPr>
                <w:sz w:val="18"/>
              </w:rPr>
              <w:t xml:space="preserve"> on breach/absence.</w:t>
            </w:r>
          </w:p>
        </w:tc>
      </w:tr>
      <w:tr>
        <w:tc>
          <w:tcPr>
            <w:tcW w:type="dxa" w:w="2880"/>
          </w:tcPr>
          <w:p>
            <w:r>
              <w:rPr>
                <w:sz w:val="18"/>
              </w:rPr>
              <w:t>G7</w:t>
            </w:r>
          </w:p>
        </w:tc>
        <w:tc>
          <w:tcPr>
            <w:tcW w:type="dxa" w:w="2880"/>
          </w:tcPr>
          <w:p>
            <w:r>
              <w:rPr>
                <w:sz w:val="18"/>
              </w:rPr>
              <w:t>Fraud resistance</w:t>
            </w:r>
          </w:p>
        </w:tc>
        <w:tc>
          <w:tcPr>
            <w:tcW w:type="dxa" w:w="2880"/>
          </w:tcPr>
          <w:p>
            <w:r>
              <w:rPr>
                <w:sz w:val="18"/>
              </w:rPr>
              <w:t>≥ 99% of buddy-punching / impossible-travel anomalies auto-flagged for review before payroll feed lock.</w:t>
            </w:r>
          </w:p>
        </w:tc>
      </w:tr>
    </w:tbl>
    <w:p/>
    <w:p>
      <w:pPr>
        <w:pStyle w:val="Heading3"/>
      </w:pPr>
      <w:r>
        <w:rPr>
          <w:b/>
          <w:color w:val="2E5B9E"/>
          <w:sz w:val="26"/>
        </w:rPr>
        <w:t>1.4 Scope summary</w:t>
      </w:r>
    </w:p>
    <w:p>
      <w:r>
        <w:rPr>
          <w:b/>
        </w:rPr>
        <w:t>In scope (G03 extensions over M04/M05):</w:t>
      </w:r>
      <w:r>
        <w:t xml:space="preserve"> shift &amp; roster management (M05); holiday calendars by location (M05); punch ingestion, deduplication &amp; </w:t>
      </w:r>
      <w:r>
        <w:rPr>
          <w:b/>
        </w:rPr>
        <w:t>anomaly/fraud detection</w:t>
      </w:r>
      <w:r>
        <w:t xml:space="preserve"> (M05); daily attendance processing &amp; </w:t>
      </w:r>
      <w:r>
        <w:rPr>
          <w:b/>
        </w:rPr>
        <w:t>sub-day allocation</w:t>
      </w:r>
      <w:r>
        <w:t xml:space="preserve"> (M05 extended); missed-punch regularisation (M05, </w:t>
      </w:r>
      <w:r>
        <w:rPr>
          <w:rFonts w:ascii="Consolas" w:hAnsi="Consolas"/>
          <w:sz w:val="20"/>
        </w:rPr>
        <w:t>VAL-AT</w:t>
      </w:r>
      <w:r>
        <w:t xml:space="preserve">); overtime; WFH; on-duty/tour; compensatory-off (M04/M05); leave-type &amp; accrual policy configuration (M04, </w:t>
      </w:r>
      <w:r>
        <w:rPr>
          <w:rFonts w:ascii="Consolas" w:hAnsi="Consolas"/>
          <w:sz w:val="20"/>
        </w:rPr>
        <w:t>VAL-LV</w:t>
      </w:r>
      <w:r>
        <w:t xml:space="preserve">) incl. </w:t>
      </w:r>
      <w:r>
        <w:rPr>
          <w:b/>
        </w:rPr>
        <w:t>commuted 2:1</w:t>
      </w:r>
      <w:r>
        <w:t xml:space="preserve">, </w:t>
      </w:r>
      <w:r>
        <w:rPr>
          <w:b/>
        </w:rPr>
        <w:t>leave-year basis</w:t>
      </w:r>
      <w:r>
        <w:t xml:space="preserve">, </w:t>
      </w:r>
      <w:r>
        <w:rPr>
          <w:b/>
        </w:rPr>
        <w:t>rounding/proration</w:t>
      </w:r>
      <w:r>
        <w:t xml:space="preserve">, </w:t>
      </w:r>
      <w:r>
        <w:rPr>
          <w:b/>
        </w:rPr>
        <w:t>sandwich rule per type</w:t>
      </w:r>
      <w:r>
        <w:t xml:space="preserve"> (extends </w:t>
      </w:r>
      <w:r>
        <w:rPr>
          <w:rFonts w:ascii="Consolas" w:hAnsi="Consolas"/>
          <w:sz w:val="20"/>
        </w:rPr>
        <w:t>JOB-M04-SANDWICH</w:t>
      </w:r>
      <w:r>
        <w:t>); accrual engine (</w:t>
      </w:r>
      <w:r>
        <w:rPr>
          <w:rFonts w:ascii="Consolas" w:hAnsi="Consolas"/>
          <w:sz w:val="20"/>
        </w:rPr>
        <w:t>JOB-M04-ACCRUAL</w:t>
      </w:r>
      <w:r>
        <w:t xml:space="preserve">); </w:t>
      </w:r>
      <w:r>
        <w:rPr>
          <w:b/>
        </w:rPr>
        <w:t>concurrency-controlled</w:t>
      </w:r>
      <w:r>
        <w:t xml:space="preserve"> leave-balance ledger and </w:t>
      </w:r>
      <w:r>
        <w:rPr>
          <w:b/>
        </w:rPr>
        <w:t>soft-reserve reservations</w:t>
      </w:r>
      <w:r>
        <w:t xml:space="preserve">; </w:t>
      </w:r>
      <w:r>
        <w:rPr>
          <w:b/>
        </w:rPr>
        <w:t>entitlement counters</w:t>
      </w:r>
      <w:r>
        <w:t xml:space="preserve"> for sanction-based leave; leave application/approval/cancellation (P01); backdated leave; team calendar &amp; conflict detection (My Team workspace); </w:t>
      </w:r>
      <w:r>
        <w:rPr>
          <w:b/>
        </w:rPr>
        <w:t>approval delegation/out-of-office</w:t>
      </w:r>
      <w:r>
        <w:t xml:space="preserve"> (P01 </w:t>
      </w:r>
      <w:r>
        <w:rPr>
          <w:rFonts w:ascii="Consolas" w:hAnsi="Consolas"/>
          <w:sz w:val="20"/>
        </w:rPr>
        <w:t>delegate</w:t>
      </w:r>
      <w:r>
        <w:t>); leave-year close / carry-forward / lapse (</w:t>
      </w:r>
      <w:r>
        <w:rPr>
          <w:rFonts w:ascii="Consolas" w:hAnsi="Consolas"/>
          <w:sz w:val="20"/>
        </w:rPr>
        <w:t>JOB-M04-CARRYFWD</w:t>
      </w:r>
      <w:r>
        <w:t xml:space="preserve">); encashment (incl. </w:t>
      </w:r>
      <w:r>
        <w:rPr>
          <w:b/>
        </w:rPr>
        <w:t>retirement EL+HPL shortfall make-up</w:t>
      </w:r>
      <w:r>
        <w:t xml:space="preserve"> and </w:t>
      </w:r>
      <w:r>
        <w:rPr>
          <w:b/>
        </w:rPr>
        <w:t>LTC</w:t>
      </w:r>
      <w:r>
        <w:t xml:space="preserve">); attendance-and-leave → payroll feed with </w:t>
      </w:r>
      <w:r>
        <w:rPr>
          <w:b/>
        </w:rPr>
        <w:t>locked-period adjustments</w:t>
      </w:r>
      <w:r>
        <w:t xml:space="preserve"> (</w:t>
      </w:r>
      <w:r>
        <w:rPr>
          <w:rFonts w:ascii="Consolas" w:hAnsi="Consolas"/>
          <w:sz w:val="20"/>
        </w:rPr>
        <w:t>JOB-M04-LOP</w:t>
      </w:r>
      <w:r>
        <w:t>/</w:t>
      </w:r>
      <w:r>
        <w:rPr>
          <w:rFonts w:ascii="Consolas" w:hAnsi="Consolas"/>
          <w:sz w:val="20"/>
        </w:rPr>
        <w:t>JOB-M05-LOP</w:t>
      </w:r>
      <w:r>
        <w:t xml:space="preserve">); </w:t>
      </w:r>
      <w:r>
        <w:rPr>
          <w:b/>
        </w:rPr>
        <w:t>DPDP biometric/geo consent &amp; non-biometric fallback</w:t>
      </w:r>
      <w:r>
        <w:t xml:space="preserve">; </w:t>
      </w:r>
      <w:r>
        <w:rPr>
          <w:b/>
        </w:rPr>
        <w:t>best-in-class absence features</w:t>
      </w:r>
      <w:r>
        <w:t xml:space="preserve"> (what-if forecast, mass-leave/shutdown, blackout/freeze via </w:t>
      </w:r>
      <w:r>
        <w:rPr>
          <w:rFonts w:ascii="Consolas" w:hAnsi="Consolas"/>
          <w:sz w:val="20"/>
        </w:rPr>
        <w:t>VAL-HOLD</w:t>
      </w:r>
      <w:r>
        <w:t>, return-to-work).</w:t>
      </w:r>
    </w:p>
    <w:p>
      <w:r>
        <w:rPr>
          <w:b/>
        </w:rPr>
        <w:t>Out of scope (referenced, not built here):</w:t>
      </w:r>
      <w:r>
        <w:t xml:space="preserve"> statutory SR posting internals (</w:t>
      </w:r>
      <w:r>
        <w:rPr>
          <w:b/>
        </w:rPr>
        <w:t>G04</w:t>
      </w:r>
      <w:r>
        <w:t xml:space="preserve"> → </w:t>
      </w:r>
      <w:r>
        <w:rPr>
          <w:b/>
        </w:rPr>
        <w:t>G12-SR</w:t>
      </w:r>
      <w:r>
        <w:t>); payroll computation (</w:t>
      </w:r>
      <w:r>
        <w:rPr>
          <w:b/>
        </w:rPr>
        <w:t>G10</w:t>
      </w:r>
      <w:r>
        <w:t>); terminal-benefit/pension settlement (</w:t>
      </w:r>
      <w:r>
        <w:rPr>
          <w:b/>
        </w:rPr>
        <w:t>G11</w:t>
      </w:r>
      <w:r>
        <w:t>); document storage internals (</w:t>
      </w:r>
      <w:r>
        <w:rPr>
          <w:b/>
        </w:rPr>
        <w:t>G13</w:t>
      </w:r>
      <w:r>
        <w:t>, PrimeSoft M11); cross-module analytics surface (</w:t>
      </w:r>
      <w:r>
        <w:rPr>
          <w:b/>
        </w:rPr>
        <w:t>G14</w:t>
      </w:r>
      <w:r>
        <w:t>, PrimeSoft M16); the platform engines themselves (P01–P06, X, W — consumed, never re-authored).</w:t>
      </w:r>
    </w:p>
    <w:p>
      <w:pPr>
        <w:pStyle w:val="Heading3"/>
      </w:pPr>
      <w:r>
        <w:rPr>
          <w:b/>
          <w:color w:val="2E5B9E"/>
          <w:sz w:val="26"/>
        </w:rPr>
        <w:t>1.5 Key stakeholders</w:t>
      </w:r>
    </w:p>
    <w:p>
      <w:r>
        <w:t>Employees, Reporting Managers (L1–L5 / HOD), Leave Admin, Attendance Admin, HR Admin, Sanctioning Authority (Dept Head — gov role addition), Payroll Officer (consumer), SR Custodian (consumer via G04 — gov role addition), Auditors (Org-Admin read + entitlement), Data Protection Officer (DPDPA — gov capability flag), System Administrators (Org/Platform Admin).</w:t>
      </w:r>
    </w:p>
    <w:p>
      <w:pPr>
        <w:pStyle w:val="Heading3"/>
      </w:pPr>
      <w:r>
        <w:rPr>
          <w:b/>
          <w:color w:val="2E5B9E"/>
          <w:sz w:val="26"/>
        </w:rPr>
        <w:t>1.6 Amendments (v1 → v2) — retained for lineage</w:t>
      </w:r>
    </w:p>
    <w:p>
      <w:r>
        <w:t xml:space="preserve">The full v1→v2 council amendment table (improvements 1–25, risks R1–R19) is preserved verbatim below; it documents how the leave/attendance engine was hardened. The </w:t>
      </w:r>
      <w:r>
        <w:rPr>
          <w:b/>
        </w:rPr>
        <w:t>v2→v3</w:t>
      </w:r>
      <w:r>
        <w:t xml:space="preserve"> platform re-grounding is captured separately in </w:t>
      </w:r>
      <w:r>
        <w:rPr>
          <w:rFonts w:ascii="Consolas" w:hAnsi="Consolas"/>
          <w:sz w:val="20"/>
        </w:rPr>
        <w:t>## Amendments (v2 → v3: platform re-grounding)</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 (council)</w:t>
            </w:r>
          </w:p>
        </w:tc>
        <w:tc>
          <w:tcPr>
            <w:tcW w:type="dxa" w:w="2160"/>
            <w:shd w:val="clear" w:color="auto" w:fill="DCE6F1"/>
          </w:tcPr>
          <w:p>
            <w:r>
              <w:rPr>
                <w:b/>
                <w:color w:val="1F3864"/>
                <w:sz w:val="20"/>
              </w:rPr>
              <w:t>Risk</w:t>
            </w:r>
          </w:p>
        </w:tc>
        <w:tc>
          <w:tcPr>
            <w:tcW w:type="dxa" w:w="2160"/>
            <w:shd w:val="clear" w:color="auto" w:fill="DCE6F1"/>
          </w:tcPr>
          <w:p>
            <w:r>
              <w:rPr>
                <w:b/>
                <w:color w:val="1F3864"/>
                <w:sz w:val="20"/>
              </w:rPr>
              <w:t>Adopted improvement</w:t>
            </w:r>
          </w:p>
        </w:tc>
        <w:tc>
          <w:tcPr>
            <w:tcW w:type="dxa" w:w="2160"/>
            <w:shd w:val="clear" w:color="auto" w:fill="DCE6F1"/>
          </w:tcPr>
          <w:p>
            <w:r>
              <w:rPr>
                <w:b/>
                <w:color w:val="1F3864"/>
                <w:sz w:val="20"/>
              </w:rPr>
              <w:t>Incorporated in (v2, carried to v3)</w:t>
            </w:r>
          </w:p>
        </w:tc>
      </w:tr>
      <w:tr>
        <w:tc>
          <w:tcPr>
            <w:tcW w:type="dxa" w:w="2160"/>
          </w:tcPr>
          <w:p>
            <w:r>
              <w:rPr>
                <w:sz w:val="18"/>
              </w:rPr>
              <w:t>1</w:t>
            </w:r>
          </w:p>
        </w:tc>
        <w:tc>
          <w:tcPr>
            <w:tcW w:type="dxa" w:w="2160"/>
          </w:tcPr>
          <w:p>
            <w:r>
              <w:rPr>
                <w:sz w:val="18"/>
              </w:rPr>
              <w:t>R1</w:t>
            </w:r>
          </w:p>
        </w:tc>
        <w:tc>
          <w:tcPr>
            <w:tcW w:type="dxa" w:w="2160"/>
          </w:tcPr>
          <w:p>
            <w:r>
              <w:rPr>
                <w:rFonts w:ascii="Consolas" w:hAnsi="Consolas"/>
                <w:sz w:val="18"/>
              </w:rPr>
              <w:t>leave_reservations</w:t>
            </w:r>
            <w:r>
              <w:rPr>
                <w:sz w:val="18"/>
              </w:rPr>
              <w:t xml:space="preserve"> entity for real soft-reserve; netted into </w:t>
            </w:r>
            <w:r>
              <w:rPr>
                <w:rFonts w:ascii="Consolas" w:hAnsi="Consolas"/>
                <w:sz w:val="18"/>
              </w:rPr>
              <w:t>available</w:t>
            </w:r>
          </w:p>
        </w:tc>
        <w:tc>
          <w:tcPr>
            <w:tcW w:type="dxa" w:w="2160"/>
          </w:tcPr>
          <w:p>
            <w:r>
              <w:rPr>
                <w:sz w:val="18"/>
              </w:rPr>
              <w:t>§5.2 E21; FR-12; §5.6 r11</w:t>
            </w:r>
          </w:p>
        </w:tc>
      </w:tr>
      <w:tr>
        <w:tc>
          <w:tcPr>
            <w:tcW w:type="dxa" w:w="2160"/>
          </w:tcPr>
          <w:p>
            <w:r>
              <w:rPr>
                <w:sz w:val="18"/>
              </w:rPr>
              <w:t>2</w:t>
            </w:r>
          </w:p>
        </w:tc>
        <w:tc>
          <w:tcPr>
            <w:tcW w:type="dxa" w:w="2160"/>
          </w:tcPr>
          <w:p>
            <w:r>
              <w:rPr>
                <w:sz w:val="18"/>
              </w:rPr>
              <w:t>R1</w:t>
            </w:r>
          </w:p>
        </w:tc>
        <w:tc>
          <w:tcPr>
            <w:tcW w:type="dxa" w:w="2160"/>
          </w:tcPr>
          <w:p>
            <w:r>
              <w:rPr>
                <w:sz w:val="18"/>
              </w:rPr>
              <w:t xml:space="preserve">Concurrency control: </w:t>
            </w:r>
            <w:r>
              <w:rPr>
                <w:rFonts w:ascii="Consolas" w:hAnsi="Consolas"/>
                <w:sz w:val="18"/>
              </w:rPr>
              <w:t>version</w:t>
            </w:r>
            <w:r>
              <w:rPr>
                <w:sz w:val="18"/>
              </w:rPr>
              <w:t xml:space="preserve"> (optimistic lock) + </w:t>
            </w:r>
            <w:r>
              <w:rPr>
                <w:rFonts w:ascii="Consolas" w:hAnsi="Consolas"/>
                <w:sz w:val="18"/>
              </w:rPr>
              <w:t>SELECT … FOR UPDATE</w:t>
            </w:r>
            <w:r>
              <w:rPr>
                <w:sz w:val="18"/>
              </w:rPr>
              <w:t xml:space="preserve"> on balance debit</w:t>
            </w:r>
          </w:p>
        </w:tc>
        <w:tc>
          <w:tcPr>
            <w:tcW w:type="dxa" w:w="2160"/>
          </w:tcPr>
          <w:p>
            <w:r>
              <w:rPr>
                <w:sz w:val="18"/>
              </w:rPr>
              <w:t xml:space="preserve">§5.2 E14; §5.6 r12; FR-11/12; error </w:t>
            </w:r>
            <w:r>
              <w:rPr>
                <w:rFonts w:ascii="Consolas" w:hAnsi="Consolas"/>
                <w:sz w:val="18"/>
              </w:rPr>
              <w:t>OPTIMISTIC_LOCK_CONFLICT</w:t>
            </w:r>
          </w:p>
        </w:tc>
      </w:tr>
      <w:tr>
        <w:tc>
          <w:tcPr>
            <w:tcW w:type="dxa" w:w="2160"/>
          </w:tcPr>
          <w:p>
            <w:r>
              <w:rPr>
                <w:sz w:val="18"/>
              </w:rPr>
              <w:t>3</w:t>
            </w:r>
          </w:p>
        </w:tc>
        <w:tc>
          <w:tcPr>
            <w:tcW w:type="dxa" w:w="2160"/>
          </w:tcPr>
          <w:p>
            <w:r>
              <w:rPr>
                <w:sz w:val="18"/>
              </w:rPr>
              <w:t>R2</w:t>
            </w:r>
          </w:p>
        </w:tc>
        <w:tc>
          <w:tcPr>
            <w:tcW w:type="dxa" w:w="2160"/>
          </w:tcPr>
          <w:p>
            <w:r>
              <w:rPr>
                <w:sz w:val="18"/>
              </w:rPr>
              <w:t xml:space="preserve">Per-day allocation set (sum ≤ 1.0); derived </w:t>
            </w:r>
            <w:r>
              <w:rPr>
                <w:rFonts w:ascii="Consolas" w:hAnsi="Consolas"/>
                <w:sz w:val="18"/>
              </w:rPr>
              <w:t>status</w:t>
            </w:r>
            <w:r>
              <w:rPr>
                <w:sz w:val="18"/>
              </w:rPr>
              <w:t xml:space="preserve">; </w:t>
            </w:r>
            <w:r>
              <w:rPr>
                <w:rFonts w:ascii="Consolas" w:hAnsi="Consolas"/>
                <w:sz w:val="18"/>
              </w:rPr>
              <w:t>present_units</w:t>
            </w:r>
          </w:p>
        </w:tc>
        <w:tc>
          <w:tcPr>
            <w:tcW w:type="dxa" w:w="2160"/>
          </w:tcPr>
          <w:p>
            <w:r>
              <w:rPr>
                <w:sz w:val="18"/>
              </w:rPr>
              <w:t>§5.2 E22; FR-04; FR-17; §5.6 r13</w:t>
            </w:r>
          </w:p>
        </w:tc>
      </w:tr>
      <w:tr>
        <w:tc>
          <w:tcPr>
            <w:tcW w:type="dxa" w:w="2160"/>
          </w:tcPr>
          <w:p>
            <w:r>
              <w:rPr>
                <w:sz w:val="18"/>
              </w:rPr>
              <w:t>4</w:t>
            </w:r>
          </w:p>
        </w:tc>
        <w:tc>
          <w:tcPr>
            <w:tcW w:type="dxa" w:w="2160"/>
          </w:tcPr>
          <w:p>
            <w:r>
              <w:rPr>
                <w:sz w:val="18"/>
              </w:rPr>
              <w:t>R3</w:t>
            </w:r>
          </w:p>
        </w:tc>
        <w:tc>
          <w:tcPr>
            <w:tcW w:type="dxa" w:w="2160"/>
          </w:tcPr>
          <w:p>
            <w:r>
              <w:rPr>
                <w:sz w:val="18"/>
              </w:rPr>
              <w:t>Accrual rounding mode + proration + leave-year basis per type</w:t>
            </w:r>
          </w:p>
        </w:tc>
        <w:tc>
          <w:tcPr>
            <w:tcW w:type="dxa" w:w="2160"/>
          </w:tcPr>
          <w:p>
            <w:r>
              <w:rPr>
                <w:sz w:val="18"/>
              </w:rPr>
              <w:t>§5.2 E12/E13; FR-11; App. C</w:t>
            </w:r>
          </w:p>
        </w:tc>
      </w:tr>
      <w:tr>
        <w:tc>
          <w:tcPr>
            <w:tcW w:type="dxa" w:w="2160"/>
          </w:tcPr>
          <w:p>
            <w:r>
              <w:rPr>
                <w:sz w:val="18"/>
              </w:rPr>
              <w:t>5</w:t>
            </w:r>
          </w:p>
        </w:tc>
        <w:tc>
          <w:tcPr>
            <w:tcW w:type="dxa" w:w="2160"/>
          </w:tcPr>
          <w:p>
            <w:r>
              <w:rPr>
                <w:sz w:val="18"/>
              </w:rPr>
              <w:t>R4</w:t>
            </w:r>
          </w:p>
        </w:tc>
        <w:tc>
          <w:tcPr>
            <w:tcW w:type="dxa" w:w="2160"/>
          </w:tcPr>
          <w:p>
            <w:r>
              <w:rPr>
                <w:sz w:val="18"/>
              </w:rPr>
              <w:t xml:space="preserve">Commuted 2:1 via </w:t>
            </w:r>
            <w:r>
              <w:rPr>
                <w:rFonts w:ascii="Consolas" w:hAnsi="Consolas"/>
                <w:sz w:val="18"/>
              </w:rPr>
              <w:t>debit_ratio</w:t>
            </w:r>
            <w:r>
              <w:rPr>
                <w:sz w:val="18"/>
              </w:rPr>
              <w:t xml:space="preserve"> + </w:t>
            </w:r>
            <w:r>
              <w:rPr>
                <w:rFonts w:ascii="Consolas" w:hAnsi="Consolas"/>
                <w:sz w:val="18"/>
              </w:rPr>
              <w:t>debits_against_leave_type_id</w:t>
            </w:r>
          </w:p>
        </w:tc>
        <w:tc>
          <w:tcPr>
            <w:tcW w:type="dxa" w:w="2160"/>
          </w:tcPr>
          <w:p>
            <w:r>
              <w:rPr>
                <w:sz w:val="18"/>
              </w:rPr>
              <w:t xml:space="preserve">§5.2 E12; FR-10/12; §5.6 r14; error </w:t>
            </w:r>
            <w:r>
              <w:rPr>
                <w:rFonts w:ascii="Consolas" w:hAnsi="Consolas"/>
                <w:sz w:val="18"/>
              </w:rPr>
              <w:t>COMMUTED_REQUIRES_HPL</w:t>
            </w:r>
          </w:p>
        </w:tc>
      </w:tr>
      <w:tr>
        <w:tc>
          <w:tcPr>
            <w:tcW w:type="dxa" w:w="2160"/>
          </w:tcPr>
          <w:p>
            <w:r>
              <w:rPr>
                <w:sz w:val="18"/>
              </w:rPr>
              <w:t>6</w:t>
            </w:r>
          </w:p>
        </w:tc>
        <w:tc>
          <w:tcPr>
            <w:tcW w:type="dxa" w:w="2160"/>
          </w:tcPr>
          <w:p>
            <w:r>
              <w:rPr>
                <w:sz w:val="18"/>
              </w:rPr>
              <w:t>R5</w:t>
            </w:r>
          </w:p>
        </w:tc>
        <w:tc>
          <w:tcPr>
            <w:tcW w:type="dxa" w:w="2160"/>
          </w:tcPr>
          <w:p>
            <w:r>
              <w:rPr>
                <w:sz w:val="18"/>
              </w:rPr>
              <w:t>Retirement encashment EL→cap then HPL make-up to 300</w:t>
            </w:r>
          </w:p>
        </w:tc>
        <w:tc>
          <w:tcPr>
            <w:tcW w:type="dxa" w:w="2160"/>
          </w:tcPr>
          <w:p>
            <w:r>
              <w:rPr>
                <w:sz w:val="18"/>
              </w:rPr>
              <w:t>FR-16; §5.2 E12/E18; App. A</w:t>
            </w:r>
          </w:p>
        </w:tc>
      </w:tr>
      <w:tr>
        <w:tc>
          <w:tcPr>
            <w:tcW w:type="dxa" w:w="2160"/>
          </w:tcPr>
          <w:p>
            <w:r>
              <w:rPr>
                <w:sz w:val="18"/>
              </w:rPr>
              <w:t>7</w:t>
            </w:r>
          </w:p>
        </w:tc>
        <w:tc>
          <w:tcPr>
            <w:tcW w:type="dxa" w:w="2160"/>
          </w:tcPr>
          <w:p>
            <w:r>
              <w:rPr>
                <w:sz w:val="18"/>
              </w:rPr>
              <w:t>R6</w:t>
            </w:r>
          </w:p>
        </w:tc>
        <w:tc>
          <w:tcPr>
            <w:tcW w:type="dxa" w:w="2160"/>
          </w:tcPr>
          <w:p>
            <w:r>
              <w:rPr>
                <w:sz w:val="18"/>
              </w:rPr>
              <w:t>Locked period: never overwrite; next-period adjustment</w:t>
            </w:r>
          </w:p>
        </w:tc>
        <w:tc>
          <w:tcPr>
            <w:tcW w:type="dxa" w:w="2160"/>
          </w:tcPr>
          <w:p>
            <w:r>
              <w:rPr>
                <w:sz w:val="18"/>
              </w:rPr>
              <w:t xml:space="preserve">§5.2 E23; FR-01/02/05/17; error </w:t>
            </w:r>
            <w:r>
              <w:rPr>
                <w:rFonts w:ascii="Consolas" w:hAnsi="Consolas"/>
                <w:sz w:val="18"/>
              </w:rPr>
              <w:t>LOCKED_PERIOD_ADJUSTMENT_EMITTED</w:t>
            </w:r>
          </w:p>
        </w:tc>
      </w:tr>
      <w:tr>
        <w:tc>
          <w:tcPr>
            <w:tcW w:type="dxa" w:w="2160"/>
          </w:tcPr>
          <w:p>
            <w:r>
              <w:rPr>
                <w:sz w:val="18"/>
              </w:rPr>
              <w:t>8</w:t>
            </w:r>
          </w:p>
        </w:tc>
        <w:tc>
          <w:tcPr>
            <w:tcW w:type="dxa" w:w="2160"/>
          </w:tcPr>
          <w:p>
            <w:r>
              <w:rPr>
                <w:sz w:val="18"/>
              </w:rPr>
              <w:t>R7,R14</w:t>
            </w:r>
          </w:p>
        </w:tc>
        <w:tc>
          <w:tcPr>
            <w:tcW w:type="dxa" w:w="2160"/>
          </w:tcPr>
          <w:p>
            <w:r>
              <w:rPr>
                <w:rFonts w:ascii="Consolas" w:hAnsi="Consolas"/>
                <w:sz w:val="18"/>
              </w:rPr>
              <w:t>leave_entitlements</w:t>
            </w:r>
            <w:r>
              <w:rPr>
                <w:sz w:val="18"/>
              </w:rPr>
              <w:t xml:space="preserve"> counter for sanction leave</w:t>
            </w:r>
          </w:p>
        </w:tc>
        <w:tc>
          <w:tcPr>
            <w:tcW w:type="dxa" w:w="2160"/>
          </w:tcPr>
          <w:p>
            <w:r>
              <w:rPr>
                <w:sz w:val="18"/>
              </w:rPr>
              <w:t>§5.2 E24; FR-22; §5.6 r15</w:t>
            </w:r>
          </w:p>
        </w:tc>
      </w:tr>
      <w:tr>
        <w:tc>
          <w:tcPr>
            <w:tcW w:type="dxa" w:w="2160"/>
          </w:tcPr>
          <w:p>
            <w:r>
              <w:rPr>
                <w:sz w:val="18"/>
              </w:rPr>
              <w:t>9</w:t>
            </w:r>
          </w:p>
        </w:tc>
        <w:tc>
          <w:tcPr>
            <w:tcW w:type="dxa" w:w="2160"/>
          </w:tcPr>
          <w:p>
            <w:r>
              <w:rPr>
                <w:sz w:val="18"/>
              </w:rPr>
              <w:t>R8</w:t>
            </w:r>
          </w:p>
        </w:tc>
        <w:tc>
          <w:tcPr>
            <w:tcW w:type="dxa" w:w="2160"/>
          </w:tcPr>
          <w:p>
            <w:r>
              <w:rPr>
                <w:rFonts w:ascii="Consolas" w:hAnsi="Consolas"/>
                <w:sz w:val="18"/>
              </w:rPr>
              <w:t>attendance_processing_runs</w:t>
            </w:r>
            <w:r>
              <w:rPr>
                <w:sz w:val="18"/>
              </w:rPr>
              <w:t xml:space="preserve"> entity</w:t>
            </w:r>
          </w:p>
        </w:tc>
        <w:tc>
          <w:tcPr>
            <w:tcW w:type="dxa" w:w="2160"/>
          </w:tcPr>
          <w:p>
            <w:r>
              <w:rPr>
                <w:sz w:val="18"/>
              </w:rPr>
              <w:t>§5.2 E25; FR-04</w:t>
            </w:r>
          </w:p>
        </w:tc>
      </w:tr>
      <w:tr>
        <w:tc>
          <w:tcPr>
            <w:tcW w:type="dxa" w:w="2160"/>
          </w:tcPr>
          <w:p>
            <w:r>
              <w:rPr>
                <w:sz w:val="18"/>
              </w:rPr>
              <w:t>10</w:t>
            </w:r>
          </w:p>
        </w:tc>
        <w:tc>
          <w:tcPr>
            <w:tcW w:type="dxa" w:w="2160"/>
          </w:tcPr>
          <w:p>
            <w:r>
              <w:rPr>
                <w:sz w:val="18"/>
              </w:rPr>
              <w:t>R8</w:t>
            </w:r>
          </w:p>
        </w:tc>
        <w:tc>
          <w:tcPr>
            <w:tcW w:type="dxa" w:w="2160"/>
          </w:tcPr>
          <w:p>
            <w:r>
              <w:rPr>
                <w:rFonts w:ascii="Consolas" w:hAnsi="Consolas"/>
                <w:sz w:val="18"/>
              </w:rPr>
              <w:t>rh_elections</w:t>
            </w:r>
            <w:r>
              <w:rPr>
                <w:sz w:val="18"/>
              </w:rPr>
              <w:t xml:space="preserve"> entity</w:t>
            </w:r>
          </w:p>
        </w:tc>
        <w:tc>
          <w:tcPr>
            <w:tcW w:type="dxa" w:w="2160"/>
          </w:tcPr>
          <w:p>
            <w:r>
              <w:rPr>
                <w:sz w:val="18"/>
              </w:rPr>
              <w:t>§5.2 E26; FR-02</w:t>
            </w:r>
          </w:p>
        </w:tc>
      </w:tr>
      <w:tr>
        <w:tc>
          <w:tcPr>
            <w:tcW w:type="dxa" w:w="2160"/>
          </w:tcPr>
          <w:p>
            <w:r>
              <w:rPr>
                <w:sz w:val="18"/>
              </w:rPr>
              <w:t>11</w:t>
            </w:r>
          </w:p>
        </w:tc>
        <w:tc>
          <w:tcPr>
            <w:tcW w:type="dxa" w:w="2160"/>
          </w:tcPr>
          <w:p>
            <w:r>
              <w:rPr>
                <w:sz w:val="18"/>
              </w:rPr>
              <w:t>R8</w:t>
            </w:r>
          </w:p>
        </w:tc>
        <w:tc>
          <w:tcPr>
            <w:tcW w:type="dxa" w:w="2160"/>
          </w:tcPr>
          <w:p>
            <w:r>
              <w:rPr>
                <w:rFonts w:ascii="Consolas" w:hAnsi="Consolas"/>
                <w:sz w:val="18"/>
              </w:rPr>
              <w:t>module_config</w:t>
            </w:r>
            <w:r>
              <w:rPr>
                <w:sz w:val="18"/>
              </w:rPr>
              <w:t xml:space="preserve"> (effective-dated tunables)</w:t>
            </w:r>
          </w:p>
        </w:tc>
        <w:tc>
          <w:tcPr>
            <w:tcW w:type="dxa" w:w="2160"/>
          </w:tcPr>
          <w:p>
            <w:r>
              <w:rPr>
                <w:sz w:val="18"/>
              </w:rPr>
              <w:t>§5.2 E27; App. C</w:t>
            </w:r>
          </w:p>
        </w:tc>
      </w:tr>
      <w:tr>
        <w:tc>
          <w:tcPr>
            <w:tcW w:type="dxa" w:w="2160"/>
          </w:tcPr>
          <w:p>
            <w:r>
              <w:rPr>
                <w:sz w:val="18"/>
              </w:rPr>
              <w:t>12</w:t>
            </w:r>
          </w:p>
        </w:tc>
        <w:tc>
          <w:tcPr>
            <w:tcW w:type="dxa" w:w="2160"/>
          </w:tcPr>
          <w:p>
            <w:r>
              <w:rPr>
                <w:sz w:val="18"/>
              </w:rPr>
              <w:t>R11</w:t>
            </w:r>
          </w:p>
        </w:tc>
        <w:tc>
          <w:tcPr>
            <w:tcW w:type="dxa" w:w="2160"/>
          </w:tcPr>
          <w:p>
            <w:r>
              <w:rPr>
                <w:rFonts w:ascii="Consolas" w:hAnsi="Consolas"/>
                <w:sz w:val="18"/>
              </w:rPr>
              <w:t>approval_delegations</w:t>
            </w:r>
            <w:r>
              <w:rPr>
                <w:sz w:val="18"/>
              </w:rPr>
              <w:t xml:space="preserve"> + auto-route</w:t>
            </w:r>
          </w:p>
        </w:tc>
        <w:tc>
          <w:tcPr>
            <w:tcW w:type="dxa" w:w="2160"/>
          </w:tcPr>
          <w:p>
            <w:r>
              <w:rPr>
                <w:sz w:val="18"/>
              </w:rPr>
              <w:t>§5.2 E28; FR-19; §10.6</w:t>
            </w:r>
          </w:p>
        </w:tc>
      </w:tr>
      <w:tr>
        <w:tc>
          <w:tcPr>
            <w:tcW w:type="dxa" w:w="2160"/>
          </w:tcPr>
          <w:p>
            <w:r>
              <w:rPr>
                <w:sz w:val="18"/>
              </w:rPr>
              <w:t>13</w:t>
            </w:r>
          </w:p>
        </w:tc>
        <w:tc>
          <w:tcPr>
            <w:tcW w:type="dxa" w:w="2160"/>
          </w:tcPr>
          <w:p>
            <w:r>
              <w:rPr>
                <w:sz w:val="18"/>
              </w:rPr>
              <w:t>R14</w:t>
            </w:r>
          </w:p>
        </w:tc>
        <w:tc>
          <w:tcPr>
            <w:tcW w:type="dxa" w:w="2160"/>
          </w:tcPr>
          <w:p>
            <w:r>
              <w:rPr>
                <w:rFonts w:ascii="Consolas" w:hAnsi="Consolas"/>
                <w:sz w:val="18"/>
              </w:rPr>
              <w:t>employee_dependents</w:t>
            </w:r>
            <w:r>
              <w:rPr>
                <w:sz w:val="18"/>
              </w:rPr>
              <w:t xml:space="preserve"> for CCL/Maternity eligibility</w:t>
            </w:r>
          </w:p>
        </w:tc>
        <w:tc>
          <w:tcPr>
            <w:tcW w:type="dxa" w:w="2160"/>
          </w:tcPr>
          <w:p>
            <w:r>
              <w:rPr>
                <w:sz w:val="18"/>
              </w:rPr>
              <w:t>§5.2 E29; FR-22</w:t>
            </w:r>
          </w:p>
        </w:tc>
      </w:tr>
      <w:tr>
        <w:tc>
          <w:tcPr>
            <w:tcW w:type="dxa" w:w="2160"/>
          </w:tcPr>
          <w:p>
            <w:r>
              <w:rPr>
                <w:sz w:val="18"/>
              </w:rPr>
              <w:t>14</w:t>
            </w:r>
          </w:p>
        </w:tc>
        <w:tc>
          <w:tcPr>
            <w:tcW w:type="dxa" w:w="2160"/>
          </w:tcPr>
          <w:p>
            <w:r>
              <w:rPr>
                <w:sz w:val="18"/>
              </w:rPr>
              <w:t>R9</w:t>
            </w:r>
          </w:p>
        </w:tc>
        <w:tc>
          <w:tcPr>
            <w:tcW w:type="dxa" w:w="2160"/>
          </w:tcPr>
          <w:p>
            <w:r>
              <w:rPr>
                <w:sz w:val="18"/>
              </w:rPr>
              <w:t xml:space="preserve">DPDP lawful basis + </w:t>
            </w:r>
            <w:r>
              <w:rPr>
                <w:rFonts w:ascii="Consolas" w:hAnsi="Consolas"/>
                <w:sz w:val="18"/>
              </w:rPr>
              <w:t>biometric_consents</w:t>
            </w:r>
            <w:r>
              <w:rPr>
                <w:sz w:val="18"/>
              </w:rPr>
              <w:t xml:space="preserve"> + fallback + retention</w:t>
            </w:r>
          </w:p>
        </w:tc>
        <w:tc>
          <w:tcPr>
            <w:tcW w:type="dxa" w:w="2160"/>
          </w:tcPr>
          <w:p>
            <w:r>
              <w:rPr>
                <w:sz w:val="18"/>
              </w:rPr>
              <w:t>§5.2 E30; FR-21; §9; App. E</w:t>
            </w:r>
          </w:p>
        </w:tc>
      </w:tr>
      <w:tr>
        <w:tc>
          <w:tcPr>
            <w:tcW w:type="dxa" w:w="2160"/>
          </w:tcPr>
          <w:p>
            <w:r>
              <w:rPr>
                <w:sz w:val="18"/>
              </w:rPr>
              <w:t>15</w:t>
            </w:r>
          </w:p>
        </w:tc>
        <w:tc>
          <w:tcPr>
            <w:tcW w:type="dxa" w:w="2160"/>
          </w:tcPr>
          <w:p>
            <w:r>
              <w:rPr>
                <w:sz w:val="18"/>
              </w:rPr>
              <w:t>R10</w:t>
            </w:r>
          </w:p>
        </w:tc>
        <w:tc>
          <w:tcPr>
            <w:tcW w:type="dxa" w:w="2160"/>
          </w:tcPr>
          <w:p>
            <w:r>
              <w:rPr>
                <w:sz w:val="18"/>
              </w:rPr>
              <w:t xml:space="preserve">Anti-fraud anomaly detection + </w:t>
            </w:r>
            <w:r>
              <w:rPr>
                <w:rFonts w:ascii="Consolas" w:hAnsi="Consolas"/>
                <w:sz w:val="18"/>
              </w:rPr>
              <w:t>punch_anomaly_reviews</w:t>
            </w:r>
          </w:p>
        </w:tc>
        <w:tc>
          <w:tcPr>
            <w:tcW w:type="dxa" w:w="2160"/>
          </w:tcPr>
          <w:p>
            <w:r>
              <w:rPr>
                <w:sz w:val="18"/>
              </w:rPr>
              <w:t>§5.2 E31; FR-20; FR-03</w:t>
            </w:r>
          </w:p>
        </w:tc>
      </w:tr>
      <w:tr>
        <w:tc>
          <w:tcPr>
            <w:tcW w:type="dxa" w:w="2160"/>
          </w:tcPr>
          <w:p>
            <w:r>
              <w:rPr>
                <w:sz w:val="18"/>
              </w:rPr>
              <w:t>16</w:t>
            </w:r>
          </w:p>
        </w:tc>
        <w:tc>
          <w:tcPr>
            <w:tcW w:type="dxa" w:w="2160"/>
          </w:tcPr>
          <w:p>
            <w:r>
              <w:rPr>
                <w:sz w:val="18"/>
              </w:rPr>
              <w:t>R12</w:t>
            </w:r>
          </w:p>
        </w:tc>
        <w:tc>
          <w:tcPr>
            <w:tcW w:type="dxa" w:w="2160"/>
          </w:tcPr>
          <w:p>
            <w:r>
              <w:rPr>
                <w:sz w:val="18"/>
              </w:rPr>
              <w:t>LTC encashment fully specified</w:t>
            </w:r>
          </w:p>
        </w:tc>
        <w:tc>
          <w:tcPr>
            <w:tcW w:type="dxa" w:w="2160"/>
          </w:tcPr>
          <w:p>
            <w:r>
              <w:rPr>
                <w:sz w:val="18"/>
              </w:rPr>
              <w:t>FR-16; §5.2 E18; App. A</w:t>
            </w:r>
          </w:p>
        </w:tc>
      </w:tr>
      <w:tr>
        <w:tc>
          <w:tcPr>
            <w:tcW w:type="dxa" w:w="2160"/>
          </w:tcPr>
          <w:p>
            <w:r>
              <w:rPr>
                <w:sz w:val="18"/>
              </w:rPr>
              <w:t>17</w:t>
            </w:r>
          </w:p>
        </w:tc>
        <w:tc>
          <w:tcPr>
            <w:tcW w:type="dxa" w:w="2160"/>
          </w:tcPr>
          <w:p>
            <w:r>
              <w:rPr>
                <w:sz w:val="18"/>
              </w:rPr>
              <w:t>R13</w:t>
            </w:r>
          </w:p>
        </w:tc>
        <w:tc>
          <w:tcPr>
            <w:tcW w:type="dxa" w:w="2160"/>
          </w:tcPr>
          <w:p>
            <w:r>
              <w:rPr>
                <w:sz w:val="18"/>
              </w:rPr>
              <w:t>Sandwich rule per type with example</w:t>
            </w:r>
          </w:p>
        </w:tc>
        <w:tc>
          <w:tcPr>
            <w:tcW w:type="dxa" w:w="2160"/>
          </w:tcPr>
          <w:p>
            <w:r>
              <w:rPr>
                <w:sz w:val="18"/>
              </w:rPr>
              <w:t>§5.2 E12; FR-12; §5.6 r16</w:t>
            </w:r>
          </w:p>
        </w:tc>
      </w:tr>
      <w:tr>
        <w:tc>
          <w:tcPr>
            <w:tcW w:type="dxa" w:w="2160"/>
          </w:tcPr>
          <w:p>
            <w:r>
              <w:rPr>
                <w:sz w:val="18"/>
              </w:rPr>
              <w:t>18</w:t>
            </w:r>
          </w:p>
        </w:tc>
        <w:tc>
          <w:tcPr>
            <w:tcW w:type="dxa" w:w="2160"/>
          </w:tcPr>
          <w:p>
            <w:r>
              <w:rPr>
                <w:sz w:val="18"/>
              </w:rPr>
              <w:t>R15</w:t>
            </w:r>
          </w:p>
        </w:tc>
        <w:tc>
          <w:tcPr>
            <w:tcW w:type="dxa" w:w="2160"/>
          </w:tcPr>
          <w:p>
            <w:r>
              <w:rPr>
                <w:sz w:val="18"/>
              </w:rPr>
              <w:t>FR-04 sole writer of attendance</w:t>
            </w:r>
          </w:p>
        </w:tc>
        <w:tc>
          <w:tcPr>
            <w:tcW w:type="dxa" w:w="2160"/>
          </w:tcPr>
          <w:p>
            <w:r>
              <w:rPr>
                <w:sz w:val="18"/>
              </w:rPr>
              <w:t>FR-04/05/07/08/12 LLD; §5.6 r17</w:t>
            </w:r>
          </w:p>
        </w:tc>
      </w:tr>
      <w:tr>
        <w:tc>
          <w:tcPr>
            <w:tcW w:type="dxa" w:w="2160"/>
          </w:tcPr>
          <w:p>
            <w:r>
              <w:rPr>
                <w:sz w:val="18"/>
              </w:rPr>
              <w:t>19</w:t>
            </w:r>
          </w:p>
        </w:tc>
        <w:tc>
          <w:tcPr>
            <w:tcW w:type="dxa" w:w="2160"/>
          </w:tcPr>
          <w:p>
            <w:r>
              <w:rPr>
                <w:sz w:val="18"/>
              </w:rPr>
              <w:t>R16</w:t>
            </w:r>
          </w:p>
        </w:tc>
        <w:tc>
          <w:tcPr>
            <w:tcW w:type="dxa" w:w="2160"/>
          </w:tcPr>
          <w:p>
            <w:r>
              <w:rPr>
                <w:sz w:val="18"/>
              </w:rPr>
              <w:t>Punch→</w:t>
            </w:r>
            <w:r>
              <w:rPr>
                <w:rFonts w:ascii="Consolas" w:hAnsi="Consolas"/>
                <w:sz w:val="18"/>
              </w:rPr>
              <w:t>attendance_date</w:t>
            </w:r>
            <w:r>
              <w:rPr>
                <w:sz w:val="18"/>
              </w:rPr>
              <w:t xml:space="preserve"> derivation (shift-anchored)</w:t>
            </w:r>
          </w:p>
        </w:tc>
        <w:tc>
          <w:tcPr>
            <w:tcW w:type="dxa" w:w="2160"/>
          </w:tcPr>
          <w:p>
            <w:r>
              <w:rPr>
                <w:sz w:val="18"/>
              </w:rPr>
              <w:t>FR-03/04; App. B</w:t>
            </w:r>
          </w:p>
        </w:tc>
      </w:tr>
      <w:tr>
        <w:tc>
          <w:tcPr>
            <w:tcW w:type="dxa" w:w="2160"/>
          </w:tcPr>
          <w:p>
            <w:r>
              <w:rPr>
                <w:sz w:val="18"/>
              </w:rPr>
              <w:t>20</w:t>
            </w:r>
          </w:p>
        </w:tc>
        <w:tc>
          <w:tcPr>
            <w:tcW w:type="dxa" w:w="2160"/>
          </w:tcPr>
          <w:p>
            <w:r>
              <w:rPr>
                <w:sz w:val="18"/>
              </w:rPr>
              <w:t>R17</w:t>
            </w:r>
          </w:p>
        </w:tc>
        <w:tc>
          <w:tcPr>
            <w:tcW w:type="dxa" w:w="2160"/>
          </w:tcPr>
          <w:p>
            <w:r>
              <w:rPr>
                <w:rFonts w:ascii="Consolas" w:hAnsi="Consolas"/>
                <w:sz w:val="18"/>
              </w:rPr>
              <w:t>comp_off_ledger</w:t>
            </w:r>
            <w:r>
              <w:rPr>
                <w:sz w:val="18"/>
              </w:rPr>
              <w:t xml:space="preserve"> sole comp-off source</w:t>
            </w:r>
          </w:p>
        </w:tc>
        <w:tc>
          <w:tcPr>
            <w:tcW w:type="dxa" w:w="2160"/>
          </w:tcPr>
          <w:p>
            <w:r>
              <w:rPr>
                <w:sz w:val="18"/>
              </w:rPr>
              <w:t>FR-09; §5.6 r18</w:t>
            </w:r>
          </w:p>
        </w:tc>
      </w:tr>
      <w:tr>
        <w:tc>
          <w:tcPr>
            <w:tcW w:type="dxa" w:w="2160"/>
          </w:tcPr>
          <w:p>
            <w:r>
              <w:rPr>
                <w:sz w:val="18"/>
              </w:rPr>
              <w:t>21</w:t>
            </w:r>
          </w:p>
        </w:tc>
        <w:tc>
          <w:tcPr>
            <w:tcW w:type="dxa" w:w="2160"/>
          </w:tcPr>
          <w:p>
            <w:r>
              <w:rPr>
                <w:sz w:val="18"/>
              </w:rPr>
              <w:t>R18</w:t>
            </w:r>
          </w:p>
        </w:tc>
        <w:tc>
          <w:tcPr>
            <w:tcW w:type="dxa" w:w="2160"/>
          </w:tcPr>
          <w:p>
            <w:r>
              <w:rPr>
                <w:rFonts w:ascii="Consolas" w:hAnsi="Consolas"/>
                <w:sz w:val="18"/>
              </w:rPr>
              <w:t>SUM(day_units)=total_days</w:t>
            </w:r>
            <w:r>
              <w:rPr>
                <w:sz w:val="18"/>
              </w:rPr>
              <w:t xml:space="preserve"> integrity</w:t>
            </w:r>
          </w:p>
        </w:tc>
        <w:tc>
          <w:tcPr>
            <w:tcW w:type="dxa" w:w="2160"/>
          </w:tcPr>
          <w:p>
            <w:r>
              <w:rPr>
                <w:sz w:val="18"/>
              </w:rPr>
              <w:t xml:space="preserve">§5.6 r19; FR-12; error </w:t>
            </w:r>
            <w:r>
              <w:rPr>
                <w:rFonts w:ascii="Consolas" w:hAnsi="Consolas"/>
                <w:sz w:val="18"/>
              </w:rPr>
              <w:t>DAY_UNITS_MISMATCH</w:t>
            </w:r>
          </w:p>
        </w:tc>
      </w:tr>
      <w:tr>
        <w:tc>
          <w:tcPr>
            <w:tcW w:type="dxa" w:w="2160"/>
          </w:tcPr>
          <w:p>
            <w:r>
              <w:rPr>
                <w:sz w:val="18"/>
              </w:rPr>
              <w:t>22</w:t>
            </w:r>
          </w:p>
        </w:tc>
        <w:tc>
          <w:tcPr>
            <w:tcW w:type="dxa" w:w="2160"/>
          </w:tcPr>
          <w:p>
            <w:r>
              <w:rPr>
                <w:sz w:val="18"/>
              </w:rPr>
              <w:t>R19</w:t>
            </w:r>
          </w:p>
        </w:tc>
        <w:tc>
          <w:tcPr>
            <w:tcW w:type="dxa" w:w="2160"/>
          </w:tcPr>
          <w:p>
            <w:r>
              <w:rPr>
                <w:sz w:val="18"/>
              </w:rPr>
              <w:t>Advance-EL clawback on exit; accrual suspend on LWP</w:t>
            </w:r>
          </w:p>
        </w:tc>
        <w:tc>
          <w:tcPr>
            <w:tcW w:type="dxa" w:w="2160"/>
          </w:tcPr>
          <w:p>
            <w:r>
              <w:rPr>
                <w:sz w:val="18"/>
              </w:rPr>
              <w:t>FR-11/16; §5.6 r20</w:t>
            </w:r>
          </w:p>
        </w:tc>
      </w:tr>
      <w:tr>
        <w:tc>
          <w:tcPr>
            <w:tcW w:type="dxa" w:w="2160"/>
          </w:tcPr>
          <w:p>
            <w:r>
              <w:rPr>
                <w:sz w:val="18"/>
              </w:rPr>
              <w:t>23</w:t>
            </w:r>
          </w:p>
        </w:tc>
        <w:tc>
          <w:tcPr>
            <w:tcW w:type="dxa" w:w="2160"/>
          </w:tcPr>
          <w:p>
            <w:r>
              <w:rPr>
                <w:sz w:val="18"/>
              </w:rPr>
              <w:t>Outsider</w:t>
            </w:r>
          </w:p>
        </w:tc>
        <w:tc>
          <w:tcPr>
            <w:tcW w:type="dxa" w:w="2160"/>
          </w:tcPr>
          <w:p>
            <w:r>
              <w:rPr>
                <w:sz w:val="18"/>
              </w:rPr>
              <w:t>End-to-end worked example</w:t>
            </w:r>
          </w:p>
        </w:tc>
        <w:tc>
          <w:tcPr>
            <w:tcW w:type="dxa" w:w="2160"/>
          </w:tcPr>
          <w:p>
            <w:r>
              <w:rPr>
                <w:sz w:val="18"/>
              </w:rPr>
              <w:t>§5.8</w:t>
            </w:r>
          </w:p>
        </w:tc>
      </w:tr>
      <w:tr>
        <w:tc>
          <w:tcPr>
            <w:tcW w:type="dxa" w:w="2160"/>
          </w:tcPr>
          <w:p>
            <w:r>
              <w:rPr>
                <w:sz w:val="18"/>
              </w:rPr>
              <w:t>24</w:t>
            </w:r>
          </w:p>
        </w:tc>
        <w:tc>
          <w:tcPr>
            <w:tcW w:type="dxa" w:w="2160"/>
          </w:tcPr>
          <w:p>
            <w:r>
              <w:rPr>
                <w:sz w:val="18"/>
              </w:rPr>
              <w:t>Executor</w:t>
            </w:r>
          </w:p>
        </w:tc>
        <w:tc>
          <w:tcPr>
            <w:tcW w:type="dxa" w:w="2160"/>
          </w:tcPr>
          <w:p>
            <w:r>
              <w:rPr>
                <w:sz w:val="18"/>
              </w:rPr>
              <w:t>Corrected Final Reconciliation Table</w:t>
            </w:r>
          </w:p>
        </w:tc>
        <w:tc>
          <w:tcPr>
            <w:tcW w:type="dxa" w:w="2160"/>
          </w:tcPr>
          <w:p>
            <w:r>
              <w:rPr>
                <w:sz w:val="18"/>
              </w:rPr>
              <w:t>§14.4</w:t>
            </w:r>
          </w:p>
        </w:tc>
      </w:tr>
      <w:tr>
        <w:tc>
          <w:tcPr>
            <w:tcW w:type="dxa" w:w="2160"/>
          </w:tcPr>
          <w:p>
            <w:r>
              <w:rPr>
                <w:sz w:val="18"/>
              </w:rPr>
              <w:t>25</w:t>
            </w:r>
          </w:p>
        </w:tc>
        <w:tc>
          <w:tcPr>
            <w:tcW w:type="dxa" w:w="2160"/>
          </w:tcPr>
          <w:p>
            <w:r>
              <w:rPr>
                <w:sz w:val="18"/>
              </w:rPr>
              <w:t>Proponent</w:t>
            </w:r>
          </w:p>
        </w:tc>
        <w:tc>
          <w:tcPr>
            <w:tcW w:type="dxa" w:w="2160"/>
          </w:tcPr>
          <w:p>
            <w:r>
              <w:rPr>
                <w:sz w:val="18"/>
              </w:rPr>
              <w:t>Forecast, mass-leave/shutdown, blackout/freeze, return-to-work</w:t>
            </w:r>
          </w:p>
        </w:tc>
        <w:tc>
          <w:tcPr>
            <w:tcW w:type="dxa" w:w="2160"/>
          </w:tcPr>
          <w:p>
            <w:r>
              <w:rPr>
                <w:sz w:val="18"/>
              </w:rPr>
              <w:t>FR-23; E27</w:t>
            </w:r>
          </w:p>
        </w:tc>
      </w:tr>
    </w:tbl>
    <w:p/>
    <w:p>
      <w:pPr>
        <w:pStyle w:val="Heading2"/>
      </w:pPr>
      <w:r>
        <w:rPr>
          <w:b/>
          <w:color w:val="1F3864"/>
          <w:sz w:val="30"/>
        </w:rPr>
        <w:t>2. Scope &amp; Boundaries</w:t>
      </w:r>
    </w:p>
    <w:p>
      <w:pPr>
        <w:pStyle w:val="Heading3"/>
      </w:pPr>
      <w:r>
        <w:rPr>
          <w:b/>
          <w:color w:val="2E5B9E"/>
          <w:sz w:val="26"/>
        </w:rPr>
        <w:t>2.1 Feature Module Map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Area</w:t>
            </w:r>
          </w:p>
        </w:tc>
        <w:tc>
          <w:tcPr>
            <w:tcW w:type="dxa" w:w="2160"/>
            <w:shd w:val="clear" w:color="auto" w:fill="DCE6F1"/>
          </w:tcPr>
          <w:p>
            <w:r>
              <w:rPr>
                <w:b/>
                <w:color w:val="1F3864"/>
                <w:sz w:val="20"/>
              </w:rPr>
              <w:t>Sub-area</w:t>
            </w:r>
          </w:p>
        </w:tc>
        <w:tc>
          <w:tcPr>
            <w:tcW w:type="dxa" w:w="2160"/>
            <w:shd w:val="clear" w:color="auto" w:fill="DCE6F1"/>
          </w:tcPr>
          <w:p>
            <w:r>
              <w:rPr>
                <w:b/>
                <w:color w:val="1F3864"/>
                <w:sz w:val="20"/>
              </w:rPr>
              <w:t>FRs</w:t>
            </w:r>
          </w:p>
        </w:tc>
        <w:tc>
          <w:tcPr>
            <w:tcW w:type="dxa" w:w="2160"/>
            <w:shd w:val="clear" w:color="auto" w:fill="DCE6F1"/>
          </w:tcPr>
          <w:p>
            <w:r>
              <w:rPr>
                <w:b/>
                <w:color w:val="1F3864"/>
                <w:sz w:val="20"/>
              </w:rPr>
              <w:t>Platform basis</w:t>
            </w:r>
          </w:p>
        </w:tc>
      </w:tr>
      <w:tr>
        <w:tc>
          <w:tcPr>
            <w:tcW w:type="dxa" w:w="2160"/>
          </w:tcPr>
          <w:p>
            <w:r>
              <w:rPr>
                <w:b/>
                <w:sz w:val="18"/>
              </w:rPr>
              <w:t>Time &amp; Attendance</w:t>
            </w:r>
          </w:p>
        </w:tc>
        <w:tc>
          <w:tcPr>
            <w:tcW w:type="dxa" w:w="2160"/>
          </w:tcPr>
          <w:p>
            <w:r>
              <w:rPr>
                <w:sz w:val="18"/>
              </w:rPr>
              <w:t>Shift &amp; roster management</w:t>
            </w:r>
          </w:p>
        </w:tc>
        <w:tc>
          <w:tcPr>
            <w:tcW w:type="dxa" w:w="2160"/>
          </w:tcPr>
          <w:p>
            <w:r>
              <w:rPr>
                <w:sz w:val="18"/>
              </w:rPr>
              <w:t>FR-01</w:t>
            </w:r>
          </w:p>
        </w:tc>
        <w:tc>
          <w:tcPr>
            <w:tcW w:type="dxa" w:w="2160"/>
          </w:tcPr>
          <w:p>
            <w:r>
              <w:rPr>
                <w:sz w:val="18"/>
              </w:rPr>
              <w:t xml:space="preserve">PrimeSoft </w:t>
            </w:r>
            <w:r>
              <w:rPr>
                <w:b/>
                <w:sz w:val="18"/>
              </w:rPr>
              <w:t>M05</w:t>
            </w:r>
            <w:r>
              <w:rPr>
                <w:sz w:val="18"/>
              </w:rPr>
              <w:t xml:space="preserve"> (extend); </w:t>
            </w:r>
            <w:r>
              <w:rPr>
                <w:rFonts w:ascii="Consolas" w:hAnsi="Consolas"/>
                <w:sz w:val="18"/>
              </w:rPr>
              <w:t>VAL-AT</w:t>
            </w:r>
          </w:p>
        </w:tc>
      </w:tr>
      <w:tr>
        <w:tc>
          <w:tcPr>
            <w:tcW w:type="dxa" w:w="2160"/>
          </w:tcPr>
          <w:p/>
        </w:tc>
        <w:tc>
          <w:tcPr>
            <w:tcW w:type="dxa" w:w="2160"/>
          </w:tcPr>
          <w:p>
            <w:r>
              <w:rPr>
                <w:sz w:val="18"/>
              </w:rPr>
              <w:t>Holiday calendar by location</w:t>
            </w:r>
          </w:p>
        </w:tc>
        <w:tc>
          <w:tcPr>
            <w:tcW w:type="dxa" w:w="2160"/>
          </w:tcPr>
          <w:p>
            <w:r>
              <w:rPr>
                <w:sz w:val="18"/>
              </w:rPr>
              <w:t>FR-02</w:t>
            </w:r>
          </w:p>
        </w:tc>
        <w:tc>
          <w:tcPr>
            <w:tcW w:type="dxa" w:w="2160"/>
          </w:tcPr>
          <w:p>
            <w:r>
              <w:rPr>
                <w:sz w:val="18"/>
              </w:rPr>
              <w:t xml:space="preserve">M05; </w:t>
            </w:r>
            <w:r>
              <w:rPr>
                <w:rFonts w:ascii="Consolas" w:hAnsi="Consolas"/>
                <w:sz w:val="18"/>
              </w:rPr>
              <w:t>VAL-AT</w:t>
            </w:r>
          </w:p>
        </w:tc>
      </w:tr>
      <w:tr>
        <w:tc>
          <w:tcPr>
            <w:tcW w:type="dxa" w:w="2160"/>
          </w:tcPr>
          <w:p/>
        </w:tc>
        <w:tc>
          <w:tcPr>
            <w:tcW w:type="dxa" w:w="2160"/>
          </w:tcPr>
          <w:p>
            <w:r>
              <w:rPr>
                <w:sz w:val="18"/>
              </w:rPr>
              <w:t>Punch ingestion + capture governance</w:t>
            </w:r>
          </w:p>
        </w:tc>
        <w:tc>
          <w:tcPr>
            <w:tcW w:type="dxa" w:w="2160"/>
          </w:tcPr>
          <w:p>
            <w:r>
              <w:rPr>
                <w:sz w:val="18"/>
              </w:rPr>
              <w:t>FR-03</w:t>
            </w:r>
          </w:p>
        </w:tc>
        <w:tc>
          <w:tcPr>
            <w:tcW w:type="dxa" w:w="2160"/>
          </w:tcPr>
          <w:p>
            <w:r>
              <w:rPr>
                <w:sz w:val="18"/>
              </w:rPr>
              <w:t xml:space="preserve">M05; devices registered in </w:t>
            </w:r>
            <w:r>
              <w:rPr>
                <w:b/>
                <w:sz w:val="18"/>
              </w:rPr>
              <w:t>P04</w:t>
            </w:r>
            <w:r>
              <w:rPr>
                <w:sz w:val="18"/>
              </w:rPr>
              <w:t xml:space="preserve">; </w:t>
            </w:r>
            <w:r>
              <w:rPr>
                <w:rFonts w:ascii="Consolas" w:hAnsi="Consolas"/>
                <w:sz w:val="18"/>
              </w:rPr>
              <w:t>VAL-CONSENT</w:t>
            </w:r>
          </w:p>
        </w:tc>
      </w:tr>
      <w:tr>
        <w:tc>
          <w:tcPr>
            <w:tcW w:type="dxa" w:w="2160"/>
          </w:tcPr>
          <w:p/>
        </w:tc>
        <w:tc>
          <w:tcPr>
            <w:tcW w:type="dxa" w:w="2160"/>
          </w:tcPr>
          <w:p>
            <w:r>
              <w:rPr>
                <w:sz w:val="18"/>
              </w:rPr>
              <w:t>Daily attendance processing, sub-day allocation &amp; status</w:t>
            </w:r>
          </w:p>
        </w:tc>
        <w:tc>
          <w:tcPr>
            <w:tcW w:type="dxa" w:w="2160"/>
          </w:tcPr>
          <w:p>
            <w:r>
              <w:rPr>
                <w:sz w:val="18"/>
              </w:rPr>
              <w:t>FR-04</w:t>
            </w:r>
          </w:p>
        </w:tc>
        <w:tc>
          <w:tcPr>
            <w:tcW w:type="dxa" w:w="2160"/>
          </w:tcPr>
          <w:p>
            <w:r>
              <w:rPr>
                <w:sz w:val="18"/>
              </w:rPr>
              <w:t xml:space="preserve">M05; </w:t>
            </w:r>
            <w:r>
              <w:rPr>
                <w:rFonts w:ascii="Consolas" w:hAnsi="Consolas"/>
                <w:sz w:val="18"/>
              </w:rPr>
              <w:t>JOB-M05-CLOSE</w:t>
            </w:r>
            <w:r>
              <w:rPr>
                <w:sz w:val="18"/>
              </w:rPr>
              <w:t xml:space="preserve"> (extend)</w:t>
            </w:r>
          </w:p>
        </w:tc>
      </w:tr>
      <w:tr>
        <w:tc>
          <w:tcPr>
            <w:tcW w:type="dxa" w:w="2160"/>
          </w:tcPr>
          <w:p/>
        </w:tc>
        <w:tc>
          <w:tcPr>
            <w:tcW w:type="dxa" w:w="2160"/>
          </w:tcPr>
          <w:p>
            <w:r>
              <w:rPr>
                <w:sz w:val="18"/>
              </w:rPr>
              <w:t>Missed-punch regularisation</w:t>
            </w:r>
          </w:p>
        </w:tc>
        <w:tc>
          <w:tcPr>
            <w:tcW w:type="dxa" w:w="2160"/>
          </w:tcPr>
          <w:p>
            <w:r>
              <w:rPr>
                <w:sz w:val="18"/>
              </w:rPr>
              <w:t>FR-05</w:t>
            </w:r>
          </w:p>
        </w:tc>
        <w:tc>
          <w:tcPr>
            <w:tcW w:type="dxa" w:w="2160"/>
          </w:tcPr>
          <w:p>
            <w:r>
              <w:rPr>
                <w:sz w:val="18"/>
              </w:rPr>
              <w:t xml:space="preserve">M05; </w:t>
            </w:r>
            <w:r>
              <w:rPr>
                <w:rFonts w:ascii="Consolas" w:hAnsi="Consolas"/>
                <w:sz w:val="18"/>
              </w:rPr>
              <w:t>VAL-AT</w:t>
            </w:r>
            <w:r>
              <w:rPr>
                <w:sz w:val="18"/>
              </w:rPr>
              <w:t>; P01</w:t>
            </w:r>
          </w:p>
        </w:tc>
      </w:tr>
      <w:tr>
        <w:tc>
          <w:tcPr>
            <w:tcW w:type="dxa" w:w="2160"/>
          </w:tcPr>
          <w:p/>
        </w:tc>
        <w:tc>
          <w:tcPr>
            <w:tcW w:type="dxa" w:w="2160"/>
          </w:tcPr>
          <w:p>
            <w:r>
              <w:rPr>
                <w:sz w:val="18"/>
              </w:rPr>
              <w:t>Overtime capture &amp; approval</w:t>
            </w:r>
          </w:p>
        </w:tc>
        <w:tc>
          <w:tcPr>
            <w:tcW w:type="dxa" w:w="2160"/>
          </w:tcPr>
          <w:p>
            <w:r>
              <w:rPr>
                <w:sz w:val="18"/>
              </w:rPr>
              <w:t>FR-06</w:t>
            </w:r>
          </w:p>
        </w:tc>
        <w:tc>
          <w:tcPr>
            <w:tcW w:type="dxa" w:w="2160"/>
          </w:tcPr>
          <w:p>
            <w:r>
              <w:rPr>
                <w:sz w:val="18"/>
              </w:rPr>
              <w:t>M05/M04; P01</w:t>
            </w:r>
          </w:p>
        </w:tc>
      </w:tr>
      <w:tr>
        <w:tc>
          <w:tcPr>
            <w:tcW w:type="dxa" w:w="2160"/>
          </w:tcPr>
          <w:p/>
        </w:tc>
        <w:tc>
          <w:tcPr>
            <w:tcW w:type="dxa" w:w="2160"/>
          </w:tcPr>
          <w:p>
            <w:r>
              <w:rPr>
                <w:sz w:val="18"/>
              </w:rPr>
              <w:t>Work-from-home (WFH)</w:t>
            </w:r>
          </w:p>
        </w:tc>
        <w:tc>
          <w:tcPr>
            <w:tcW w:type="dxa" w:w="2160"/>
          </w:tcPr>
          <w:p>
            <w:r>
              <w:rPr>
                <w:sz w:val="18"/>
              </w:rPr>
              <w:t>FR-07</w:t>
            </w:r>
          </w:p>
        </w:tc>
        <w:tc>
          <w:tcPr>
            <w:tcW w:type="dxa" w:w="2160"/>
          </w:tcPr>
          <w:p>
            <w:r>
              <w:rPr>
                <w:sz w:val="18"/>
              </w:rPr>
              <w:t>M05; P01</w:t>
            </w:r>
          </w:p>
        </w:tc>
      </w:tr>
      <w:tr>
        <w:tc>
          <w:tcPr>
            <w:tcW w:type="dxa" w:w="2160"/>
          </w:tcPr>
          <w:p/>
        </w:tc>
        <w:tc>
          <w:tcPr>
            <w:tcW w:type="dxa" w:w="2160"/>
          </w:tcPr>
          <w:p>
            <w:r>
              <w:rPr>
                <w:sz w:val="18"/>
              </w:rPr>
              <w:t>On-duty / tour / outdoor duty</w:t>
            </w:r>
          </w:p>
        </w:tc>
        <w:tc>
          <w:tcPr>
            <w:tcW w:type="dxa" w:w="2160"/>
          </w:tcPr>
          <w:p>
            <w:r>
              <w:rPr>
                <w:sz w:val="18"/>
              </w:rPr>
              <w:t>FR-08</w:t>
            </w:r>
          </w:p>
        </w:tc>
        <w:tc>
          <w:tcPr>
            <w:tcW w:type="dxa" w:w="2160"/>
          </w:tcPr>
          <w:p>
            <w:r>
              <w:rPr>
                <w:sz w:val="18"/>
              </w:rPr>
              <w:t>M05; P01</w:t>
            </w:r>
          </w:p>
        </w:tc>
      </w:tr>
      <w:tr>
        <w:tc>
          <w:tcPr>
            <w:tcW w:type="dxa" w:w="2160"/>
          </w:tcPr>
          <w:p/>
        </w:tc>
        <w:tc>
          <w:tcPr>
            <w:tcW w:type="dxa" w:w="2160"/>
          </w:tcPr>
          <w:p>
            <w:r>
              <w:rPr>
                <w:sz w:val="18"/>
              </w:rPr>
              <w:t>Compensatory-off earning &amp; redemption</w:t>
            </w:r>
          </w:p>
        </w:tc>
        <w:tc>
          <w:tcPr>
            <w:tcW w:type="dxa" w:w="2160"/>
          </w:tcPr>
          <w:p>
            <w:r>
              <w:rPr>
                <w:sz w:val="18"/>
              </w:rPr>
              <w:t>FR-09</w:t>
            </w:r>
          </w:p>
        </w:tc>
        <w:tc>
          <w:tcPr>
            <w:tcW w:type="dxa" w:w="2160"/>
          </w:tcPr>
          <w:p>
            <w:r>
              <w:rPr>
                <w:sz w:val="18"/>
              </w:rPr>
              <w:t>M04/M05 comp-off (extend)</w:t>
            </w:r>
          </w:p>
        </w:tc>
      </w:tr>
      <w:tr>
        <w:tc>
          <w:tcPr>
            <w:tcW w:type="dxa" w:w="2160"/>
          </w:tcPr>
          <w:p>
            <w:r>
              <w:rPr>
                <w:b/>
                <w:sz w:val="18"/>
              </w:rPr>
              <w:t>Leave Management</w:t>
            </w:r>
          </w:p>
        </w:tc>
        <w:tc>
          <w:tcPr>
            <w:tcW w:type="dxa" w:w="2160"/>
          </w:tcPr>
          <w:p>
            <w:r>
              <w:rPr>
                <w:sz w:val="18"/>
              </w:rPr>
              <w:t>Leave-type &amp; accrual-policy configuration</w:t>
            </w:r>
          </w:p>
        </w:tc>
        <w:tc>
          <w:tcPr>
            <w:tcW w:type="dxa" w:w="2160"/>
          </w:tcPr>
          <w:p>
            <w:r>
              <w:rPr>
                <w:sz w:val="18"/>
              </w:rPr>
              <w:t>FR-10</w:t>
            </w:r>
          </w:p>
        </w:tc>
        <w:tc>
          <w:tcPr>
            <w:tcW w:type="dxa" w:w="2160"/>
          </w:tcPr>
          <w:p>
            <w:r>
              <w:rPr>
                <w:sz w:val="18"/>
              </w:rPr>
              <w:t xml:space="preserve">PrimeSoft </w:t>
            </w:r>
            <w:r>
              <w:rPr>
                <w:b/>
                <w:sz w:val="18"/>
              </w:rPr>
              <w:t>M04</w:t>
            </w:r>
            <w:r>
              <w:rPr>
                <w:sz w:val="18"/>
              </w:rPr>
              <w:t xml:space="preserve"> (extend); </w:t>
            </w:r>
            <w:r>
              <w:rPr>
                <w:rFonts w:ascii="Consolas" w:hAnsi="Consolas"/>
                <w:sz w:val="18"/>
              </w:rPr>
              <w:t>VAL-LV</w:t>
            </w:r>
          </w:p>
        </w:tc>
      </w:tr>
      <w:tr>
        <w:tc>
          <w:tcPr>
            <w:tcW w:type="dxa" w:w="2160"/>
          </w:tcPr>
          <w:p/>
        </w:tc>
        <w:tc>
          <w:tcPr>
            <w:tcW w:type="dxa" w:w="2160"/>
          </w:tcPr>
          <w:p>
            <w:r>
              <w:rPr>
                <w:sz w:val="18"/>
              </w:rPr>
              <w:t>Accrual engine, rounding/proration &amp; ledger</w:t>
            </w:r>
          </w:p>
        </w:tc>
        <w:tc>
          <w:tcPr>
            <w:tcW w:type="dxa" w:w="2160"/>
          </w:tcPr>
          <w:p>
            <w:r>
              <w:rPr>
                <w:sz w:val="18"/>
              </w:rPr>
              <w:t>FR-11</w:t>
            </w:r>
          </w:p>
        </w:tc>
        <w:tc>
          <w:tcPr>
            <w:tcW w:type="dxa" w:w="2160"/>
          </w:tcPr>
          <w:p>
            <w:r>
              <w:rPr>
                <w:sz w:val="18"/>
              </w:rPr>
              <w:t xml:space="preserve">M04; </w:t>
            </w:r>
            <w:r>
              <w:rPr>
                <w:rFonts w:ascii="Consolas" w:hAnsi="Consolas"/>
                <w:sz w:val="18"/>
              </w:rPr>
              <w:t>JOB-M04-ACCRUAL</w:t>
            </w:r>
            <w:r>
              <w:rPr>
                <w:sz w:val="18"/>
              </w:rPr>
              <w:t xml:space="preserve"> (extend)</w:t>
            </w:r>
          </w:p>
        </w:tc>
      </w:tr>
      <w:tr>
        <w:tc>
          <w:tcPr>
            <w:tcW w:type="dxa" w:w="2160"/>
          </w:tcPr>
          <w:p/>
        </w:tc>
        <w:tc>
          <w:tcPr>
            <w:tcW w:type="dxa" w:w="2160"/>
          </w:tcPr>
          <w:p>
            <w:r>
              <w:rPr>
                <w:sz w:val="18"/>
              </w:rPr>
              <w:t>Leave application &amp; approval (reservation, concurrency, sandwich)</w:t>
            </w:r>
          </w:p>
        </w:tc>
        <w:tc>
          <w:tcPr>
            <w:tcW w:type="dxa" w:w="2160"/>
          </w:tcPr>
          <w:p>
            <w:r>
              <w:rPr>
                <w:sz w:val="18"/>
              </w:rPr>
              <w:t>FR-12</w:t>
            </w:r>
          </w:p>
        </w:tc>
        <w:tc>
          <w:tcPr>
            <w:tcW w:type="dxa" w:w="2160"/>
          </w:tcPr>
          <w:p>
            <w:r>
              <w:rPr>
                <w:sz w:val="18"/>
              </w:rPr>
              <w:t xml:space="preserve">M04; </w:t>
            </w:r>
            <w:r>
              <w:rPr>
                <w:b/>
                <w:sz w:val="18"/>
              </w:rPr>
              <w:t>P01</w:t>
            </w:r>
            <w:r>
              <w:rPr>
                <w:sz w:val="18"/>
              </w:rPr>
              <w:t xml:space="preserve">; </w:t>
            </w:r>
            <w:r>
              <w:rPr>
                <w:rFonts w:ascii="Consolas" w:hAnsi="Consolas"/>
                <w:sz w:val="18"/>
              </w:rPr>
              <w:t>VAL-LV</w:t>
            </w:r>
            <w:r>
              <w:rPr>
                <w:sz w:val="18"/>
              </w:rPr>
              <w:t xml:space="preserve">; </w:t>
            </w:r>
            <w:r>
              <w:rPr>
                <w:rFonts w:ascii="Consolas" w:hAnsi="Consolas"/>
                <w:sz w:val="18"/>
              </w:rPr>
              <w:t>JOB-M04-SANDWICH</w:t>
            </w:r>
          </w:p>
        </w:tc>
      </w:tr>
      <w:tr>
        <w:tc>
          <w:tcPr>
            <w:tcW w:type="dxa" w:w="2160"/>
          </w:tcPr>
          <w:p/>
        </w:tc>
        <w:tc>
          <w:tcPr>
            <w:tcW w:type="dxa" w:w="2160"/>
          </w:tcPr>
          <w:p>
            <w:r>
              <w:rPr>
                <w:sz w:val="18"/>
              </w:rPr>
              <w:t>Leave cancellation &amp; modification</w:t>
            </w:r>
          </w:p>
        </w:tc>
        <w:tc>
          <w:tcPr>
            <w:tcW w:type="dxa" w:w="2160"/>
          </w:tcPr>
          <w:p>
            <w:r>
              <w:rPr>
                <w:sz w:val="18"/>
              </w:rPr>
              <w:t>FR-13</w:t>
            </w:r>
          </w:p>
        </w:tc>
        <w:tc>
          <w:tcPr>
            <w:tcW w:type="dxa" w:w="2160"/>
          </w:tcPr>
          <w:p>
            <w:r>
              <w:rPr>
                <w:sz w:val="18"/>
              </w:rPr>
              <w:t>M04; P01</w:t>
            </w:r>
          </w:p>
        </w:tc>
      </w:tr>
      <w:tr>
        <w:tc>
          <w:tcPr>
            <w:tcW w:type="dxa" w:w="2160"/>
          </w:tcPr>
          <w:p/>
        </w:tc>
        <w:tc>
          <w:tcPr>
            <w:tcW w:type="dxa" w:w="2160"/>
          </w:tcPr>
          <w:p>
            <w:r>
              <w:rPr>
                <w:sz w:val="18"/>
              </w:rPr>
              <w:t>Backdated leave &amp; team-calendar conflict detection</w:t>
            </w:r>
          </w:p>
        </w:tc>
        <w:tc>
          <w:tcPr>
            <w:tcW w:type="dxa" w:w="2160"/>
          </w:tcPr>
          <w:p>
            <w:r>
              <w:rPr>
                <w:sz w:val="18"/>
              </w:rPr>
              <w:t>FR-14</w:t>
            </w:r>
          </w:p>
        </w:tc>
        <w:tc>
          <w:tcPr>
            <w:tcW w:type="dxa" w:w="2160"/>
          </w:tcPr>
          <w:p>
            <w:r>
              <w:rPr>
                <w:sz w:val="18"/>
              </w:rPr>
              <w:t>M04; My Team workspace</w:t>
            </w:r>
          </w:p>
        </w:tc>
      </w:tr>
      <w:tr>
        <w:tc>
          <w:tcPr>
            <w:tcW w:type="dxa" w:w="2160"/>
          </w:tcPr>
          <w:p/>
        </w:tc>
        <w:tc>
          <w:tcPr>
            <w:tcW w:type="dxa" w:w="2160"/>
          </w:tcPr>
          <w:p>
            <w:r>
              <w:rPr>
                <w:sz w:val="18"/>
              </w:rPr>
              <w:t>Leave-year close: carry-forward, lapse, conversion</w:t>
            </w:r>
          </w:p>
        </w:tc>
        <w:tc>
          <w:tcPr>
            <w:tcW w:type="dxa" w:w="2160"/>
          </w:tcPr>
          <w:p>
            <w:r>
              <w:rPr>
                <w:sz w:val="18"/>
              </w:rPr>
              <w:t>FR-15</w:t>
            </w:r>
          </w:p>
        </w:tc>
        <w:tc>
          <w:tcPr>
            <w:tcW w:type="dxa" w:w="2160"/>
          </w:tcPr>
          <w:p>
            <w:r>
              <w:rPr>
                <w:sz w:val="18"/>
              </w:rPr>
              <w:t xml:space="preserve">M04; </w:t>
            </w:r>
            <w:r>
              <w:rPr>
                <w:rFonts w:ascii="Consolas" w:hAnsi="Consolas"/>
                <w:sz w:val="18"/>
              </w:rPr>
              <w:t>JOB-M04-CARRYFWD</w:t>
            </w:r>
            <w:r>
              <w:rPr>
                <w:sz w:val="18"/>
              </w:rPr>
              <w:t xml:space="preserve"> (extend)</w:t>
            </w:r>
          </w:p>
        </w:tc>
      </w:tr>
      <w:tr>
        <w:tc>
          <w:tcPr>
            <w:tcW w:type="dxa" w:w="2160"/>
          </w:tcPr>
          <w:p/>
        </w:tc>
        <w:tc>
          <w:tcPr>
            <w:tcW w:type="dxa" w:w="2160"/>
          </w:tcPr>
          <w:p>
            <w:r>
              <w:rPr>
                <w:sz w:val="18"/>
              </w:rPr>
              <w:t>Leave encashment (in-service, LTC &amp; retirement)</w:t>
            </w:r>
          </w:p>
        </w:tc>
        <w:tc>
          <w:tcPr>
            <w:tcW w:type="dxa" w:w="2160"/>
          </w:tcPr>
          <w:p>
            <w:r>
              <w:rPr>
                <w:sz w:val="18"/>
              </w:rPr>
              <w:t>FR-16</w:t>
            </w:r>
          </w:p>
        </w:tc>
        <w:tc>
          <w:tcPr>
            <w:tcW w:type="dxa" w:w="2160"/>
          </w:tcPr>
          <w:p>
            <w:r>
              <w:rPr>
                <w:sz w:val="18"/>
              </w:rPr>
              <w:t>M04 (extend); G10/G11</w:t>
            </w:r>
          </w:p>
        </w:tc>
      </w:tr>
      <w:tr>
        <w:tc>
          <w:tcPr>
            <w:tcW w:type="dxa" w:w="2160"/>
          </w:tcPr>
          <w:p>
            <w:r>
              <w:rPr>
                <w:b/>
                <w:sz w:val="18"/>
              </w:rPr>
              <w:t>Integration &amp; Governance</w:t>
            </w:r>
          </w:p>
        </w:tc>
        <w:tc>
          <w:tcPr>
            <w:tcW w:type="dxa" w:w="2160"/>
          </w:tcPr>
          <w:p>
            <w:r>
              <w:rPr>
                <w:sz w:val="18"/>
              </w:rPr>
              <w:t>Attendance &amp; leave → payroll (LWP) feed + adjustments</w:t>
            </w:r>
          </w:p>
        </w:tc>
        <w:tc>
          <w:tcPr>
            <w:tcW w:type="dxa" w:w="2160"/>
          </w:tcPr>
          <w:p>
            <w:r>
              <w:rPr>
                <w:sz w:val="18"/>
              </w:rPr>
              <w:t>FR-17</w:t>
            </w:r>
          </w:p>
        </w:tc>
        <w:tc>
          <w:tcPr>
            <w:tcW w:type="dxa" w:w="2160"/>
          </w:tcPr>
          <w:p>
            <w:r>
              <w:rPr>
                <w:rFonts w:ascii="Consolas" w:hAnsi="Consolas"/>
                <w:sz w:val="18"/>
              </w:rPr>
              <w:t>JOB-M04-LOP</w:t>
            </w:r>
            <w:r>
              <w:rPr>
                <w:sz w:val="18"/>
              </w:rPr>
              <w:t>/</w:t>
            </w:r>
            <w:r>
              <w:rPr>
                <w:rFonts w:ascii="Consolas" w:hAnsi="Consolas"/>
                <w:sz w:val="18"/>
              </w:rPr>
              <w:t>JOB-M05-LOP</w:t>
            </w:r>
            <w:r>
              <w:rPr>
                <w:sz w:val="18"/>
              </w:rPr>
              <w:t xml:space="preserve"> (extend); X.3</w:t>
            </w:r>
          </w:p>
        </w:tc>
      </w:tr>
      <w:tr>
        <w:tc>
          <w:tcPr>
            <w:tcW w:type="dxa" w:w="2160"/>
          </w:tcPr>
          <w:p/>
        </w:tc>
        <w:tc>
          <w:tcPr>
            <w:tcW w:type="dxa" w:w="2160"/>
          </w:tcPr>
          <w:p>
            <w:r>
              <w:rPr>
                <w:sz w:val="18"/>
              </w:rPr>
              <w:t>Mobile/web self-service surface &amp; notification triggers</w:t>
            </w:r>
          </w:p>
        </w:tc>
        <w:tc>
          <w:tcPr>
            <w:tcW w:type="dxa" w:w="2160"/>
          </w:tcPr>
          <w:p>
            <w:r>
              <w:rPr>
                <w:sz w:val="18"/>
              </w:rPr>
              <w:t>FR-18</w:t>
            </w:r>
          </w:p>
        </w:tc>
        <w:tc>
          <w:tcPr>
            <w:tcW w:type="dxa" w:w="2160"/>
          </w:tcPr>
          <w:p>
            <w:r>
              <w:rPr>
                <w:sz w:val="18"/>
              </w:rPr>
              <w:t xml:space="preserve">Me/My Team workspaces; </w:t>
            </w:r>
            <w:r>
              <w:rPr>
                <w:b/>
                <w:sz w:val="18"/>
              </w:rPr>
              <w:t>X.2</w:t>
            </w:r>
          </w:p>
        </w:tc>
      </w:tr>
      <w:tr>
        <w:tc>
          <w:tcPr>
            <w:tcW w:type="dxa" w:w="2160"/>
          </w:tcPr>
          <w:p/>
        </w:tc>
        <w:tc>
          <w:tcPr>
            <w:tcW w:type="dxa" w:w="2160"/>
          </w:tcPr>
          <w:p>
            <w:r>
              <w:rPr>
                <w:sz w:val="18"/>
              </w:rPr>
              <w:t>Approval delegation &amp; out-of-office routing</w:t>
            </w:r>
          </w:p>
        </w:tc>
        <w:tc>
          <w:tcPr>
            <w:tcW w:type="dxa" w:w="2160"/>
          </w:tcPr>
          <w:p>
            <w:r>
              <w:rPr>
                <w:sz w:val="18"/>
              </w:rPr>
              <w:t>FR-19</w:t>
            </w:r>
          </w:p>
        </w:tc>
        <w:tc>
          <w:tcPr>
            <w:tcW w:type="dxa" w:w="2160"/>
          </w:tcPr>
          <w:p>
            <w:r>
              <w:rPr>
                <w:b/>
                <w:sz w:val="18"/>
              </w:rPr>
              <w:t>P01</w:t>
            </w:r>
            <w:r>
              <w:rPr>
                <w:sz w:val="18"/>
              </w:rPr>
              <w:t xml:space="preserve"> </w:t>
            </w:r>
            <w:r>
              <w:rPr>
                <w:rFonts w:ascii="Consolas" w:hAnsi="Consolas"/>
                <w:sz w:val="18"/>
              </w:rPr>
              <w:t>delegate</w:t>
            </w:r>
          </w:p>
        </w:tc>
      </w:tr>
      <w:tr>
        <w:tc>
          <w:tcPr>
            <w:tcW w:type="dxa" w:w="2160"/>
          </w:tcPr>
          <w:p/>
        </w:tc>
        <w:tc>
          <w:tcPr>
            <w:tcW w:type="dxa" w:w="2160"/>
          </w:tcPr>
          <w:p>
            <w:r>
              <w:rPr>
                <w:sz w:val="18"/>
              </w:rPr>
              <w:t>Time-fraud &amp; punch anomaly detection &amp; review</w:t>
            </w:r>
          </w:p>
        </w:tc>
        <w:tc>
          <w:tcPr>
            <w:tcW w:type="dxa" w:w="2160"/>
          </w:tcPr>
          <w:p>
            <w:r>
              <w:rPr>
                <w:sz w:val="18"/>
              </w:rPr>
              <w:t>FR-20</w:t>
            </w:r>
          </w:p>
        </w:tc>
        <w:tc>
          <w:tcPr>
            <w:tcW w:type="dxa" w:w="2160"/>
          </w:tcPr>
          <w:p>
            <w:r>
              <w:rPr>
                <w:sz w:val="18"/>
              </w:rPr>
              <w:t>M05 + P01 review flow</w:t>
            </w:r>
          </w:p>
        </w:tc>
      </w:tr>
      <w:tr>
        <w:tc>
          <w:tcPr>
            <w:tcW w:type="dxa" w:w="2160"/>
          </w:tcPr>
          <w:p/>
        </w:tc>
        <w:tc>
          <w:tcPr>
            <w:tcW w:type="dxa" w:w="2160"/>
          </w:tcPr>
          <w:p>
            <w:r>
              <w:rPr>
                <w:sz w:val="18"/>
              </w:rPr>
              <w:t>DPDP biometric/geo consent, lawful basis &amp; fallback</w:t>
            </w:r>
          </w:p>
        </w:tc>
        <w:tc>
          <w:tcPr>
            <w:tcW w:type="dxa" w:w="2160"/>
          </w:tcPr>
          <w:p>
            <w:r>
              <w:rPr>
                <w:sz w:val="18"/>
              </w:rPr>
              <w:t>FR-21</w:t>
            </w:r>
          </w:p>
        </w:tc>
        <w:tc>
          <w:tcPr>
            <w:tcW w:type="dxa" w:w="2160"/>
          </w:tcPr>
          <w:p>
            <w:r>
              <w:rPr>
                <w:b/>
                <w:sz w:val="18"/>
              </w:rPr>
              <w:t>P05</w:t>
            </w:r>
            <w:r>
              <w:rPr>
                <w:sz w:val="18"/>
              </w:rPr>
              <w:t xml:space="preserve"> </w:t>
            </w:r>
            <w:r>
              <w:rPr>
                <w:rFonts w:ascii="Consolas" w:hAnsi="Consolas"/>
                <w:sz w:val="18"/>
              </w:rPr>
              <w:t>consent_records</w:t>
            </w:r>
            <w:r>
              <w:rPr>
                <w:sz w:val="18"/>
              </w:rPr>
              <w:t xml:space="preserve">; </w:t>
            </w:r>
            <w:r>
              <w:rPr>
                <w:rFonts w:ascii="Consolas" w:hAnsi="Consolas"/>
                <w:sz w:val="18"/>
              </w:rPr>
              <w:t>VAL-CONSENT</w:t>
            </w:r>
          </w:p>
        </w:tc>
      </w:tr>
      <w:tr>
        <w:tc>
          <w:tcPr>
            <w:tcW w:type="dxa" w:w="2160"/>
          </w:tcPr>
          <w:p/>
        </w:tc>
        <w:tc>
          <w:tcPr>
            <w:tcW w:type="dxa" w:w="2160"/>
          </w:tcPr>
          <w:p>
            <w:r>
              <w:rPr>
                <w:sz w:val="18"/>
              </w:rPr>
              <w:t>Leave entitlement counters for sanction-based leave</w:t>
            </w:r>
          </w:p>
        </w:tc>
        <w:tc>
          <w:tcPr>
            <w:tcW w:type="dxa" w:w="2160"/>
          </w:tcPr>
          <w:p>
            <w:r>
              <w:rPr>
                <w:sz w:val="18"/>
              </w:rPr>
              <w:t>FR-22</w:t>
            </w:r>
          </w:p>
        </w:tc>
        <w:tc>
          <w:tcPr>
            <w:tcW w:type="dxa" w:w="2160"/>
          </w:tcPr>
          <w:p>
            <w:r>
              <w:rPr>
                <w:sz w:val="18"/>
              </w:rPr>
              <w:t>M04 extension (gov-specific)</w:t>
            </w:r>
          </w:p>
        </w:tc>
      </w:tr>
      <w:tr>
        <w:tc>
          <w:tcPr>
            <w:tcW w:type="dxa" w:w="2160"/>
          </w:tcPr>
          <w:p/>
        </w:tc>
        <w:tc>
          <w:tcPr>
            <w:tcW w:type="dxa" w:w="2160"/>
          </w:tcPr>
          <w:p>
            <w:r>
              <w:rPr>
                <w:sz w:val="18"/>
              </w:rPr>
              <w:t>Best-in-class absence features (forecast, mass-leave, blackout, RTW)</w:t>
            </w:r>
          </w:p>
        </w:tc>
        <w:tc>
          <w:tcPr>
            <w:tcW w:type="dxa" w:w="2160"/>
          </w:tcPr>
          <w:p>
            <w:r>
              <w:rPr>
                <w:sz w:val="18"/>
              </w:rPr>
              <w:t>FR-23</w:t>
            </w:r>
          </w:p>
        </w:tc>
        <w:tc>
          <w:tcPr>
            <w:tcW w:type="dxa" w:w="2160"/>
          </w:tcPr>
          <w:p>
            <w:r>
              <w:rPr>
                <w:sz w:val="18"/>
              </w:rPr>
              <w:t xml:space="preserve">M04 extension; </w:t>
            </w:r>
            <w:r>
              <w:rPr>
                <w:rFonts w:ascii="Consolas" w:hAnsi="Consolas"/>
                <w:sz w:val="18"/>
              </w:rPr>
              <w:t>VAL-HOLD</w:t>
            </w:r>
          </w:p>
        </w:tc>
      </w:tr>
    </w:tbl>
    <w:p/>
    <w:p>
      <w:pPr>
        <w:pStyle w:val="Heading3"/>
      </w:pPr>
      <w:r>
        <w:rPr>
          <w:b/>
          <w:color w:val="2E5B9E"/>
          <w:sz w:val="26"/>
        </w:rPr>
        <w:t>2.2 Common Capabilities (inherited from the PrimeSoft platform — never redefined)</w:t>
      </w:r>
    </w:p>
    <w:p>
      <w:pPr>
        <w:pStyle w:val="ListBullet"/>
      </w:pPr>
      <w:r>
        <w:rPr>
          <w:b/>
        </w:rPr>
        <w:t>Multi-tenancy:</w:t>
      </w:r>
      <w:r>
        <w:t xml:space="preserve"> </w:t>
      </w:r>
      <w:r>
        <w:rPr>
          <w:rFonts w:ascii="Consolas" w:hAnsi="Consolas"/>
          <w:sz w:val="20"/>
        </w:rPr>
        <w:t>tenant_id</w:t>
      </w:r>
      <w:r>
        <w:t xml:space="preserve"> (and entity-scoped </w:t>
      </w:r>
      <w:r>
        <w:rPr>
          <w:rFonts w:ascii="Consolas" w:hAnsi="Consolas"/>
          <w:sz w:val="20"/>
        </w:rPr>
        <w:t>entity_id</w:t>
      </w:r>
      <w:r>
        <w:t>) on every G03 table; data-layer row-level scoping; unscoped queries rejected, not defaulted (Platform §0.1; Recon §C).</w:t>
      </w:r>
    </w:p>
    <w:p>
      <w:pPr>
        <w:pStyle w:val="ListBullet"/>
      </w:pPr>
      <w:r>
        <w:rPr>
          <w:b/>
        </w:rPr>
        <w:t>RBAC + scoping:</w:t>
      </w:r>
      <w:r>
        <w:t xml:space="preserve"> five scoping dimensions (reporting chain, </w:t>
      </w:r>
      <w:r>
        <w:rPr>
          <w:rFonts w:ascii="Consolas" w:hAnsi="Consolas"/>
          <w:sz w:val="20"/>
        </w:rPr>
        <w:t>org_units</w:t>
      </w:r>
      <w:r>
        <w:t xml:space="preserve">, UAG, contribution level, entity); enforcement by </w:t>
      </w:r>
      <w:r>
        <w:rPr>
          <w:b/>
        </w:rPr>
        <w:t>P02 `Authorization.check`</w:t>
      </w:r>
      <w:r>
        <w:t xml:space="preserve"> only; </w:t>
      </w:r>
      <w:r>
        <w:rPr>
          <w:b/>
        </w:rPr>
        <w:t>PII Protection Ceiling</w:t>
      </w:r>
      <w:r>
        <w:t xml:space="preserve"> governs biometric/identity fields (RBAC §3.9; §6).</w:t>
      </w:r>
    </w:p>
    <w:p>
      <w:pPr>
        <w:pStyle w:val="ListBullet"/>
      </w:pPr>
      <w:r>
        <w:rPr>
          <w:b/>
        </w:rPr>
        <w:t>Maker-checker / approvals:</w:t>
      </w:r>
      <w:r>
        <w:t xml:space="preserve"> </w:t>
      </w:r>
      <w:r>
        <w:rPr>
          <w:b/>
        </w:rPr>
        <w:t>P01 WorkflowEngine</w:t>
      </w:r>
      <w:r>
        <w:t xml:space="preserve"> (</w:t>
      </w:r>
      <w:r>
        <w:rPr>
          <w:rFonts w:ascii="Consolas" w:hAnsi="Consolas"/>
          <w:sz w:val="20"/>
        </w:rPr>
        <w:t>startInstance/advance/approve/reject/sendBack/delegate/cancel</w:t>
      </w:r>
      <w:r>
        <w:t xml:space="preserv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SoD enforced by P01/P02; in-flight version pinning (Platform §P01; Recon §C).</w:t>
      </w:r>
    </w:p>
    <w:p>
      <w:pPr>
        <w:pStyle w:val="ListBullet"/>
      </w:pPr>
      <w:r>
        <w:rPr>
          <w:b/>
        </w:rPr>
        <w:t>Audit:</w:t>
      </w:r>
      <w:r>
        <w:t xml:space="preserve"> </w:t>
      </w:r>
      <w:r>
        <w:rPr>
          <w:b/>
        </w:rPr>
        <w:t>P05</w:t>
      </w:r>
      <w:r>
        <w:t xml:space="preserve"> dual logs (</w:t>
      </w:r>
      <w:r>
        <w:rPr>
          <w:rFonts w:ascii="Consolas" w:hAnsi="Consolas"/>
          <w:sz w:val="20"/>
        </w:rPr>
        <w:t>audit_log</w:t>
      </w:r>
      <w:r>
        <w:t xml:space="preserve"> + </w:t>
      </w:r>
      <w:r>
        <w:rPr>
          <w:rFonts w:ascii="Consolas" w:hAnsi="Consolas"/>
          <w:sz w:val="20"/>
        </w:rPr>
        <w:t>security_audit_log</w:t>
      </w:r>
      <w:r>
        <w:t xml:space="preserve">), DB-trigger capture, immutable, ≥ 7-yr; tamper-evidence tracks OPEN-PLAT-03 (Platform §P05). G03 does </w:t>
      </w:r>
      <w:r>
        <w:rPr>
          <w:b/>
        </w:rPr>
        <w:t>not</w:t>
      </w:r>
      <w:r>
        <w:t xml:space="preserve"> define its own </w:t>
      </w:r>
      <w:r>
        <w:rPr>
          <w:rFonts w:ascii="Consolas" w:hAnsi="Consolas"/>
          <w:sz w:val="20"/>
        </w:rPr>
        <w:t>audit_log</w:t>
      </w:r>
      <w:r>
        <w:t>.</w:t>
      </w:r>
    </w:p>
    <w:p>
      <w:pPr>
        <w:pStyle w:val="ListBullet"/>
      </w:pPr>
      <w:r>
        <w:rPr>
          <w:b/>
        </w:rPr>
        <w:t>Append-only domain ledgers</w:t>
      </w:r>
      <w:r>
        <w:t xml:space="preserve"> (</w:t>
      </w:r>
      <w:r>
        <w:rPr>
          <w:rFonts w:ascii="Consolas" w:hAnsi="Consolas"/>
          <w:sz w:val="20"/>
        </w:rPr>
        <w:t>leave_balance_ledger</w:t>
      </w:r>
      <w:r>
        <w:t xml:space="preserve">, </w:t>
      </w:r>
      <w:r>
        <w:rPr>
          <w:rFonts w:ascii="Consolas" w:hAnsi="Consolas"/>
          <w:sz w:val="20"/>
        </w:rPr>
        <w:t>comp_off_ledger</w:t>
      </w:r>
      <w:r>
        <w:t xml:space="preserve">, </w:t>
      </w:r>
      <w:r>
        <w:rPr>
          <w:rFonts w:ascii="Consolas" w:hAnsi="Consolas"/>
          <w:sz w:val="20"/>
        </w:rPr>
        <w:t>attendance_punches</w:t>
      </w:r>
      <w:r>
        <w:t>) remain G03-owned business ledgers and additionally fire P05 triggers.</w:t>
      </w:r>
    </w:p>
    <w:p>
      <w:pPr>
        <w:pStyle w:val="ListBullet"/>
      </w:pPr>
      <w:r>
        <w:rPr>
          <w:b/>
        </w:rPr>
        <w:t>API:</w:t>
      </w:r>
      <w:r>
        <w:t xml:space="preserve"> </w:t>
      </w:r>
      <w:r>
        <w:rPr>
          <w:rFonts w:ascii="Consolas" w:hAnsi="Consolas"/>
          <w:sz w:val="20"/>
        </w:rPr>
        <w:t>/api/v1</w:t>
      </w:r>
      <w:r>
        <w:t xml:space="preserve">; </w:t>
      </w:r>
      <w:r>
        <w:rPr>
          <w:rFonts w:ascii="Consolas" w:hAnsi="Consolas"/>
          <w:sz w:val="20"/>
        </w:rPr>
        <w:t>Idempotency-Key</w:t>
      </w:r>
      <w:r>
        <w:t xml:space="preserve"> on workflow-initiating POSTs (24h replay); </w:t>
      </w:r>
      <w:r>
        <w:rPr>
          <w:b/>
        </w:rPr>
        <w:t>cursor pagination</w:t>
      </w:r>
      <w:r>
        <w:t xml:space="preserve"> (</w:t>
      </w:r>
      <w:r>
        <w:rPr>
          <w:rFonts w:ascii="Consolas" w:hAnsi="Consolas"/>
          <w:sz w:val="20"/>
        </w:rPr>
        <w:t>limit</w:t>
      </w:r>
      <w:r>
        <w:t xml:space="preserve"> default 25/max 100, </w:t>
      </w:r>
      <w:r>
        <w:rPr>
          <w:rFonts w:ascii="Consolas" w:hAnsi="Consolas"/>
          <w:sz w:val="20"/>
        </w:rPr>
        <w:t>next_cursor</w:t>
      </w:r>
      <w:r>
        <w:t xml:space="preserve">); </w:t>
      </w:r>
      <w:r>
        <w:rPr>
          <w:rFonts w:ascii="Consolas" w:hAnsi="Consolas"/>
          <w:sz w:val="20"/>
        </w:rPr>
        <w:t>X-Correlation-Id</w:t>
      </w:r>
      <w:r>
        <w:t xml:space="preserve"> header; canonical error envelope + 8-code table (Foundation §1; Recon §C).</w:t>
      </w:r>
    </w:p>
    <w:p>
      <w:pPr>
        <w:pStyle w:val="ListBullet"/>
      </w:pPr>
      <w:r>
        <w:rPr>
          <w:b/>
        </w:rPr>
        <w:t>NFR baseline:</w:t>
      </w:r>
      <w:r>
        <w:t xml:space="preserve"> p95 &lt; 500 ms; </w:t>
      </w:r>
      <w:r>
        <w:rPr>
          <w:b/>
        </w:rPr>
        <w:t>99.5%/month uptime</w:t>
      </w:r>
      <w:r>
        <w:t xml:space="preserve">; </w:t>
      </w:r>
      <w:r>
        <w:rPr>
          <w:b/>
        </w:rPr>
        <w:t>RPO &lt; 1 h / RTO &lt; 4 h</w:t>
      </w:r>
      <w:r>
        <w:t>; WCAG 2.1 AA; DPDPA-aligned PII handling (Vision §2.9; Recon §C).</w:t>
      </w:r>
    </w:p>
    <w:p>
      <w:pPr>
        <w:pStyle w:val="Heading3"/>
      </w:pPr>
      <w:r>
        <w:rPr>
          <w:b/>
          <w:color w:val="2E5B9E"/>
          <w:sz w:val="26"/>
        </w:rPr>
        <w:t>2.3 Boundaries &amp; ownership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Owner</w:t>
            </w:r>
          </w:p>
        </w:tc>
        <w:tc>
          <w:tcPr>
            <w:tcW w:type="dxa" w:w="2880"/>
            <w:shd w:val="clear" w:color="auto" w:fill="DCE6F1"/>
          </w:tcPr>
          <w:p>
            <w:r>
              <w:rPr>
                <w:b/>
                <w:color w:val="1F3864"/>
                <w:sz w:val="20"/>
              </w:rPr>
              <w:t>G03 relationship</w:t>
            </w:r>
          </w:p>
        </w:tc>
      </w:tr>
      <w:tr>
        <w:tc>
          <w:tcPr>
            <w:tcW w:type="dxa" w:w="2880"/>
          </w:tcPr>
          <w:p>
            <w:r>
              <w:rPr>
                <w:sz w:val="18"/>
              </w:rPr>
              <w:t>Employee master, designation, org tree, dependents</w:t>
            </w:r>
          </w:p>
        </w:tc>
        <w:tc>
          <w:tcPr>
            <w:tcW w:type="dxa" w:w="2880"/>
          </w:tcPr>
          <w:p>
            <w:r>
              <w:rPr>
                <w:b/>
                <w:sz w:val="18"/>
              </w:rPr>
              <w:t>G01</w:t>
            </w:r>
            <w:r>
              <w:rPr>
                <w:sz w:val="18"/>
              </w:rPr>
              <w:t xml:space="preserve"> (PrimeSoft M01)</w:t>
            </w:r>
          </w:p>
        </w:tc>
        <w:tc>
          <w:tcPr>
            <w:tcW w:type="dxa" w:w="2880"/>
          </w:tcPr>
          <w:p>
            <w:r>
              <w:rPr>
                <w:b/>
                <w:sz w:val="18"/>
              </w:rPr>
              <w:t>Reads</w:t>
            </w:r>
            <w:r>
              <w:rPr>
                <w:sz w:val="18"/>
              </w:rPr>
              <w:t xml:space="preserve"> (golden source); </w:t>
            </w:r>
            <w:r>
              <w:rPr>
                <w:rFonts w:ascii="Consolas" w:hAnsi="Consolas"/>
                <w:sz w:val="18"/>
              </w:rPr>
              <w:t>employee_dependents</w:t>
            </w:r>
            <w:r>
              <w:rPr>
                <w:sz w:val="18"/>
              </w:rPr>
              <w:t xml:space="preserve"> co-located with G01, mirrored/read by G03 (§5.2 E29).</w:t>
            </w:r>
          </w:p>
        </w:tc>
      </w:tr>
      <w:tr>
        <w:tc>
          <w:tcPr>
            <w:tcW w:type="dxa" w:w="2880"/>
          </w:tcPr>
          <w:p>
            <w:r>
              <w:rPr>
                <w:sz w:val="18"/>
              </w:rPr>
              <w:t>Statutory SR ledger</w:t>
            </w:r>
          </w:p>
        </w:tc>
        <w:tc>
          <w:tcPr>
            <w:tcW w:type="dxa" w:w="2880"/>
          </w:tcPr>
          <w:p>
            <w:r>
              <w:rPr>
                <w:b/>
                <w:sz w:val="18"/>
              </w:rPr>
              <w:t>G12-SR</w:t>
            </w:r>
            <w:r>
              <w:rPr>
                <w:sz w:val="18"/>
              </w:rPr>
              <w:t xml:space="preserve"> (written via </w:t>
            </w:r>
            <w:r>
              <w:rPr>
                <w:b/>
                <w:sz w:val="18"/>
              </w:rPr>
              <w:t>G04</w:t>
            </w:r>
            <w:r>
              <w:rPr>
                <w:sz w:val="18"/>
              </w:rPr>
              <w:t xml:space="preserve"> Leave→SR)</w:t>
            </w:r>
          </w:p>
        </w:tc>
        <w:tc>
          <w:tcPr>
            <w:tcW w:type="dxa" w:w="2880"/>
          </w:tcPr>
          <w:p>
            <w:r>
              <w:rPr>
                <w:b/>
                <w:sz w:val="18"/>
              </w:rPr>
              <w:t>Emits</w:t>
            </w:r>
            <w:r>
              <w:rPr>
                <w:sz w:val="18"/>
              </w:rPr>
              <w:t xml:space="preserve"> approved-leave events to </w:t>
            </w:r>
            <w:r>
              <w:rPr>
                <w:b/>
                <w:sz w:val="18"/>
              </w:rPr>
              <w:t>G04</w:t>
            </w:r>
            <w:r>
              <w:rPr>
                <w:sz w:val="18"/>
              </w:rPr>
              <w:t>; never writes SR directly. (Recon §A/§D — G04/G12 net-new.)</w:t>
            </w:r>
          </w:p>
        </w:tc>
      </w:tr>
      <w:tr>
        <w:tc>
          <w:tcPr>
            <w:tcW w:type="dxa" w:w="2880"/>
          </w:tcPr>
          <w:p>
            <w:r>
              <w:rPr>
                <w:sz w:val="18"/>
              </w:rPr>
              <w:t>Payroll computation</w:t>
            </w:r>
          </w:p>
        </w:tc>
        <w:tc>
          <w:tcPr>
            <w:tcW w:type="dxa" w:w="2880"/>
          </w:tcPr>
          <w:p>
            <w:r>
              <w:rPr>
                <w:b/>
                <w:sz w:val="18"/>
              </w:rPr>
              <w:t>G10</w:t>
            </w:r>
            <w:r>
              <w:rPr>
                <w:sz w:val="18"/>
              </w:rPr>
              <w:t xml:space="preserve"> (extends PrimeSoft M06/M07, roadmap)</w:t>
            </w:r>
          </w:p>
        </w:tc>
        <w:tc>
          <w:tcPr>
            <w:tcW w:type="dxa" w:w="2880"/>
          </w:tcPr>
          <w:p>
            <w:r>
              <w:rPr>
                <w:b/>
                <w:sz w:val="18"/>
              </w:rPr>
              <w:t>Emits</w:t>
            </w:r>
            <w:r>
              <w:rPr>
                <w:sz w:val="18"/>
              </w:rPr>
              <w:t xml:space="preserve"> LWP/OT/attendance feed + adjustments; G10 computes pay.</w:t>
            </w:r>
          </w:p>
        </w:tc>
      </w:tr>
      <w:tr>
        <w:tc>
          <w:tcPr>
            <w:tcW w:type="dxa" w:w="2880"/>
          </w:tcPr>
          <w:p>
            <w:r>
              <w:rPr>
                <w:sz w:val="18"/>
              </w:rPr>
              <w:t>Terminal benefits / pension</w:t>
            </w:r>
          </w:p>
        </w:tc>
        <w:tc>
          <w:tcPr>
            <w:tcW w:type="dxa" w:w="2880"/>
          </w:tcPr>
          <w:p>
            <w:r>
              <w:rPr>
                <w:b/>
                <w:sz w:val="18"/>
              </w:rPr>
              <w:t>G11</w:t>
            </w:r>
            <w:r>
              <w:rPr>
                <w:sz w:val="18"/>
              </w:rPr>
              <w:t xml:space="preserve"> (net-new gov)</w:t>
            </w:r>
          </w:p>
        </w:tc>
        <w:tc>
          <w:tcPr>
            <w:tcW w:type="dxa" w:w="2880"/>
          </w:tcPr>
          <w:p>
            <w:r>
              <w:rPr>
                <w:b/>
                <w:sz w:val="18"/>
              </w:rPr>
              <w:t>Supplies</w:t>
            </w:r>
            <w:r>
              <w:rPr>
                <w:sz w:val="18"/>
              </w:rPr>
              <w:t xml:space="preserve"> leave-encashment-eligible balance (EL+HPL make-up) on retirement.</w:t>
            </w:r>
          </w:p>
        </w:tc>
      </w:tr>
      <w:tr>
        <w:tc>
          <w:tcPr>
            <w:tcW w:type="dxa" w:w="2880"/>
          </w:tcPr>
          <w:p>
            <w:r>
              <w:rPr>
                <w:sz w:val="18"/>
              </w:rPr>
              <w:t>Document storage</w:t>
            </w:r>
          </w:p>
        </w:tc>
        <w:tc>
          <w:tcPr>
            <w:tcW w:type="dxa" w:w="2880"/>
          </w:tcPr>
          <w:p>
            <w:r>
              <w:rPr>
                <w:b/>
                <w:sz w:val="18"/>
              </w:rPr>
              <w:t>G13</w:t>
            </w:r>
            <w:r>
              <w:rPr>
                <w:sz w:val="18"/>
              </w:rPr>
              <w:t xml:space="preserve"> (PrimeSoft M11)</w:t>
            </w:r>
          </w:p>
        </w:tc>
        <w:tc>
          <w:tcPr>
            <w:tcW w:type="dxa" w:w="2880"/>
          </w:tcPr>
          <w:p>
            <w:r>
              <w:rPr>
                <w:b/>
                <w:sz w:val="18"/>
              </w:rPr>
              <w:t>References</w:t>
            </w:r>
            <w:r>
              <w:rPr>
                <w:sz w:val="18"/>
              </w:rPr>
              <w:t xml:space="preserve"> </w:t>
            </w:r>
            <w:r>
              <w:rPr>
                <w:rFonts w:ascii="Consolas" w:hAnsi="Consolas"/>
                <w:sz w:val="18"/>
              </w:rPr>
              <w:t>documents</w:t>
            </w:r>
            <w:r>
              <w:rPr>
                <w:sz w:val="18"/>
              </w:rPr>
              <w:t xml:space="preserve"> for medical certs, tour orders, punch photos, fitness certs, consent artefacts.</w:t>
            </w:r>
          </w:p>
        </w:tc>
      </w:tr>
      <w:tr>
        <w:tc>
          <w:tcPr>
            <w:tcW w:type="dxa" w:w="2880"/>
          </w:tcPr>
          <w:p>
            <w:r>
              <w:rPr>
                <w:sz w:val="18"/>
              </w:rPr>
              <w:t>Workflow / Authz / Audit / Migration / Notifications / Jobs</w:t>
            </w:r>
          </w:p>
        </w:tc>
        <w:tc>
          <w:tcPr>
            <w:tcW w:type="dxa" w:w="2880"/>
          </w:tcPr>
          <w:p>
            <w:r>
              <w:rPr>
                <w:b/>
                <w:sz w:val="18"/>
              </w:rPr>
              <w:t>Platform</w:t>
            </w:r>
            <w:r>
              <w:rPr>
                <w:sz w:val="18"/>
              </w:rPr>
              <w:t xml:space="preserve"> (P01/P02/P05/P06/X.2/X.1)</w:t>
            </w:r>
          </w:p>
        </w:tc>
        <w:tc>
          <w:tcPr>
            <w:tcW w:type="dxa" w:w="2880"/>
          </w:tcPr>
          <w:p>
            <w:r>
              <w:rPr>
                <w:b/>
                <w:sz w:val="18"/>
              </w:rPr>
              <w:t>Consumes</w:t>
            </w:r>
            <w:r>
              <w:rPr>
                <w:sz w:val="18"/>
              </w:rPr>
              <w:t xml:space="preserve"> by id; never re-implements.</w:t>
            </w:r>
          </w:p>
        </w:tc>
      </w:tr>
    </w:tbl>
    <w:p/>
    <w:p>
      <w:pPr>
        <w:pStyle w:val="Heading2"/>
      </w:pPr>
      <w:r>
        <w:rPr>
          <w:b/>
          <w:color w:val="1F3864"/>
          <w:sz w:val="30"/>
        </w:rPr>
        <w:t>3. Roles &amp; Permissions (mapped to RBAC v1.7 — ADDITIONS only)</w:t>
      </w:r>
    </w:p>
    <w:p>
      <w:pPr>
        <w:pStyle w:val="IntenseQuote"/>
      </w:pPr>
      <w:r>
        <w:t xml:space="preserve">Per </w:t>
      </w:r>
      <w:r>
        <w:rPr>
          <w:rFonts w:ascii="Consolas" w:hAnsi="Consolas"/>
          <w:sz w:val="20"/>
        </w:rPr>
        <w:t>PLATFORM_FOUNDATION.md</w:t>
      </w:r>
      <w:r>
        <w:t xml:space="preserve"> §6 and Recon §C, G03 does </w:t>
      </w:r>
      <w:r>
        <w:rPr>
          <w:b/>
        </w:rPr>
        <w:t>not</w:t>
      </w:r>
      <w:r>
        <w:t xml:space="preserve"> invent a parallel role scheme. It </w:t>
      </w:r>
      <w:r>
        <w:rPr>
          <w:b/>
        </w:rPr>
        <w:t>reuses</w:t>
      </w:r>
      <w:r>
        <w:t xml:space="preserve"> the RBAC v1.7 taxonomy and expresses government statutory actors as </w:t>
      </w:r>
      <w:r>
        <w:rPr>
          <w:b/>
        </w:rPr>
        <w:t>new roles + capability flags ADDED</w:t>
      </w:r>
      <w:r>
        <w:t xml:space="preserve"> to the taxonomy, with SoD enforced by P01/P02. Approvers resolve via </w:t>
      </w:r>
      <w:r>
        <w:rPr>
          <w:b/>
        </w:rPr>
        <w:t>reporting-chain position</w:t>
      </w:r>
      <w:r>
        <w:t xml:space="preserve"> (P01 approver-resolution) surfaced in the </w:t>
      </w:r>
      <w:r>
        <w:rPr>
          <w:b/>
        </w:rPr>
        <w:t>My Team</w:t>
      </w:r>
      <w:r>
        <w:t xml:space="preserve"> workspace; admins act in the </w:t>
      </w:r>
      <w:r>
        <w:rPr>
          <w:b/>
        </w:rPr>
        <w:t>Admin</w:t>
      </w:r>
      <w:r>
        <w:t xml:space="preserve"> workspace.</w:t>
      </w:r>
    </w:p>
    <w:p>
      <w:pPr>
        <w:pStyle w:val="Heading3"/>
      </w:pPr>
      <w:r>
        <w:rPr>
          <w:b/>
          <w:color w:val="2E5B9E"/>
          <w:sz w:val="26"/>
        </w:rPr>
        <w:t>3.1 Role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G03 actor (v2 name)</w:t>
            </w:r>
          </w:p>
        </w:tc>
        <w:tc>
          <w:tcPr>
            <w:tcW w:type="dxa" w:w="2880"/>
            <w:shd w:val="clear" w:color="auto" w:fill="DCE6F1"/>
          </w:tcPr>
          <w:p>
            <w:r>
              <w:rPr>
                <w:b/>
                <w:color w:val="1F3864"/>
                <w:sz w:val="20"/>
              </w:rPr>
              <w:t>RBAC v1.7 expression</w:t>
            </w:r>
          </w:p>
        </w:tc>
        <w:tc>
          <w:tcPr>
            <w:tcW w:type="dxa" w:w="2880"/>
            <w:shd w:val="clear" w:color="auto" w:fill="DCE6F1"/>
          </w:tcPr>
          <w:p>
            <w:r>
              <w:rPr>
                <w:b/>
                <w:color w:val="1F3864"/>
                <w:sz w:val="20"/>
              </w:rPr>
              <w:t>Notes</w:t>
            </w:r>
          </w:p>
        </w:tc>
      </w:tr>
      <w:tr>
        <w:tc>
          <w:tcPr>
            <w:tcW w:type="dxa" w:w="2880"/>
          </w:tcPr>
          <w:p>
            <w:r>
              <w:rPr>
                <w:b/>
                <w:sz w:val="18"/>
              </w:rPr>
              <w:t>Employee (Self-Service)</w:t>
            </w:r>
          </w:p>
        </w:tc>
        <w:tc>
          <w:tcPr>
            <w:tcW w:type="dxa" w:w="2880"/>
          </w:tcPr>
          <w:p>
            <w:r>
              <w:rPr>
                <w:rFonts w:ascii="Consolas" w:hAnsi="Consolas"/>
                <w:sz w:val="18"/>
              </w:rPr>
              <w:t>employee</w:t>
            </w:r>
            <w:r>
              <w:rPr>
                <w:sz w:val="18"/>
              </w:rPr>
              <w:t xml:space="preserve"> (RBAC §2.4) — Me workspace</w:t>
            </w:r>
          </w:p>
        </w:tc>
        <w:tc>
          <w:tcPr>
            <w:tcW w:type="dxa" w:w="2880"/>
          </w:tcPr>
          <w:p>
            <w:r>
              <w:rPr>
                <w:sz w:val="18"/>
              </w:rPr>
              <w:t>Apply/cancel own leave, view own balance/ledger/forecast, regularise own punches, apply WFH/OD/comp-off/OT, manage own punch consent/fallback, view own roster/holidays.</w:t>
            </w:r>
          </w:p>
        </w:tc>
      </w:tr>
      <w:tr>
        <w:tc>
          <w:tcPr>
            <w:tcW w:type="dxa" w:w="2880"/>
          </w:tcPr>
          <w:p>
            <w:r>
              <w:rPr>
                <w:b/>
                <w:sz w:val="18"/>
              </w:rPr>
              <w:t>Reporting Manager</w:t>
            </w:r>
          </w:p>
        </w:tc>
        <w:tc>
          <w:tcPr>
            <w:tcW w:type="dxa" w:w="2880"/>
          </w:tcPr>
          <w:p>
            <w:r>
              <w:rPr>
                <w:rFonts w:ascii="Consolas" w:hAnsi="Consolas"/>
                <w:sz w:val="18"/>
              </w:rPr>
              <w:t>l1_manager</w:t>
            </w:r>
            <w:r>
              <w:rPr>
                <w:sz w:val="18"/>
              </w:rPr>
              <w:t>…</w:t>
            </w:r>
            <w:r>
              <w:rPr>
                <w:rFonts w:ascii="Consolas" w:hAnsi="Consolas"/>
                <w:sz w:val="18"/>
              </w:rPr>
              <w:t>l5_manager</w:t>
            </w:r>
            <w:r>
              <w:rPr>
                <w:sz w:val="18"/>
              </w:rPr>
              <w:t xml:space="preserve"> / </w:t>
            </w:r>
            <w:r>
              <w:rPr>
                <w:rFonts w:ascii="Consolas" w:hAnsi="Consolas"/>
                <w:sz w:val="18"/>
              </w:rPr>
              <w:t>hod</w:t>
            </w:r>
            <w:r>
              <w:rPr>
                <w:sz w:val="18"/>
              </w:rPr>
              <w:t xml:space="preserve"> (RBAC §2.3) — My Team workspace</w:t>
            </w:r>
          </w:p>
        </w:tc>
        <w:tc>
          <w:tcPr>
            <w:tcW w:type="dxa" w:w="2880"/>
          </w:tcPr>
          <w:p>
            <w:r>
              <w:rPr>
                <w:sz w:val="18"/>
              </w:rPr>
              <w:t>Approve/recommend leave, regularisation, OT, WFH, OD for reports via P01 reporting-chain resolution; team calendar; set own delegation.</w:t>
            </w:r>
          </w:p>
        </w:tc>
      </w:tr>
      <w:tr>
        <w:tc>
          <w:tcPr>
            <w:tcW w:type="dxa" w:w="2880"/>
          </w:tcPr>
          <w:p>
            <w:r>
              <w:rPr>
                <w:b/>
                <w:sz w:val="18"/>
              </w:rPr>
              <w:t>HR Officer / HR Admin</w:t>
            </w:r>
          </w:p>
        </w:tc>
        <w:tc>
          <w:tcPr>
            <w:tcW w:type="dxa" w:w="2880"/>
          </w:tcPr>
          <w:p>
            <w:r>
              <w:rPr>
                <w:rFonts w:ascii="Consolas" w:hAnsi="Consolas"/>
                <w:sz w:val="18"/>
              </w:rPr>
              <w:t>hr_admin</w:t>
            </w:r>
            <w:r>
              <w:rPr>
                <w:sz w:val="18"/>
              </w:rPr>
              <w:t xml:space="preserve"> (superset, RBAC §2.2/§3.1.1)</w:t>
            </w:r>
          </w:p>
        </w:tc>
        <w:tc>
          <w:tcPr>
            <w:tcW w:type="dxa" w:w="2880"/>
          </w:tcPr>
          <w:p>
            <w:r>
              <w:rPr>
                <w:sz w:val="18"/>
              </w:rPr>
              <w:t xml:space="preserve">All Leave Admin + Attendance Admin rights; operate on behalf; run accrual/close; ledger adjustment (maker-checker via P01); mass-leave/RTW; </w:t>
            </w:r>
            <w:r>
              <w:rPr>
                <w:b/>
                <w:sz w:val="18"/>
              </w:rPr>
              <w:t>leave encashment authorisation is HR-Admin-only</w:t>
            </w:r>
            <w:r>
              <w:rPr>
                <w:sz w:val="18"/>
              </w:rPr>
              <w:t xml:space="preserve"> (BRD §3.1.1).</w:t>
            </w:r>
          </w:p>
        </w:tc>
      </w:tr>
      <w:tr>
        <w:tc>
          <w:tcPr>
            <w:tcW w:type="dxa" w:w="2880"/>
          </w:tcPr>
          <w:p>
            <w:r>
              <w:rPr>
                <w:b/>
                <w:sz w:val="18"/>
              </w:rPr>
              <w:t>Leave configuration</w:t>
            </w:r>
          </w:p>
        </w:tc>
        <w:tc>
          <w:tcPr>
            <w:tcW w:type="dxa" w:w="2880"/>
          </w:tcPr>
          <w:p>
            <w:r>
              <w:rPr>
                <w:rFonts w:ascii="Consolas" w:hAnsi="Consolas"/>
                <w:sz w:val="18"/>
              </w:rPr>
              <w:t>leave_admin</w:t>
            </w:r>
            <w:r>
              <w:rPr>
                <w:sz w:val="18"/>
              </w:rPr>
              <w:t xml:space="preserve"> (RBAC §2.2 — M04 single-entity)</w:t>
            </w:r>
          </w:p>
        </w:tc>
        <w:tc>
          <w:tcPr>
            <w:tcW w:type="dxa" w:w="2880"/>
          </w:tcPr>
          <w:p>
            <w:r>
              <w:rPr>
                <w:sz w:val="18"/>
              </w:rPr>
              <w:t xml:space="preserve">Configure leave types/policies/accrual, override balances (P01 maker-checker), manage holiday calendar, approve/reject leave; </w:t>
            </w:r>
            <w:r>
              <w:rPr>
                <w:b/>
                <w:sz w:val="18"/>
              </w:rPr>
              <w:t>cannot authorise encashment</w:t>
            </w:r>
            <w:r>
              <w:rPr>
                <w:sz w:val="18"/>
              </w:rPr>
              <w:t xml:space="preserve"> (HR Admin only).</w:t>
            </w:r>
          </w:p>
        </w:tc>
      </w:tr>
      <w:tr>
        <w:tc>
          <w:tcPr>
            <w:tcW w:type="dxa" w:w="2880"/>
          </w:tcPr>
          <w:p>
            <w:r>
              <w:rPr>
                <w:b/>
                <w:sz w:val="18"/>
              </w:rPr>
              <w:t>Attendance configuration</w:t>
            </w:r>
          </w:p>
        </w:tc>
        <w:tc>
          <w:tcPr>
            <w:tcW w:type="dxa" w:w="2880"/>
          </w:tcPr>
          <w:p>
            <w:r>
              <w:rPr>
                <w:rFonts w:ascii="Consolas" w:hAnsi="Consolas"/>
                <w:sz w:val="18"/>
              </w:rPr>
              <w:t>attendance_admin</w:t>
            </w:r>
            <w:r>
              <w:rPr>
                <w:sz w:val="18"/>
              </w:rPr>
              <w:t xml:space="preserve"> (RBAC §2.2 — M05 single-entity)</w:t>
            </w:r>
          </w:p>
        </w:tc>
        <w:tc>
          <w:tcPr>
            <w:tcW w:type="dxa" w:w="2880"/>
          </w:tcPr>
          <w:p>
            <w:r>
              <w:rPr>
                <w:sz w:val="18"/>
              </w:rPr>
              <w:t xml:space="preserve">Configure shifts/rosters, biometric device mapping (registered in </w:t>
            </w:r>
            <w:r>
              <w:rPr>
                <w:b/>
                <w:sz w:val="18"/>
              </w:rPr>
              <w:t>P04</w:t>
            </w:r>
            <w:r>
              <w:rPr>
                <w:sz w:val="18"/>
              </w:rPr>
              <w:t>), lock/unlock periods, override punches, approve/reject attendance requests.</w:t>
            </w:r>
          </w:p>
        </w:tc>
      </w:tr>
      <w:tr>
        <w:tc>
          <w:tcPr>
            <w:tcW w:type="dxa" w:w="2880"/>
          </w:tcPr>
          <w:p>
            <w:r>
              <w:rPr>
                <w:b/>
                <w:sz w:val="18"/>
              </w:rPr>
              <w:t>Sanctioning Authority (Dept Head)</w:t>
            </w:r>
          </w:p>
        </w:tc>
        <w:tc>
          <w:tcPr>
            <w:tcW w:type="dxa" w:w="2880"/>
          </w:tcPr>
          <w:p>
            <w:r>
              <w:rPr>
                <w:b/>
                <w:sz w:val="18"/>
              </w:rPr>
              <w:t>NEW gov role</w:t>
            </w:r>
            <w:r>
              <w:rPr>
                <w:sz w:val="18"/>
              </w:rPr>
              <w:t xml:space="preserve"> (sanctioning authority) — register RBAC §2.2/§4.3</w:t>
            </w:r>
          </w:p>
        </w:tc>
        <w:tc>
          <w:tcPr>
            <w:tcW w:type="dxa" w:w="2880"/>
          </w:tcPr>
          <w:p>
            <w:r>
              <w:rPr>
                <w:sz w:val="18"/>
              </w:rPr>
              <w:t>Final sanction for special leaves (Maternity, Study, Sabbatical, Commuted, LWP, encashment); P01 approver; SoD (no self-approve).</w:t>
            </w:r>
          </w:p>
        </w:tc>
      </w:tr>
      <w:tr>
        <w:tc>
          <w:tcPr>
            <w:tcW w:type="dxa" w:w="2880"/>
          </w:tcPr>
          <w:p>
            <w:r>
              <w:rPr>
                <w:b/>
                <w:sz w:val="18"/>
              </w:rPr>
              <w:t>Payroll Officer</w:t>
            </w:r>
          </w:p>
        </w:tc>
        <w:tc>
          <w:tcPr>
            <w:tcW w:type="dxa" w:w="2880"/>
          </w:tcPr>
          <w:p>
            <w:r>
              <w:rPr>
                <w:rFonts w:ascii="Consolas" w:hAnsi="Consolas"/>
                <w:sz w:val="18"/>
              </w:rPr>
              <w:t>payroll_admin</w:t>
            </w:r>
            <w:r>
              <w:rPr>
                <w:sz w:val="18"/>
              </w:rPr>
              <w:t xml:space="preserve"> (RBAC §2.2)</w:t>
            </w:r>
          </w:p>
        </w:tc>
        <w:tc>
          <w:tcPr>
            <w:tcW w:type="dxa" w:w="2880"/>
          </w:tcPr>
          <w:p>
            <w:r>
              <w:rPr>
                <w:sz w:val="18"/>
              </w:rPr>
              <w:t>Read-only consumer of LWP/OT feed; trigger/reconcile export; review locked-period adjustments.</w:t>
            </w:r>
          </w:p>
        </w:tc>
      </w:tr>
      <w:tr>
        <w:tc>
          <w:tcPr>
            <w:tcW w:type="dxa" w:w="2880"/>
          </w:tcPr>
          <w:p>
            <w:r>
              <w:rPr>
                <w:b/>
                <w:sz w:val="18"/>
              </w:rPr>
              <w:t>Auditor</w:t>
            </w:r>
          </w:p>
        </w:tc>
        <w:tc>
          <w:tcPr>
            <w:tcW w:type="dxa" w:w="2880"/>
          </w:tcPr>
          <w:p>
            <w:r>
              <w:rPr>
                <w:b/>
                <w:sz w:val="18"/>
              </w:rPr>
              <w:t>Org-Admin read + read-only individual entitlement</w:t>
            </w:r>
            <w:r>
              <w:rPr>
                <w:sz w:val="18"/>
              </w:rPr>
              <w:t xml:space="preserve"> (RBAC §3.2; Recon §C) — *not* a parallel write role</w:t>
            </w:r>
          </w:p>
        </w:tc>
        <w:tc>
          <w:tcPr>
            <w:tcW w:type="dxa" w:w="2880"/>
          </w:tcPr>
          <w:p>
            <w:r>
              <w:rPr>
                <w:sz w:val="18"/>
              </w:rPr>
              <w:t>Read across entities incl. ledger, reservations, consents, anomaly reviews; P05 query access; no write.</w:t>
            </w:r>
          </w:p>
        </w:tc>
      </w:tr>
      <w:tr>
        <w:tc>
          <w:tcPr>
            <w:tcW w:type="dxa" w:w="2880"/>
          </w:tcPr>
          <w:p>
            <w:r>
              <w:rPr>
                <w:b/>
                <w:sz w:val="18"/>
              </w:rPr>
              <w:t>Data Protection Officer (DPO)</w:t>
            </w:r>
          </w:p>
        </w:tc>
        <w:tc>
          <w:tcPr>
            <w:tcW w:type="dxa" w:w="2880"/>
          </w:tcPr>
          <w:p>
            <w:r>
              <w:rPr>
                <w:b/>
                <w:sz w:val="18"/>
              </w:rPr>
              <w:t>NEW capability flag</w:t>
            </w:r>
            <w:r>
              <w:rPr>
                <w:sz w:val="18"/>
              </w:rPr>
              <w:t xml:space="preserve"> on a governance role (RBAC §4.3)</w:t>
            </w:r>
          </w:p>
        </w:tc>
        <w:tc>
          <w:tcPr>
            <w:tcW w:type="dxa" w:w="2880"/>
          </w:tcPr>
          <w:p>
            <w:r>
              <w:rPr>
                <w:sz w:val="18"/>
              </w:rPr>
              <w:t>Read across consent/biometric/geo governance + retention/purge oversight; approves lawful-basis config; PII-ceiling-bound.</w:t>
            </w:r>
          </w:p>
        </w:tc>
      </w:tr>
      <w:tr>
        <w:tc>
          <w:tcPr>
            <w:tcW w:type="dxa" w:w="2880"/>
          </w:tcPr>
          <w:p>
            <w:r>
              <w:rPr>
                <w:b/>
                <w:sz w:val="18"/>
              </w:rPr>
              <w:t>Anomaly Reviewer (HR/Security)</w:t>
            </w:r>
          </w:p>
        </w:tc>
        <w:tc>
          <w:tcPr>
            <w:tcW w:type="dxa" w:w="2880"/>
          </w:tcPr>
          <w:p>
            <w:r>
              <w:rPr>
                <w:b/>
                <w:sz w:val="18"/>
              </w:rPr>
              <w:t>NEW capability flag</w:t>
            </w:r>
            <w:r>
              <w:rPr>
                <w:sz w:val="18"/>
              </w:rPr>
              <w:t xml:space="preserve"> (RBAC §4.3)</w:t>
            </w:r>
          </w:p>
        </w:tc>
        <w:tc>
          <w:tcPr>
            <w:tcW w:type="dxa" w:w="2880"/>
          </w:tcPr>
          <w:p>
            <w:r>
              <w:rPr>
                <w:sz w:val="18"/>
              </w:rPr>
              <w:t xml:space="preserve">Reviews </w:t>
            </w:r>
            <w:r>
              <w:rPr>
                <w:rFonts w:ascii="Consolas" w:hAnsi="Consolas"/>
                <w:sz w:val="18"/>
              </w:rPr>
              <w:t>FLAGGED_FOR_REVIEW</w:t>
            </w:r>
            <w:r>
              <w:rPr>
                <w:sz w:val="18"/>
              </w:rPr>
              <w:t xml:space="preserve"> punches; approve/reject/escalate via P01; cannot self-clear own punches (SoD by P02).</w:t>
            </w:r>
          </w:p>
        </w:tc>
      </w:tr>
      <w:tr>
        <w:tc>
          <w:tcPr>
            <w:tcW w:type="dxa" w:w="2880"/>
          </w:tcPr>
          <w:p>
            <w:r>
              <w:rPr>
                <w:b/>
                <w:sz w:val="18"/>
              </w:rPr>
              <w:t>System Administrator</w:t>
            </w:r>
          </w:p>
        </w:tc>
        <w:tc>
          <w:tcPr>
            <w:tcW w:type="dxa" w:w="2880"/>
          </w:tcPr>
          <w:p>
            <w:r>
              <w:rPr>
                <w:b/>
                <w:sz w:val="18"/>
              </w:rPr>
              <w:t>Org Admin / Platform Super Admin</w:t>
            </w:r>
            <w:r>
              <w:rPr>
                <w:sz w:val="18"/>
              </w:rPr>
              <w:t xml:space="preserve"> (RBAC §2.1; Recon §C)</w:t>
            </w:r>
          </w:p>
        </w:tc>
        <w:tc>
          <w:tcPr>
            <w:tcW w:type="dxa" w:w="2880"/>
          </w:tcPr>
          <w:p>
            <w:r>
              <w:rPr>
                <w:sz w:val="18"/>
              </w:rPr>
              <w:t>Device/IP registration (P04), integration config (X.3/P04), reference master data; no transactional self-approval.</w:t>
            </w:r>
          </w:p>
        </w:tc>
      </w:tr>
    </w:tbl>
    <w:p/>
    <w:p>
      <w:r>
        <w:t xml:space="preserve">All new roles/flags are </w:t>
      </w:r>
      <w:r>
        <w:rPr>
          <w:b/>
        </w:rPr>
        <w:t>registered in RBAC §2.2/§4.3</w:t>
      </w:r>
      <w:r>
        <w:t xml:space="preserve"> via the working-group process (RBAC §14). </w:t>
      </w:r>
      <w:r>
        <w:rPr>
          <w:b/>
        </w:rPr>
        <w:t>Segregation of duties</w:t>
      </w:r>
      <w:r>
        <w:t xml:space="preserve"> (maker ≠ checker; no self-approval; reviewer ≠ punch owner; delegate ≠ applicant) is enforced by </w:t>
      </w:r>
      <w:r>
        <w:rPr>
          <w:b/>
        </w:rPr>
        <w:t>P01/P02</w:t>
      </w:r>
      <w:r>
        <w:t>, not re-coded in G03 (Recon §C).</w:t>
      </w:r>
    </w:p>
    <w:p>
      <w:pPr>
        <w:pStyle w:val="Heading3"/>
      </w:pPr>
      <w:r>
        <w:rPr>
          <w:b/>
          <w:color w:val="2E5B9E"/>
          <w:sz w:val="26"/>
        </w:rPr>
        <w:t>3.2 Permission matrix (action-level per RBAC §5: V=View, E=Edit, A=Approve, X=Execute job, Adm=Admin; blank=none)</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Capability</w:t>
            </w:r>
          </w:p>
        </w:tc>
        <w:tc>
          <w:tcPr>
            <w:tcW w:type="dxa" w:w="785"/>
            <w:shd w:val="clear" w:color="auto" w:fill="DCE6F1"/>
          </w:tcPr>
          <w:p>
            <w:r>
              <w:rPr>
                <w:b/>
                <w:color w:val="1F3864"/>
                <w:sz w:val="20"/>
              </w:rPr>
              <w:t>Employee</w:t>
            </w:r>
          </w:p>
        </w:tc>
        <w:tc>
          <w:tcPr>
            <w:tcW w:type="dxa" w:w="785"/>
            <w:shd w:val="clear" w:color="auto" w:fill="DCE6F1"/>
          </w:tcPr>
          <w:p>
            <w:r>
              <w:rPr>
                <w:b/>
                <w:color w:val="1F3864"/>
                <w:sz w:val="20"/>
              </w:rPr>
              <w:t>Manager (L1–HOD)</w:t>
            </w:r>
          </w:p>
        </w:tc>
        <w:tc>
          <w:tcPr>
            <w:tcW w:type="dxa" w:w="785"/>
            <w:shd w:val="clear" w:color="auto" w:fill="DCE6F1"/>
          </w:tcPr>
          <w:p>
            <w:r>
              <w:rPr>
                <w:b/>
                <w:color w:val="1F3864"/>
                <w:sz w:val="20"/>
              </w:rPr>
              <w:t>Leave Admin</w:t>
            </w:r>
          </w:p>
        </w:tc>
        <w:tc>
          <w:tcPr>
            <w:tcW w:type="dxa" w:w="785"/>
            <w:shd w:val="clear" w:color="auto" w:fill="DCE6F1"/>
          </w:tcPr>
          <w:p>
            <w:r>
              <w:rPr>
                <w:b/>
                <w:color w:val="1F3864"/>
                <w:sz w:val="20"/>
              </w:rPr>
              <w:t>Attendance Admin</w:t>
            </w:r>
          </w:p>
        </w:tc>
        <w:tc>
          <w:tcPr>
            <w:tcW w:type="dxa" w:w="785"/>
            <w:shd w:val="clear" w:color="auto" w:fill="DCE6F1"/>
          </w:tcPr>
          <w:p>
            <w:r>
              <w:rPr>
                <w:b/>
                <w:color w:val="1F3864"/>
                <w:sz w:val="20"/>
              </w:rPr>
              <w:t>HR Admin</w:t>
            </w:r>
          </w:p>
        </w:tc>
        <w:tc>
          <w:tcPr>
            <w:tcW w:type="dxa" w:w="785"/>
            <w:shd w:val="clear" w:color="auto" w:fill="DCE6F1"/>
          </w:tcPr>
          <w:p>
            <w:r>
              <w:rPr>
                <w:b/>
                <w:color w:val="1F3864"/>
                <w:sz w:val="20"/>
              </w:rPr>
              <w:t>Sanct. Auth</w:t>
            </w:r>
          </w:p>
        </w:tc>
        <w:tc>
          <w:tcPr>
            <w:tcW w:type="dxa" w:w="785"/>
            <w:shd w:val="clear" w:color="auto" w:fill="DCE6F1"/>
          </w:tcPr>
          <w:p>
            <w:r>
              <w:rPr>
                <w:b/>
                <w:color w:val="1F3864"/>
                <w:sz w:val="20"/>
              </w:rPr>
              <w:t>Payroll</w:t>
            </w:r>
          </w:p>
        </w:tc>
        <w:tc>
          <w:tcPr>
            <w:tcW w:type="dxa" w:w="785"/>
            <w:shd w:val="clear" w:color="auto" w:fill="DCE6F1"/>
          </w:tcPr>
          <w:p>
            <w:r>
              <w:rPr>
                <w:b/>
                <w:color w:val="1F3864"/>
                <w:sz w:val="20"/>
              </w:rPr>
              <w:t>Auditor</w:t>
            </w:r>
          </w:p>
        </w:tc>
        <w:tc>
          <w:tcPr>
            <w:tcW w:type="dxa" w:w="785"/>
            <w:shd w:val="clear" w:color="auto" w:fill="DCE6F1"/>
          </w:tcPr>
          <w:p>
            <w:r>
              <w:rPr>
                <w:b/>
                <w:color w:val="1F3864"/>
                <w:sz w:val="20"/>
              </w:rPr>
              <w:t>DPO</w:t>
            </w:r>
          </w:p>
        </w:tc>
        <w:tc>
          <w:tcPr>
            <w:tcW w:type="dxa" w:w="785"/>
            <w:shd w:val="clear" w:color="auto" w:fill="DCE6F1"/>
          </w:tcPr>
          <w:p>
            <w:r>
              <w:rPr>
                <w:b/>
                <w:color w:val="1F3864"/>
                <w:sz w:val="20"/>
              </w:rPr>
              <w:t>SysAdmin</w:t>
            </w:r>
          </w:p>
        </w:tc>
      </w:tr>
      <w:tr>
        <w:tc>
          <w:tcPr>
            <w:tcW w:type="dxa" w:w="785"/>
          </w:tcPr>
          <w:p>
            <w:r>
              <w:rPr>
                <w:sz w:val="18"/>
              </w:rPr>
              <w:t>View own attendance/leave</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View team attendance/leave</w:t>
            </w:r>
          </w:p>
        </w:tc>
        <w:tc>
          <w:tcPr>
            <w:tcW w:type="dxa" w:w="785"/>
          </w:tcP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r>
              <w:rPr>
                <w:sz w:val="18"/>
              </w:rPr>
              <w:t>V</w:t>
            </w: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Apply leave / WFH / OD / comp-off / OT</w:t>
            </w:r>
          </w:p>
        </w:tc>
        <w:tc>
          <w:tcPr>
            <w:tcW w:type="dxa" w:w="785"/>
          </w:tcPr>
          <w:p>
            <w:r>
              <w:rPr>
                <w:sz w:val="18"/>
              </w:rPr>
              <w:t>E</w:t>
            </w:r>
          </w:p>
        </w:tc>
        <w:tc>
          <w:tcPr>
            <w:tcW w:type="dxa" w:w="785"/>
          </w:tcPr>
          <w:p>
            <w:r>
              <w:rPr>
                <w:sz w:val="18"/>
              </w:rPr>
              <w:t>E(self)</w:t>
            </w:r>
          </w:p>
        </w:tc>
        <w:tc>
          <w:tcPr>
            <w:tcW w:type="dxa" w:w="785"/>
          </w:tcPr>
          <w:p>
            <w:r>
              <w:rPr>
                <w:sz w:val="18"/>
              </w:rPr>
              <w:t>E(on behalf)</w:t>
            </w:r>
          </w:p>
        </w:tc>
        <w:tc>
          <w:tcPr>
            <w:tcW w:type="dxa" w:w="785"/>
          </w:tcPr>
          <w:p>
            <w:r>
              <w:rPr>
                <w:sz w:val="18"/>
              </w:rPr>
              <w:t>E(on behalf)</w:t>
            </w:r>
          </w:p>
        </w:tc>
        <w:tc>
          <w:tcPr>
            <w:tcW w:type="dxa" w:w="785"/>
          </w:tcPr>
          <w:p>
            <w:r>
              <w:rPr>
                <w:sz w:val="18"/>
              </w:rPr>
              <w:t>E(on behalf)</w:t>
            </w:r>
          </w:p>
        </w:tc>
        <w:tc>
          <w:tcPr>
            <w:tcW w:type="dxa" w:w="785"/>
          </w:tcPr>
          <w:p/>
        </w:tc>
        <w:tc>
          <w:tcPr>
            <w:tcW w:type="dxa" w:w="785"/>
          </w:tcPr>
          <w:p/>
        </w:tc>
        <w:tc>
          <w:tcPr>
            <w:tcW w:type="dxa" w:w="785"/>
          </w:tcPr>
          <w:p/>
        </w:tc>
        <w:tc>
          <w:tcPr>
            <w:tcW w:type="dxa" w:w="785"/>
          </w:tcPr>
          <w:p/>
        </w:tc>
        <w:tc>
          <w:tcPr>
            <w:tcW w:type="dxa" w:w="785"/>
          </w:tcPr>
          <w:p/>
        </w:tc>
      </w:tr>
      <w:tr>
        <w:tc>
          <w:tcPr>
            <w:tcW w:type="dxa" w:w="785"/>
          </w:tcPr>
          <w:p>
            <w:r>
              <w:rPr>
                <w:sz w:val="18"/>
              </w:rPr>
              <w:t>Approve leave / regularisation / OT</w:t>
            </w:r>
          </w:p>
        </w:tc>
        <w:tc>
          <w:tcPr>
            <w:tcW w:type="dxa" w:w="785"/>
          </w:tcPr>
          <w:p/>
        </w:tc>
        <w:tc>
          <w:tcPr>
            <w:tcW w:type="dxa" w:w="785"/>
          </w:tcPr>
          <w:p>
            <w:r>
              <w:rPr>
                <w:sz w:val="18"/>
              </w:rPr>
              <w:t>A</w:t>
            </w:r>
          </w:p>
        </w:tc>
        <w:tc>
          <w:tcPr>
            <w:tcW w:type="dxa" w:w="785"/>
          </w:tcPr>
          <w:p>
            <w:r>
              <w:rPr>
                <w:sz w:val="18"/>
              </w:rPr>
              <w:t>A</w:t>
            </w:r>
          </w:p>
        </w:tc>
        <w:tc>
          <w:tcPr>
            <w:tcW w:type="dxa" w:w="785"/>
          </w:tcPr>
          <w:p>
            <w:r>
              <w:rPr>
                <w:sz w:val="18"/>
              </w:rPr>
              <w:t>A</w:t>
            </w:r>
          </w:p>
        </w:tc>
        <w:tc>
          <w:tcPr>
            <w:tcW w:type="dxa" w:w="785"/>
          </w:tcPr>
          <w:p>
            <w:r>
              <w:rPr>
                <w:sz w:val="18"/>
              </w:rPr>
              <w:t>A</w:t>
            </w:r>
          </w:p>
        </w:tc>
        <w:tc>
          <w:tcPr>
            <w:tcW w:type="dxa" w:w="785"/>
          </w:tcPr>
          <w:p>
            <w:r>
              <w:rPr>
                <w:sz w:val="18"/>
              </w:rPr>
              <w:t>A</w:t>
            </w:r>
          </w:p>
        </w:tc>
        <w:tc>
          <w:tcPr>
            <w:tcW w:type="dxa" w:w="785"/>
          </w:tcPr>
          <w:p/>
        </w:tc>
        <w:tc>
          <w:tcPr>
            <w:tcW w:type="dxa" w:w="785"/>
          </w:tcPr>
          <w:p/>
        </w:tc>
        <w:tc>
          <w:tcPr>
            <w:tcW w:type="dxa" w:w="785"/>
          </w:tcPr>
          <w:p/>
        </w:tc>
        <w:tc>
          <w:tcPr>
            <w:tcW w:type="dxa" w:w="785"/>
          </w:tcPr>
          <w:p/>
        </w:tc>
      </w:tr>
      <w:tr>
        <w:tc>
          <w:tcPr>
            <w:tcW w:type="dxa" w:w="785"/>
          </w:tcPr>
          <w:p>
            <w:r>
              <w:rPr>
                <w:sz w:val="18"/>
              </w:rPr>
              <w:t>Sanction special leave &amp; encashment</w:t>
            </w:r>
          </w:p>
        </w:tc>
        <w:tc>
          <w:tcPr>
            <w:tcW w:type="dxa" w:w="785"/>
          </w:tcPr>
          <w:p/>
        </w:tc>
        <w:tc>
          <w:tcPr>
            <w:tcW w:type="dxa" w:w="785"/>
          </w:tcPr>
          <w:p/>
        </w:tc>
        <w:tc>
          <w:tcPr>
            <w:tcW w:type="dxa" w:w="785"/>
          </w:tcPr>
          <w:p>
            <w:r>
              <w:rPr>
                <w:sz w:val="18"/>
              </w:rPr>
              <w:t>V</w:t>
            </w:r>
          </w:p>
        </w:tc>
        <w:tc>
          <w:tcPr>
            <w:tcW w:type="dxa" w:w="785"/>
          </w:tcPr>
          <w:p/>
        </w:tc>
        <w:tc>
          <w:tcPr>
            <w:tcW w:type="dxa" w:w="785"/>
          </w:tcPr>
          <w:p>
            <w:r>
              <w:rPr>
                <w:sz w:val="18"/>
              </w:rPr>
              <w:t>A</w:t>
            </w:r>
          </w:p>
        </w:tc>
        <w:tc>
          <w:tcPr>
            <w:tcW w:type="dxa" w:w="785"/>
          </w:tcPr>
          <w:p>
            <w:r>
              <w:rPr>
                <w:sz w:val="18"/>
              </w:rPr>
              <w:t>A</w:t>
            </w:r>
          </w:p>
        </w:tc>
        <w:tc>
          <w:tcPr>
            <w:tcW w:type="dxa" w:w="785"/>
          </w:tcPr>
          <w:p/>
        </w:tc>
        <w:tc>
          <w:tcPr>
            <w:tcW w:type="dxa" w:w="785"/>
          </w:tcPr>
          <w:p/>
        </w:tc>
        <w:tc>
          <w:tcPr>
            <w:tcW w:type="dxa" w:w="785"/>
          </w:tcPr>
          <w:p/>
        </w:tc>
        <w:tc>
          <w:tcPr>
            <w:tcW w:type="dxa" w:w="785"/>
          </w:tcPr>
          <w:p/>
        </w:tc>
      </w:tr>
      <w:tr>
        <w:tc>
          <w:tcPr>
            <w:tcW w:type="dxa" w:w="785"/>
          </w:tcPr>
          <w:p>
            <w:r>
              <w:rPr>
                <w:sz w:val="18"/>
              </w:rPr>
              <w:t>Regularise missed punch</w:t>
            </w:r>
          </w:p>
        </w:tc>
        <w:tc>
          <w:tcPr>
            <w:tcW w:type="dxa" w:w="785"/>
          </w:tcPr>
          <w:p>
            <w:r>
              <w:rPr>
                <w:sz w:val="18"/>
              </w:rPr>
              <w:t>E(self)</w:t>
            </w:r>
          </w:p>
        </w:tc>
        <w:tc>
          <w:tcPr>
            <w:tcW w:type="dxa" w:w="785"/>
          </w:tcPr>
          <w:p>
            <w:r>
              <w:rPr>
                <w:sz w:val="18"/>
              </w:rPr>
              <w:t>A</w:t>
            </w:r>
          </w:p>
        </w:tc>
        <w:tc>
          <w:tcPr>
            <w:tcW w:type="dxa" w:w="785"/>
          </w:tcPr>
          <w:p/>
        </w:tc>
        <w:tc>
          <w:tcPr>
            <w:tcW w:type="dxa" w:w="785"/>
          </w:tcPr>
          <w:p>
            <w:r>
              <w:rPr>
                <w:sz w:val="18"/>
              </w:rPr>
              <w:t>E/A</w:t>
            </w:r>
          </w:p>
        </w:tc>
        <w:tc>
          <w:tcPr>
            <w:tcW w:type="dxa" w:w="785"/>
          </w:tcPr>
          <w:p>
            <w:r>
              <w:rPr>
                <w:sz w:val="18"/>
              </w:rPr>
              <w:t>E/A</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Configure shifts / rosters</w:t>
            </w:r>
          </w:p>
        </w:tc>
        <w:tc>
          <w:tcPr>
            <w:tcW w:type="dxa" w:w="785"/>
          </w:tcPr>
          <w:p/>
        </w:tc>
        <w:tc>
          <w:tcPr>
            <w:tcW w:type="dxa" w:w="785"/>
          </w:tcPr>
          <w:p>
            <w:r>
              <w:rPr>
                <w:sz w:val="18"/>
              </w:rPr>
              <w:t>V</w:t>
            </w:r>
          </w:p>
        </w:tc>
        <w:tc>
          <w:tcPr>
            <w:tcW w:type="dxa" w:w="785"/>
          </w:tcPr>
          <w:p/>
        </w:tc>
        <w:tc>
          <w:tcPr>
            <w:tcW w:type="dxa" w:w="785"/>
          </w:tcPr>
          <w:p>
            <w:r>
              <w:rPr>
                <w:sz w:val="18"/>
              </w:rPr>
              <w:t>E</w:t>
            </w: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Configure holidays / RH</w:t>
            </w:r>
          </w:p>
        </w:tc>
        <w:tc>
          <w:tcPr>
            <w:tcW w:type="dxa" w:w="785"/>
          </w:tcPr>
          <w:p/>
        </w:tc>
        <w:tc>
          <w:tcPr>
            <w:tcW w:type="dxa" w:w="785"/>
          </w:tcPr>
          <w:p>
            <w:r>
              <w:rPr>
                <w:sz w:val="18"/>
              </w:rPr>
              <w:t>V</w:t>
            </w:r>
          </w:p>
        </w:tc>
        <w:tc>
          <w:tcPr>
            <w:tcW w:type="dxa" w:w="785"/>
          </w:tcPr>
          <w:p>
            <w:r>
              <w:rPr>
                <w:sz w:val="18"/>
              </w:rPr>
              <w:t>E</w:t>
            </w:r>
          </w:p>
        </w:tc>
        <w:tc>
          <w:tcPr>
            <w:tcW w:type="dxa" w:w="785"/>
          </w:tcPr>
          <w:p>
            <w:r>
              <w:rPr>
                <w:sz w:val="18"/>
              </w:rPr>
              <w:t>E</w:t>
            </w: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Configure leave types &amp; accrual policy</w:t>
            </w:r>
          </w:p>
        </w:tc>
        <w:tc>
          <w:tcPr>
            <w:tcW w:type="dxa" w:w="785"/>
          </w:tcPr>
          <w:p/>
        </w:tc>
        <w:tc>
          <w:tcPr>
            <w:tcW w:type="dxa" w:w="785"/>
          </w:tcPr>
          <w:p/>
        </w:tc>
        <w:tc>
          <w:tcPr>
            <w:tcW w:type="dxa" w:w="785"/>
          </w:tcPr>
          <w:p>
            <w:r>
              <w:rPr>
                <w:sz w:val="18"/>
              </w:rPr>
              <w:t>E</w:t>
            </w:r>
          </w:p>
        </w:tc>
        <w:tc>
          <w:tcPr>
            <w:tcW w:type="dxa" w:w="785"/>
          </w:tcP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Manage module_config / blackout / freeze</w:t>
            </w:r>
          </w:p>
        </w:tc>
        <w:tc>
          <w:tcPr>
            <w:tcW w:type="dxa" w:w="785"/>
          </w:tcPr>
          <w:p/>
        </w:tc>
        <w:tc>
          <w:tcPr>
            <w:tcW w:type="dxa" w:w="785"/>
          </w:tcPr>
          <w:p/>
        </w:tc>
        <w:tc>
          <w:tcPr>
            <w:tcW w:type="dxa" w:w="785"/>
          </w:tcPr>
          <w:p>
            <w:r>
              <w:rPr>
                <w:sz w:val="18"/>
              </w:rPr>
              <w:t>E</w:t>
            </w:r>
          </w:p>
        </w:tc>
        <w:tc>
          <w:tcPr>
            <w:tcW w:type="dxa" w:w="785"/>
          </w:tcPr>
          <w:p>
            <w:r>
              <w:rPr>
                <w:sz w:val="18"/>
              </w:rPr>
              <w:t>E</w:t>
            </w:r>
          </w:p>
        </w:tc>
        <w:tc>
          <w:tcPr>
            <w:tcW w:type="dxa" w:w="785"/>
          </w:tcPr>
          <w:p>
            <w:r>
              <w:rPr>
                <w:sz w:val="18"/>
              </w:rPr>
              <w:t>E</w:t>
            </w: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r>
      <w:tr>
        <w:tc>
          <w:tcPr>
            <w:tcW w:type="dxa" w:w="785"/>
          </w:tcPr>
          <w:p>
            <w:r>
              <w:rPr>
                <w:sz w:val="18"/>
              </w:rPr>
              <w:t>Run accrual / year-close job (X.1)</w:t>
            </w:r>
          </w:p>
        </w:tc>
        <w:tc>
          <w:tcPr>
            <w:tcW w:type="dxa" w:w="785"/>
          </w:tcPr>
          <w:p/>
        </w:tc>
        <w:tc>
          <w:tcPr>
            <w:tcW w:type="dxa" w:w="785"/>
          </w:tcPr>
          <w:p/>
        </w:tc>
        <w:tc>
          <w:tcPr>
            <w:tcW w:type="dxa" w:w="785"/>
          </w:tcPr>
          <w:p>
            <w:r>
              <w:rPr>
                <w:sz w:val="18"/>
              </w:rPr>
              <w:t>X(scope)</w:t>
            </w:r>
          </w:p>
        </w:tc>
        <w:tc>
          <w:tcPr>
            <w:tcW w:type="dxa" w:w="785"/>
          </w:tcPr>
          <w:p/>
        </w:tc>
        <w:tc>
          <w:tcPr>
            <w:tcW w:type="dxa" w:w="785"/>
          </w:tcPr>
          <w:p>
            <w:r>
              <w:rPr>
                <w:sz w:val="18"/>
              </w:rPr>
              <w:t>X</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Ledger manual adjustment (P01 maker-checker)</w:t>
            </w:r>
          </w:p>
        </w:tc>
        <w:tc>
          <w:tcPr>
            <w:tcW w:type="dxa" w:w="785"/>
          </w:tcPr>
          <w:p/>
        </w:tc>
        <w:tc>
          <w:tcPr>
            <w:tcW w:type="dxa" w:w="785"/>
          </w:tcPr>
          <w:p/>
        </w:tc>
        <w:tc>
          <w:tcPr>
            <w:tcW w:type="dxa" w:w="785"/>
          </w:tcPr>
          <w:p>
            <w:r>
              <w:rPr>
                <w:sz w:val="18"/>
              </w:rPr>
              <w:t>E(maker)</w:t>
            </w:r>
          </w:p>
        </w:tc>
        <w:tc>
          <w:tcPr>
            <w:tcW w:type="dxa" w:w="785"/>
          </w:tcPr>
          <w:p/>
        </w:tc>
        <w:tc>
          <w:tcPr>
            <w:tcW w:type="dxa" w:w="785"/>
          </w:tcPr>
          <w:p>
            <w:r>
              <w:rPr>
                <w:sz w:val="18"/>
              </w:rPr>
              <w:t>A(checker)</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Run/reconcile payroll feed export &amp; adjustments</w:t>
            </w:r>
          </w:p>
        </w:tc>
        <w:tc>
          <w:tcPr>
            <w:tcW w:type="dxa" w:w="785"/>
          </w:tcP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c>
          <w:tcPr>
            <w:tcW w:type="dxa" w:w="785"/>
          </w:tcPr>
          <w:p>
            <w:r>
              <w:rPr>
                <w:sz w:val="18"/>
              </w:rPr>
              <w:t>X</w:t>
            </w:r>
          </w:p>
        </w:tc>
        <w:tc>
          <w:tcPr>
            <w:tcW w:type="dxa" w:w="785"/>
          </w:tcPr>
          <w:p>
            <w:r>
              <w:rPr>
                <w:sz w:val="18"/>
              </w:rPr>
              <w:t>V</w:t>
            </w:r>
          </w:p>
        </w:tc>
        <w:tc>
          <w:tcPr>
            <w:tcW w:type="dxa" w:w="785"/>
          </w:tcPr>
          <w:p/>
        </w:tc>
        <w:tc>
          <w:tcPr>
            <w:tcW w:type="dxa" w:w="785"/>
          </w:tcPr>
          <w:p/>
        </w:tc>
      </w:tr>
      <w:tr>
        <w:tc>
          <w:tcPr>
            <w:tcW w:type="dxa" w:w="785"/>
          </w:tcPr>
          <w:p>
            <w:r>
              <w:rPr>
                <w:sz w:val="18"/>
              </w:rPr>
              <w:t>Set approval delegation (P01)</w:t>
            </w:r>
          </w:p>
        </w:tc>
        <w:tc>
          <w:tcPr>
            <w:tcW w:type="dxa" w:w="785"/>
          </w:tcPr>
          <w:p/>
        </w:tc>
        <w:tc>
          <w:tcPr>
            <w:tcW w:type="dxa" w:w="785"/>
          </w:tcPr>
          <w:p>
            <w:r>
              <w:rPr>
                <w:sz w:val="18"/>
              </w:rPr>
              <w:t>E(self)</w:t>
            </w:r>
          </w:p>
        </w:tc>
        <w:tc>
          <w:tcPr>
            <w:tcW w:type="dxa" w:w="785"/>
          </w:tcPr>
          <w:p>
            <w:r>
              <w:rPr>
                <w:sz w:val="18"/>
              </w:rPr>
              <w:t>E(on behalf)</w:t>
            </w:r>
          </w:p>
        </w:tc>
        <w:tc>
          <w:tcPr>
            <w:tcW w:type="dxa" w:w="785"/>
          </w:tcPr>
          <w:p>
            <w:r>
              <w:rPr>
                <w:sz w:val="18"/>
              </w:rPr>
              <w:t>E(on behalf)</w:t>
            </w:r>
          </w:p>
        </w:tc>
        <w:tc>
          <w:tcPr>
            <w:tcW w:type="dxa" w:w="785"/>
          </w:tcPr>
          <w:p>
            <w:r>
              <w:rPr>
                <w:sz w:val="18"/>
              </w:rPr>
              <w:t>E/Adm</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Manage punch consent / non-biometric enrolment</w:t>
            </w:r>
          </w:p>
        </w:tc>
        <w:tc>
          <w:tcPr>
            <w:tcW w:type="dxa" w:w="785"/>
          </w:tcPr>
          <w:p>
            <w:r>
              <w:rPr>
                <w:sz w:val="18"/>
              </w:rPr>
              <w:t>E(self)</w:t>
            </w:r>
          </w:p>
        </w:tc>
        <w:tc>
          <w:tcPr>
            <w:tcW w:type="dxa" w:w="785"/>
          </w:tcPr>
          <w:p/>
        </w:tc>
        <w:tc>
          <w:tcPr>
            <w:tcW w:type="dxa" w:w="785"/>
          </w:tcPr>
          <w:p>
            <w:r>
              <w:rPr>
                <w:sz w:val="18"/>
              </w:rPr>
              <w:t>E(on behalf)</w:t>
            </w:r>
          </w:p>
        </w:tc>
        <w:tc>
          <w:tcPr>
            <w:tcW w:type="dxa" w:w="785"/>
          </w:tcPr>
          <w:p>
            <w:r>
              <w:rPr>
                <w:sz w:val="18"/>
              </w:rPr>
              <w:t>E(on behalf)</w:t>
            </w:r>
          </w:p>
        </w:tc>
        <w:tc>
          <w:tcPr>
            <w:tcW w:type="dxa" w:w="785"/>
          </w:tcPr>
          <w:p>
            <w:r>
              <w:rPr>
                <w:sz w:val="18"/>
              </w:rPr>
              <w:t>E/Adm</w:t>
            </w: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r>
      <w:tr>
        <w:tc>
          <w:tcPr>
            <w:tcW w:type="dxa" w:w="785"/>
          </w:tcPr>
          <w:p>
            <w:r>
              <w:rPr>
                <w:sz w:val="18"/>
              </w:rPr>
              <w:t>Review flagged punch anomalies (P01)</w:t>
            </w:r>
          </w:p>
        </w:tc>
        <w:tc>
          <w:tcPr>
            <w:tcW w:type="dxa" w:w="785"/>
          </w:tcPr>
          <w:p/>
        </w:tc>
        <w:tc>
          <w:tcPr>
            <w:tcW w:type="dxa" w:w="785"/>
          </w:tcPr>
          <w:p>
            <w:r>
              <w:rPr>
                <w:sz w:val="18"/>
              </w:rPr>
              <w:t>A(team)</w:t>
            </w:r>
          </w:p>
        </w:tc>
        <w:tc>
          <w:tcPr>
            <w:tcW w:type="dxa" w:w="785"/>
          </w:tcPr>
          <w:p/>
        </w:tc>
        <w:tc>
          <w:tcPr>
            <w:tcW w:type="dxa" w:w="785"/>
          </w:tcPr>
          <w:p>
            <w:r>
              <w:rPr>
                <w:sz w:val="18"/>
              </w:rPr>
              <w:t>A</w:t>
            </w:r>
          </w:p>
        </w:tc>
        <w:tc>
          <w:tcPr>
            <w:tcW w:type="dxa" w:w="785"/>
          </w:tcPr>
          <w:p>
            <w:r>
              <w:rPr>
                <w:sz w:val="18"/>
              </w:rPr>
              <w:t>A</w:t>
            </w: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r>
      <w:tr>
        <w:tc>
          <w:tcPr>
            <w:tcW w:type="dxa" w:w="785"/>
          </w:tcPr>
          <w:p>
            <w:r>
              <w:rPr>
                <w:sz w:val="18"/>
              </w:rPr>
              <w:t>Mass-leave / shutdown / return-to-work</w:t>
            </w:r>
          </w:p>
        </w:tc>
        <w:tc>
          <w:tcPr>
            <w:tcW w:type="dxa" w:w="785"/>
          </w:tcPr>
          <w:p/>
        </w:tc>
        <w:tc>
          <w:tcPr>
            <w:tcW w:type="dxa" w:w="785"/>
          </w:tcPr>
          <w:p/>
        </w:tc>
        <w:tc>
          <w:tcPr>
            <w:tcW w:type="dxa" w:w="785"/>
          </w:tcPr>
          <w:p>
            <w:r>
              <w:rPr>
                <w:sz w:val="18"/>
              </w:rPr>
              <w:t>E/X</w:t>
            </w:r>
          </w:p>
        </w:tc>
        <w:tc>
          <w:tcPr>
            <w:tcW w:type="dxa" w:w="785"/>
          </w:tcPr>
          <w:p/>
        </w:tc>
        <w:tc>
          <w:tcPr>
            <w:tcW w:type="dxa" w:w="785"/>
          </w:tcPr>
          <w:p>
            <w:r>
              <w:rPr>
                <w:sz w:val="18"/>
              </w:rPr>
              <w:t>E/X</w:t>
            </w:r>
          </w:p>
        </w:tc>
        <w:tc>
          <w:tcPr>
            <w:tcW w:type="dxa" w:w="785"/>
          </w:tcPr>
          <w:p/>
        </w:tc>
        <w:tc>
          <w:tcPr>
            <w:tcW w:type="dxa" w:w="785"/>
          </w:tcPr>
          <w:p/>
        </w:tc>
        <w:tc>
          <w:tcPr>
            <w:tcW w:type="dxa" w:w="785"/>
          </w:tcPr>
          <w:p>
            <w:r>
              <w:rPr>
                <w:sz w:val="18"/>
              </w:rPr>
              <w:t>V</w:t>
            </w:r>
          </w:p>
        </w:tc>
        <w:tc>
          <w:tcPr>
            <w:tcW w:type="dxa" w:w="785"/>
          </w:tcPr>
          <w:p/>
        </w:tc>
        <w:tc>
          <w:tcPr>
            <w:tcW w:type="dxa" w:w="785"/>
          </w:tcPr>
          <w:p/>
        </w:tc>
      </w:tr>
      <w:tr>
        <w:tc>
          <w:tcPr>
            <w:tcW w:type="dxa" w:w="785"/>
          </w:tcPr>
          <w:p>
            <w:r>
              <w:rPr>
                <w:sz w:val="18"/>
              </w:rPr>
              <w:t>Register devices / integration config (P04)</w:t>
            </w:r>
          </w:p>
        </w:tc>
        <w:tc>
          <w:tcPr>
            <w:tcW w:type="dxa" w:w="785"/>
          </w:tcPr>
          <w:p/>
        </w:tc>
        <w:tc>
          <w:tcPr>
            <w:tcW w:type="dxa" w:w="785"/>
          </w:tcPr>
          <w:p/>
        </w:tc>
        <w:tc>
          <w:tcPr>
            <w:tcW w:type="dxa" w:w="785"/>
          </w:tcPr>
          <w:p/>
        </w:tc>
        <w:tc>
          <w:tcPr>
            <w:tcW w:type="dxa" w:w="785"/>
          </w:tcPr>
          <w:p>
            <w:r>
              <w:rPr>
                <w:sz w:val="18"/>
              </w:rPr>
              <w:t>V</w:t>
            </w:r>
          </w:p>
        </w:tc>
        <w:tc>
          <w:tcPr>
            <w:tcW w:type="dxa" w:w="785"/>
          </w:tcPr>
          <w:p>
            <w:r>
              <w:rPr>
                <w:sz w:val="18"/>
              </w:rPr>
              <w:t>V</w:t>
            </w:r>
          </w:p>
        </w:tc>
        <w:tc>
          <w:tcPr>
            <w:tcW w:type="dxa" w:w="785"/>
          </w:tcPr>
          <w:p/>
        </w:tc>
        <w:tc>
          <w:tcPr>
            <w:tcW w:type="dxa" w:w="785"/>
          </w:tcPr>
          <w:p/>
        </w:tc>
        <w:tc>
          <w:tcPr>
            <w:tcW w:type="dxa" w:w="785"/>
          </w:tcPr>
          <w:p>
            <w:r>
              <w:rPr>
                <w:sz w:val="18"/>
              </w:rPr>
              <w:t>V</w:t>
            </w:r>
          </w:p>
        </w:tc>
        <w:tc>
          <w:tcPr>
            <w:tcW w:type="dxa" w:w="785"/>
          </w:tcPr>
          <w:p/>
        </w:tc>
        <w:tc>
          <w:tcPr>
            <w:tcW w:type="dxa" w:w="785"/>
          </w:tcPr>
          <w:p>
            <w:r>
              <w:rPr>
                <w:sz w:val="18"/>
              </w:rPr>
              <w:t>Adm</w:t>
            </w:r>
          </w:p>
        </w:tc>
      </w:tr>
      <w:tr>
        <w:tc>
          <w:tcPr>
            <w:tcW w:type="dxa" w:w="785"/>
          </w:tcPr>
          <w:p>
            <w:r>
              <w:rPr>
                <w:sz w:val="18"/>
              </w:rPr>
              <w:t>Configure lawful basis / retention policy</w:t>
            </w:r>
          </w:p>
        </w:tc>
        <w:tc>
          <w:tcPr>
            <w:tcW w:type="dxa" w:w="785"/>
          </w:tcPr>
          <w:p/>
        </w:tc>
        <w:tc>
          <w:tcPr>
            <w:tcW w:type="dxa" w:w="785"/>
          </w:tcPr>
          <w:p/>
        </w:tc>
        <w:tc>
          <w:tcPr>
            <w:tcW w:type="dxa" w:w="785"/>
          </w:tcPr>
          <w:p/>
        </w:tc>
        <w:tc>
          <w:tcPr>
            <w:tcW w:type="dxa" w:w="785"/>
          </w:tcPr>
          <w:p/>
        </w:tc>
        <w:tc>
          <w:tcPr>
            <w:tcW w:type="dxa" w:w="785"/>
          </w:tcPr>
          <w:p>
            <w:r>
              <w:rPr>
                <w:sz w:val="18"/>
              </w:rPr>
              <w:t>V</w:t>
            </w:r>
          </w:p>
        </w:tc>
        <w:tc>
          <w:tcPr>
            <w:tcW w:type="dxa" w:w="785"/>
          </w:tcPr>
          <w:p/>
        </w:tc>
        <w:tc>
          <w:tcPr>
            <w:tcW w:type="dxa" w:w="785"/>
          </w:tcPr>
          <w:p/>
        </w:tc>
        <w:tc>
          <w:tcPr>
            <w:tcW w:type="dxa" w:w="785"/>
          </w:tcPr>
          <w:p>
            <w:r>
              <w:rPr>
                <w:sz w:val="18"/>
              </w:rPr>
              <w:t>V</w:t>
            </w:r>
          </w:p>
        </w:tc>
        <w:tc>
          <w:tcPr>
            <w:tcW w:type="dxa" w:w="785"/>
          </w:tcPr>
          <w:p>
            <w:r>
              <w:rPr>
                <w:sz w:val="18"/>
              </w:rPr>
              <w:t>A</w:t>
            </w:r>
          </w:p>
        </w:tc>
        <w:tc>
          <w:tcPr>
            <w:tcW w:type="dxa" w:w="785"/>
          </w:tcPr>
          <w:p>
            <w:r>
              <w:rPr>
                <w:sz w:val="18"/>
              </w:rPr>
              <w:t>Adm</w:t>
            </w:r>
          </w:p>
        </w:tc>
      </w:tr>
      <w:tr>
        <w:tc>
          <w:tcPr>
            <w:tcW w:type="dxa" w:w="785"/>
          </w:tcPr>
          <w:p>
            <w:r>
              <w:rPr>
                <w:sz w:val="18"/>
              </w:rPr>
              <w:t>View audit log (P05)</w:t>
            </w:r>
          </w:p>
        </w:tc>
        <w:tc>
          <w:tcPr>
            <w:tcW w:type="dxa" w:w="785"/>
          </w:tcPr>
          <w:p>
            <w:r>
              <w:rPr>
                <w:sz w:val="18"/>
              </w:rPr>
              <w:t>own</w:t>
            </w:r>
          </w:p>
        </w:tc>
        <w:tc>
          <w:tcPr>
            <w:tcW w:type="dxa" w:w="785"/>
          </w:tcPr>
          <w:p>
            <w:r>
              <w:rPr>
                <w:sz w:val="18"/>
              </w:rPr>
              <w:t>team</w:t>
            </w:r>
          </w:p>
        </w:tc>
        <w:tc>
          <w:tcPr>
            <w:tcW w:type="dxa" w:w="785"/>
          </w:tcPr>
          <w:p>
            <w:r>
              <w:rPr>
                <w:sz w:val="18"/>
              </w:rPr>
              <w:t>scope</w:t>
            </w:r>
          </w:p>
        </w:tc>
        <w:tc>
          <w:tcPr>
            <w:tcW w:type="dxa" w:w="785"/>
          </w:tcPr>
          <w:p>
            <w:r>
              <w:rPr>
                <w:sz w:val="18"/>
              </w:rPr>
              <w:t>scope</w:t>
            </w:r>
          </w:p>
        </w:tc>
        <w:tc>
          <w:tcPr>
            <w:tcW w:type="dxa" w:w="785"/>
          </w:tcPr>
          <w:p>
            <w:r>
              <w:rPr>
                <w:sz w:val="18"/>
              </w:rPr>
              <w:t>org</w:t>
            </w:r>
          </w:p>
        </w:tc>
        <w:tc>
          <w:tcPr>
            <w:tcW w:type="dxa" w:w="785"/>
          </w:tcPr>
          <w:p>
            <w:r>
              <w:rPr>
                <w:sz w:val="18"/>
              </w:rPr>
              <w:t>scope</w:t>
            </w:r>
          </w:p>
        </w:tc>
        <w:tc>
          <w:tcPr>
            <w:tcW w:type="dxa" w:w="785"/>
          </w:tcPr>
          <w:p/>
        </w:tc>
        <w:tc>
          <w:tcPr>
            <w:tcW w:type="dxa" w:w="785"/>
          </w:tcPr>
          <w:p>
            <w:r>
              <w:rPr>
                <w:sz w:val="18"/>
              </w:rPr>
              <w:t>all</w:t>
            </w:r>
          </w:p>
        </w:tc>
        <w:tc>
          <w:tcPr>
            <w:tcW w:type="dxa" w:w="785"/>
          </w:tcPr>
          <w:p>
            <w:r>
              <w:rPr>
                <w:sz w:val="18"/>
              </w:rPr>
              <w:t>governance</w:t>
            </w:r>
          </w:p>
        </w:tc>
        <w:tc>
          <w:tcPr>
            <w:tcW w:type="dxa" w:w="785"/>
          </w:tcPr>
          <w:p>
            <w:r>
              <w:rPr>
                <w:sz w:val="18"/>
              </w:rPr>
              <w:t>scope</w:t>
            </w:r>
          </w:p>
        </w:tc>
      </w:tr>
    </w:tbl>
    <w:p/>
    <w:p>
      <w:pPr>
        <w:pStyle w:val="Heading2"/>
      </w:pPr>
      <w:r>
        <w:rPr>
          <w:b/>
          <w:color w:val="1F3864"/>
          <w:sz w:val="30"/>
        </w:rPr>
        <w:t>4. Platform Foundation Consumed (not redefined)</w:t>
      </w:r>
    </w:p>
    <w:p>
      <w:r>
        <w:t xml:space="preserve">This module </w:t>
      </w:r>
      <w:r>
        <w:rPr>
          <w:b/>
        </w:rPr>
        <w:t>inherits</w:t>
      </w:r>
      <w:r>
        <w:t xml:space="preserve"> the PrimeSoft platform (</w:t>
      </w:r>
      <w:r>
        <w:rPr>
          <w:rFonts w:ascii="Consolas" w:hAnsi="Consolas"/>
          <w:sz w:val="20"/>
        </w:rPr>
        <w:t>PLATFORM_FOUNDATION.md</w:t>
      </w:r>
      <w:r>
        <w:t>) and the PrimeSoft M04/M05 data model without redefinition:</w:t>
      </w:r>
    </w:p>
    <w:p>
      <w:pPr>
        <w:pStyle w:val="ListBullet"/>
      </w:pPr>
      <w:r>
        <w:rPr>
          <w:b/>
        </w:rPr>
        <w:t>Platform entities reused (referenced, never redefined):</w:t>
      </w:r>
      <w:r>
        <w:t xml:space="preserve"> </w:t>
      </w:r>
      <w:r>
        <w:rPr>
          <w:rFonts w:ascii="Consolas" w:hAnsi="Consolas"/>
          <w:sz w:val="20"/>
        </w:rPr>
        <w:t>tenants</w:t>
      </w:r>
      <w:r>
        <w:t xml:space="preserve">, </w:t>
      </w:r>
      <w:r>
        <w:rPr>
          <w:rFonts w:ascii="Consolas" w:hAnsi="Consolas"/>
          <w:sz w:val="20"/>
        </w:rPr>
        <w:t>employees</w:t>
      </w:r>
      <w:r>
        <w:t>/</w:t>
      </w:r>
      <w:r>
        <w:rPr>
          <w:rFonts w:ascii="Consolas" w:hAnsi="Consolas"/>
          <w:sz w:val="20"/>
        </w:rPr>
        <w:t>org_units</w:t>
      </w:r>
      <w:r>
        <w:t>/</w:t>
      </w:r>
      <w:r>
        <w:rPr>
          <w:rFonts w:ascii="Consolas" w:hAnsi="Consolas"/>
          <w:sz w:val="20"/>
        </w:rPr>
        <w:t>designations</w:t>
      </w:r>
      <w:r>
        <w:t>/</w:t>
      </w:r>
      <w:r>
        <w:rPr>
          <w:rFonts w:ascii="Consolas" w:hAnsi="Consolas"/>
          <w:sz w:val="20"/>
        </w:rPr>
        <w:t>grades</w:t>
      </w:r>
      <w:r>
        <w:t xml:space="preserve"> (G01/M01), </w:t>
      </w:r>
      <w:r>
        <w:rPr>
          <w:rFonts w:ascii="Consolas" w:hAnsi="Consolas"/>
          <w:sz w:val="20"/>
        </w:rPr>
        <w:t>users</w:t>
      </w:r>
      <w:r>
        <w:t>/</w:t>
      </w:r>
      <w:r>
        <w:rPr>
          <w:rFonts w:ascii="Consolas" w:hAnsi="Consolas"/>
          <w:sz w:val="20"/>
        </w:rPr>
        <w:t>roles</w:t>
      </w:r>
      <w:r>
        <w:t>/</w:t>
      </w:r>
      <w:r>
        <w:rPr>
          <w:rFonts w:ascii="Consolas" w:hAnsi="Consolas"/>
          <w:sz w:val="20"/>
        </w:rPr>
        <w:t>permissions</w:t>
      </w:r>
      <w:r>
        <w:t xml:space="preserve"> (RBAC), </w:t>
      </w:r>
      <w:r>
        <w:rPr>
          <w:rFonts w:ascii="Consolas" w:hAnsi="Consolas"/>
          <w:sz w:val="20"/>
        </w:rPr>
        <w:t>documents</w:t>
      </w:r>
      <w:r>
        <w:t xml:space="preserve"> (G13/M11), </w:t>
      </w:r>
      <w:r>
        <w:rPr>
          <w:rFonts w:ascii="Consolas" w:hAnsi="Consolas"/>
          <w:sz w:val="20"/>
        </w:rPr>
        <w:t>notifications</w:t>
      </w:r>
      <w:r>
        <w:t xml:space="preserve"> (X.2), </w:t>
      </w:r>
      <w:r>
        <w:rPr>
          <w:rFonts w:ascii="Consolas" w:hAnsi="Consolas"/>
          <w:sz w:val="20"/>
        </w:rPr>
        <w:t>audit_log</w:t>
      </w:r>
      <w:r>
        <w:t xml:space="preserve"> + </w:t>
      </w:r>
      <w:r>
        <w:rPr>
          <w:rFonts w:ascii="Consolas" w:hAnsi="Consolas"/>
          <w:sz w:val="20"/>
        </w:rPr>
        <w:t>security_audit_log</w:t>
      </w:r>
      <w:r>
        <w:t xml:space="preserve"> (P05),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(P01), </w:t>
      </w:r>
      <w:r>
        <w:rPr>
          <w:rFonts w:ascii="Consolas" w:hAnsi="Consolas"/>
          <w:sz w:val="20"/>
        </w:rPr>
        <w:t>consent_records</w:t>
      </w:r>
      <w:r>
        <w:t xml:space="preserve"> (P05/DPDPA), </w:t>
      </w:r>
      <w:r>
        <w:rPr>
          <w:rFonts w:ascii="Consolas" w:hAnsi="Consolas"/>
          <w:sz w:val="20"/>
        </w:rPr>
        <w:t>integration_credentials</w:t>
      </w:r>
      <w:r>
        <w:t xml:space="preserve"> (P04), </w:t>
      </w:r>
      <w:r>
        <w:rPr>
          <w:rFonts w:ascii="Consolas" w:hAnsi="Consolas"/>
          <w:sz w:val="20"/>
        </w:rPr>
        <w:t>migration_runs</w:t>
      </w:r>
      <w:r>
        <w:t xml:space="preserve"> (P06).</w:t>
      </w:r>
    </w:p>
    <w:p>
      <w:pPr>
        <w:pStyle w:val="ListBullet"/>
      </w:pPr>
      <w:r>
        <w:rPr>
          <w:b/>
        </w:rPr>
        <w:t>PrimeSoft M04/M05 model reused/extended:</w:t>
      </w:r>
      <w:r>
        <w:t xml:space="preserve"> leave types, accrual policies, holiday calendars, shifts/rosters, comp-off, regularisation, punch/device structures already exist in M04/M05. G03 </w:t>
      </w:r>
      <w:r>
        <w:rPr>
          <w:b/>
        </w:rPr>
        <w:t>aligns its entities to those</w:t>
      </w:r>
      <w:r>
        <w:t xml:space="preserve"> and adds public-sector columns/types as </w:t>
      </w:r>
      <w:r>
        <w:rPr>
          <w:b/>
        </w:rPr>
        <w:t>extensions</w:t>
      </w:r>
      <w:r>
        <w:t xml:space="preserve"> — it does </w:t>
      </w:r>
      <w:r>
        <w:rPr>
          <w:b/>
        </w:rPr>
        <w:t>not</w:t>
      </w:r>
      <w:r>
        <w:t xml:space="preserve"> fork parallel </w:t>
      </w:r>
      <w:r>
        <w:rPr>
          <w:rFonts w:ascii="Consolas" w:hAnsi="Consolas"/>
          <w:sz w:val="20"/>
        </w:rPr>
        <w:t>leave_balances</w:t>
      </w:r>
      <w:r>
        <w:t>/attendance tables where the platform already defines them (see §5.0 reconciliation note).</w:t>
      </w:r>
    </w:p>
    <w:p>
      <w:pPr>
        <w:pStyle w:val="ListBullet"/>
      </w:pPr>
      <w:r>
        <w:rPr>
          <w:b/>
        </w:rPr>
        <w:t>Conventions:</w:t>
      </w:r>
      <w:r>
        <w:t xml:space="preserve"> UUID PKs + human business keys; standard audit columns; UPPER_SNAKE_CASE enums; UTC storage / locale display (</w:t>
      </w:r>
      <w:r>
        <w:rPr>
          <w:rFonts w:ascii="Consolas" w:hAnsi="Consolas"/>
          <w:sz w:val="20"/>
        </w:rPr>
        <w:t>DD-MMM-YYYY</w:t>
      </w:r>
      <w:r>
        <w:t xml:space="preserve">); </w:t>
      </w:r>
      <w:r>
        <w:rPr>
          <w:b/>
        </w:rPr>
        <w:t>cursor</w:t>
      </w:r>
      <w:r>
        <w:t xml:space="preserve"> pagination (limit 25/100, </w:t>
      </w:r>
      <w:r>
        <w:rPr>
          <w:rFonts w:ascii="Consolas" w:hAnsi="Consolas"/>
          <w:sz w:val="20"/>
        </w:rPr>
        <w:t>next_cursor</w:t>
      </w:r>
      <w:r>
        <w:t xml:space="preserve">); maker-checker through </w:t>
      </w:r>
      <w:r>
        <w:rPr>
          <w:b/>
        </w:rPr>
        <w:t>P01</w:t>
      </w:r>
      <w:r>
        <w:t>.</w:t>
      </w:r>
    </w:p>
    <w:p>
      <w:pPr>
        <w:pStyle w:val="ListBullet"/>
      </w:pPr>
      <w:r>
        <w:rPr>
          <w:b/>
        </w:rPr>
        <w:t>Validation:</w:t>
      </w:r>
      <w:r>
        <w:t xml:space="preserve"> cite </w:t>
      </w:r>
      <w:r>
        <w:rPr>
          <w:rFonts w:ascii="Consolas" w:hAnsi="Consolas"/>
          <w:sz w:val="20"/>
        </w:rPr>
        <w:t>VAL-LV</w:t>
      </w:r>
      <w:r>
        <w:t xml:space="preserve"> (leave application balance/limit/notice), </w:t>
      </w:r>
      <w:r>
        <w:rPr>
          <w:rFonts w:ascii="Consolas" w:hAnsi="Consolas"/>
          <w:sz w:val="20"/>
        </w:rPr>
        <w:t>VAL-AT</w:t>
      </w:r>
      <w:r>
        <w:t xml:space="preserve"> (attendance punch/shift/window), </w:t>
      </w:r>
      <w:r>
        <w:rPr>
          <w:rFonts w:ascii="Consolas" w:hAnsi="Consolas"/>
          <w:sz w:val="20"/>
        </w:rPr>
        <w:t>VAL-HOLD</w:t>
      </w:r>
      <w:r>
        <w:t xml:space="preserve"> (hold/blackout window), </w:t>
      </w:r>
      <w:r>
        <w:rPr>
          <w:rFonts w:ascii="Consolas" w:hAnsi="Consolas"/>
          <w:sz w:val="20"/>
        </w:rPr>
        <w:t>VAL-CONSENT</w:t>
      </w:r>
      <w:r>
        <w:t xml:space="preserve">, </w:t>
      </w:r>
      <w:r>
        <w:rPr>
          <w:rFonts w:ascii="Consolas" w:hAnsi="Consolas"/>
          <w:sz w:val="20"/>
        </w:rPr>
        <w:t>VAL-DEPENDENT</w:t>
      </w:r>
      <w:r>
        <w:t xml:space="preserve">, </w:t>
      </w:r>
      <w:r>
        <w:rPr>
          <w:rFonts w:ascii="Consolas" w:hAnsi="Consolas"/>
          <w:sz w:val="20"/>
        </w:rPr>
        <w:t>VAL-DATE</w:t>
      </w:r>
      <w:r>
        <w:t xml:space="preserve">, </w:t>
      </w:r>
      <w:r>
        <w:rPr>
          <w:rFonts w:ascii="Consolas" w:hAnsi="Consolas"/>
          <w:sz w:val="20"/>
        </w:rPr>
        <w:t>VAL-EFFECTIVE</w:t>
      </w:r>
      <w:r>
        <w:t xml:space="preserve">, </w:t>
      </w:r>
      <w:r>
        <w:rPr>
          <w:rFonts w:ascii="Consolas" w:hAnsi="Consolas"/>
          <w:sz w:val="20"/>
        </w:rPr>
        <w:t>VAL-FILE</w:t>
      </w:r>
      <w:r>
        <w:t xml:space="preserve">, </w:t>
      </w:r>
      <w:r>
        <w:rPr>
          <w:rFonts w:ascii="Consolas" w:hAnsi="Consolas"/>
          <w:sz w:val="20"/>
        </w:rPr>
        <w:t>VAL-COMMENT</w:t>
      </w:r>
      <w:r>
        <w:t xml:space="preserve">, </w:t>
      </w:r>
      <w:r>
        <w:rPr>
          <w:rFonts w:ascii="Consolas" w:hAnsi="Consolas"/>
          <w:sz w:val="20"/>
        </w:rPr>
        <w:t>VAL-ENUM</w:t>
      </w:r>
      <w:r>
        <w:t xml:space="preserve"> (Foundation §2). Author only module-unique </w:t>
      </w:r>
      <w:r>
        <w:rPr>
          <w:rFonts w:ascii="Consolas" w:hAnsi="Consolas"/>
          <w:sz w:val="20"/>
        </w:rPr>
        <w:t>VAL-G03-*</w:t>
      </w:r>
      <w:r>
        <w:t xml:space="preserve"> (see §8.6) and register them in the Foundation index.</w:t>
      </w:r>
    </w:p>
    <w:p>
      <w:pPr>
        <w:pStyle w:val="ListBullet"/>
      </w:pPr>
      <w:r>
        <w:rPr>
          <w:b/>
        </w:rPr>
        <w:t>Error envelope:</w:t>
      </w:r>
      <w:r>
        <w:t xml:space="preserve"> </w:t>
      </w:r>
      <w:r>
        <w:rPr>
          <w:rFonts w:ascii="Consolas" w:hAnsi="Consolas"/>
          <w:sz w:val="20"/>
        </w:rPr>
        <w:t>{ "error": { "code", "message", "field", "details": {} } }</w:t>
      </w:r>
      <w:r>
        <w:t xml:space="preserve"> + </w:t>
      </w:r>
      <w:r>
        <w:rPr>
          <w:rFonts w:ascii="Consolas" w:hAnsi="Consolas"/>
          <w:sz w:val="20"/>
        </w:rPr>
        <w:t>X-Correlation-Id</w:t>
      </w:r>
      <w:r>
        <w:t xml:space="preserve"> header (no body </w:t>
      </w:r>
      <w:r>
        <w:rPr>
          <w:rFonts w:ascii="Consolas" w:hAnsi="Consolas"/>
          <w:sz w:val="20"/>
        </w:rPr>
        <w:t>requestId</w:t>
      </w:r>
      <w:r>
        <w:t>).</w:t>
      </w:r>
    </w:p>
    <w:p>
      <w:pPr>
        <w:pStyle w:val="ListBullet"/>
      </w:pPr>
      <w:r>
        <w:rPr>
          <w:b/>
        </w:rPr>
        <w:t>NFR baseline:</w:t>
      </w:r>
      <w:r>
        <w:t xml:space="preserve"> p95 &lt; 500 ms; 99.5%/month uptime; RPO &lt; 1 h / RTO &lt; 4 h; WCAG 2.1 AA; DPDPA-aligned.</w:t>
      </w:r>
    </w:p>
    <w:p>
      <w:r>
        <w:t xml:space="preserve">G03 extends </w:t>
      </w:r>
      <w:r>
        <w:rPr>
          <w:b/>
        </w:rPr>
        <w:t>P01</w:t>
      </w:r>
      <w:r>
        <w:t xml:space="preserve"> with module workflow definitions (leave approval, regularisation, encashment, anomaly review, return-to-work) as </w:t>
      </w:r>
      <w:r>
        <w:rPr>
          <w:b/>
        </w:rPr>
        <w:t>configured W.1 flows</w:t>
      </w:r>
      <w:r>
        <w:t xml:space="preserve"> and </w:t>
      </w:r>
      <w:r>
        <w:rPr>
          <w:b/>
        </w:rPr>
        <w:t>W.2 forms</w:t>
      </w:r>
      <w:r>
        <w:t xml:space="preserve"> (not coded engines), and extends </w:t>
      </w:r>
      <w:r>
        <w:rPr>
          <w:b/>
        </w:rPr>
        <w:t>X.2</w:t>
      </w:r>
      <w:r>
        <w:t xml:space="preserve"> with module </w:t>
      </w:r>
      <w:r>
        <w:rPr>
          <w:rFonts w:ascii="Consolas" w:hAnsi="Consolas"/>
          <w:sz w:val="20"/>
        </w:rPr>
        <w:t>MSG-G03-*</w:t>
      </w:r>
      <w:r>
        <w:t xml:space="preserve"> event types. Sensitive-personal-data handling (biometric templates, geo) is governed under the platform </w:t>
      </w:r>
      <w:r>
        <w:rPr>
          <w:b/>
        </w:rPr>
        <w:t>P05 consent / DPDPA</w:t>
      </w:r>
      <w:r>
        <w:t xml:space="preserve"> layer plus G03's statutory retention schedule (FR-21, §9, App. E).</w:t>
      </w:r>
    </w:p>
    <w:p>
      <w:pPr>
        <w:pStyle w:val="Heading2"/>
      </w:pPr>
      <w:r>
        <w:rPr>
          <w:b/>
          <w:color w:val="1F3864"/>
          <w:sz w:val="30"/>
        </w:rPr>
        <w:t>5. Holistic Data Model</w:t>
      </w:r>
    </w:p>
    <w:p>
      <w:pPr>
        <w:pStyle w:val="Heading3"/>
      </w:pPr>
      <w:r>
        <w:rPr>
          <w:b/>
          <w:color w:val="2E5B9E"/>
          <w:sz w:val="26"/>
        </w:rPr>
        <w:t>5.0 Reconciliation with the PrimeSoft M04/M05 model (re-grounding note)</w:t>
      </w:r>
    </w:p>
    <w:p>
      <w:r>
        <w:t>Per Recon §A (G03 = EXTEND of M04 Leave + M05 Attendance) and §C/§E (no parallel forks):</w:t>
      </w:r>
    </w:p>
    <w:p>
      <w:pPr>
        <w:pStyle w:val="ListBullet"/>
      </w:pPr>
      <w:r>
        <w:rPr>
          <w:b/>
        </w:rPr>
        <w:t>Reuse, don't fork.</w:t>
      </w:r>
      <w:r>
        <w:t xml:space="preserve"> Where PrimeSoft M04/M05 already define a structure (leave types, accrual/policy, holiday calendar, shift/roster, comp-off, regularisation, punch/device), the G03 entities below are the </w:t>
      </w:r>
      <w:r>
        <w:rPr>
          <w:b/>
        </w:rPr>
        <w:t>public-sector projection/extension of those existing tables</w:t>
      </w:r>
      <w:r>
        <w:t xml:space="preserve">, not new parallel tables. The "Ownership" column reads </w:t>
      </w:r>
      <w:r>
        <w:rPr>
          <w:b/>
        </w:rPr>
        <w:t>`EXTEND M04`/`EXTEND M05`</w:t>
      </w:r>
      <w:r>
        <w:t xml:space="preserve"> for these; engineering maps each to the existing PrimeSoft table + added gov columns.</w:t>
      </w:r>
    </w:p>
    <w:p>
      <w:pPr>
        <w:pStyle w:val="ListBullet"/>
      </w:pPr>
      <w:r>
        <w:rPr>
          <w:b/>
        </w:rPr>
        <w:t>Public-sector additions</w:t>
      </w:r>
      <w:r>
        <w:t xml:space="preserve"> (EL/HPL/Commuted/Maternity/Paternity/CCL/Study/LWP types, statutory accrual/encashment/sandwich rules, entitlement counters, retirement EL+HPL make-up) are </w:t>
      </w:r>
      <w:r>
        <w:rPr>
          <w:b/>
        </w:rPr>
        <w:t>extension columns/types</w:t>
      </w:r>
      <w:r>
        <w:t xml:space="preserve"> on the M04 model, marked </w:t>
      </w:r>
      <w:r>
        <w:rPr>
          <w:b/>
        </w:rPr>
        <w:t>`G03 ext`</w:t>
      </w:r>
      <w:r>
        <w:t>.</w:t>
      </w:r>
    </w:p>
    <w:p>
      <w:pPr>
        <w:pStyle w:val="ListBullet"/>
      </w:pPr>
      <w:r>
        <w:rPr>
          <w:b/>
        </w:rPr>
        <w:t>Genuinely net-new G03 entities</w:t>
      </w:r>
      <w:r>
        <w:t xml:space="preserve"> absent from M04/M05 (soft-reserve reservations, sub-day allocations, payroll-feed adjustments, anomaly reviews, DPDP consent linkage, RH elections, module config, delegations) are marked </w:t>
      </w:r>
      <w:r>
        <w:rPr>
          <w:b/>
        </w:rPr>
        <w:t>`G03 new`</w:t>
      </w:r>
      <w:r>
        <w:t xml:space="preserve"> and still run on platform substrates (P01/P05).</w:t>
      </w:r>
    </w:p>
    <w:p>
      <w:pPr>
        <w:pStyle w:val="ListBullet"/>
      </w:pPr>
      <w:r>
        <w:rPr>
          <w:b/>
        </w:rPr>
        <w:t>`tenant_id` (non-nullable) and `entity_id` (where entity-scoped) are added to EVERY entity below</w:t>
      </w:r>
      <w:r>
        <w:t xml:space="preserve"> and to every reused M04/M05 table projection; data-layer scoping applies; unscoped queries are rejected (Platform §0.1; Recon §C). To avoid repetition, the standard tenancy + audit columns are stated once in §5.1.1 and not re-listed in every field table.</w:t>
      </w:r>
    </w:p>
    <w:p>
      <w:pPr>
        <w:pStyle w:val="ListBullet"/>
      </w:pPr>
      <w:r>
        <w:rPr>
          <w:b/>
        </w:rPr>
        <w:t>Audit is P05, not local.</w:t>
      </w:r>
      <w:r>
        <w:t xml:space="preserve"> No G03 entity defines </w:t>
      </w:r>
      <w:r>
        <w:rPr>
          <w:rFonts w:ascii="Consolas" w:hAnsi="Consolas"/>
          <w:sz w:val="20"/>
        </w:rPr>
        <w:t>audit_log</w:t>
      </w:r>
      <w:r>
        <w:t xml:space="preserve">; every INSERT/UPDATE/soft-DELETE fires the P05 DB-trigger. </w:t>
      </w:r>
      <w:r>
        <w:rPr>
          <w:rFonts w:ascii="Consolas" w:hAnsi="Consolas"/>
          <w:sz w:val="20"/>
        </w:rPr>
        <w:t>is_deleted</w:t>
      </w:r>
      <w:r>
        <w:t xml:space="preserve"> soft-delete only (no hard delete).</w:t>
      </w:r>
    </w:p>
    <w:p>
      <w:pPr>
        <w:pStyle w:val="ListBullet"/>
      </w:pPr>
      <w:r>
        <w:rPr>
          <w:b/>
        </w:rPr>
        <w:t>Workflow linkage uses `workflow_instances` / `workflow_actions` (P01)</w:t>
      </w:r>
      <w:r>
        <w:t xml:space="preserve">, replacing the v2 </w:t>
      </w:r>
      <w:r>
        <w:rPr>
          <w:rFonts w:ascii="Consolas" w:hAnsi="Consolas"/>
          <w:sz w:val="20"/>
        </w:rPr>
        <w:t>workflow_tasks</w:t>
      </w:r>
      <w:r>
        <w:t xml:space="preserve"> references throughout (Recon §C).</w:t>
      </w:r>
    </w:p>
    <w:p>
      <w:pPr>
        <w:pStyle w:val="ListBullet"/>
      </w:pPr>
      <w:r>
        <w:rPr>
          <w:b/>
        </w:rPr>
        <w:t>SR linkage</w:t>
      </w:r>
      <w:r>
        <w:t xml:space="preserve"> (</w:t>
      </w:r>
      <w:r>
        <w:rPr>
          <w:rFonts w:ascii="Consolas" w:hAnsi="Consolas"/>
          <w:sz w:val="20"/>
        </w:rPr>
        <w:t>sr_posting_status</w:t>
      </w:r>
      <w:r>
        <w:t xml:space="preserve">, posting) is consumed via </w:t>
      </w:r>
      <w:r>
        <w:rPr>
          <w:b/>
        </w:rPr>
        <w:t>G04</w:t>
      </w:r>
      <w:r>
        <w:t xml:space="preserve">; the SR ledger itself is </w:t>
      </w:r>
      <w:r>
        <w:rPr>
          <w:b/>
        </w:rPr>
        <w:t>G12-SR</w:t>
      </w:r>
      <w:r>
        <w:t xml:space="preserve"> — G03 references, never writes it.</w:t>
      </w:r>
    </w:p>
    <w:p>
      <w:pPr>
        <w:pStyle w:val="Heading3"/>
      </w:pPr>
      <w:r>
        <w:rPr>
          <w:b/>
          <w:color w:val="2E5B9E"/>
          <w:sz w:val="26"/>
        </w:rPr>
        <w:t>5.1 Entity inventory (re-grounded)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Ownership (platform-grounded)</w:t>
            </w:r>
          </w:p>
        </w:tc>
        <w:tc>
          <w:tcPr>
            <w:tcW w:type="dxa" w:w="1728"/>
            <w:shd w:val="clear" w:color="auto" w:fill="DCE6F1"/>
          </w:tcPr>
          <w:p>
            <w:r>
              <w:rPr>
                <w:b/>
                <w:color w:val="1F3864"/>
                <w:sz w:val="20"/>
              </w:rPr>
              <w:t>Note</w:t>
            </w:r>
          </w:p>
        </w:tc>
      </w:tr>
      <w:tr>
        <w:tc>
          <w:tcPr>
            <w:tcW w:type="dxa" w:w="1728"/>
          </w:tcPr>
          <w:p>
            <w:r>
              <w:rPr>
                <w:sz w:val="18"/>
              </w:rPr>
              <w:t>E1</w:t>
            </w:r>
          </w:p>
        </w:tc>
        <w:tc>
          <w:tcPr>
            <w:tcW w:type="dxa" w:w="1728"/>
          </w:tcPr>
          <w:p>
            <w:r>
              <w:rPr>
                <w:rFonts w:ascii="Consolas" w:hAnsi="Consolas"/>
                <w:sz w:val="18"/>
              </w:rPr>
              <w:t>shifts</w:t>
            </w:r>
          </w:p>
        </w:tc>
        <w:tc>
          <w:tcPr>
            <w:tcW w:type="dxa" w:w="1728"/>
          </w:tcPr>
          <w:p>
            <w:r>
              <w:rPr>
                <w:sz w:val="18"/>
              </w:rPr>
              <w:t>Master</w:t>
            </w:r>
          </w:p>
        </w:tc>
        <w:tc>
          <w:tcPr>
            <w:tcW w:type="dxa" w:w="1728"/>
          </w:tcPr>
          <w:p>
            <w:r>
              <w:rPr>
                <w:b/>
                <w:sz w:val="18"/>
              </w:rPr>
              <w:t>EXTEND M05</w:t>
            </w:r>
          </w:p>
        </w:tc>
        <w:tc>
          <w:tcPr>
            <w:tcW w:type="dxa" w:w="1728"/>
          </w:tcPr>
          <w:p>
            <w:r>
              <w:rPr>
                <w:sz w:val="18"/>
              </w:rPr>
              <w:t>Shift definitions (timings, grace, break, night flag, midnight date-anchor rule).</w:t>
            </w:r>
          </w:p>
        </w:tc>
      </w:tr>
      <w:tr>
        <w:tc>
          <w:tcPr>
            <w:tcW w:type="dxa" w:w="1728"/>
          </w:tcPr>
          <w:p>
            <w:r>
              <w:rPr>
                <w:sz w:val="18"/>
              </w:rPr>
              <w:t>E2</w:t>
            </w:r>
          </w:p>
        </w:tc>
        <w:tc>
          <w:tcPr>
            <w:tcW w:type="dxa" w:w="1728"/>
          </w:tcPr>
          <w:p>
            <w:r>
              <w:rPr>
                <w:rFonts w:ascii="Consolas" w:hAnsi="Consolas"/>
                <w:sz w:val="18"/>
              </w:rPr>
              <w:t>rosters</w:t>
            </w:r>
          </w:p>
        </w:tc>
        <w:tc>
          <w:tcPr>
            <w:tcW w:type="dxa" w:w="1728"/>
          </w:tcPr>
          <w:p>
            <w:r>
              <w:rPr>
                <w:sz w:val="18"/>
              </w:rPr>
              <w:t>Transactional</w:t>
            </w:r>
          </w:p>
        </w:tc>
        <w:tc>
          <w:tcPr>
            <w:tcW w:type="dxa" w:w="1728"/>
          </w:tcPr>
          <w:p>
            <w:r>
              <w:rPr>
                <w:b/>
                <w:sz w:val="18"/>
              </w:rPr>
              <w:t>EXTEND M05</w:t>
            </w:r>
          </w:p>
        </w:tc>
        <w:tc>
          <w:tcPr>
            <w:tcW w:type="dxa" w:w="1728"/>
          </w:tcPr>
          <w:p>
            <w:r>
              <w:rPr>
                <w:sz w:val="18"/>
              </w:rPr>
              <w:t>Employee-to-shift assignment over a date range.</w:t>
            </w:r>
          </w:p>
        </w:tc>
      </w:tr>
      <w:tr>
        <w:tc>
          <w:tcPr>
            <w:tcW w:type="dxa" w:w="1728"/>
          </w:tcPr>
          <w:p>
            <w:r>
              <w:rPr>
                <w:sz w:val="18"/>
              </w:rPr>
              <w:t>E3</w:t>
            </w:r>
          </w:p>
        </w:tc>
        <w:tc>
          <w:tcPr>
            <w:tcW w:type="dxa" w:w="1728"/>
          </w:tcPr>
          <w:p>
            <w:r>
              <w:rPr>
                <w:rFonts w:ascii="Consolas" w:hAnsi="Consolas"/>
                <w:sz w:val="18"/>
              </w:rPr>
              <w:t>holiday_calendars</w:t>
            </w:r>
          </w:p>
        </w:tc>
        <w:tc>
          <w:tcPr>
            <w:tcW w:type="dxa" w:w="1728"/>
          </w:tcPr>
          <w:p>
            <w:r>
              <w:rPr>
                <w:sz w:val="18"/>
              </w:rPr>
              <w:t>Master</w:t>
            </w:r>
          </w:p>
        </w:tc>
        <w:tc>
          <w:tcPr>
            <w:tcW w:type="dxa" w:w="1728"/>
          </w:tcPr>
          <w:p>
            <w:r>
              <w:rPr>
                <w:b/>
                <w:sz w:val="18"/>
              </w:rPr>
              <w:t>EXTEND M05</w:t>
            </w:r>
          </w:p>
        </w:tc>
        <w:tc>
          <w:tcPr>
            <w:tcW w:type="dxa" w:w="1728"/>
          </w:tcPr>
          <w:p>
            <w:r>
              <w:rPr>
                <w:sz w:val="18"/>
              </w:rPr>
              <w:t>Named calendar bound to location/org scope.</w:t>
            </w:r>
          </w:p>
        </w:tc>
      </w:tr>
      <w:tr>
        <w:tc>
          <w:tcPr>
            <w:tcW w:type="dxa" w:w="1728"/>
          </w:tcPr>
          <w:p>
            <w:r>
              <w:rPr>
                <w:sz w:val="18"/>
              </w:rPr>
              <w:t>E4</w:t>
            </w:r>
          </w:p>
        </w:tc>
        <w:tc>
          <w:tcPr>
            <w:tcW w:type="dxa" w:w="1728"/>
          </w:tcPr>
          <w:p>
            <w:r>
              <w:rPr>
                <w:rFonts w:ascii="Consolas" w:hAnsi="Consolas"/>
                <w:sz w:val="18"/>
              </w:rPr>
              <w:t>holidays</w:t>
            </w:r>
          </w:p>
        </w:tc>
        <w:tc>
          <w:tcPr>
            <w:tcW w:type="dxa" w:w="1728"/>
          </w:tcPr>
          <w:p>
            <w:r>
              <w:rPr>
                <w:sz w:val="18"/>
              </w:rPr>
              <w:t>Master</w:t>
            </w:r>
          </w:p>
        </w:tc>
        <w:tc>
          <w:tcPr>
            <w:tcW w:type="dxa" w:w="1728"/>
          </w:tcPr>
          <w:p>
            <w:r>
              <w:rPr>
                <w:b/>
                <w:sz w:val="18"/>
              </w:rPr>
              <w:t>EXTEND M05</w:t>
            </w:r>
          </w:p>
        </w:tc>
        <w:tc>
          <w:tcPr>
            <w:tcW w:type="dxa" w:w="1728"/>
          </w:tcPr>
          <w:p>
            <w:r>
              <w:rPr>
                <w:sz w:val="18"/>
              </w:rPr>
              <w:t>Individual holiday dates within a calendar.</w:t>
            </w:r>
          </w:p>
        </w:tc>
      </w:tr>
      <w:tr>
        <w:tc>
          <w:tcPr>
            <w:tcW w:type="dxa" w:w="1728"/>
          </w:tcPr>
          <w:p>
            <w:r>
              <w:rPr>
                <w:sz w:val="18"/>
              </w:rPr>
              <w:t>E5</w:t>
            </w:r>
          </w:p>
        </w:tc>
        <w:tc>
          <w:tcPr>
            <w:tcW w:type="dxa" w:w="1728"/>
          </w:tcPr>
          <w:p>
            <w:r>
              <w:rPr>
                <w:rFonts w:ascii="Consolas" w:hAnsi="Consolas"/>
                <w:sz w:val="18"/>
              </w:rPr>
              <w:t>attendance_devices</w:t>
            </w:r>
          </w:p>
        </w:tc>
        <w:tc>
          <w:tcPr>
            <w:tcW w:type="dxa" w:w="1728"/>
          </w:tcPr>
          <w:p>
            <w:r>
              <w:rPr>
                <w:sz w:val="18"/>
              </w:rPr>
              <w:t>Master</w:t>
            </w:r>
          </w:p>
        </w:tc>
        <w:tc>
          <w:tcPr>
            <w:tcW w:type="dxa" w:w="1728"/>
          </w:tcPr>
          <w:p>
            <w:r>
              <w:rPr>
                <w:b/>
                <w:sz w:val="18"/>
              </w:rPr>
              <w:t>EXTEND M05</w:t>
            </w:r>
            <w:r>
              <w:rPr>
                <w:sz w:val="18"/>
              </w:rPr>
              <w:t xml:space="preserve"> (registered in </w:t>
            </w:r>
            <w:r>
              <w:rPr>
                <w:b/>
                <w:sz w:val="18"/>
              </w:rPr>
              <w:t>P04</w:t>
            </w:r>
            <w:r>
              <w:rPr>
                <w:sz w:val="18"/>
              </w:rPr>
              <w:t>)</w:t>
            </w:r>
          </w:p>
        </w:tc>
        <w:tc>
          <w:tcPr>
            <w:tcW w:type="dxa" w:w="1728"/>
          </w:tcPr>
          <w:p>
            <w:r>
              <w:rPr>
                <w:sz w:val="18"/>
              </w:rPr>
              <w:t>Capture sources; device↔employee binding &amp; liveness; devices/IP registered in P04 before use (Platform §P04).</w:t>
            </w:r>
          </w:p>
        </w:tc>
      </w:tr>
      <w:tr>
        <w:tc>
          <w:tcPr>
            <w:tcW w:type="dxa" w:w="1728"/>
          </w:tcPr>
          <w:p>
            <w:r>
              <w:rPr>
                <w:sz w:val="18"/>
              </w:rPr>
              <w:t>E6</w:t>
            </w:r>
          </w:p>
        </w:tc>
        <w:tc>
          <w:tcPr>
            <w:tcW w:type="dxa" w:w="1728"/>
          </w:tcPr>
          <w:p>
            <w:r>
              <w:rPr>
                <w:rFonts w:ascii="Consolas" w:hAnsi="Consolas"/>
                <w:sz w:val="18"/>
              </w:rPr>
              <w:t>attendance_punches</w:t>
            </w:r>
          </w:p>
        </w:tc>
        <w:tc>
          <w:tcPr>
            <w:tcW w:type="dxa" w:w="1728"/>
          </w:tcPr>
          <w:p>
            <w:r>
              <w:rPr>
                <w:sz w:val="18"/>
              </w:rPr>
              <w:t>Append-only ledger</w:t>
            </w:r>
          </w:p>
        </w:tc>
        <w:tc>
          <w:tcPr>
            <w:tcW w:type="dxa" w:w="1728"/>
          </w:tcPr>
          <w:p>
            <w:r>
              <w:rPr>
                <w:b/>
                <w:sz w:val="18"/>
              </w:rPr>
              <w:t>EXTEND M05</w:t>
            </w:r>
            <w:r>
              <w:rPr>
                <w:sz w:val="18"/>
              </w:rPr>
              <w:t xml:space="preserve"> (+P05 trigger)</w:t>
            </w:r>
          </w:p>
        </w:tc>
        <w:tc>
          <w:tcPr>
            <w:tcW w:type="dxa" w:w="1728"/>
          </w:tcPr>
          <w:p>
            <w:r>
              <w:rPr>
                <w:sz w:val="18"/>
              </w:rPr>
              <w:t>Raw punch events; photo/liveness/anomaly fields.</w:t>
            </w:r>
          </w:p>
        </w:tc>
      </w:tr>
      <w:tr>
        <w:tc>
          <w:tcPr>
            <w:tcW w:type="dxa" w:w="1728"/>
          </w:tcPr>
          <w:p>
            <w:r>
              <w:rPr>
                <w:sz w:val="18"/>
              </w:rPr>
              <w:t>E7</w:t>
            </w:r>
          </w:p>
        </w:tc>
        <w:tc>
          <w:tcPr>
            <w:tcW w:type="dxa" w:w="1728"/>
          </w:tcPr>
          <w:p>
            <w:r>
              <w:rPr>
                <w:rFonts w:ascii="Consolas" w:hAnsi="Consolas"/>
                <w:sz w:val="18"/>
              </w:rPr>
              <w:t>attendance_daily</w:t>
            </w:r>
          </w:p>
        </w:tc>
        <w:tc>
          <w:tcPr>
            <w:tcW w:type="dxa" w:w="1728"/>
          </w:tcPr>
          <w:p>
            <w:r>
              <w:rPr>
                <w:sz w:val="18"/>
              </w:rPr>
              <w:t>Transactional (derived rollup)</w:t>
            </w:r>
          </w:p>
        </w:tc>
        <w:tc>
          <w:tcPr>
            <w:tcW w:type="dxa" w:w="1728"/>
          </w:tcPr>
          <w:p>
            <w:r>
              <w:rPr>
                <w:b/>
                <w:sz w:val="18"/>
              </w:rPr>
              <w:t>EXTEND M05</w:t>
            </w:r>
          </w:p>
        </w:tc>
        <w:tc>
          <w:tcPr>
            <w:tcW w:type="dxa" w:w="1728"/>
          </w:tcPr>
          <w:p>
            <w:r>
              <w:rPr>
                <w:sz w:val="18"/>
              </w:rPr>
              <w:t>Per-employee-per-day rollup; status derived over allocations.</w:t>
            </w:r>
          </w:p>
        </w:tc>
      </w:tr>
      <w:tr>
        <w:tc>
          <w:tcPr>
            <w:tcW w:type="dxa" w:w="1728"/>
          </w:tcPr>
          <w:p>
            <w:r>
              <w:rPr>
                <w:sz w:val="18"/>
              </w:rPr>
              <w:t>E8</w:t>
            </w:r>
          </w:p>
        </w:tc>
        <w:tc>
          <w:tcPr>
            <w:tcW w:type="dxa" w:w="1728"/>
          </w:tcPr>
          <w:p>
            <w:r>
              <w:rPr>
                <w:rFonts w:ascii="Consolas" w:hAnsi="Consolas"/>
                <w:sz w:val="18"/>
              </w:rPr>
              <w:t>regularisation_requests</w:t>
            </w:r>
          </w:p>
        </w:tc>
        <w:tc>
          <w:tcPr>
            <w:tcW w:type="dxa" w:w="1728"/>
          </w:tcPr>
          <w:p>
            <w:r>
              <w:rPr>
                <w:sz w:val="18"/>
              </w:rPr>
              <w:t>Transactional</w:t>
            </w:r>
          </w:p>
        </w:tc>
        <w:tc>
          <w:tcPr>
            <w:tcW w:type="dxa" w:w="1728"/>
          </w:tcPr>
          <w:p>
            <w:r>
              <w:rPr>
                <w:b/>
                <w:sz w:val="18"/>
              </w:rPr>
              <w:t>EXTEND M05</w:t>
            </w:r>
            <w:r>
              <w:rPr>
                <w:sz w:val="18"/>
              </w:rPr>
              <w:t xml:space="preserve"> (P01 flow)</w:t>
            </w:r>
          </w:p>
        </w:tc>
        <w:tc>
          <w:tcPr>
            <w:tcW w:type="dxa" w:w="1728"/>
          </w:tcPr>
          <w:p>
            <w:r>
              <w:rPr>
                <w:sz w:val="18"/>
              </w:rPr>
              <w:t xml:space="preserve">Missed-punch / status correction; </w:t>
            </w:r>
            <w:r>
              <w:rPr>
                <w:rFonts w:ascii="Consolas" w:hAnsi="Consolas"/>
                <w:sz w:val="18"/>
              </w:rPr>
              <w:t>VAL-AT</w:t>
            </w:r>
            <w:r>
              <w:rPr>
                <w:sz w:val="18"/>
              </w:rPr>
              <w:t>.</w:t>
            </w:r>
          </w:p>
        </w:tc>
      </w:tr>
      <w:tr>
        <w:tc>
          <w:tcPr>
            <w:tcW w:type="dxa" w:w="1728"/>
          </w:tcPr>
          <w:p>
            <w:r>
              <w:rPr>
                <w:sz w:val="18"/>
              </w:rPr>
              <w:t>E9</w:t>
            </w:r>
          </w:p>
        </w:tc>
        <w:tc>
          <w:tcPr>
            <w:tcW w:type="dxa" w:w="1728"/>
          </w:tcPr>
          <w:p>
            <w:r>
              <w:rPr>
                <w:rFonts w:ascii="Consolas" w:hAnsi="Consolas"/>
                <w:sz w:val="18"/>
              </w:rPr>
              <w:t>overtime_records</w:t>
            </w:r>
          </w:p>
        </w:tc>
        <w:tc>
          <w:tcPr>
            <w:tcW w:type="dxa" w:w="1728"/>
          </w:tcPr>
          <w:p>
            <w:r>
              <w:rPr>
                <w:sz w:val="18"/>
              </w:rPr>
              <w:t>Transactional</w:t>
            </w:r>
          </w:p>
        </w:tc>
        <w:tc>
          <w:tcPr>
            <w:tcW w:type="dxa" w:w="1728"/>
          </w:tcPr>
          <w:p>
            <w:r>
              <w:rPr>
                <w:b/>
                <w:sz w:val="18"/>
              </w:rPr>
              <w:t>EXTEND M05</w:t>
            </w:r>
            <w:r>
              <w:rPr>
                <w:sz w:val="18"/>
              </w:rPr>
              <w:t xml:space="preserve"> (P01 flow)</w:t>
            </w:r>
          </w:p>
        </w:tc>
        <w:tc>
          <w:tcPr>
            <w:tcW w:type="dxa" w:w="1728"/>
          </w:tcPr>
          <w:p>
            <w:r>
              <w:rPr>
                <w:sz w:val="18"/>
              </w:rPr>
              <w:t>OT claim, approval, payable/comp-off treatment.</w:t>
            </w:r>
          </w:p>
        </w:tc>
      </w:tr>
      <w:tr>
        <w:tc>
          <w:tcPr>
            <w:tcW w:type="dxa" w:w="1728"/>
          </w:tcPr>
          <w:p>
            <w:r>
              <w:rPr>
                <w:sz w:val="18"/>
              </w:rPr>
              <w:t>E10</w:t>
            </w:r>
          </w:p>
        </w:tc>
        <w:tc>
          <w:tcPr>
            <w:tcW w:type="dxa" w:w="1728"/>
          </w:tcPr>
          <w:p>
            <w:r>
              <w:rPr>
                <w:rFonts w:ascii="Consolas" w:hAnsi="Consolas"/>
                <w:sz w:val="18"/>
              </w:rPr>
              <w:t>attendance_exceptions</w:t>
            </w:r>
          </w:p>
        </w:tc>
        <w:tc>
          <w:tcPr>
            <w:tcW w:type="dxa" w:w="1728"/>
          </w:tcPr>
          <w:p>
            <w:r>
              <w:rPr>
                <w:sz w:val="18"/>
              </w:rPr>
              <w:t>Transactional</w:t>
            </w:r>
          </w:p>
        </w:tc>
        <w:tc>
          <w:tcPr>
            <w:tcW w:type="dxa" w:w="1728"/>
          </w:tcPr>
          <w:p>
            <w:r>
              <w:rPr>
                <w:b/>
                <w:sz w:val="18"/>
              </w:rPr>
              <w:t>EXTEND M05</w:t>
            </w:r>
            <w:r>
              <w:rPr>
                <w:sz w:val="18"/>
              </w:rPr>
              <w:t xml:space="preserve"> (P01 flow)</w:t>
            </w:r>
          </w:p>
        </w:tc>
        <w:tc>
          <w:tcPr>
            <w:tcW w:type="dxa" w:w="1728"/>
          </w:tcPr>
          <w:p>
            <w:r>
              <w:rPr>
                <w:sz w:val="18"/>
              </w:rPr>
              <w:t>WFH / On-Duty / Tour records.</w:t>
            </w:r>
          </w:p>
        </w:tc>
      </w:tr>
      <w:tr>
        <w:tc>
          <w:tcPr>
            <w:tcW w:type="dxa" w:w="1728"/>
          </w:tcPr>
          <w:p>
            <w:r>
              <w:rPr>
                <w:sz w:val="18"/>
              </w:rPr>
              <w:t>E11</w:t>
            </w:r>
          </w:p>
        </w:tc>
        <w:tc>
          <w:tcPr>
            <w:tcW w:type="dxa" w:w="1728"/>
          </w:tcPr>
          <w:p>
            <w:r>
              <w:rPr>
                <w:rFonts w:ascii="Consolas" w:hAnsi="Consolas"/>
                <w:sz w:val="18"/>
              </w:rPr>
              <w:t>comp_off_ledger</w:t>
            </w:r>
          </w:p>
        </w:tc>
        <w:tc>
          <w:tcPr>
            <w:tcW w:type="dxa" w:w="1728"/>
          </w:tcPr>
          <w:p>
            <w:r>
              <w:rPr>
                <w:sz w:val="18"/>
              </w:rPr>
              <w:t>Append-only ledger</w:t>
            </w:r>
          </w:p>
        </w:tc>
        <w:tc>
          <w:tcPr>
            <w:tcW w:type="dxa" w:w="1728"/>
          </w:tcPr>
          <w:p>
            <w:r>
              <w:rPr>
                <w:b/>
                <w:sz w:val="18"/>
              </w:rPr>
              <w:t>EXTEND M04/M05</w:t>
            </w:r>
            <w:r>
              <w:rPr>
                <w:sz w:val="18"/>
              </w:rPr>
              <w:t xml:space="preserve"> (+P05 trigger)</w:t>
            </w:r>
          </w:p>
        </w:tc>
        <w:tc>
          <w:tcPr>
            <w:tcW w:type="dxa" w:w="1728"/>
          </w:tcPr>
          <w:p>
            <w:r>
              <w:rPr>
                <w:sz w:val="18"/>
              </w:rPr>
              <w:t>Sole source of truth for comp-off balance.</w:t>
            </w:r>
          </w:p>
        </w:tc>
      </w:tr>
      <w:tr>
        <w:tc>
          <w:tcPr>
            <w:tcW w:type="dxa" w:w="1728"/>
          </w:tcPr>
          <w:p>
            <w:r>
              <w:rPr>
                <w:sz w:val="18"/>
              </w:rPr>
              <w:t>E12</w:t>
            </w:r>
          </w:p>
        </w:tc>
        <w:tc>
          <w:tcPr>
            <w:tcW w:type="dxa" w:w="1728"/>
          </w:tcPr>
          <w:p>
            <w:r>
              <w:rPr>
                <w:rFonts w:ascii="Consolas" w:hAnsi="Consolas"/>
                <w:sz w:val="18"/>
              </w:rPr>
              <w:t>leave_types</w:t>
            </w:r>
          </w:p>
        </w:tc>
        <w:tc>
          <w:tcPr>
            <w:tcW w:type="dxa" w:w="1728"/>
          </w:tcPr>
          <w:p>
            <w:r>
              <w:rPr>
                <w:sz w:val="18"/>
              </w:rPr>
              <w:t>Master</w:t>
            </w:r>
          </w:p>
        </w:tc>
        <w:tc>
          <w:tcPr>
            <w:tcW w:type="dxa" w:w="1728"/>
          </w:tcPr>
          <w:p>
            <w:r>
              <w:rPr>
                <w:b/>
                <w:sz w:val="18"/>
              </w:rPr>
              <w:t>EXTEND M04</w:t>
            </w:r>
            <w:r>
              <w:rPr>
                <w:sz w:val="18"/>
              </w:rPr>
              <w:t xml:space="preserve"> + </w:t>
            </w:r>
            <w:r>
              <w:rPr>
                <w:rFonts w:ascii="Consolas" w:hAnsi="Consolas"/>
                <w:sz w:val="18"/>
              </w:rPr>
              <w:t>G03 ext</w:t>
            </w:r>
          </w:p>
        </w:tc>
        <w:tc>
          <w:tcPr>
            <w:tcW w:type="dxa" w:w="1728"/>
          </w:tcPr>
          <w:p>
            <w:r>
              <w:rPr>
                <w:sz w:val="18"/>
              </w:rPr>
              <w:t>Leave catalog + debit_ratio, year_basis, sandwich_rule, sanction flag, retirement-encash (gov columns).</w:t>
            </w:r>
          </w:p>
        </w:tc>
      </w:tr>
      <w:tr>
        <w:tc>
          <w:tcPr>
            <w:tcW w:type="dxa" w:w="1728"/>
          </w:tcPr>
          <w:p>
            <w:r>
              <w:rPr>
                <w:sz w:val="18"/>
              </w:rPr>
              <w:t>E13</w:t>
            </w:r>
          </w:p>
        </w:tc>
        <w:tc>
          <w:tcPr>
            <w:tcW w:type="dxa" w:w="1728"/>
          </w:tcPr>
          <w:p>
            <w:r>
              <w:rPr>
                <w:rFonts w:ascii="Consolas" w:hAnsi="Consolas"/>
                <w:sz w:val="18"/>
              </w:rPr>
              <w:t>leave_accrual_policies</w:t>
            </w:r>
          </w:p>
        </w:tc>
        <w:tc>
          <w:tcPr>
            <w:tcW w:type="dxa" w:w="1728"/>
          </w:tcPr>
          <w:p>
            <w:r>
              <w:rPr>
                <w:sz w:val="18"/>
              </w:rPr>
              <w:t>Master</w:t>
            </w:r>
          </w:p>
        </w:tc>
        <w:tc>
          <w:tcPr>
            <w:tcW w:type="dxa" w:w="1728"/>
          </w:tcPr>
          <w:p>
            <w:r>
              <w:rPr>
                <w:b/>
                <w:sz w:val="18"/>
              </w:rPr>
              <w:t>EXTEND M04</w:t>
            </w:r>
            <w:r>
              <w:rPr>
                <w:sz w:val="18"/>
              </w:rPr>
              <w:t xml:space="preserve"> + </w:t>
            </w:r>
            <w:r>
              <w:rPr>
                <w:rFonts w:ascii="Consolas" w:hAnsi="Consolas"/>
                <w:sz w:val="18"/>
              </w:rPr>
              <w:t>G03 ext</w:t>
            </w:r>
          </w:p>
        </w:tc>
        <w:tc>
          <w:tcPr>
            <w:tcW w:type="dxa" w:w="1728"/>
          </w:tcPr>
          <w:p>
            <w:r>
              <w:rPr>
                <w:sz w:val="18"/>
              </w:rPr>
              <w:t>Accrual/CF/encash rules + rounding_mode, proration_method.</w:t>
            </w:r>
          </w:p>
        </w:tc>
      </w:tr>
      <w:tr>
        <w:tc>
          <w:tcPr>
            <w:tcW w:type="dxa" w:w="1728"/>
          </w:tcPr>
          <w:p>
            <w:r>
              <w:rPr>
                <w:sz w:val="18"/>
              </w:rPr>
              <w:t>E14</w:t>
            </w:r>
          </w:p>
        </w:tc>
        <w:tc>
          <w:tcPr>
            <w:tcW w:type="dxa" w:w="1728"/>
          </w:tcPr>
          <w:p>
            <w:r>
              <w:rPr>
                <w:rFonts w:ascii="Consolas" w:hAnsi="Consolas"/>
                <w:sz w:val="18"/>
              </w:rPr>
              <w:t>leave_balances</w:t>
            </w:r>
          </w:p>
        </w:tc>
        <w:tc>
          <w:tcPr>
            <w:tcW w:type="dxa" w:w="1728"/>
          </w:tcPr>
          <w:p>
            <w:r>
              <w:rPr>
                <w:sz w:val="18"/>
              </w:rPr>
              <w:t>Transactional (derived)</w:t>
            </w:r>
          </w:p>
        </w:tc>
        <w:tc>
          <w:tcPr>
            <w:tcW w:type="dxa" w:w="1728"/>
          </w:tcPr>
          <w:p>
            <w:r>
              <w:rPr>
                <w:b/>
                <w:sz w:val="18"/>
              </w:rPr>
              <w:t>EXTEND M04</w:t>
            </w:r>
          </w:p>
        </w:tc>
        <w:tc>
          <w:tcPr>
            <w:tcW w:type="dxa" w:w="1728"/>
          </w:tcPr>
          <w:p>
            <w:r>
              <w:rPr>
                <w:sz w:val="18"/>
              </w:rPr>
              <w:t xml:space="preserve">Balance snapshot + </w:t>
            </w:r>
            <w:r>
              <w:rPr>
                <w:rFonts w:ascii="Consolas" w:hAnsi="Consolas"/>
                <w:sz w:val="18"/>
              </w:rPr>
              <w:t>version</w:t>
            </w:r>
            <w:r>
              <w:rPr>
                <w:sz w:val="18"/>
              </w:rPr>
              <w:t xml:space="preserve"> (optimistic lock) + reserved netting anchor. </w:t>
            </w:r>
            <w:r>
              <w:rPr>
                <w:b/>
                <w:sz w:val="18"/>
              </w:rPr>
              <w:t>Not a new fork</w:t>
            </w:r>
            <w:r>
              <w:rPr>
                <w:sz w:val="18"/>
              </w:rPr>
              <w:t xml:space="preserve"> — the M04 balance table extended with </w:t>
            </w:r>
            <w:r>
              <w:rPr>
                <w:rFonts w:ascii="Consolas" w:hAnsi="Consolas"/>
                <w:sz w:val="18"/>
              </w:rPr>
              <w:t>version</w:t>
            </w:r>
            <w:r>
              <w:rPr>
                <w:sz w:val="18"/>
              </w:rPr>
              <w:t>/</w:t>
            </w:r>
            <w:r>
              <w:rPr>
                <w:rFonts w:ascii="Consolas" w:hAnsi="Consolas"/>
                <w:sz w:val="18"/>
              </w:rPr>
              <w:t>reserved</w:t>
            </w:r>
            <w:r>
              <w:rPr>
                <w:sz w:val="18"/>
              </w:rPr>
              <w:t>.</w:t>
            </w:r>
          </w:p>
        </w:tc>
      </w:tr>
      <w:tr>
        <w:tc>
          <w:tcPr>
            <w:tcW w:type="dxa" w:w="1728"/>
          </w:tcPr>
          <w:p>
            <w:r>
              <w:rPr>
                <w:sz w:val="18"/>
              </w:rPr>
              <w:t>E15</w:t>
            </w:r>
          </w:p>
        </w:tc>
        <w:tc>
          <w:tcPr>
            <w:tcW w:type="dxa" w:w="1728"/>
          </w:tcPr>
          <w:p>
            <w:r>
              <w:rPr>
                <w:rFonts w:ascii="Consolas" w:hAnsi="Consolas"/>
                <w:sz w:val="18"/>
              </w:rPr>
              <w:t>leave_balance_ledger</w:t>
            </w:r>
          </w:p>
        </w:tc>
        <w:tc>
          <w:tcPr>
            <w:tcW w:type="dxa" w:w="1728"/>
          </w:tcPr>
          <w:p>
            <w:r>
              <w:rPr>
                <w:sz w:val="18"/>
              </w:rPr>
              <w:t>Append-only ledger</w:t>
            </w:r>
          </w:p>
        </w:tc>
        <w:tc>
          <w:tcPr>
            <w:tcW w:type="dxa" w:w="1728"/>
          </w:tcPr>
          <w:p>
            <w:r>
              <w:rPr>
                <w:b/>
                <w:sz w:val="18"/>
              </w:rPr>
              <w:t>EXTEND M04</w:t>
            </w:r>
            <w:r>
              <w:rPr>
                <w:sz w:val="18"/>
              </w:rPr>
              <w:t xml:space="preserve"> (+P05 trigger)</w:t>
            </w:r>
          </w:p>
        </w:tc>
        <w:tc>
          <w:tcPr>
            <w:tcW w:type="dxa" w:w="1728"/>
          </w:tcPr>
          <w:p>
            <w:r>
              <w:rPr>
                <w:sz w:val="18"/>
              </w:rPr>
              <w:t>Immutable debit/credit history (single source of truth for balances).</w:t>
            </w:r>
          </w:p>
        </w:tc>
      </w:tr>
      <w:tr>
        <w:tc>
          <w:tcPr>
            <w:tcW w:type="dxa" w:w="1728"/>
          </w:tcPr>
          <w:p>
            <w:r>
              <w:rPr>
                <w:sz w:val="18"/>
              </w:rPr>
              <w:t>E16</w:t>
            </w:r>
          </w:p>
        </w:tc>
        <w:tc>
          <w:tcPr>
            <w:tcW w:type="dxa" w:w="1728"/>
          </w:tcPr>
          <w:p>
            <w:r>
              <w:rPr>
                <w:rFonts w:ascii="Consolas" w:hAnsi="Consolas"/>
                <w:sz w:val="18"/>
              </w:rPr>
              <w:t>leave_applications</w:t>
            </w:r>
          </w:p>
        </w:tc>
        <w:tc>
          <w:tcPr>
            <w:tcW w:type="dxa" w:w="1728"/>
          </w:tcPr>
          <w:p>
            <w:r>
              <w:rPr>
                <w:sz w:val="18"/>
              </w:rPr>
              <w:t>Transactional</w:t>
            </w:r>
          </w:p>
        </w:tc>
        <w:tc>
          <w:tcPr>
            <w:tcW w:type="dxa" w:w="1728"/>
          </w:tcPr>
          <w:p>
            <w:r>
              <w:rPr>
                <w:b/>
                <w:sz w:val="18"/>
              </w:rPr>
              <w:t>EXTEND M04</w:t>
            </w:r>
            <w:r>
              <w:rPr>
                <w:sz w:val="18"/>
              </w:rPr>
              <w:t xml:space="preserve"> (P01 flow)</w:t>
            </w:r>
          </w:p>
        </w:tc>
        <w:tc>
          <w:tcPr>
            <w:tcW w:type="dxa" w:w="1728"/>
          </w:tcPr>
          <w:p>
            <w:r>
              <w:rPr>
                <w:sz w:val="18"/>
              </w:rPr>
              <w:t>Leave requests + approval lifecycle (</w:t>
            </w:r>
            <w:r>
              <w:rPr>
                <w:rFonts w:ascii="Consolas" w:hAnsi="Consolas"/>
                <w:sz w:val="18"/>
              </w:rPr>
              <w:t>workflow_instance_id</w:t>
            </w:r>
            <w:r>
              <w:rPr>
                <w:sz w:val="18"/>
              </w:rPr>
              <w:t xml:space="preserve"> → P01).</w:t>
            </w:r>
          </w:p>
        </w:tc>
      </w:tr>
      <w:tr>
        <w:tc>
          <w:tcPr>
            <w:tcW w:type="dxa" w:w="1728"/>
          </w:tcPr>
          <w:p>
            <w:r>
              <w:rPr>
                <w:sz w:val="18"/>
              </w:rPr>
              <w:t>E17</w:t>
            </w:r>
          </w:p>
        </w:tc>
        <w:tc>
          <w:tcPr>
            <w:tcW w:type="dxa" w:w="1728"/>
          </w:tcPr>
          <w:p>
            <w:r>
              <w:rPr>
                <w:rFonts w:ascii="Consolas" w:hAnsi="Consolas"/>
                <w:sz w:val="18"/>
              </w:rPr>
              <w:t>leave_application_days</w:t>
            </w:r>
          </w:p>
        </w:tc>
        <w:tc>
          <w:tcPr>
            <w:tcW w:type="dxa" w:w="1728"/>
          </w:tcPr>
          <w:p>
            <w:r>
              <w:rPr>
                <w:sz w:val="18"/>
              </w:rPr>
              <w:t>Transactional</w:t>
            </w:r>
          </w:p>
        </w:tc>
        <w:tc>
          <w:tcPr>
            <w:tcW w:type="dxa" w:w="1728"/>
          </w:tcPr>
          <w:p>
            <w:r>
              <w:rPr>
                <w:b/>
                <w:sz w:val="18"/>
              </w:rPr>
              <w:t>EXTEND M04</w:t>
            </w:r>
          </w:p>
        </w:tc>
        <w:tc>
          <w:tcPr>
            <w:tcW w:type="dxa" w:w="1728"/>
          </w:tcPr>
          <w:p>
            <w:r>
              <w:rPr>
                <w:sz w:val="18"/>
              </w:rPr>
              <w:t>Per-day breakdown (full/first-half/second-half).</w:t>
            </w:r>
          </w:p>
        </w:tc>
      </w:tr>
      <w:tr>
        <w:tc>
          <w:tcPr>
            <w:tcW w:type="dxa" w:w="1728"/>
          </w:tcPr>
          <w:p>
            <w:r>
              <w:rPr>
                <w:sz w:val="18"/>
              </w:rPr>
              <w:t>E18</w:t>
            </w:r>
          </w:p>
        </w:tc>
        <w:tc>
          <w:tcPr>
            <w:tcW w:type="dxa" w:w="1728"/>
          </w:tcPr>
          <w:p>
            <w:r>
              <w:rPr>
                <w:rFonts w:ascii="Consolas" w:hAnsi="Consolas"/>
                <w:sz w:val="18"/>
              </w:rPr>
              <w:t>leave_encashment_requests</w:t>
            </w:r>
          </w:p>
        </w:tc>
        <w:tc>
          <w:tcPr>
            <w:tcW w:type="dxa" w:w="1728"/>
          </w:tcPr>
          <w:p>
            <w:r>
              <w:rPr>
                <w:sz w:val="18"/>
              </w:rPr>
              <w:t>Transactional</w:t>
            </w:r>
          </w:p>
        </w:tc>
        <w:tc>
          <w:tcPr>
            <w:tcW w:type="dxa" w:w="1728"/>
          </w:tcPr>
          <w:p>
            <w:r>
              <w:rPr>
                <w:b/>
                <w:sz w:val="18"/>
              </w:rPr>
              <w:t>EXTEND M04</w:t>
            </w:r>
            <w:r>
              <w:rPr>
                <w:sz w:val="18"/>
              </w:rPr>
              <w:t xml:space="preserve"> + </w:t>
            </w:r>
            <w:r>
              <w:rPr>
                <w:rFonts w:ascii="Consolas" w:hAnsi="Consolas"/>
                <w:sz w:val="18"/>
              </w:rPr>
              <w:t>G03 ext</w:t>
            </w:r>
            <w:r>
              <w:rPr>
                <w:sz w:val="18"/>
              </w:rPr>
              <w:t xml:space="preserve"> (P01 flow)</w:t>
            </w:r>
          </w:p>
        </w:tc>
        <w:tc>
          <w:tcPr>
            <w:tcW w:type="dxa" w:w="1728"/>
          </w:tcPr>
          <w:p>
            <w:r>
              <w:rPr>
                <w:sz w:val="18"/>
              </w:rPr>
              <w:t>In-service, LTC &amp; retirement encashment; EL/HPL split.</w:t>
            </w:r>
          </w:p>
        </w:tc>
      </w:tr>
      <w:tr>
        <w:tc>
          <w:tcPr>
            <w:tcW w:type="dxa" w:w="1728"/>
          </w:tcPr>
          <w:p>
            <w:r>
              <w:rPr>
                <w:sz w:val="18"/>
              </w:rPr>
              <w:t>E19</w:t>
            </w:r>
          </w:p>
        </w:tc>
        <w:tc>
          <w:tcPr>
            <w:tcW w:type="dxa" w:w="1728"/>
          </w:tcPr>
          <w:p>
            <w:r>
              <w:rPr>
                <w:rFonts w:ascii="Consolas" w:hAnsi="Consolas"/>
                <w:sz w:val="18"/>
              </w:rPr>
              <w:t>leave_year_close_runs</w:t>
            </w:r>
          </w:p>
        </w:tc>
        <w:tc>
          <w:tcPr>
            <w:tcW w:type="dxa" w:w="1728"/>
          </w:tcPr>
          <w:p>
            <w:r>
              <w:rPr>
                <w:sz w:val="18"/>
              </w:rPr>
              <w:t>Job/audit</w:t>
            </w:r>
          </w:p>
        </w:tc>
        <w:tc>
          <w:tcPr>
            <w:tcW w:type="dxa" w:w="1728"/>
          </w:tcPr>
          <w:p>
            <w:r>
              <w:rPr>
                <w:b/>
                <w:sz w:val="18"/>
              </w:rPr>
              <w:t>EXTEND M04</w:t>
            </w:r>
            <w:r>
              <w:rPr>
                <w:sz w:val="18"/>
              </w:rPr>
              <w:t xml:space="preserve"> (</w:t>
            </w:r>
            <w:r>
              <w:rPr>
                <w:rFonts w:ascii="Consolas" w:hAnsi="Consolas"/>
                <w:sz w:val="18"/>
              </w:rPr>
              <w:t>JOB-M04-CARRYFWD</w:t>
            </w:r>
            <w:r>
              <w:rPr>
                <w:sz w:val="18"/>
              </w:rPr>
              <w:t>)</w:t>
            </w:r>
          </w:p>
        </w:tc>
        <w:tc>
          <w:tcPr>
            <w:tcW w:type="dxa" w:w="1728"/>
          </w:tcPr>
          <w:p>
            <w:r>
              <w:rPr>
                <w:sz w:val="18"/>
              </w:rPr>
              <w:t>Year-close execution records.</w:t>
            </w:r>
          </w:p>
        </w:tc>
      </w:tr>
      <w:tr>
        <w:tc>
          <w:tcPr>
            <w:tcW w:type="dxa" w:w="1728"/>
          </w:tcPr>
          <w:p>
            <w:r>
              <w:rPr>
                <w:sz w:val="18"/>
              </w:rPr>
              <w:t>E20</w:t>
            </w:r>
          </w:p>
        </w:tc>
        <w:tc>
          <w:tcPr>
            <w:tcW w:type="dxa" w:w="1728"/>
          </w:tcPr>
          <w:p>
            <w:r>
              <w:rPr>
                <w:rFonts w:ascii="Consolas" w:hAnsi="Consolas"/>
                <w:sz w:val="18"/>
              </w:rPr>
              <w:t>payroll_attendance_feed</w:t>
            </w:r>
          </w:p>
        </w:tc>
        <w:tc>
          <w:tcPr>
            <w:tcW w:type="dxa" w:w="1728"/>
          </w:tcPr>
          <w:p>
            <w:r>
              <w:rPr>
                <w:sz w:val="18"/>
              </w:rPr>
              <w:t>Integration ledger</w:t>
            </w:r>
          </w:p>
        </w:tc>
        <w:tc>
          <w:tcPr>
            <w:tcW w:type="dxa" w:w="1728"/>
          </w:tcPr>
          <w:p>
            <w:r>
              <w:rPr>
                <w:b/>
                <w:sz w:val="18"/>
              </w:rPr>
              <w:t>EXTEND M04/M05</w:t>
            </w:r>
            <w:r>
              <w:rPr>
                <w:sz w:val="18"/>
              </w:rPr>
              <w:t xml:space="preserve"> (</w:t>
            </w:r>
            <w:r>
              <w:rPr>
                <w:rFonts w:ascii="Consolas" w:hAnsi="Consolas"/>
                <w:sz w:val="18"/>
              </w:rPr>
              <w:t>JOB-*-LOP</w:t>
            </w:r>
            <w:r>
              <w:rPr>
                <w:sz w:val="18"/>
              </w:rPr>
              <w:t>; X.3)</w:t>
            </w:r>
          </w:p>
        </w:tc>
        <w:tc>
          <w:tcPr>
            <w:tcW w:type="dxa" w:w="1728"/>
          </w:tcPr>
          <w:p>
            <w:r>
              <w:rPr>
                <w:sz w:val="18"/>
              </w:rPr>
              <w:t xml:space="preserve">LWP/OT/attendance export batches to </w:t>
            </w:r>
            <w:r>
              <w:rPr>
                <w:b/>
                <w:sz w:val="18"/>
              </w:rPr>
              <w:t>G10</w:t>
            </w:r>
            <w:r>
              <w:rPr>
                <w:sz w:val="18"/>
              </w:rPr>
              <w:t>.</w:t>
            </w:r>
          </w:p>
        </w:tc>
      </w:tr>
      <w:tr>
        <w:tc>
          <w:tcPr>
            <w:tcW w:type="dxa" w:w="1728"/>
          </w:tcPr>
          <w:p>
            <w:r>
              <w:rPr>
                <w:b/>
                <w:sz w:val="18"/>
              </w:rPr>
              <w:t>E21</w:t>
            </w:r>
          </w:p>
        </w:tc>
        <w:tc>
          <w:tcPr>
            <w:tcW w:type="dxa" w:w="1728"/>
          </w:tcPr>
          <w:p>
            <w:r>
              <w:rPr>
                <w:rFonts w:ascii="Consolas" w:hAnsi="Consolas"/>
                <w:sz w:val="18"/>
              </w:rPr>
              <w:t>leave_reservations</w:t>
            </w:r>
          </w:p>
        </w:tc>
        <w:tc>
          <w:tcPr>
            <w:tcW w:type="dxa" w:w="1728"/>
          </w:tcPr>
          <w:p>
            <w:r>
              <w:rPr>
                <w:sz w:val="18"/>
              </w:rPr>
              <w:t>Transactional</w:t>
            </w:r>
          </w:p>
        </w:tc>
        <w:tc>
          <w:tcPr>
            <w:tcW w:type="dxa" w:w="1728"/>
          </w:tcPr>
          <w:p>
            <w:r>
              <w:rPr>
                <w:b/>
                <w:sz w:val="18"/>
              </w:rPr>
              <w:t>G03 new</w:t>
            </w:r>
          </w:p>
        </w:tc>
        <w:tc>
          <w:tcPr>
            <w:tcW w:type="dxa" w:w="1728"/>
          </w:tcPr>
          <w:p>
            <w:r>
              <w:rPr>
                <w:sz w:val="18"/>
              </w:rPr>
              <w:t xml:space="preserve">Soft-reserve holds netted into </w:t>
            </w:r>
            <w:r>
              <w:rPr>
                <w:rFonts w:ascii="Consolas" w:hAnsi="Consolas"/>
                <w:sz w:val="18"/>
              </w:rPr>
              <w:t>available</w:t>
            </w:r>
            <w:r>
              <w:rPr>
                <w:sz w:val="18"/>
              </w:rPr>
              <w:t>. *(R1)*</w:t>
            </w:r>
          </w:p>
        </w:tc>
      </w:tr>
      <w:tr>
        <w:tc>
          <w:tcPr>
            <w:tcW w:type="dxa" w:w="1728"/>
          </w:tcPr>
          <w:p>
            <w:r>
              <w:rPr>
                <w:b/>
                <w:sz w:val="18"/>
              </w:rPr>
              <w:t>E22</w:t>
            </w:r>
          </w:p>
        </w:tc>
        <w:tc>
          <w:tcPr>
            <w:tcW w:type="dxa" w:w="1728"/>
          </w:tcPr>
          <w:p>
            <w:r>
              <w:rPr>
                <w:rFonts w:ascii="Consolas" w:hAnsi="Consolas"/>
                <w:sz w:val="18"/>
              </w:rPr>
              <w:t>attendance_day_allocations</w:t>
            </w:r>
          </w:p>
        </w:tc>
        <w:tc>
          <w:tcPr>
            <w:tcW w:type="dxa" w:w="1728"/>
          </w:tcPr>
          <w:p>
            <w:r>
              <w:rPr>
                <w:sz w:val="18"/>
              </w:rPr>
              <w:t>Transactional</w:t>
            </w:r>
          </w:p>
        </w:tc>
        <w:tc>
          <w:tcPr>
            <w:tcW w:type="dxa" w:w="1728"/>
          </w:tcPr>
          <w:p>
            <w:r>
              <w:rPr>
                <w:b/>
                <w:sz w:val="18"/>
              </w:rPr>
              <w:t>G03 new</w:t>
            </w:r>
          </w:p>
        </w:tc>
        <w:tc>
          <w:tcPr>
            <w:tcW w:type="dxa" w:w="1728"/>
          </w:tcPr>
          <w:p>
            <w:r>
              <w:rPr>
                <w:sz w:val="18"/>
              </w:rPr>
              <w:t>Sub-day allocation set (sum ≤ 1.0). *(R2)*</w:t>
            </w:r>
          </w:p>
        </w:tc>
      </w:tr>
      <w:tr>
        <w:tc>
          <w:tcPr>
            <w:tcW w:type="dxa" w:w="1728"/>
          </w:tcPr>
          <w:p>
            <w:r>
              <w:rPr>
                <w:b/>
                <w:sz w:val="18"/>
              </w:rPr>
              <w:t>E23</w:t>
            </w:r>
          </w:p>
        </w:tc>
        <w:tc>
          <w:tcPr>
            <w:tcW w:type="dxa" w:w="1728"/>
          </w:tcPr>
          <w:p>
            <w:r>
              <w:rPr>
                <w:rFonts w:ascii="Consolas" w:hAnsi="Consolas"/>
                <w:sz w:val="18"/>
              </w:rPr>
              <w:t>payroll_feed_adjustments</w:t>
            </w:r>
          </w:p>
        </w:tc>
        <w:tc>
          <w:tcPr>
            <w:tcW w:type="dxa" w:w="1728"/>
          </w:tcPr>
          <w:p>
            <w:r>
              <w:rPr>
                <w:sz w:val="18"/>
              </w:rPr>
              <w:t>Integration ledger</w:t>
            </w:r>
          </w:p>
        </w:tc>
        <w:tc>
          <w:tcPr>
            <w:tcW w:type="dxa" w:w="1728"/>
          </w:tcPr>
          <w:p>
            <w:r>
              <w:rPr>
                <w:b/>
                <w:sz w:val="18"/>
              </w:rPr>
              <w:t>G03 new</w:t>
            </w:r>
          </w:p>
        </w:tc>
        <w:tc>
          <w:tcPr>
            <w:tcW w:type="dxa" w:w="1728"/>
          </w:tcPr>
          <w:p>
            <w:r>
              <w:rPr>
                <w:sz w:val="18"/>
              </w:rPr>
              <w:t>Next-period corrections to locked feed periods. *(R6)*</w:t>
            </w:r>
          </w:p>
        </w:tc>
      </w:tr>
      <w:tr>
        <w:tc>
          <w:tcPr>
            <w:tcW w:type="dxa" w:w="1728"/>
          </w:tcPr>
          <w:p>
            <w:r>
              <w:rPr>
                <w:b/>
                <w:sz w:val="18"/>
              </w:rPr>
              <w:t>E24</w:t>
            </w:r>
          </w:p>
        </w:tc>
        <w:tc>
          <w:tcPr>
            <w:tcW w:type="dxa" w:w="1728"/>
          </w:tcPr>
          <w:p>
            <w:r>
              <w:rPr>
                <w:rFonts w:ascii="Consolas" w:hAnsi="Consolas"/>
                <w:sz w:val="18"/>
              </w:rPr>
              <w:t>leave_entitlements</w:t>
            </w:r>
          </w:p>
        </w:tc>
        <w:tc>
          <w:tcPr>
            <w:tcW w:type="dxa" w:w="1728"/>
          </w:tcPr>
          <w:p>
            <w:r>
              <w:rPr>
                <w:sz w:val="18"/>
              </w:rPr>
              <w:t>Transactional counter</w:t>
            </w:r>
          </w:p>
        </w:tc>
        <w:tc>
          <w:tcPr>
            <w:tcW w:type="dxa" w:w="1728"/>
          </w:tcPr>
          <w:p>
            <w:r>
              <w:rPr>
                <w:b/>
                <w:sz w:val="18"/>
              </w:rPr>
              <w:t>G03 new</w:t>
            </w:r>
            <w:r>
              <w:rPr>
                <w:sz w:val="18"/>
              </w:rPr>
              <w:t xml:space="preserve"> (gov-specific)</w:t>
            </w:r>
          </w:p>
        </w:tc>
        <w:tc>
          <w:tcPr>
            <w:tcW w:type="dxa" w:w="1728"/>
          </w:tcPr>
          <w:p>
            <w:r>
              <w:rPr>
                <w:sz w:val="18"/>
              </w:rPr>
              <w:t>Career/event quotas + eligibility for sanction leave. *(R7,R14)*</w:t>
            </w:r>
          </w:p>
        </w:tc>
      </w:tr>
      <w:tr>
        <w:tc>
          <w:tcPr>
            <w:tcW w:type="dxa" w:w="1728"/>
          </w:tcPr>
          <w:p>
            <w:r>
              <w:rPr>
                <w:b/>
                <w:sz w:val="18"/>
              </w:rPr>
              <w:t>E25</w:t>
            </w:r>
          </w:p>
        </w:tc>
        <w:tc>
          <w:tcPr>
            <w:tcW w:type="dxa" w:w="1728"/>
          </w:tcPr>
          <w:p>
            <w:r>
              <w:rPr>
                <w:rFonts w:ascii="Consolas" w:hAnsi="Consolas"/>
                <w:sz w:val="18"/>
              </w:rPr>
              <w:t>attendance_processing_runs</w:t>
            </w:r>
          </w:p>
        </w:tc>
        <w:tc>
          <w:tcPr>
            <w:tcW w:type="dxa" w:w="1728"/>
          </w:tcPr>
          <w:p>
            <w:r>
              <w:rPr>
                <w:sz w:val="18"/>
              </w:rPr>
              <w:t>Job/audit</w:t>
            </w:r>
          </w:p>
        </w:tc>
        <w:tc>
          <w:tcPr>
            <w:tcW w:type="dxa" w:w="1728"/>
          </w:tcPr>
          <w:p>
            <w:r>
              <w:rPr>
                <w:b/>
                <w:sz w:val="18"/>
              </w:rPr>
              <w:t>G03 new</w:t>
            </w:r>
            <w:r>
              <w:rPr>
                <w:sz w:val="18"/>
              </w:rPr>
              <w:t xml:space="preserve"> (X.1 job)</w:t>
            </w:r>
          </w:p>
        </w:tc>
        <w:tc>
          <w:tcPr>
            <w:tcW w:type="dxa" w:w="1728"/>
          </w:tcPr>
          <w:p>
            <w:r>
              <w:rPr>
                <w:sz w:val="18"/>
              </w:rPr>
              <w:t xml:space="preserve">Resolves </w:t>
            </w:r>
            <w:r>
              <w:rPr>
                <w:rFonts w:ascii="Consolas" w:hAnsi="Consolas"/>
                <w:sz w:val="18"/>
              </w:rPr>
              <w:t>attendance_daily.processing_run_id</w:t>
            </w:r>
            <w:r>
              <w:rPr>
                <w:sz w:val="18"/>
              </w:rPr>
              <w:t>. *(R8)*</w:t>
            </w:r>
          </w:p>
        </w:tc>
      </w:tr>
      <w:tr>
        <w:tc>
          <w:tcPr>
            <w:tcW w:type="dxa" w:w="1728"/>
          </w:tcPr>
          <w:p>
            <w:r>
              <w:rPr>
                <w:b/>
                <w:sz w:val="18"/>
              </w:rPr>
              <w:t>E26</w:t>
            </w:r>
          </w:p>
        </w:tc>
        <w:tc>
          <w:tcPr>
            <w:tcW w:type="dxa" w:w="1728"/>
          </w:tcPr>
          <w:p>
            <w:r>
              <w:rPr>
                <w:rFonts w:ascii="Consolas" w:hAnsi="Consolas"/>
                <w:sz w:val="18"/>
              </w:rPr>
              <w:t>rh_elections</w:t>
            </w:r>
          </w:p>
        </w:tc>
        <w:tc>
          <w:tcPr>
            <w:tcW w:type="dxa" w:w="1728"/>
          </w:tcPr>
          <w:p>
            <w:r>
              <w:rPr>
                <w:sz w:val="18"/>
              </w:rPr>
              <w:t>Transactional</w:t>
            </w:r>
          </w:p>
        </w:tc>
        <w:tc>
          <w:tcPr>
            <w:tcW w:type="dxa" w:w="1728"/>
          </w:tcPr>
          <w:p>
            <w:r>
              <w:rPr>
                <w:b/>
                <w:sz w:val="18"/>
              </w:rPr>
              <w:t>G03 new</w:t>
            </w:r>
          </w:p>
        </w:tc>
        <w:tc>
          <w:tcPr>
            <w:tcW w:type="dxa" w:w="1728"/>
          </w:tcPr>
          <w:p>
            <w:r>
              <w:rPr>
                <w:sz w:val="18"/>
              </w:rPr>
              <w:t>Restricted-holiday elections + cap. *(R8)*</w:t>
            </w:r>
          </w:p>
        </w:tc>
      </w:tr>
      <w:tr>
        <w:tc>
          <w:tcPr>
            <w:tcW w:type="dxa" w:w="1728"/>
          </w:tcPr>
          <w:p>
            <w:r>
              <w:rPr>
                <w:b/>
                <w:sz w:val="18"/>
              </w:rPr>
              <w:t>E27</w:t>
            </w:r>
          </w:p>
        </w:tc>
        <w:tc>
          <w:tcPr>
            <w:tcW w:type="dxa" w:w="1728"/>
          </w:tcPr>
          <w:p>
            <w:r>
              <w:rPr>
                <w:rFonts w:ascii="Consolas" w:hAnsi="Consolas"/>
                <w:sz w:val="18"/>
              </w:rPr>
              <w:t>module_config</w:t>
            </w:r>
          </w:p>
        </w:tc>
        <w:tc>
          <w:tcPr>
            <w:tcW w:type="dxa" w:w="1728"/>
          </w:tcPr>
          <w:p>
            <w:r>
              <w:rPr>
                <w:sz w:val="18"/>
              </w:rPr>
              <w:t>Master (scoped, effective-dated)</w:t>
            </w:r>
          </w:p>
        </w:tc>
        <w:tc>
          <w:tcPr>
            <w:tcW w:type="dxa" w:w="1728"/>
          </w:tcPr>
          <w:p>
            <w:r>
              <w:rPr>
                <w:b/>
                <w:sz w:val="18"/>
              </w:rPr>
              <w:t>G03 new</w:t>
            </w:r>
            <w:r>
              <w:rPr>
                <w:sz w:val="18"/>
              </w:rPr>
              <w:t xml:space="preserve"> (config cascade, </w:t>
            </w:r>
            <w:r>
              <w:rPr>
                <w:rFonts w:ascii="Consolas" w:hAnsi="Consolas"/>
                <w:sz w:val="18"/>
              </w:rPr>
              <w:t>VAL-EFFECTIVE</w:t>
            </w:r>
            <w:r>
              <w:rPr>
                <w:sz w:val="18"/>
              </w:rPr>
              <w:t>)</w:t>
            </w:r>
          </w:p>
        </w:tc>
        <w:tc>
          <w:tcPr>
            <w:tcW w:type="dxa" w:w="1728"/>
          </w:tcPr>
          <w:p>
            <w:r>
              <w:rPr>
                <w:sz w:val="18"/>
              </w:rPr>
              <w:t>Appendix-C tunables + blackout/freeze + mass-leave. *(R8, Proponent)*</w:t>
            </w:r>
          </w:p>
        </w:tc>
      </w:tr>
      <w:tr>
        <w:tc>
          <w:tcPr>
            <w:tcW w:type="dxa" w:w="1728"/>
          </w:tcPr>
          <w:p>
            <w:r>
              <w:rPr>
                <w:b/>
                <w:sz w:val="18"/>
              </w:rPr>
              <w:t>E28</w:t>
            </w:r>
          </w:p>
        </w:tc>
        <w:tc>
          <w:tcPr>
            <w:tcW w:type="dxa" w:w="1728"/>
          </w:tcPr>
          <w:p>
            <w:r>
              <w:rPr>
                <w:rFonts w:ascii="Consolas" w:hAnsi="Consolas"/>
                <w:sz w:val="18"/>
              </w:rPr>
              <w:t>approval_delegations</w:t>
            </w:r>
          </w:p>
        </w:tc>
        <w:tc>
          <w:tcPr>
            <w:tcW w:type="dxa" w:w="1728"/>
          </w:tcPr>
          <w:p>
            <w:r>
              <w:rPr>
                <w:sz w:val="18"/>
              </w:rPr>
              <w:t>Transactional</w:t>
            </w:r>
          </w:p>
        </w:tc>
        <w:tc>
          <w:tcPr>
            <w:tcW w:type="dxa" w:w="1728"/>
          </w:tcPr>
          <w:p>
            <w:r>
              <w:rPr>
                <w:b/>
                <w:sz w:val="18"/>
              </w:rPr>
              <w:t>G03 new</w:t>
            </w:r>
            <w:r>
              <w:rPr>
                <w:sz w:val="18"/>
              </w:rPr>
              <w:t xml:space="preserve"> (feeds </w:t>
            </w:r>
            <w:r>
              <w:rPr>
                <w:b/>
                <w:sz w:val="18"/>
              </w:rPr>
              <w:t>P01</w:t>
            </w:r>
            <w:r>
              <w:rPr>
                <w:sz w:val="18"/>
              </w:rPr>
              <w:t xml:space="preserve"> </w:t>
            </w:r>
            <w:r>
              <w:rPr>
                <w:rFonts w:ascii="Consolas" w:hAnsi="Consolas"/>
                <w:sz w:val="18"/>
              </w:rPr>
              <w:t>delegate</w:t>
            </w:r>
            <w:r>
              <w:rPr>
                <w:sz w:val="18"/>
              </w:rPr>
              <w:t>)</w:t>
            </w:r>
          </w:p>
        </w:tc>
        <w:tc>
          <w:tcPr>
            <w:tcW w:type="dxa" w:w="1728"/>
          </w:tcPr>
          <w:p>
            <w:r>
              <w:rPr>
                <w:sz w:val="18"/>
              </w:rPr>
              <w:t>Out-of-office delegate routing. *(R11)*</w:t>
            </w:r>
          </w:p>
        </w:tc>
      </w:tr>
      <w:tr>
        <w:tc>
          <w:tcPr>
            <w:tcW w:type="dxa" w:w="1728"/>
          </w:tcPr>
          <w:p>
            <w:r>
              <w:rPr>
                <w:b/>
                <w:sz w:val="18"/>
              </w:rPr>
              <w:t>E29</w:t>
            </w:r>
          </w:p>
        </w:tc>
        <w:tc>
          <w:tcPr>
            <w:tcW w:type="dxa" w:w="1728"/>
          </w:tcPr>
          <w:p>
            <w:r>
              <w:rPr>
                <w:rFonts w:ascii="Consolas" w:hAnsi="Consolas"/>
                <w:sz w:val="18"/>
              </w:rPr>
              <w:t>employee_dependents</w:t>
            </w:r>
          </w:p>
        </w:tc>
        <w:tc>
          <w:tcPr>
            <w:tcW w:type="dxa" w:w="1728"/>
          </w:tcPr>
          <w:p>
            <w:r>
              <w:rPr>
                <w:sz w:val="18"/>
              </w:rPr>
              <w:t>Master (</w:t>
            </w:r>
            <w:r>
              <w:rPr>
                <w:b/>
                <w:sz w:val="18"/>
              </w:rPr>
              <w:t>G01/M01-owned</w:t>
            </w:r>
            <w:r>
              <w:rPr>
                <w:sz w:val="18"/>
              </w:rPr>
              <w:t>)</w:t>
            </w:r>
          </w:p>
        </w:tc>
        <w:tc>
          <w:tcPr>
            <w:tcW w:type="dxa" w:w="1728"/>
          </w:tcPr>
          <w:p>
            <w:r>
              <w:rPr>
                <w:b/>
                <w:sz w:val="18"/>
              </w:rPr>
              <w:t>REFERENCE G01/M01</w:t>
            </w:r>
            <w:r>
              <w:rPr>
                <w:sz w:val="18"/>
              </w:rPr>
              <w:t xml:space="preserve"> (read-only; not redefined)</w:t>
            </w:r>
          </w:p>
        </w:tc>
        <w:tc>
          <w:tcPr>
            <w:tcW w:type="dxa" w:w="1728"/>
          </w:tcPr>
          <w:p>
            <w:r>
              <w:rPr>
                <w:sz w:val="18"/>
              </w:rPr>
              <w:t>Canonical dependents for CCL/Maternity eligibility; G03 reads, never re-declares. *(R14)*</w:t>
            </w:r>
          </w:p>
        </w:tc>
      </w:tr>
      <w:tr>
        <w:tc>
          <w:tcPr>
            <w:tcW w:type="dxa" w:w="1728"/>
          </w:tcPr>
          <w:p>
            <w:r>
              <w:rPr>
                <w:b/>
                <w:sz w:val="18"/>
              </w:rPr>
              <w:t>E29a</w:t>
            </w:r>
          </w:p>
        </w:tc>
        <w:tc>
          <w:tcPr>
            <w:tcW w:type="dxa" w:w="1728"/>
          </w:tcPr>
          <w:p>
            <w:r>
              <w:rPr>
                <w:rFonts w:ascii="Consolas" w:hAnsi="Consolas"/>
                <w:sz w:val="18"/>
              </w:rPr>
              <w:t>dependent_leave_eligibility</w:t>
            </w:r>
          </w:p>
        </w:tc>
        <w:tc>
          <w:tcPr>
            <w:tcW w:type="dxa" w:w="1728"/>
          </w:tcPr>
          <w:p>
            <w:r>
              <w:rPr>
                <w:sz w:val="18"/>
              </w:rPr>
              <w:t>Transactional satellite</w:t>
            </w:r>
          </w:p>
        </w:tc>
        <w:tc>
          <w:tcPr>
            <w:tcW w:type="dxa" w:w="1728"/>
          </w:tcPr>
          <w:p>
            <w:r>
              <w:rPr>
                <w:b/>
                <w:sz w:val="18"/>
              </w:rPr>
              <w:t>G03 new</w:t>
            </w:r>
            <w:r>
              <w:rPr>
                <w:sz w:val="18"/>
              </w:rPr>
              <w:t xml:space="preserve"> (1:1 FK → G01 </w:t>
            </w:r>
            <w:r>
              <w:rPr>
                <w:rFonts w:ascii="Consolas" w:hAnsi="Consolas"/>
                <w:sz w:val="18"/>
              </w:rPr>
              <w:t>employee_dependents</w:t>
            </w:r>
            <w:r>
              <w:rPr>
                <w:sz w:val="18"/>
              </w:rPr>
              <w:t>)</w:t>
            </w:r>
          </w:p>
        </w:tc>
        <w:tc>
          <w:tcPr>
            <w:tcW w:type="dxa" w:w="1728"/>
          </w:tcPr>
          <w:p>
            <w:r>
              <w:rPr>
                <w:sz w:val="18"/>
              </w:rPr>
              <w:t xml:space="preserve">Leave-specific </w:t>
            </w:r>
            <w:r>
              <w:rPr>
                <w:rFonts w:ascii="Consolas" w:hAnsi="Consolas"/>
                <w:sz w:val="18"/>
              </w:rPr>
              <w:t>is_surviving</w:t>
            </w:r>
            <w:r>
              <w:rPr>
                <w:sz w:val="18"/>
              </w:rPr>
              <w:t xml:space="preserve"> predicate only; no shared columns. *(R14; D5)*</w:t>
            </w:r>
          </w:p>
        </w:tc>
      </w:tr>
      <w:tr>
        <w:tc>
          <w:tcPr>
            <w:tcW w:type="dxa" w:w="1728"/>
          </w:tcPr>
          <w:p>
            <w:r>
              <w:rPr>
                <w:b/>
                <w:sz w:val="18"/>
              </w:rPr>
              <w:t>E30</w:t>
            </w:r>
          </w:p>
        </w:tc>
        <w:tc>
          <w:tcPr>
            <w:tcW w:type="dxa" w:w="1728"/>
          </w:tcPr>
          <w:p>
            <w:r>
              <w:rPr>
                <w:rFonts w:ascii="Consolas" w:hAnsi="Consolas"/>
                <w:sz w:val="18"/>
              </w:rPr>
              <w:t>biometric_consents</w:t>
            </w:r>
          </w:p>
        </w:tc>
        <w:tc>
          <w:tcPr>
            <w:tcW w:type="dxa" w:w="1728"/>
          </w:tcPr>
          <w:p>
            <w:r>
              <w:rPr>
                <w:sz w:val="18"/>
              </w:rPr>
              <w:t>Governance</w:t>
            </w:r>
          </w:p>
        </w:tc>
        <w:tc>
          <w:tcPr>
            <w:tcW w:type="dxa" w:w="1728"/>
          </w:tcPr>
          <w:p>
            <w:r>
              <w:rPr>
                <w:b/>
                <w:sz w:val="18"/>
              </w:rPr>
              <w:t>G03 new</w:t>
            </w:r>
            <w:r>
              <w:rPr>
                <w:sz w:val="18"/>
              </w:rPr>
              <w:t xml:space="preserve"> (links </w:t>
            </w:r>
            <w:r>
              <w:rPr>
                <w:b/>
                <w:sz w:val="18"/>
              </w:rPr>
              <w:t>P05 `consent_records`</w:t>
            </w:r>
            <w:r>
              <w:rPr>
                <w:sz w:val="18"/>
              </w:rPr>
              <w:t>)</w:t>
            </w:r>
          </w:p>
        </w:tc>
        <w:tc>
          <w:tcPr>
            <w:tcW w:type="dxa" w:w="1728"/>
          </w:tcPr>
          <w:p>
            <w:r>
              <w:rPr>
                <w:sz w:val="18"/>
              </w:rPr>
              <w:t>DPDP consent + lawful basis + fallback election. *(R9)*</w:t>
            </w:r>
          </w:p>
        </w:tc>
      </w:tr>
      <w:tr>
        <w:tc>
          <w:tcPr>
            <w:tcW w:type="dxa" w:w="1728"/>
          </w:tcPr>
          <w:p>
            <w:r>
              <w:rPr>
                <w:b/>
                <w:sz w:val="18"/>
              </w:rPr>
              <w:t>E31</w:t>
            </w:r>
          </w:p>
        </w:tc>
        <w:tc>
          <w:tcPr>
            <w:tcW w:type="dxa" w:w="1728"/>
          </w:tcPr>
          <w:p>
            <w:r>
              <w:rPr>
                <w:rFonts w:ascii="Consolas" w:hAnsi="Consolas"/>
                <w:sz w:val="18"/>
              </w:rPr>
              <w:t>punch_anomaly_reviews</w:t>
            </w:r>
          </w:p>
        </w:tc>
        <w:tc>
          <w:tcPr>
            <w:tcW w:type="dxa" w:w="1728"/>
          </w:tcPr>
          <w:p>
            <w:r>
              <w:rPr>
                <w:sz w:val="18"/>
              </w:rPr>
              <w:t>Transactional</w:t>
            </w:r>
          </w:p>
        </w:tc>
        <w:tc>
          <w:tcPr>
            <w:tcW w:type="dxa" w:w="1728"/>
          </w:tcPr>
          <w:p>
            <w:r>
              <w:rPr>
                <w:b/>
                <w:sz w:val="18"/>
              </w:rPr>
              <w:t>G03 new</w:t>
            </w:r>
            <w:r>
              <w:rPr>
                <w:sz w:val="18"/>
              </w:rPr>
              <w:t xml:space="preserve"> (P01 review flow)</w:t>
            </w:r>
          </w:p>
        </w:tc>
        <w:tc>
          <w:tcPr>
            <w:tcW w:type="dxa" w:w="1728"/>
          </w:tcPr>
          <w:p>
            <w:r>
              <w:rPr>
                <w:sz w:val="18"/>
              </w:rPr>
              <w:t>Review lifecycle for flagged punches. *(R10)*</w:t>
            </w:r>
          </w:p>
        </w:tc>
      </w:tr>
    </w:tbl>
    <w:p/>
    <w:p>
      <w:r>
        <w:t xml:space="preserve">Reused platform entities (not redefined): </w:t>
      </w:r>
      <w:r>
        <w:rPr>
          <w:rFonts w:ascii="Consolas" w:hAnsi="Consolas"/>
          <w:sz w:val="20"/>
        </w:rPr>
        <w:t>tenants</w:t>
      </w:r>
      <w:r>
        <w:t xml:space="preserve">, </w:t>
      </w:r>
      <w:r>
        <w:rPr>
          <w:rFonts w:ascii="Consolas" w:hAnsi="Consolas"/>
          <w:sz w:val="20"/>
        </w:rPr>
        <w:t>employees</w:t>
      </w:r>
      <w:r>
        <w:t xml:space="preserve">, </w:t>
      </w:r>
      <w:r>
        <w:rPr>
          <w:rFonts w:ascii="Consolas" w:hAnsi="Consolas"/>
          <w:sz w:val="20"/>
        </w:rPr>
        <w:t>users</w:t>
      </w:r>
      <w:r>
        <w:t xml:space="preserve">, </w:t>
      </w:r>
      <w:r>
        <w:rPr>
          <w:rFonts w:ascii="Consolas" w:hAnsi="Consolas"/>
          <w:sz w:val="20"/>
        </w:rPr>
        <w:t>org_units</w:t>
      </w:r>
      <w:r>
        <w:t xml:space="preserve">, </w:t>
      </w:r>
      <w:r>
        <w:rPr>
          <w:rFonts w:ascii="Consolas" w:hAnsi="Consolas"/>
          <w:sz w:val="20"/>
        </w:rPr>
        <w:t>designations</w:t>
      </w:r>
      <w:r>
        <w:t xml:space="preserve">, </w:t>
      </w:r>
      <w:r>
        <w:rPr>
          <w:rFonts w:ascii="Consolas" w:hAnsi="Consolas"/>
          <w:sz w:val="20"/>
        </w:rPr>
        <w:t>grades</w:t>
      </w:r>
      <w:r>
        <w:t>/</w:t>
      </w:r>
      <w:r>
        <w:rPr>
          <w:rFonts w:ascii="Consolas" w:hAnsi="Consolas"/>
          <w:sz w:val="20"/>
        </w:rPr>
        <w:t>cadres</w:t>
      </w:r>
      <w:r>
        <w:t xml:space="preserve">, </w:t>
      </w:r>
      <w:r>
        <w:rPr>
          <w:rFonts w:ascii="Consolas" w:hAnsi="Consolas"/>
          <w:sz w:val="20"/>
        </w:rPr>
        <w:t>documents</w:t>
      </w:r>
      <w:r>
        <w:t xml:space="preserve">, </w:t>
      </w:r>
      <w:r>
        <w:rPr>
          <w:rFonts w:ascii="Consolas" w:hAnsi="Consolas"/>
          <w:sz w:val="20"/>
        </w:rPr>
        <w:t>notifications</w:t>
      </w:r>
      <w:r>
        <w:t xml:space="preserve">, </w:t>
      </w:r>
      <w:r>
        <w:rPr>
          <w:rFonts w:ascii="Consolas" w:hAnsi="Consolas"/>
          <w:sz w:val="20"/>
        </w:rPr>
        <w:t>audit_log</w:t>
      </w:r>
      <w:r>
        <w:t>/</w:t>
      </w:r>
      <w:r>
        <w:rPr>
          <w:rFonts w:ascii="Consolas" w:hAnsi="Consolas"/>
          <w:sz w:val="20"/>
        </w:rPr>
        <w:t>security_audit_log</w:t>
      </w:r>
      <w:r>
        <w:t xml:space="preserve">, </w:t>
      </w:r>
      <w:r>
        <w:rPr>
          <w:rFonts w:ascii="Consolas" w:hAnsi="Consolas"/>
          <w:sz w:val="20"/>
        </w:rPr>
        <w:t>workflows</w:t>
      </w:r>
      <w:r>
        <w:t>/</w:t>
      </w:r>
      <w:r>
        <w:rPr>
          <w:rFonts w:ascii="Consolas" w:hAnsi="Consolas"/>
          <w:sz w:val="20"/>
        </w:rPr>
        <w:t>workflow_instances</w:t>
      </w:r>
      <w:r>
        <w:t>/</w:t>
      </w:r>
      <w:r>
        <w:rPr>
          <w:rFonts w:ascii="Consolas" w:hAnsi="Consolas"/>
          <w:sz w:val="20"/>
        </w:rPr>
        <w:t>workflow_actions</w:t>
      </w:r>
      <w:r>
        <w:t xml:space="preserve">, </w:t>
      </w:r>
      <w:r>
        <w:rPr>
          <w:rFonts w:ascii="Consolas" w:hAnsi="Consolas"/>
          <w:sz w:val="20"/>
        </w:rPr>
        <w:t>consent_records</w:t>
      </w:r>
      <w:r>
        <w:t xml:space="preserve">, </w:t>
      </w:r>
      <w:r>
        <w:rPr>
          <w:rFonts w:ascii="Consolas" w:hAnsi="Consolas"/>
          <w:sz w:val="20"/>
        </w:rPr>
        <w:t>integration_credentials</w:t>
      </w:r>
      <w:r>
        <w:t xml:space="preserve">, </w:t>
      </w:r>
      <w:r>
        <w:rPr>
          <w:rFonts w:ascii="Consolas" w:hAnsi="Consolas"/>
          <w:sz w:val="20"/>
        </w:rPr>
        <w:t>migration_runs</w:t>
      </w:r>
      <w:r>
        <w:t xml:space="preserve">; the SR ledger </w:t>
      </w:r>
      <w:r>
        <w:rPr>
          <w:rFonts w:ascii="Consolas" w:hAnsi="Consolas"/>
          <w:sz w:val="20"/>
        </w:rPr>
        <w:t>service_register_events</w:t>
      </w:r>
      <w:r>
        <w:t xml:space="preserve"> is </w:t>
      </w:r>
      <w:r>
        <w:rPr>
          <w:b/>
        </w:rPr>
        <w:t>G12-SR</w:t>
      </w:r>
      <w:r>
        <w:t xml:space="preserve"> (net-new gov), written via </w:t>
      </w:r>
      <w:r>
        <w:rPr>
          <w:b/>
        </w:rPr>
        <w:t>G04</w:t>
      </w:r>
      <w:r>
        <w:t>.</w:t>
      </w:r>
    </w:p>
    <w:p>
      <w:pPr>
        <w:pStyle w:val="Heading4"/>
      </w:pPr>
      <w:r>
        <w:rPr>
          <w:b/>
          <w:color w:val="2E5B9E"/>
          <w:sz w:val="24"/>
        </w:rPr>
        <w:t>5.1.1 Standard tenancy + audit columns (applied to EVERY entity; stated once)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tenant_id</w:t>
            </w:r>
          </w:p>
        </w:tc>
        <w:tc>
          <w:tcPr>
            <w:tcW w:type="dxa" w:w="2160"/>
          </w:tcPr>
          <w:p>
            <w:r>
              <w:rPr>
                <w:sz w:val="18"/>
              </w:rPr>
              <w:t>UUID</w:t>
            </w:r>
          </w:p>
        </w:tc>
        <w:tc>
          <w:tcPr>
            <w:tcW w:type="dxa" w:w="2160"/>
          </w:tcPr>
          <w:p>
            <w:r>
              <w:rPr>
                <w:sz w:val="18"/>
              </w:rPr>
              <w:t>NOT NULL</w:t>
            </w:r>
          </w:p>
        </w:tc>
        <w:tc>
          <w:tcPr>
            <w:tcW w:type="dxa" w:w="2160"/>
          </w:tcPr>
          <w:p>
            <w:r>
              <w:rPr>
                <w:sz w:val="18"/>
              </w:rPr>
              <w:t>Tenant scope; data-layer enforced; unscoped query rejected (Platform §0.1).</w:t>
            </w:r>
          </w:p>
        </w:tc>
      </w:tr>
      <w:tr>
        <w:tc>
          <w:tcPr>
            <w:tcW w:type="dxa" w:w="2160"/>
          </w:tcPr>
          <w:p>
            <w:r>
              <w:rPr>
                <w:sz w:val="18"/>
              </w:rPr>
              <w:t>entity_id</w:t>
            </w:r>
          </w:p>
        </w:tc>
        <w:tc>
          <w:tcPr>
            <w:tcW w:type="dxa" w:w="2160"/>
          </w:tcPr>
          <w:p>
            <w:r>
              <w:rPr>
                <w:sz w:val="18"/>
              </w:rPr>
              <w:t>UUID</w:t>
            </w:r>
          </w:p>
        </w:tc>
        <w:tc>
          <w:tcPr>
            <w:tcW w:type="dxa" w:w="2160"/>
          </w:tcPr>
          <w:p>
            <w:r>
              <w:rPr>
                <w:sz w:val="18"/>
              </w:rPr>
              <w:t>NOT NULL where entity-scoped</w:t>
            </w:r>
          </w:p>
        </w:tc>
        <w:tc>
          <w:tcPr>
            <w:tcW w:type="dxa" w:w="2160"/>
          </w:tcPr>
          <w:p>
            <w:r>
              <w:rPr>
                <w:sz w:val="18"/>
              </w:rPr>
              <w:t>Legal-entity/directorate scope (Vision §1.4).</w:t>
            </w:r>
          </w:p>
        </w:tc>
      </w:tr>
      <w:tr>
        <w:tc>
          <w:tcPr>
            <w:tcW w:type="dxa" w:w="2160"/>
          </w:tcPr>
          <w:p>
            <w:r>
              <w:rPr>
                <w:sz w:val="18"/>
              </w:rPr>
              <w:t>created_at, updated_at</w:t>
            </w:r>
          </w:p>
        </w:tc>
        <w:tc>
          <w:tcPr>
            <w:tcW w:type="dxa" w:w="2160"/>
          </w:tcPr>
          <w:p>
            <w:r>
              <w:rPr>
                <w:sz w:val="18"/>
              </w:rPr>
              <w:t>TIMESTAMPTZ</w:t>
            </w:r>
          </w:p>
        </w:tc>
        <w:tc>
          <w:tcPr>
            <w:tcW w:type="dxa" w:w="2160"/>
          </w:tcPr>
          <w:p>
            <w:r>
              <w:rPr>
                <w:sz w:val="18"/>
              </w:rPr>
              <w:t>NOT NULL</w:t>
            </w:r>
          </w:p>
        </w:tc>
        <w:tc>
          <w:tcPr>
            <w:tcW w:type="dxa" w:w="2160"/>
          </w:tcPr>
          <w:p>
            <w:r>
              <w:rPr>
                <w:sz w:val="18"/>
              </w:rPr>
              <w:t>Standard audit timestamps (also captured by P05 trigger).</w:t>
            </w:r>
          </w:p>
        </w:tc>
      </w:tr>
      <w:tr>
        <w:tc>
          <w:tcPr>
            <w:tcW w:type="dxa" w:w="2160"/>
          </w:tcPr>
          <w:p>
            <w:r>
              <w:rPr>
                <w:sz w:val="18"/>
              </w:rPr>
              <w:t>created_by, updated_by</w:t>
            </w:r>
          </w:p>
        </w:tc>
        <w:tc>
          <w:tcPr>
            <w:tcW w:type="dxa" w:w="2160"/>
          </w:tcPr>
          <w:p>
            <w:r>
              <w:rPr>
                <w:sz w:val="18"/>
              </w:rPr>
              <w:t>UUID</w:t>
            </w:r>
          </w:p>
        </w:tc>
        <w:tc>
          <w:tcPr>
            <w:tcW w:type="dxa" w:w="2160"/>
          </w:tcPr>
          <w:p>
            <w:r>
              <w:rPr>
                <w:sz w:val="18"/>
              </w:rPr>
              <w:t>FK → users</w:t>
            </w:r>
          </w:p>
        </w:tc>
        <w:tc>
          <w:tcPr>
            <w:tcW w:type="dxa" w:w="2160"/>
          </w:tcPr>
          <w:p>
            <w:r>
              <w:rPr>
                <w:sz w:val="18"/>
              </w:rPr>
              <w:t>Actor.</w:t>
            </w:r>
          </w:p>
        </w:tc>
      </w:tr>
      <w:tr>
        <w:tc>
          <w:tcPr>
            <w:tcW w:type="dxa" w:w="2160"/>
          </w:tcPr>
          <w:p>
            <w:r>
              <w:rPr>
                <w:sz w:val="18"/>
              </w:rPr>
              <w:t>is_deleted</w:t>
            </w:r>
          </w:p>
        </w:tc>
        <w:tc>
          <w:tcPr>
            <w:tcW w:type="dxa" w:w="2160"/>
          </w:tcPr>
          <w:p>
            <w:r>
              <w:rPr>
                <w:sz w:val="18"/>
              </w:rPr>
              <w:t>BOOLEAN</w:t>
            </w:r>
          </w:p>
        </w:tc>
        <w:tc>
          <w:tcPr>
            <w:tcW w:type="dxa" w:w="2160"/>
          </w:tcPr>
          <w:p>
            <w:r>
              <w:rPr>
                <w:sz w:val="18"/>
              </w:rPr>
              <w:t>NOT NULL, DEFAULT false</w:t>
            </w:r>
          </w:p>
        </w:tc>
        <w:tc>
          <w:tcPr>
            <w:tcW w:type="dxa" w:w="2160"/>
          </w:tcPr>
          <w:p>
            <w:r>
              <w:rPr>
                <w:sz w:val="18"/>
              </w:rPr>
              <w:t>Soft-delete only (no hard delete); append-only ledgers omit this.</w:t>
            </w:r>
          </w:p>
        </w:tc>
      </w:tr>
    </w:tbl>
    <w:p/>
    <w:p>
      <w:pPr>
        <w:pStyle w:val="IntenseQuote"/>
      </w:pPr>
      <w:r>
        <w:t xml:space="preserve">The per-entity field tables in §5.2 list </w:t>
      </w:r>
      <w:r>
        <w:rPr>
          <w:b/>
        </w:rPr>
        <w:t>domain fields only</w:t>
      </w:r>
      <w:r>
        <w:t xml:space="preserve">; </w:t>
      </w:r>
      <w:r>
        <w:rPr>
          <w:rFonts w:ascii="Consolas" w:hAnsi="Consolas"/>
          <w:sz w:val="20"/>
        </w:rPr>
        <w:t>tenant_id</w:t>
      </w:r>
      <w:r>
        <w:t xml:space="preserve">, </w:t>
      </w:r>
      <w:r>
        <w:rPr>
          <w:rFonts w:ascii="Consolas" w:hAnsi="Consolas"/>
          <w:sz w:val="20"/>
        </w:rPr>
        <w:t>entity_id</w:t>
      </w:r>
      <w:r>
        <w:t>, and the audit columns above are implied on each. Append-only ledgers (</w:t>
      </w:r>
      <w:r>
        <w:rPr>
          <w:rFonts w:ascii="Consolas" w:hAnsi="Consolas"/>
          <w:sz w:val="20"/>
        </w:rPr>
        <w:t>leave_balance_ledger</w:t>
      </w:r>
      <w:r>
        <w:t xml:space="preserve">, </w:t>
      </w:r>
      <w:r>
        <w:rPr>
          <w:rFonts w:ascii="Consolas" w:hAnsi="Consolas"/>
          <w:sz w:val="20"/>
        </w:rPr>
        <w:t>comp_off_ledger</w:t>
      </w:r>
      <w:r>
        <w:t xml:space="preserve">, </w:t>
      </w:r>
      <w:r>
        <w:rPr>
          <w:rFonts w:ascii="Consolas" w:hAnsi="Consolas"/>
          <w:sz w:val="20"/>
        </w:rPr>
        <w:t>attendance_punches</w:t>
      </w:r>
      <w:r>
        <w:t xml:space="preserve">) carry </w:t>
      </w:r>
      <w:r>
        <w:rPr>
          <w:rFonts w:ascii="Consolas" w:hAnsi="Consolas"/>
          <w:sz w:val="20"/>
        </w:rPr>
        <w:t>tenant_id</w:t>
      </w:r>
      <w:r>
        <w:t>/</w:t>
      </w:r>
      <w:r>
        <w:rPr>
          <w:rFonts w:ascii="Consolas" w:hAnsi="Consolas"/>
          <w:sz w:val="20"/>
        </w:rPr>
        <w:t>entity_id</w:t>
      </w:r>
      <w:r>
        <w:t xml:space="preserve"> + </w:t>
      </w:r>
      <w:r>
        <w:rPr>
          <w:rFonts w:ascii="Consolas" w:hAnsi="Consolas"/>
          <w:sz w:val="20"/>
        </w:rPr>
        <w:t>created_at</w:t>
      </w:r>
      <w:r>
        <w:t>/</w:t>
      </w:r>
      <w:r>
        <w:rPr>
          <w:rFonts w:ascii="Consolas" w:hAnsi="Consolas"/>
          <w:sz w:val="20"/>
        </w:rPr>
        <w:t>created_by</w:t>
      </w:r>
      <w:r>
        <w:t xml:space="preserve"> and permit INSERT only.</w:t>
      </w:r>
    </w:p>
    <w:p>
      <w:pPr>
        <w:pStyle w:val="Heading3"/>
      </w:pPr>
      <w:r>
        <w:rPr>
          <w:b/>
          <w:color w:val="2E5B9E"/>
          <w:sz w:val="26"/>
        </w:rPr>
        <w:t>5.2 Full field tables</w:t>
      </w:r>
    </w:p>
    <w:p>
      <w:pPr>
        <w:pStyle w:val="IntenseQuote"/>
      </w:pPr>
      <w:r>
        <w:t xml:space="preserve">Domain fields only; the §5.1.1 tenancy + audit columns are implied on every entity. Workflow links use </w:t>
      </w:r>
      <w:r>
        <w:rPr>
          <w:rFonts w:ascii="Consolas" w:hAnsi="Consolas"/>
          <w:sz w:val="20"/>
        </w:rPr>
        <w:t>workflow_instance_id</w:t>
      </w:r>
      <w:r>
        <w:t xml:space="preserve"> → </w:t>
      </w:r>
      <w:r>
        <w:rPr>
          <w:b/>
        </w:rPr>
        <w:t>P01 `workflow_instances`</w:t>
      </w:r>
      <w:r>
        <w:t>.</w:t>
      </w:r>
    </w:p>
    <w:p>
      <w:pPr>
        <w:pStyle w:val="Heading4"/>
      </w:pPr>
      <w:r>
        <w:rPr>
          <w:b/>
          <w:color w:val="2E5B9E"/>
          <w:sz w:val="24"/>
        </w:rPr>
        <w:t>E1 `shifts`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shift_id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shift_code</w:t>
            </w:r>
          </w:p>
        </w:tc>
        <w:tc>
          <w:tcPr>
            <w:tcW w:type="dxa" w:w="2160"/>
          </w:tcPr>
          <w:p>
            <w:r>
              <w:rPr>
                <w:sz w:val="18"/>
              </w:rPr>
              <w:t>VARCHAR(20)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GEN</w:t>
            </w:r>
            <w:r>
              <w:rPr>
                <w:sz w:val="18"/>
              </w:rPr>
              <w:t xml:space="preserve">, </w:t>
            </w:r>
            <w:r>
              <w:rPr>
                <w:rFonts w:ascii="Consolas" w:hAnsi="Consolas"/>
                <w:sz w:val="18"/>
              </w:rPr>
              <w:t>NIGHT-A</w:t>
            </w:r>
            <w:r>
              <w:rPr>
                <w:sz w:val="18"/>
              </w:rPr>
              <w:t xml:space="preserve"> (</w:t>
            </w:r>
            <w:r>
              <w:rPr>
                <w:rFonts w:ascii="Consolas" w:hAnsi="Consolas"/>
                <w:sz w:val="18"/>
              </w:rPr>
              <w:t>VAL-MASTER-UNIQUE</w:t>
            </w:r>
            <w:r>
              <w:rPr>
                <w:sz w:val="18"/>
              </w:rPr>
              <w:t>).</w:t>
            </w:r>
          </w:p>
        </w:tc>
      </w:tr>
      <w:tr>
        <w:tc>
          <w:tcPr>
            <w:tcW w:type="dxa" w:w="2160"/>
          </w:tcPr>
          <w:p>
            <w:r>
              <w:rPr>
                <w:sz w:val="18"/>
              </w:rPr>
              <w:t>name</w:t>
            </w:r>
          </w:p>
        </w:tc>
        <w:tc>
          <w:tcPr>
            <w:tcW w:type="dxa" w:w="2160"/>
          </w:tcPr>
          <w:p>
            <w:r>
              <w:rPr>
                <w:sz w:val="18"/>
              </w:rPr>
              <w:t>VARCHAR(100)</w:t>
            </w:r>
          </w:p>
        </w:tc>
        <w:tc>
          <w:tcPr>
            <w:tcW w:type="dxa" w:w="2160"/>
          </w:tcPr>
          <w:p>
            <w:r>
              <w:rPr>
                <w:sz w:val="18"/>
              </w:rPr>
              <w:t>NOT NULL</w:t>
            </w:r>
          </w:p>
        </w:tc>
        <w:tc>
          <w:tcPr>
            <w:tcW w:type="dxa" w:w="2160"/>
          </w:tcPr>
          <w:p>
            <w:r>
              <w:rPr>
                <w:sz w:val="18"/>
              </w:rPr>
              <w:t>Display name.</w:t>
            </w:r>
          </w:p>
        </w:tc>
      </w:tr>
      <w:tr>
        <w:tc>
          <w:tcPr>
            <w:tcW w:type="dxa" w:w="2160"/>
          </w:tcPr>
          <w:p>
            <w:r>
              <w:rPr>
                <w:sz w:val="18"/>
              </w:rPr>
              <w:t>start_time / end_time</w:t>
            </w:r>
          </w:p>
        </w:tc>
        <w:tc>
          <w:tcPr>
            <w:tcW w:type="dxa" w:w="2160"/>
          </w:tcPr>
          <w:p>
            <w:r>
              <w:rPr>
                <w:sz w:val="18"/>
              </w:rPr>
              <w:t>TIME</w:t>
            </w:r>
          </w:p>
        </w:tc>
        <w:tc>
          <w:tcPr>
            <w:tcW w:type="dxa" w:w="2160"/>
          </w:tcPr>
          <w:p>
            <w:r>
              <w:rPr>
                <w:sz w:val="18"/>
              </w:rPr>
              <w:t>NOT NULL</w:t>
            </w:r>
          </w:p>
        </w:tc>
        <w:tc>
          <w:tcPr>
            <w:tcW w:type="dxa" w:w="2160"/>
          </w:tcPr>
          <w:p>
            <w:r>
              <w:rPr>
                <w:sz w:val="18"/>
              </w:rPr>
              <w:t>Shift window (local).</w:t>
            </w:r>
          </w:p>
        </w:tc>
      </w:tr>
      <w:tr>
        <w:tc>
          <w:tcPr>
            <w:tcW w:type="dxa" w:w="2160"/>
          </w:tcPr>
          <w:p>
            <w:r>
              <w:rPr>
                <w:sz w:val="18"/>
              </w:rPr>
              <w:t>grace_minutes</w:t>
            </w:r>
          </w:p>
        </w:tc>
        <w:tc>
          <w:tcPr>
            <w:tcW w:type="dxa" w:w="2160"/>
          </w:tcPr>
          <w:p>
            <w:r>
              <w:rPr>
                <w:sz w:val="18"/>
              </w:rPr>
              <w:t>INT</w:t>
            </w:r>
          </w:p>
        </w:tc>
        <w:tc>
          <w:tcPr>
            <w:tcW w:type="dxa" w:w="2160"/>
          </w:tcPr>
          <w:p>
            <w:r>
              <w:rPr>
                <w:sz w:val="18"/>
              </w:rPr>
              <w:t>NOT NULL, DEFAULT 10</w:t>
            </w:r>
          </w:p>
        </w:tc>
        <w:tc>
          <w:tcPr>
            <w:tcW w:type="dxa" w:w="2160"/>
          </w:tcPr>
          <w:p>
            <w:r>
              <w:rPr>
                <w:sz w:val="18"/>
              </w:rPr>
              <w:t>Late-grace window.</w:t>
            </w:r>
          </w:p>
        </w:tc>
      </w:tr>
      <w:tr>
        <w:tc>
          <w:tcPr>
            <w:tcW w:type="dxa" w:w="2160"/>
          </w:tcPr>
          <w:p>
            <w:r>
              <w:rPr>
                <w:sz w:val="18"/>
              </w:rPr>
              <w:t>half_day_threshold_minutes / full_day_threshold_minutes</w:t>
            </w:r>
          </w:p>
        </w:tc>
        <w:tc>
          <w:tcPr>
            <w:tcW w:type="dxa" w:w="2160"/>
          </w:tcPr>
          <w:p>
            <w:r>
              <w:rPr>
                <w:sz w:val="18"/>
              </w:rPr>
              <w:t>INT</w:t>
            </w:r>
          </w:p>
        </w:tc>
        <w:tc>
          <w:tcPr>
            <w:tcW w:type="dxa" w:w="2160"/>
          </w:tcPr>
          <w:p>
            <w:r>
              <w:rPr>
                <w:sz w:val="18"/>
              </w:rPr>
              <w:t>NOT NULL</w:t>
            </w:r>
          </w:p>
        </w:tc>
        <w:tc>
          <w:tcPr>
            <w:tcW w:type="dxa" w:w="2160"/>
          </w:tcPr>
          <w:p>
            <w:r>
              <w:rPr>
                <w:sz w:val="18"/>
              </w:rPr>
              <w:t>Worked-minutes boundaries.</w:t>
            </w:r>
          </w:p>
        </w:tc>
      </w:tr>
      <w:tr>
        <w:tc>
          <w:tcPr>
            <w:tcW w:type="dxa" w:w="2160"/>
          </w:tcPr>
          <w:p>
            <w:r>
              <w:rPr>
                <w:sz w:val="18"/>
              </w:rPr>
              <w:t>break_minutes</w:t>
            </w:r>
          </w:p>
        </w:tc>
        <w:tc>
          <w:tcPr>
            <w:tcW w:type="dxa" w:w="2160"/>
          </w:tcPr>
          <w:p>
            <w:r>
              <w:rPr>
                <w:sz w:val="18"/>
              </w:rPr>
              <w:t>INT</w:t>
            </w:r>
          </w:p>
        </w:tc>
        <w:tc>
          <w:tcPr>
            <w:tcW w:type="dxa" w:w="2160"/>
          </w:tcPr>
          <w:p>
            <w:r>
              <w:rPr>
                <w:sz w:val="18"/>
              </w:rPr>
              <w:t>NOT NULL, DEFAULT 0</w:t>
            </w:r>
          </w:p>
        </w:tc>
        <w:tc>
          <w:tcPr>
            <w:tcW w:type="dxa" w:w="2160"/>
          </w:tcPr>
          <w:p>
            <w:r>
              <w:rPr>
                <w:sz w:val="18"/>
              </w:rPr>
              <w:t>Unpaid break.</w:t>
            </w:r>
          </w:p>
        </w:tc>
      </w:tr>
      <w:tr>
        <w:tc>
          <w:tcPr>
            <w:tcW w:type="dxa" w:w="2160"/>
          </w:tcPr>
          <w:p>
            <w:r>
              <w:rPr>
                <w:sz w:val="18"/>
              </w:rPr>
              <w:t>is_night_shift</w:t>
            </w:r>
          </w:p>
        </w:tc>
        <w:tc>
          <w:tcPr>
            <w:tcW w:type="dxa" w:w="2160"/>
          </w:tcPr>
          <w:p>
            <w:r>
              <w:rPr>
                <w:sz w:val="18"/>
              </w:rPr>
              <w:t>BOOLEAN</w:t>
            </w:r>
          </w:p>
        </w:tc>
        <w:tc>
          <w:tcPr>
            <w:tcW w:type="dxa" w:w="2160"/>
          </w:tcPr>
          <w:p>
            <w:r>
              <w:rPr>
                <w:sz w:val="18"/>
              </w:rPr>
              <w:t>NOT NULL, DEFAULT false</w:t>
            </w:r>
          </w:p>
        </w:tc>
        <w:tc>
          <w:tcPr>
            <w:tcW w:type="dxa" w:w="2160"/>
          </w:tcPr>
          <w:p>
            <w:r>
              <w:rPr>
                <w:sz w:val="18"/>
              </w:rPr>
              <w:t>Spans midnight.</w:t>
            </w:r>
          </w:p>
        </w:tc>
      </w:tr>
      <w:tr>
        <w:tc>
          <w:tcPr>
            <w:tcW w:type="dxa" w:w="2160"/>
          </w:tcPr>
          <w:p>
            <w:r>
              <w:rPr>
                <w:sz w:val="18"/>
              </w:rPr>
              <w:t>date_anchor_rule</w:t>
            </w:r>
          </w:p>
        </w:tc>
        <w:tc>
          <w:tcPr>
            <w:tcW w:type="dxa" w:w="2160"/>
          </w:tcPr>
          <w:p>
            <w:r>
              <w:rPr>
                <w:sz w:val="18"/>
              </w:rPr>
              <w:t>ENUM</w:t>
            </w:r>
          </w:p>
        </w:tc>
        <w:tc>
          <w:tcPr>
            <w:tcW w:type="dxa" w:w="2160"/>
          </w:tcPr>
          <w:p>
            <w:r>
              <w:rPr>
                <w:sz w:val="18"/>
              </w:rPr>
              <w:t xml:space="preserve">NOT NULL, DEFAULT </w:t>
            </w:r>
            <w:r>
              <w:rPr>
                <w:rFonts w:ascii="Consolas" w:hAnsi="Consolas"/>
                <w:sz w:val="18"/>
              </w:rPr>
              <w:t>SHIFT_START_LOCAL_DATE</w:t>
            </w:r>
          </w:p>
        </w:tc>
        <w:tc>
          <w:tcPr>
            <w:tcW w:type="dxa" w:w="2160"/>
          </w:tcPr>
          <w:p>
            <w:r>
              <w:rPr>
                <w:rFonts w:ascii="Consolas" w:hAnsi="Consolas"/>
                <w:sz w:val="18"/>
              </w:rPr>
              <w:t>SHIFT_START_LOCAL_DATE</w:t>
            </w:r>
            <w:r>
              <w:rPr>
                <w:sz w:val="18"/>
              </w:rPr>
              <w:t>/</w:t>
            </w:r>
            <w:r>
              <w:rPr>
                <w:rFonts w:ascii="Consolas" w:hAnsi="Consolas"/>
                <w:sz w:val="18"/>
              </w:rPr>
              <w:t>PUNCH_LOCAL_DATE</w:t>
            </w:r>
            <w:r>
              <w:rPr>
                <w:sz w:val="18"/>
              </w:rPr>
              <w:t xml:space="preserve"> (R16).</w:t>
            </w:r>
          </w:p>
        </w:tc>
      </w:tr>
      <w:tr>
        <w:tc>
          <w:tcPr>
            <w:tcW w:type="dxa" w:w="2160"/>
          </w:tcPr>
          <w:p>
            <w:r>
              <w:rPr>
                <w:sz w:val="18"/>
              </w:rPr>
              <w:t>display_timezone</w:t>
            </w:r>
          </w:p>
        </w:tc>
        <w:tc>
          <w:tcPr>
            <w:tcW w:type="dxa" w:w="2160"/>
          </w:tcPr>
          <w:p>
            <w:r>
              <w:rPr>
                <w:sz w:val="18"/>
              </w:rPr>
              <w:t>VARCHAR(40)</w:t>
            </w:r>
          </w:p>
        </w:tc>
        <w:tc>
          <w:tcPr>
            <w:tcW w:type="dxa" w:w="2160"/>
          </w:tcPr>
          <w:p>
            <w:r>
              <w:rPr>
                <w:sz w:val="18"/>
              </w:rPr>
              <w:t xml:space="preserve">NOT NULL, DEFAULT </w:t>
            </w:r>
            <w:r>
              <w:rPr>
                <w:rFonts w:ascii="Consolas" w:hAnsi="Consolas"/>
                <w:sz w:val="18"/>
              </w:rPr>
              <w:t>Asia/Kolkata</w:t>
            </w:r>
          </w:p>
        </w:tc>
        <w:tc>
          <w:tcPr>
            <w:tcW w:type="dxa" w:w="2160"/>
          </w:tcPr>
          <w:p>
            <w:r>
              <w:rPr>
                <w:sz w:val="18"/>
              </w:rPr>
              <w:t>Local zone for date bucketing.</w:t>
            </w:r>
          </w:p>
        </w:tc>
      </w:tr>
      <w:tr>
        <w:tc>
          <w:tcPr>
            <w:tcW w:type="dxa" w:w="2160"/>
          </w:tcPr>
          <w:p>
            <w:r>
              <w:rPr>
                <w:sz w:val="18"/>
              </w:rPr>
              <w:t>org_unit_scope_id</w:t>
            </w:r>
          </w:p>
        </w:tc>
        <w:tc>
          <w:tcPr>
            <w:tcW w:type="dxa" w:w="2160"/>
          </w:tcPr>
          <w:p>
            <w:r>
              <w:rPr>
                <w:sz w:val="18"/>
              </w:rPr>
              <w:t>UUID</w:t>
            </w:r>
          </w:p>
        </w:tc>
        <w:tc>
          <w:tcPr>
            <w:tcW w:type="dxa" w:w="2160"/>
          </w:tcPr>
          <w:p>
            <w:r>
              <w:rPr>
                <w:sz w:val="18"/>
              </w:rPr>
              <w:t>FK → org_units</w:t>
            </w:r>
          </w:p>
        </w:tc>
        <w:tc>
          <w:tcPr>
            <w:tcW w:type="dxa" w:w="2160"/>
          </w:tcPr>
          <w:p>
            <w:r>
              <w:rPr>
                <w:sz w:val="18"/>
              </w:rPr>
              <w:t>Applicability scope.</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Heading4"/>
      </w:pPr>
      <w:r>
        <w:rPr>
          <w:b/>
          <w:color w:val="2E5B9E"/>
          <w:sz w:val="24"/>
        </w:rPr>
        <w:t>E2 `rosters`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roster_id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(G01), NOT NULL</w:t>
            </w:r>
          </w:p>
        </w:tc>
        <w:tc>
          <w:tcPr>
            <w:tcW w:type="dxa" w:w="2160"/>
          </w:tcPr>
          <w:p>
            <w:r>
              <w:rPr>
                <w:sz w:val="18"/>
              </w:rPr>
              <w:t>Assignee.</w:t>
            </w:r>
          </w:p>
        </w:tc>
      </w:tr>
      <w:tr>
        <w:tc>
          <w:tcPr>
            <w:tcW w:type="dxa" w:w="2160"/>
          </w:tcPr>
          <w:p>
            <w:r>
              <w:rPr>
                <w:sz w:val="18"/>
              </w:rPr>
              <w:t>shift_id</w:t>
            </w:r>
          </w:p>
        </w:tc>
        <w:tc>
          <w:tcPr>
            <w:tcW w:type="dxa" w:w="2160"/>
          </w:tcPr>
          <w:p>
            <w:r>
              <w:rPr>
                <w:sz w:val="18"/>
              </w:rPr>
              <w:t>UUID</w:t>
            </w:r>
          </w:p>
        </w:tc>
        <w:tc>
          <w:tcPr>
            <w:tcW w:type="dxa" w:w="2160"/>
          </w:tcPr>
          <w:p>
            <w:r>
              <w:rPr>
                <w:sz w:val="18"/>
              </w:rPr>
              <w:t>FK → shifts, NOT NULL</w:t>
            </w:r>
          </w:p>
        </w:tc>
        <w:tc>
          <w:tcPr>
            <w:tcW w:type="dxa" w:w="2160"/>
          </w:tcPr>
          <w:p>
            <w:r>
              <w:rPr>
                <w:sz w:val="18"/>
              </w:rPr>
              <w:t>Assigned shift.</w:t>
            </w:r>
          </w:p>
        </w:tc>
      </w:tr>
      <w:tr>
        <w:tc>
          <w:tcPr>
            <w:tcW w:type="dxa" w:w="2160"/>
          </w:tcPr>
          <w:p>
            <w:r>
              <w:rPr>
                <w:sz w:val="18"/>
              </w:rPr>
              <w:t>effective_from</w:t>
            </w:r>
          </w:p>
        </w:tc>
        <w:tc>
          <w:tcPr>
            <w:tcW w:type="dxa" w:w="2160"/>
          </w:tcPr>
          <w:p>
            <w:r>
              <w:rPr>
                <w:sz w:val="18"/>
              </w:rPr>
              <w:t>DATE</w:t>
            </w:r>
          </w:p>
        </w:tc>
        <w:tc>
          <w:tcPr>
            <w:tcW w:type="dxa" w:w="2160"/>
          </w:tcPr>
          <w:p>
            <w:r>
              <w:rPr>
                <w:sz w:val="18"/>
              </w:rPr>
              <w:t>NOT NULL</w:t>
            </w:r>
          </w:p>
        </w:tc>
        <w:tc>
          <w:tcPr>
            <w:tcW w:type="dxa" w:w="2160"/>
          </w:tcPr>
          <w:p>
            <w:r>
              <w:rPr>
                <w:sz w:val="18"/>
              </w:rPr>
              <w:t>Start (</w:t>
            </w:r>
            <w:r>
              <w:rPr>
                <w:rFonts w:ascii="Consolas" w:hAnsi="Consolas"/>
                <w:sz w:val="18"/>
              </w:rPr>
              <w:t>VAL-EFFECTIVE</w:t>
            </w:r>
            <w:r>
              <w:rPr>
                <w:sz w:val="18"/>
              </w:rPr>
              <w:t>).</w:t>
            </w:r>
          </w:p>
        </w:tc>
      </w:tr>
      <w:tr>
        <w:tc>
          <w:tcPr>
            <w:tcW w:type="dxa" w:w="2160"/>
          </w:tcPr>
          <w:p>
            <w:r>
              <w:rPr>
                <w:sz w:val="18"/>
              </w:rPr>
              <w:t>effective_to</w:t>
            </w:r>
          </w:p>
        </w:tc>
        <w:tc>
          <w:tcPr>
            <w:tcW w:type="dxa" w:w="2160"/>
          </w:tcPr>
          <w:p>
            <w:r>
              <w:rPr>
                <w:sz w:val="18"/>
              </w:rPr>
              <w:t>DATE</w:t>
            </w:r>
          </w:p>
        </w:tc>
        <w:tc>
          <w:tcPr>
            <w:tcW w:type="dxa" w:w="2160"/>
          </w:tcPr>
          <w:p>
            <w:r>
              <w:rPr>
                <w:sz w:val="18"/>
              </w:rPr>
              <w:t>NULL</w:t>
            </w:r>
          </w:p>
        </w:tc>
        <w:tc>
          <w:tcPr>
            <w:tcW w:type="dxa" w:w="2160"/>
          </w:tcPr>
          <w:p>
            <w:r>
              <w:rPr>
                <w:sz w:val="18"/>
              </w:rPr>
              <w:t>End (open = current).</w:t>
            </w:r>
          </w:p>
        </w:tc>
      </w:tr>
      <w:tr>
        <w:tc>
          <w:tcPr>
            <w:tcW w:type="dxa" w:w="2160"/>
          </w:tcPr>
          <w:p>
            <w:r>
              <w:rPr>
                <w:sz w:val="18"/>
              </w:rPr>
              <w:t>weekly_off_pattern</w:t>
            </w:r>
          </w:p>
        </w:tc>
        <w:tc>
          <w:tcPr>
            <w:tcW w:type="dxa" w:w="2160"/>
          </w:tcPr>
          <w:p>
            <w:r>
              <w:rPr>
                <w:sz w:val="18"/>
              </w:rPr>
              <w:t>JSONB</w:t>
            </w:r>
          </w:p>
        </w:tc>
        <w:tc>
          <w:tcPr>
            <w:tcW w:type="dxa" w:w="2160"/>
          </w:tcPr>
          <w:p>
            <w:r>
              <w:rPr>
                <w:sz w:val="18"/>
              </w:rPr>
              <w:t>NOT NULL</w:t>
            </w:r>
          </w:p>
        </w:tc>
        <w:tc>
          <w:tcPr>
            <w:tcW w:type="dxa" w:w="2160"/>
          </w:tcPr>
          <w:p>
            <w:r>
              <w:rPr>
                <w:sz w:val="18"/>
              </w:rPr>
              <w:t xml:space="preserve">e.g. </w:t>
            </w:r>
            <w:r>
              <w:rPr>
                <w:rFonts w:ascii="Consolas" w:hAnsi="Consolas"/>
                <w:sz w:val="18"/>
              </w:rPr>
              <w:t>["SUN","SAT2","SAT4"]</w:t>
            </w:r>
            <w:r>
              <w:rPr>
                <w:sz w:val="18"/>
              </w:rPr>
              <w:t xml:space="preserve"> (App. B).</w:t>
            </w:r>
          </w:p>
        </w:tc>
      </w:tr>
      <w:tr>
        <w:tc>
          <w:tcPr>
            <w:tcW w:type="dxa" w:w="2160"/>
          </w:tcPr>
          <w:p>
            <w:r>
              <w:rPr>
                <w:sz w:val="18"/>
              </w:rPr>
              <w:t>assigned_by</w:t>
            </w:r>
          </w:p>
        </w:tc>
        <w:tc>
          <w:tcPr>
            <w:tcW w:type="dxa" w:w="2160"/>
          </w:tcPr>
          <w:p>
            <w:r>
              <w:rPr>
                <w:sz w:val="18"/>
              </w:rPr>
              <w:t>UUID</w:t>
            </w:r>
          </w:p>
        </w:tc>
        <w:tc>
          <w:tcPr>
            <w:tcW w:type="dxa" w:w="2160"/>
          </w:tcPr>
          <w:p>
            <w:r>
              <w:rPr>
                <w:sz w:val="18"/>
              </w:rPr>
              <w:t>FK → users</w:t>
            </w:r>
          </w:p>
        </w:tc>
        <w:tc>
          <w:tcPr>
            <w:tcW w:type="dxa" w:w="2160"/>
          </w:tcPr>
          <w:p>
            <w:r>
              <w:rPr>
                <w:sz w:val="18"/>
              </w:rPr>
              <w:t>Creator.</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PUBLISHED</w:t>
            </w:r>
            <w:r>
              <w:rPr>
                <w:sz w:val="18"/>
              </w:rPr>
              <w:t>/</w:t>
            </w:r>
            <w:r>
              <w:rPr>
                <w:rFonts w:ascii="Consolas" w:hAnsi="Consolas"/>
                <w:sz w:val="18"/>
              </w:rPr>
              <w:t>SUPERSEDED</w:t>
            </w:r>
            <w:r>
              <w:rPr>
                <w:sz w:val="18"/>
              </w:rPr>
              <w:t>.</w:t>
            </w:r>
          </w:p>
        </w:tc>
      </w:tr>
    </w:tbl>
    <w:p/>
    <w:p>
      <w:r>
        <w:t xml:space="preserve">Constraint: no overlapping </w:t>
      </w:r>
      <w:r>
        <w:rPr>
          <w:rFonts w:ascii="Consolas" w:hAnsi="Consolas"/>
          <w:sz w:val="20"/>
        </w:rPr>
        <w:t>PUBLISHED</w:t>
      </w:r>
      <w:r>
        <w:t xml:space="preserve"> roster for the same </w:t>
      </w:r>
      <w:r>
        <w:rPr>
          <w:rFonts w:ascii="Consolas" w:hAnsi="Consolas"/>
          <w:sz w:val="20"/>
        </w:rPr>
        <w:t>employee_id</w:t>
      </w:r>
      <w:r>
        <w:t>/date range (</w:t>
      </w:r>
      <w:r>
        <w:rPr>
          <w:rFonts w:ascii="Consolas" w:hAnsi="Consolas"/>
          <w:sz w:val="20"/>
        </w:rPr>
        <w:t>VAL-G03-ROSTER-OVERLAP</w:t>
      </w:r>
      <w:r>
        <w:t>).</w:t>
      </w:r>
    </w:p>
    <w:p>
      <w:pPr>
        <w:pStyle w:val="Heading4"/>
      </w:pPr>
      <w:r>
        <w:rPr>
          <w:b/>
          <w:color w:val="2E5B9E"/>
          <w:sz w:val="24"/>
        </w:rPr>
        <w:t>E3 `holiday_calendars`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calendar_id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calendar_code</w:t>
            </w:r>
          </w:p>
        </w:tc>
        <w:tc>
          <w:tcPr>
            <w:tcW w:type="dxa" w:w="2160"/>
          </w:tcPr>
          <w:p>
            <w:r>
              <w:rPr>
                <w:sz w:val="18"/>
              </w:rPr>
              <w:t>VARCHAR(30)</w:t>
            </w:r>
          </w:p>
        </w:tc>
        <w:tc>
          <w:tcPr>
            <w:tcW w:type="dxa" w:w="2160"/>
          </w:tcPr>
          <w:p>
            <w:r>
              <w:rPr>
                <w:sz w:val="18"/>
              </w:rPr>
              <w:t>UNIQUE per tenant, NOT NULL</w:t>
            </w:r>
          </w:p>
        </w:tc>
        <w:tc>
          <w:tcPr>
            <w:tcW w:type="dxa" w:w="2160"/>
          </w:tcPr>
          <w:p>
            <w:r>
              <w:rPr>
                <w:sz w:val="18"/>
              </w:rPr>
              <w:t xml:space="preserve">Human key e.g. </w:t>
            </w:r>
            <w:r>
              <w:rPr>
                <w:rFonts w:ascii="Consolas" w:hAnsi="Consolas"/>
                <w:sz w:val="18"/>
              </w:rPr>
              <w:t>HQ-2026</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Display name.</w:t>
            </w:r>
          </w:p>
        </w:tc>
      </w:tr>
      <w:tr>
        <w:tc>
          <w:tcPr>
            <w:tcW w:type="dxa" w:w="2160"/>
          </w:tcPr>
          <w:p>
            <w:r>
              <w:rPr>
                <w:sz w:val="18"/>
              </w:rPr>
              <w:t>year</w:t>
            </w:r>
          </w:p>
        </w:tc>
        <w:tc>
          <w:tcPr>
            <w:tcW w:type="dxa" w:w="2160"/>
          </w:tcPr>
          <w:p>
            <w:r>
              <w:rPr>
                <w:sz w:val="18"/>
              </w:rPr>
              <w:t>INT</w:t>
            </w:r>
          </w:p>
        </w:tc>
        <w:tc>
          <w:tcPr>
            <w:tcW w:type="dxa" w:w="2160"/>
          </w:tcPr>
          <w:p>
            <w:r>
              <w:rPr>
                <w:sz w:val="18"/>
              </w:rPr>
              <w:t>NOT NULL</w:t>
            </w:r>
          </w:p>
        </w:tc>
        <w:tc>
          <w:tcPr>
            <w:tcW w:type="dxa" w:w="2160"/>
          </w:tcPr>
          <w:p>
            <w:r>
              <w:rPr>
                <w:sz w:val="18"/>
              </w:rPr>
              <w:t>Calendar year.</w:t>
            </w:r>
          </w:p>
        </w:tc>
      </w:tr>
      <w:tr>
        <w:tc>
          <w:tcPr>
            <w:tcW w:type="dxa" w:w="2160"/>
          </w:tcPr>
          <w:p>
            <w:r>
              <w:rPr>
                <w:sz w:val="18"/>
              </w:rPr>
              <w:t>location_scope_id</w:t>
            </w:r>
          </w:p>
        </w:tc>
        <w:tc>
          <w:tcPr>
            <w:tcW w:type="dxa" w:w="2160"/>
          </w:tcPr>
          <w:p>
            <w:r>
              <w:rPr>
                <w:sz w:val="18"/>
              </w:rPr>
              <w:t>UUID</w:t>
            </w:r>
          </w:p>
        </w:tc>
        <w:tc>
          <w:tcPr>
            <w:tcW w:type="dxa" w:w="2160"/>
          </w:tcPr>
          <w:p>
            <w:r>
              <w:rPr>
                <w:sz w:val="18"/>
              </w:rPr>
              <w:t>FK → org_units</w:t>
            </w:r>
          </w:p>
        </w:tc>
        <w:tc>
          <w:tcPr>
            <w:tcW w:type="dxa" w:w="2160"/>
          </w:tcPr>
          <w:p>
            <w:r>
              <w:rPr>
                <w:sz w:val="18"/>
              </w:rPr>
              <w:t>Location/region scope.</w:t>
            </w:r>
          </w:p>
        </w:tc>
      </w:tr>
      <w:tr>
        <w:tc>
          <w:tcPr>
            <w:tcW w:type="dxa" w:w="2160"/>
          </w:tcPr>
          <w:p>
            <w:r>
              <w:rPr>
                <w:sz w:val="18"/>
              </w:rPr>
              <w:t>rh_cap</w:t>
            </w:r>
          </w:p>
        </w:tc>
        <w:tc>
          <w:tcPr>
            <w:tcW w:type="dxa" w:w="2160"/>
          </w:tcPr>
          <w:p>
            <w:r>
              <w:rPr>
                <w:sz w:val="18"/>
              </w:rPr>
              <w:t>INT</w:t>
            </w:r>
          </w:p>
        </w:tc>
        <w:tc>
          <w:tcPr>
            <w:tcW w:type="dxa" w:w="2160"/>
          </w:tcPr>
          <w:p>
            <w:r>
              <w:rPr>
                <w:sz w:val="18"/>
              </w:rPr>
              <w:t>NOT NULL, DEFAULT 2</w:t>
            </w:r>
          </w:p>
        </w:tc>
        <w:tc>
          <w:tcPr>
            <w:tcW w:type="dxa" w:w="2160"/>
          </w:tcPr>
          <w:p>
            <w:r>
              <w:rPr>
                <w:sz w:val="18"/>
              </w:rPr>
              <w:t>RH election cap (overridable via module_config).</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PUBLISHED</w:t>
            </w:r>
            <w:r>
              <w:rPr>
                <w:sz w:val="18"/>
              </w:rPr>
              <w:t>/</w:t>
            </w:r>
            <w:r>
              <w:rPr>
                <w:rFonts w:ascii="Consolas" w:hAnsi="Consolas"/>
                <w:sz w:val="18"/>
              </w:rPr>
              <w:t>ARCHIVED</w:t>
            </w:r>
            <w:r>
              <w:rPr>
                <w:sz w:val="18"/>
              </w:rPr>
              <w:t>.</w:t>
            </w:r>
          </w:p>
        </w:tc>
      </w:tr>
    </w:tbl>
    <w:p/>
    <w:p>
      <w:pPr>
        <w:pStyle w:val="Heading4"/>
      </w:pPr>
      <w:r>
        <w:rPr>
          <w:b/>
          <w:color w:val="2E5B9E"/>
          <w:sz w:val="24"/>
        </w:rPr>
        <w:t>E4 `holidays` (EXTEND M05)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holiday_id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calendar_id</w:t>
            </w:r>
          </w:p>
        </w:tc>
        <w:tc>
          <w:tcPr>
            <w:tcW w:type="dxa" w:w="2160"/>
          </w:tcPr>
          <w:p>
            <w:r>
              <w:rPr>
                <w:sz w:val="18"/>
              </w:rPr>
              <w:t>UUID</w:t>
            </w:r>
          </w:p>
        </w:tc>
        <w:tc>
          <w:tcPr>
            <w:tcW w:type="dxa" w:w="2160"/>
          </w:tcPr>
          <w:p>
            <w:r>
              <w:rPr>
                <w:sz w:val="18"/>
              </w:rPr>
              <w:t>FK → holiday_calendars, NOT NULL</w:t>
            </w:r>
          </w:p>
        </w:tc>
        <w:tc>
          <w:tcPr>
            <w:tcW w:type="dxa" w:w="2160"/>
          </w:tcPr>
          <w:p>
            <w:r>
              <w:rPr>
                <w:sz w:val="18"/>
              </w:rPr>
              <w:t>Parent.</w:t>
            </w:r>
          </w:p>
        </w:tc>
      </w:tr>
      <w:tr>
        <w:tc>
          <w:tcPr>
            <w:tcW w:type="dxa" w:w="2160"/>
          </w:tcPr>
          <w:p>
            <w:r>
              <w:rPr>
                <w:sz w:val="18"/>
              </w:rPr>
              <w:t>holiday_date</w:t>
            </w:r>
          </w:p>
        </w:tc>
        <w:tc>
          <w:tcPr>
            <w:tcW w:type="dxa" w:w="2160"/>
          </w:tcPr>
          <w:p>
            <w:r>
              <w:rPr>
                <w:sz w:val="18"/>
              </w:rPr>
              <w:t>DATE</w:t>
            </w:r>
          </w:p>
        </w:tc>
        <w:tc>
          <w:tcPr>
            <w:tcW w:type="dxa" w:w="2160"/>
          </w:tcPr>
          <w:p>
            <w:r>
              <w:rPr>
                <w:sz w:val="18"/>
              </w:rPr>
              <w:t>NOT NULL</w:t>
            </w:r>
          </w:p>
        </w:tc>
        <w:tc>
          <w:tcPr>
            <w:tcW w:type="dxa" w:w="2160"/>
          </w:tcPr>
          <w:p>
            <w:r>
              <w:rPr>
                <w:sz w:val="18"/>
              </w:rPr>
              <w:t>Date.</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e.g. "Republic Day".</w:t>
            </w:r>
          </w:p>
        </w:tc>
      </w:tr>
      <w:tr>
        <w:tc>
          <w:tcPr>
            <w:tcW w:type="dxa" w:w="2160"/>
          </w:tcPr>
          <w:p>
            <w:r>
              <w:rPr>
                <w:sz w:val="18"/>
              </w:rPr>
              <w:t>holiday_type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GAZETTED</w:t>
            </w:r>
            <w:r>
              <w:rPr>
                <w:sz w:val="18"/>
              </w:rPr>
              <w:t>/</w:t>
            </w:r>
            <w:r>
              <w:rPr>
                <w:rFonts w:ascii="Consolas" w:hAnsi="Consolas"/>
                <w:sz w:val="18"/>
              </w:rPr>
              <w:t>RESTRICTED</w:t>
            </w:r>
            <w:r>
              <w:rPr>
                <w:sz w:val="18"/>
              </w:rPr>
              <w:t>/</w:t>
            </w:r>
            <w:r>
              <w:rPr>
                <w:rFonts w:ascii="Consolas" w:hAnsi="Consolas"/>
                <w:sz w:val="18"/>
              </w:rPr>
              <w:t>SECTIONAL</w:t>
            </w:r>
            <w:r>
              <w:rPr>
                <w:sz w:val="18"/>
              </w:rPr>
              <w:t>/</w:t>
            </w:r>
            <w:r>
              <w:rPr>
                <w:rFonts w:ascii="Consolas" w:hAnsi="Consolas"/>
                <w:sz w:val="18"/>
              </w:rPr>
              <w:t>OPTIONAL</w:t>
            </w:r>
            <w:r>
              <w:rPr>
                <w:sz w:val="18"/>
              </w:rPr>
              <w:t>.</w:t>
            </w:r>
          </w:p>
        </w:tc>
      </w:tr>
      <w:tr>
        <w:tc>
          <w:tcPr>
            <w:tcW w:type="dxa" w:w="2160"/>
          </w:tcPr>
          <w:p>
            <w:r>
              <w:rPr>
                <w:sz w:val="18"/>
              </w:rPr>
              <w:t>is_restricted_optional</w:t>
            </w:r>
          </w:p>
        </w:tc>
        <w:tc>
          <w:tcPr>
            <w:tcW w:type="dxa" w:w="2160"/>
          </w:tcPr>
          <w:p>
            <w:r>
              <w:rPr>
                <w:sz w:val="18"/>
              </w:rPr>
              <w:t>BOOLEAN</w:t>
            </w:r>
          </w:p>
        </w:tc>
        <w:tc>
          <w:tcPr>
            <w:tcW w:type="dxa" w:w="2160"/>
          </w:tcPr>
          <w:p>
            <w:r>
              <w:rPr>
                <w:sz w:val="18"/>
              </w:rPr>
              <w:t>NOT NULL, DEFAULT false</w:t>
            </w:r>
          </w:p>
        </w:tc>
        <w:tc>
          <w:tcPr>
            <w:tcW w:type="dxa" w:w="2160"/>
          </w:tcPr>
          <w:p>
            <w:r>
              <w:rPr>
                <w:sz w:val="18"/>
              </w:rPr>
              <w:t>Employee-elective (RH).</w:t>
            </w:r>
          </w:p>
        </w:tc>
      </w:tr>
    </w:tbl>
    <w:p/>
    <w:p>
      <w:r>
        <w:t>Constraint: UNIQUE(</w:t>
      </w:r>
      <w:r>
        <w:rPr>
          <w:rFonts w:ascii="Consolas" w:hAnsi="Consolas"/>
          <w:sz w:val="20"/>
        </w:rPr>
        <w:t>calendar_id</w:t>
      </w:r>
      <w:r>
        <w:t>,</w:t>
      </w:r>
      <w:r>
        <w:rPr>
          <w:rFonts w:ascii="Consolas" w:hAnsi="Consolas"/>
          <w:sz w:val="20"/>
        </w:rPr>
        <w:t>holiday_date</w:t>
      </w:r>
      <w:r>
        <w:t>) (</w:t>
      </w:r>
      <w:r>
        <w:rPr>
          <w:rFonts w:ascii="Consolas" w:hAnsi="Consolas"/>
          <w:sz w:val="20"/>
        </w:rPr>
        <w:t>VAL-G03-HOLIDAY-DUP</w:t>
      </w:r>
      <w:r>
        <w:t>).</w:t>
      </w:r>
    </w:p>
    <w:p>
      <w:pPr>
        <w:pStyle w:val="Heading4"/>
      </w:pPr>
      <w:r>
        <w:rPr>
          <w:b/>
          <w:color w:val="2E5B9E"/>
          <w:sz w:val="24"/>
        </w:rPr>
        <w:t>E5 `attendance_devices` (EXTEND M05; registered in P04)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device_id</w:t>
            </w:r>
          </w:p>
        </w:tc>
        <w:tc>
          <w:tcPr>
            <w:tcW w:type="dxa" w:w="2160"/>
          </w:tcPr>
          <w:p>
            <w:r>
              <w:rPr>
                <w:sz w:val="18"/>
              </w:rPr>
              <w:t>UUID</w:t>
            </w:r>
          </w:p>
        </w:tc>
        <w:tc>
          <w:tcPr>
            <w:tcW w:type="dxa" w:w="2160"/>
          </w:tcPr>
          <w:p>
            <w:r>
              <w:rPr>
                <w:sz w:val="18"/>
              </w:rPr>
              <w:t>PK</w:t>
            </w:r>
          </w:p>
        </w:tc>
        <w:tc>
          <w:tcPr>
            <w:tcW w:type="dxa" w:w="2160"/>
          </w:tcPr>
          <w:p>
            <w:r>
              <w:rPr>
                <w:sz w:val="18"/>
              </w:rPr>
              <w:t xml:space="preserve">Identity (device + IP registered in </w:t>
            </w:r>
            <w:r>
              <w:rPr>
                <w:b/>
                <w:sz w:val="18"/>
              </w:rPr>
              <w:t>P04</w:t>
            </w:r>
            <w:r>
              <w:rPr>
                <w:sz w:val="18"/>
              </w:rPr>
              <w:t xml:space="preserve"> before use, Platform §P04).</w:t>
            </w:r>
          </w:p>
        </w:tc>
      </w:tr>
      <w:tr>
        <w:tc>
          <w:tcPr>
            <w:tcW w:type="dxa" w:w="2160"/>
          </w:tcPr>
          <w:p>
            <w:r>
              <w:rPr>
                <w:sz w:val="18"/>
              </w:rPr>
              <w:t>device_code</w:t>
            </w:r>
          </w:p>
        </w:tc>
        <w:tc>
          <w:tcPr>
            <w:tcW w:type="dxa" w:w="2160"/>
          </w:tcPr>
          <w:p>
            <w:r>
              <w:rPr>
                <w:sz w:val="18"/>
              </w:rPr>
              <w:t>VARCHAR(40)</w:t>
            </w:r>
          </w:p>
        </w:tc>
        <w:tc>
          <w:tcPr>
            <w:tcW w:type="dxa" w:w="2160"/>
          </w:tcPr>
          <w:p>
            <w:r>
              <w:rPr>
                <w:sz w:val="18"/>
              </w:rPr>
              <w:t>UNIQUE per tenant, NOT NULL</w:t>
            </w:r>
          </w:p>
        </w:tc>
        <w:tc>
          <w:tcPr>
            <w:tcW w:type="dxa" w:w="2160"/>
          </w:tcPr>
          <w:p>
            <w:r>
              <w:rPr>
                <w:sz w:val="18"/>
              </w:rPr>
              <w:t>Serial/registration key.</w:t>
            </w:r>
          </w:p>
        </w:tc>
      </w:tr>
      <w:tr>
        <w:tc>
          <w:tcPr>
            <w:tcW w:type="dxa" w:w="2160"/>
          </w:tcPr>
          <w:p>
            <w:r>
              <w:rPr>
                <w:sz w:val="18"/>
              </w:rPr>
              <w:t>device_type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BIOMETRIC</w:t>
            </w:r>
            <w:r>
              <w:rPr>
                <w:sz w:val="18"/>
              </w:rPr>
              <w:t>/</w:t>
            </w:r>
            <w:r>
              <w:rPr>
                <w:rFonts w:ascii="Consolas" w:hAnsi="Consolas"/>
                <w:sz w:val="18"/>
              </w:rPr>
              <w:t>RFID</w:t>
            </w:r>
            <w:r>
              <w:rPr>
                <w:sz w:val="18"/>
              </w:rPr>
              <w:t>/</w:t>
            </w:r>
            <w:r>
              <w:rPr>
                <w:rFonts w:ascii="Consolas" w:hAnsi="Consolas"/>
                <w:sz w:val="18"/>
              </w:rPr>
              <w:t>MOBILE_APP</w:t>
            </w:r>
            <w:r>
              <w:rPr>
                <w:sz w:val="18"/>
              </w:rPr>
              <w:t>/</w:t>
            </w:r>
            <w:r>
              <w:rPr>
                <w:rFonts w:ascii="Consolas" w:hAnsi="Consolas"/>
                <w:sz w:val="18"/>
              </w:rPr>
              <w:t>WEB</w:t>
            </w:r>
            <w:r>
              <w:rPr>
                <w:sz w:val="18"/>
              </w:rPr>
              <w:t>.</w:t>
            </w:r>
          </w:p>
        </w:tc>
      </w:tr>
      <w:tr>
        <w:tc>
          <w:tcPr>
            <w:tcW w:type="dxa" w:w="2160"/>
          </w:tcPr>
          <w:p>
            <w:r>
              <w:rPr>
                <w:sz w:val="18"/>
              </w:rPr>
              <w:t>location_org_unit_id</w:t>
            </w:r>
          </w:p>
        </w:tc>
        <w:tc>
          <w:tcPr>
            <w:tcW w:type="dxa" w:w="2160"/>
          </w:tcPr>
          <w:p>
            <w:r>
              <w:rPr>
                <w:sz w:val="18"/>
              </w:rPr>
              <w:t>UUID</w:t>
            </w:r>
          </w:p>
        </w:tc>
        <w:tc>
          <w:tcPr>
            <w:tcW w:type="dxa" w:w="2160"/>
          </w:tcPr>
          <w:p>
            <w:r>
              <w:rPr>
                <w:sz w:val="18"/>
              </w:rPr>
              <w:t>FK → org_units</w:t>
            </w:r>
          </w:p>
        </w:tc>
        <w:tc>
          <w:tcPr>
            <w:tcW w:type="dxa" w:w="2160"/>
          </w:tcPr>
          <w:p>
            <w:r>
              <w:rPr>
                <w:sz w:val="18"/>
              </w:rPr>
              <w:t>Physical placement.</w:t>
            </w:r>
          </w:p>
        </w:tc>
      </w:tr>
      <w:tr>
        <w:tc>
          <w:tcPr>
            <w:tcW w:type="dxa" w:w="2160"/>
          </w:tcPr>
          <w:p>
            <w:r>
              <w:rPr>
                <w:sz w:val="18"/>
              </w:rPr>
              <w:t>geofence</w:t>
            </w:r>
          </w:p>
        </w:tc>
        <w:tc>
          <w:tcPr>
            <w:tcW w:type="dxa" w:w="2160"/>
          </w:tcPr>
          <w:p>
            <w:r>
              <w:rPr>
                <w:sz w:val="18"/>
              </w:rPr>
              <w:t>JSONB</w:t>
            </w:r>
          </w:p>
        </w:tc>
        <w:tc>
          <w:tcPr>
            <w:tcW w:type="dxa" w:w="2160"/>
          </w:tcPr>
          <w:p>
            <w:r>
              <w:rPr>
                <w:sz w:val="18"/>
              </w:rPr>
              <w:t>NULL</w:t>
            </w:r>
          </w:p>
        </w:tc>
        <w:tc>
          <w:tcPr>
            <w:tcW w:type="dxa" w:w="2160"/>
          </w:tcPr>
          <w:p>
            <w:r>
              <w:rPr>
                <w:sz w:val="18"/>
              </w:rPr>
              <w:t>Lat/long + radius.</w:t>
            </w:r>
          </w:p>
        </w:tc>
      </w:tr>
      <w:tr>
        <w:tc>
          <w:tcPr>
            <w:tcW w:type="dxa" w:w="2160"/>
          </w:tcPr>
          <w:p>
            <w:r>
              <w:rPr>
                <w:sz w:val="18"/>
              </w:rPr>
              <w:t>api_key_hash</w:t>
            </w:r>
          </w:p>
        </w:tc>
        <w:tc>
          <w:tcPr>
            <w:tcW w:type="dxa" w:w="2160"/>
          </w:tcPr>
          <w:p>
            <w:r>
              <w:rPr>
                <w:sz w:val="18"/>
              </w:rPr>
              <w:t>VARCHAR(255)</w:t>
            </w:r>
          </w:p>
        </w:tc>
        <w:tc>
          <w:tcPr>
            <w:tcW w:type="dxa" w:w="2160"/>
          </w:tcPr>
          <w:p>
            <w:r>
              <w:rPr>
                <w:sz w:val="18"/>
              </w:rPr>
              <w:t>NULL</w:t>
            </w:r>
          </w:p>
        </w:tc>
        <w:tc>
          <w:tcPr>
            <w:tcW w:type="dxa" w:w="2160"/>
          </w:tcPr>
          <w:p>
            <w:r>
              <w:rPr>
                <w:sz w:val="18"/>
              </w:rPr>
              <w:t xml:space="preserve">Hashed device credential; rotation via </w:t>
            </w:r>
            <w:r>
              <w:rPr>
                <w:b/>
                <w:sz w:val="18"/>
              </w:rPr>
              <w:t>P04 `integration_credentials`</w:t>
            </w:r>
            <w:r>
              <w:rPr>
                <w:sz w:val="18"/>
              </w:rPr>
              <w:t xml:space="preserve"> (never plaintext).</w:t>
            </w:r>
          </w:p>
        </w:tc>
      </w:tr>
      <w:tr>
        <w:tc>
          <w:tcPr>
            <w:tcW w:type="dxa" w:w="2160"/>
          </w:tcPr>
          <w:p>
            <w:r>
              <w:rPr>
                <w:sz w:val="18"/>
              </w:rPr>
              <w:t>supports_liveness</w:t>
            </w:r>
          </w:p>
        </w:tc>
        <w:tc>
          <w:tcPr>
            <w:tcW w:type="dxa" w:w="2160"/>
          </w:tcPr>
          <w:p>
            <w:r>
              <w:rPr>
                <w:sz w:val="18"/>
              </w:rPr>
              <w:t>BOOLEAN</w:t>
            </w:r>
          </w:p>
        </w:tc>
        <w:tc>
          <w:tcPr>
            <w:tcW w:type="dxa" w:w="2160"/>
          </w:tcPr>
          <w:p>
            <w:r>
              <w:rPr>
                <w:sz w:val="18"/>
              </w:rPr>
              <w:t>NOT NULL, DEFAULT false</w:t>
            </w:r>
          </w:p>
        </w:tc>
        <w:tc>
          <w:tcPr>
            <w:tcW w:type="dxa" w:w="2160"/>
          </w:tcPr>
          <w:p>
            <w:r>
              <w:rPr>
                <w:sz w:val="18"/>
              </w:rPr>
              <w:t>Liveness/photo capability.</w:t>
            </w:r>
          </w:p>
        </w:tc>
      </w:tr>
      <w:tr>
        <w:tc>
          <w:tcPr>
            <w:tcW w:type="dxa" w:w="2160"/>
          </w:tcPr>
          <w:p>
            <w:r>
              <w:rPr>
                <w:sz w:val="18"/>
              </w:rPr>
              <w:t>binding_mode</w:t>
            </w:r>
          </w:p>
        </w:tc>
        <w:tc>
          <w:tcPr>
            <w:tcW w:type="dxa" w:w="2160"/>
          </w:tcPr>
          <w:p>
            <w:r>
              <w:rPr>
                <w:sz w:val="18"/>
              </w:rPr>
              <w:t>ENUM</w:t>
            </w:r>
          </w:p>
        </w:tc>
        <w:tc>
          <w:tcPr>
            <w:tcW w:type="dxa" w:w="2160"/>
          </w:tcPr>
          <w:p>
            <w:r>
              <w:rPr>
                <w:sz w:val="18"/>
              </w:rPr>
              <w:t xml:space="preserve">NOT NULL, DEFAULT </w:t>
            </w:r>
            <w:r>
              <w:rPr>
                <w:rFonts w:ascii="Consolas" w:hAnsi="Consolas"/>
                <w:sz w:val="18"/>
              </w:rPr>
              <w:t>OPEN</w:t>
            </w:r>
          </w:p>
        </w:tc>
        <w:tc>
          <w:tcPr>
            <w:tcW w:type="dxa" w:w="2160"/>
          </w:tcPr>
          <w:p>
            <w:r>
              <w:rPr>
                <w:rFonts w:ascii="Consolas" w:hAnsi="Consolas"/>
                <w:sz w:val="18"/>
              </w:rPr>
              <w:t>OPEN</w:t>
            </w:r>
            <w:r>
              <w:rPr>
                <w:sz w:val="18"/>
              </w:rPr>
              <w:t>/</w:t>
            </w:r>
            <w:r>
              <w:rPr>
                <w:rFonts w:ascii="Consolas" w:hAnsi="Consolas"/>
                <w:sz w:val="18"/>
              </w:rPr>
              <w:t>EMPLOYEE_BOUND</w:t>
            </w:r>
            <w:r>
              <w:rPr>
                <w:sz w:val="18"/>
              </w:rPr>
              <w:t>.</w:t>
            </w:r>
          </w:p>
        </w:tc>
      </w:tr>
      <w:tr>
        <w:tc>
          <w:tcPr>
            <w:tcW w:type="dxa" w:w="2160"/>
          </w:tcPr>
          <w:p>
            <w:r>
              <w:rPr>
                <w:sz w:val="18"/>
              </w:rPr>
              <w:t>template_storage</w:t>
            </w:r>
          </w:p>
        </w:tc>
        <w:tc>
          <w:tcPr>
            <w:tcW w:type="dxa" w:w="2160"/>
          </w:tcPr>
          <w:p>
            <w:r>
              <w:rPr>
                <w:sz w:val="18"/>
              </w:rPr>
              <w:t>ENUM</w:t>
            </w:r>
          </w:p>
        </w:tc>
        <w:tc>
          <w:tcPr>
            <w:tcW w:type="dxa" w:w="2160"/>
          </w:tcPr>
          <w:p>
            <w:r>
              <w:rPr>
                <w:sz w:val="18"/>
              </w:rPr>
              <w:t xml:space="preserve">NOT NULL, DEFAULT </w:t>
            </w:r>
            <w:r>
              <w:rPr>
                <w:rFonts w:ascii="Consolas" w:hAnsi="Consolas"/>
                <w:sz w:val="18"/>
              </w:rPr>
              <w:t>ON_DEVICE</w:t>
            </w:r>
          </w:p>
        </w:tc>
        <w:tc>
          <w:tcPr>
            <w:tcW w:type="dxa" w:w="2160"/>
          </w:tcPr>
          <w:p>
            <w:r>
              <w:rPr>
                <w:rFonts w:ascii="Consolas" w:hAnsi="Consolas"/>
                <w:sz w:val="18"/>
              </w:rPr>
              <w:t>ON_DEVICE</w:t>
            </w:r>
            <w:r>
              <w:rPr>
                <w:sz w:val="18"/>
              </w:rPr>
              <w:t>/</w:t>
            </w:r>
            <w:r>
              <w:rPr>
                <w:rFonts w:ascii="Consolas" w:hAnsi="Consolas"/>
                <w:sz w:val="18"/>
              </w:rPr>
              <w:t>SERVER_ENCRYPTED</w:t>
            </w:r>
            <w:r>
              <w:rPr>
                <w:sz w:val="18"/>
              </w:rPr>
              <w:t>/</w:t>
            </w:r>
            <w:r>
              <w:rPr>
                <w:rFonts w:ascii="Consolas" w:hAnsi="Consolas"/>
                <w:sz w:val="18"/>
              </w:rPr>
              <w:t>NONE</w:t>
            </w:r>
            <w:r>
              <w:rPr>
                <w:sz w:val="18"/>
              </w:rPr>
              <w:t xml:space="preserve"> (DPDPA).</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INACTIVE</w:t>
            </w:r>
            <w:r>
              <w:rPr>
                <w:sz w:val="18"/>
              </w:rPr>
              <w:t>/</w:t>
            </w:r>
            <w:r>
              <w:rPr>
                <w:rFonts w:ascii="Consolas" w:hAnsi="Consolas"/>
                <w:sz w:val="18"/>
              </w:rPr>
              <w:t>DECOMMISSIONED</w:t>
            </w:r>
            <w:r>
              <w:rPr>
                <w:sz w:val="18"/>
              </w:rPr>
              <w:t>.</w:t>
            </w:r>
          </w:p>
        </w:tc>
      </w:tr>
      <w:tr>
        <w:tc>
          <w:tcPr>
            <w:tcW w:type="dxa" w:w="2160"/>
          </w:tcPr>
          <w:p>
            <w:r>
              <w:rPr>
                <w:sz w:val="18"/>
              </w:rPr>
              <w:t>last_seen_at</w:t>
            </w:r>
          </w:p>
        </w:tc>
        <w:tc>
          <w:tcPr>
            <w:tcW w:type="dxa" w:w="2160"/>
          </w:tcPr>
          <w:p>
            <w:r>
              <w:rPr>
                <w:sz w:val="18"/>
              </w:rPr>
              <w:t>TIMESTAMPTZ</w:t>
            </w:r>
          </w:p>
        </w:tc>
        <w:tc>
          <w:tcPr>
            <w:tcW w:type="dxa" w:w="2160"/>
          </w:tcPr>
          <w:p>
            <w:r>
              <w:rPr>
                <w:sz w:val="18"/>
              </w:rPr>
              <w:t>NULL</w:t>
            </w:r>
          </w:p>
        </w:tc>
        <w:tc>
          <w:tcPr>
            <w:tcW w:type="dxa" w:w="2160"/>
          </w:tcPr>
          <w:p>
            <w:r>
              <w:rPr>
                <w:sz w:val="18"/>
              </w:rPr>
              <w:t>Heartbeat.</w:t>
            </w:r>
          </w:p>
        </w:tc>
      </w:tr>
    </w:tbl>
    <w:p/>
    <w:p>
      <w:pPr>
        <w:pStyle w:val="Heading4"/>
      </w:pPr>
      <w:r>
        <w:rPr>
          <w:b/>
          <w:color w:val="2E5B9E"/>
          <w:sz w:val="24"/>
        </w:rPr>
        <w:t>E6 `attendance_punches` (EXTEND M05; append-only; +P05 trigger)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punch_id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device_id</w:t>
            </w:r>
          </w:p>
        </w:tc>
        <w:tc>
          <w:tcPr>
            <w:tcW w:type="dxa" w:w="2160"/>
          </w:tcPr>
          <w:p>
            <w:r>
              <w:rPr>
                <w:sz w:val="18"/>
              </w:rPr>
              <w:t>UUID</w:t>
            </w:r>
          </w:p>
        </w:tc>
        <w:tc>
          <w:tcPr>
            <w:tcW w:type="dxa" w:w="2160"/>
          </w:tcPr>
          <w:p>
            <w:r>
              <w:rPr>
                <w:sz w:val="18"/>
              </w:rPr>
              <w:t>FK → attendance_devices</w:t>
            </w:r>
          </w:p>
        </w:tc>
        <w:tc>
          <w:tcPr>
            <w:tcW w:type="dxa" w:w="2160"/>
          </w:tcPr>
          <w:p>
            <w:r>
              <w:rPr>
                <w:sz w:val="18"/>
              </w:rPr>
              <w:t>Source.</w:t>
            </w:r>
          </w:p>
        </w:tc>
      </w:tr>
      <w:tr>
        <w:tc>
          <w:tcPr>
            <w:tcW w:type="dxa" w:w="2160"/>
          </w:tcPr>
          <w:p>
            <w:r>
              <w:rPr>
                <w:sz w:val="18"/>
              </w:rPr>
              <w:t>punch_time</w:t>
            </w:r>
          </w:p>
        </w:tc>
        <w:tc>
          <w:tcPr>
            <w:tcW w:type="dxa" w:w="2160"/>
          </w:tcPr>
          <w:p>
            <w:r>
              <w:rPr>
                <w:sz w:val="18"/>
              </w:rPr>
              <w:t>TIMESTAMPTZ</w:t>
            </w:r>
          </w:p>
        </w:tc>
        <w:tc>
          <w:tcPr>
            <w:tcW w:type="dxa" w:w="2160"/>
          </w:tcPr>
          <w:p>
            <w:r>
              <w:rPr>
                <w:sz w:val="18"/>
              </w:rPr>
              <w:t>NOT NULL</w:t>
            </w:r>
          </w:p>
        </w:tc>
        <w:tc>
          <w:tcPr>
            <w:tcW w:type="dxa" w:w="2160"/>
          </w:tcPr>
          <w:p>
            <w:r>
              <w:rPr>
                <w:sz w:val="18"/>
              </w:rPr>
              <w:t>Event time (UTC).</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Shift-anchored local date (App. B).</w:t>
            </w:r>
          </w:p>
        </w:tc>
      </w:tr>
      <w:tr>
        <w:tc>
          <w:tcPr>
            <w:tcW w:type="dxa" w:w="2160"/>
          </w:tcPr>
          <w:p>
            <w:r>
              <w:rPr>
                <w:sz w:val="18"/>
              </w:rPr>
              <w:t>punch_direction</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IN</w:t>
            </w:r>
            <w:r>
              <w:rPr>
                <w:sz w:val="18"/>
              </w:rPr>
              <w:t>/</w:t>
            </w:r>
            <w:r>
              <w:rPr>
                <w:rFonts w:ascii="Consolas" w:hAnsi="Consolas"/>
                <w:sz w:val="18"/>
              </w:rPr>
              <w:t>OUT</w:t>
            </w:r>
            <w:r>
              <w:rPr>
                <w:sz w:val="18"/>
              </w:rPr>
              <w:t>/</w:t>
            </w:r>
            <w:r>
              <w:rPr>
                <w:rFonts w:ascii="Consolas" w:hAnsi="Consolas"/>
                <w:sz w:val="18"/>
              </w:rPr>
              <w:t>AUTO</w:t>
            </w:r>
            <w:r>
              <w:rPr>
                <w:sz w:val="18"/>
              </w:rPr>
              <w:t>.</w:t>
            </w:r>
          </w:p>
        </w:tc>
      </w:tr>
      <w:tr>
        <w:tc>
          <w:tcPr>
            <w:tcW w:type="dxa" w:w="2160"/>
          </w:tcPr>
          <w:p>
            <w:r>
              <w:rPr>
                <w:sz w:val="18"/>
              </w:rPr>
              <w:t>capture_method</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BIOMETRIC</w:t>
            </w:r>
            <w:r>
              <w:rPr>
                <w:sz w:val="18"/>
              </w:rPr>
              <w:t>/</w:t>
            </w:r>
            <w:r>
              <w:rPr>
                <w:rFonts w:ascii="Consolas" w:hAnsi="Consolas"/>
                <w:sz w:val="18"/>
              </w:rPr>
              <w:t>RFID</w:t>
            </w:r>
            <w:r>
              <w:rPr>
                <w:sz w:val="18"/>
              </w:rPr>
              <w:t>/</w:t>
            </w:r>
            <w:r>
              <w:rPr>
                <w:rFonts w:ascii="Consolas" w:hAnsi="Consolas"/>
                <w:sz w:val="18"/>
              </w:rPr>
              <w:t>MOBILE_GEO</w:t>
            </w:r>
            <w:r>
              <w:rPr>
                <w:sz w:val="18"/>
              </w:rPr>
              <w:t>/</w:t>
            </w:r>
            <w:r>
              <w:rPr>
                <w:rFonts w:ascii="Consolas" w:hAnsi="Consolas"/>
                <w:sz w:val="18"/>
              </w:rPr>
              <w:t>WEB</w:t>
            </w:r>
            <w:r>
              <w:rPr>
                <w:sz w:val="18"/>
              </w:rPr>
              <w:t>/</w:t>
            </w:r>
            <w:r>
              <w:rPr>
                <w:rFonts w:ascii="Consolas" w:hAnsi="Consolas"/>
                <w:sz w:val="18"/>
              </w:rPr>
              <w:t>MANUAL</w:t>
            </w:r>
            <w:r>
              <w:rPr>
                <w:sz w:val="18"/>
              </w:rPr>
              <w:t>/</w:t>
            </w:r>
            <w:r>
              <w:rPr>
                <w:rFonts w:ascii="Consolas" w:hAnsi="Consolas"/>
                <w:sz w:val="18"/>
              </w:rPr>
              <w:t>OTP_FALLBACK</w:t>
            </w:r>
            <w:r>
              <w:rPr>
                <w:sz w:val="18"/>
              </w:rPr>
              <w:t>.</w:t>
            </w:r>
          </w:p>
        </w:tc>
      </w:tr>
      <w:tr>
        <w:tc>
          <w:tcPr>
            <w:tcW w:type="dxa" w:w="2160"/>
          </w:tcPr>
          <w:p>
            <w:r>
              <w:rPr>
                <w:sz w:val="18"/>
              </w:rPr>
              <w:t>geo_lat / geo_long</w:t>
            </w:r>
          </w:p>
        </w:tc>
        <w:tc>
          <w:tcPr>
            <w:tcW w:type="dxa" w:w="2160"/>
          </w:tcPr>
          <w:p>
            <w:r>
              <w:rPr>
                <w:sz w:val="18"/>
              </w:rPr>
              <w:t>NUMERIC(9,6)</w:t>
            </w:r>
          </w:p>
        </w:tc>
        <w:tc>
          <w:tcPr>
            <w:tcW w:type="dxa" w:w="2160"/>
          </w:tcPr>
          <w:p>
            <w:r>
              <w:rPr>
                <w:sz w:val="18"/>
              </w:rPr>
              <w:t>NULL</w:t>
            </w:r>
          </w:p>
        </w:tc>
        <w:tc>
          <w:tcPr>
            <w:tcW w:type="dxa" w:w="2160"/>
          </w:tcPr>
          <w:p>
            <w:r>
              <w:rPr>
                <w:sz w:val="18"/>
              </w:rPr>
              <w:t>Mobile coordinates (PII-ceiling; purpose-bound).</w:t>
            </w:r>
          </w:p>
        </w:tc>
      </w:tr>
      <w:tr>
        <w:tc>
          <w:tcPr>
            <w:tcW w:type="dxa" w:w="2160"/>
          </w:tcPr>
          <w:p>
            <w:r>
              <w:rPr>
                <w:sz w:val="18"/>
              </w:rPr>
              <w:t>photo_document_id</w:t>
            </w:r>
          </w:p>
        </w:tc>
        <w:tc>
          <w:tcPr>
            <w:tcW w:type="dxa" w:w="2160"/>
          </w:tcPr>
          <w:p>
            <w:r>
              <w:rPr>
                <w:sz w:val="18"/>
              </w:rPr>
              <w:t>UUID</w:t>
            </w:r>
          </w:p>
        </w:tc>
        <w:tc>
          <w:tcPr>
            <w:tcW w:type="dxa" w:w="2160"/>
          </w:tcPr>
          <w:p>
            <w:r>
              <w:rPr>
                <w:sz w:val="18"/>
              </w:rPr>
              <w:t>FK → documents (G13), NULL</w:t>
            </w:r>
          </w:p>
        </w:tc>
        <w:tc>
          <w:tcPr>
            <w:tcW w:type="dxa" w:w="2160"/>
          </w:tcPr>
          <w:p>
            <w:r>
              <w:rPr>
                <w:sz w:val="18"/>
              </w:rPr>
              <w:t>Photo-on-punch.</w:t>
            </w:r>
          </w:p>
        </w:tc>
      </w:tr>
      <w:tr>
        <w:tc>
          <w:tcPr>
            <w:tcW w:type="dxa" w:w="2160"/>
          </w:tcPr>
          <w:p>
            <w:r>
              <w:rPr>
                <w:sz w:val="18"/>
              </w:rPr>
              <w:t>liveness_score</w:t>
            </w:r>
          </w:p>
        </w:tc>
        <w:tc>
          <w:tcPr>
            <w:tcW w:type="dxa" w:w="2160"/>
          </w:tcPr>
          <w:p>
            <w:r>
              <w:rPr>
                <w:sz w:val="18"/>
              </w:rPr>
              <w:t>NUMERIC(4,3)</w:t>
            </w:r>
          </w:p>
        </w:tc>
        <w:tc>
          <w:tcPr>
            <w:tcW w:type="dxa" w:w="2160"/>
          </w:tcPr>
          <w:p>
            <w:r>
              <w:rPr>
                <w:sz w:val="18"/>
              </w:rPr>
              <w:t>NULL</w:t>
            </w:r>
          </w:p>
        </w:tc>
        <w:tc>
          <w:tcPr>
            <w:tcW w:type="dxa" w:w="2160"/>
          </w:tcPr>
          <w:p>
            <w:r>
              <w:rPr>
                <w:sz w:val="18"/>
              </w:rPr>
              <w:t>0–1 confidence.</w:t>
            </w:r>
          </w:p>
        </w:tc>
      </w:tr>
      <w:tr>
        <w:tc>
          <w:tcPr>
            <w:tcW w:type="dxa" w:w="2160"/>
          </w:tcPr>
          <w:p>
            <w:r>
              <w:rPr>
                <w:sz w:val="18"/>
              </w:rPr>
              <w:t>consent_id</w:t>
            </w:r>
          </w:p>
        </w:tc>
        <w:tc>
          <w:tcPr>
            <w:tcW w:type="dxa" w:w="2160"/>
          </w:tcPr>
          <w:p>
            <w:r>
              <w:rPr>
                <w:sz w:val="18"/>
              </w:rPr>
              <w:t>UUID</w:t>
            </w:r>
          </w:p>
        </w:tc>
        <w:tc>
          <w:tcPr>
            <w:tcW w:type="dxa" w:w="2160"/>
          </w:tcPr>
          <w:p>
            <w:r>
              <w:rPr>
                <w:sz w:val="18"/>
              </w:rPr>
              <w:t>FK → biometric_consents, NULL</w:t>
            </w:r>
          </w:p>
        </w:tc>
        <w:tc>
          <w:tcPr>
            <w:tcW w:type="dxa" w:w="2160"/>
          </w:tcPr>
          <w:p>
            <w:r>
              <w:rPr>
                <w:sz w:val="18"/>
              </w:rPr>
              <w:t>Governing consent at capture (</w:t>
            </w:r>
            <w:r>
              <w:rPr>
                <w:rFonts w:ascii="Consolas" w:hAnsi="Consolas"/>
                <w:sz w:val="18"/>
              </w:rPr>
              <w:t>VAL-CONSENT</w:t>
            </w:r>
            <w:r>
              <w:rPr>
                <w:sz w:val="18"/>
              </w:rPr>
              <w:t>).</w:t>
            </w:r>
          </w:p>
        </w:tc>
      </w:tr>
      <w:tr>
        <w:tc>
          <w:tcPr>
            <w:tcW w:type="dxa" w:w="2160"/>
          </w:tcPr>
          <w:p>
            <w:r>
              <w:rPr>
                <w:sz w:val="18"/>
              </w:rPr>
              <w:t>source_ref</w:t>
            </w:r>
          </w:p>
        </w:tc>
        <w:tc>
          <w:tcPr>
            <w:tcW w:type="dxa" w:w="2160"/>
          </w:tcPr>
          <w:p>
            <w:r>
              <w:rPr>
                <w:sz w:val="18"/>
              </w:rPr>
              <w:t>VARCHAR(120)</w:t>
            </w:r>
          </w:p>
        </w:tc>
        <w:tc>
          <w:tcPr>
            <w:tcW w:type="dxa" w:w="2160"/>
          </w:tcPr>
          <w:p>
            <w:r>
              <w:rPr>
                <w:sz w:val="18"/>
              </w:rPr>
              <w:t>NULL</w:t>
            </w:r>
          </w:p>
        </w:tc>
        <w:tc>
          <w:tcPr>
            <w:tcW w:type="dxa" w:w="2160"/>
          </w:tcPr>
          <w:p>
            <w:r>
              <w:rPr>
                <w:sz w:val="18"/>
              </w:rPr>
              <w:t>Device-side raw event id (idempotency).</w:t>
            </w:r>
          </w:p>
        </w:tc>
      </w:tr>
      <w:tr>
        <w:tc>
          <w:tcPr>
            <w:tcW w:type="dxa" w:w="2160"/>
          </w:tcPr>
          <w:p>
            <w:r>
              <w:rPr>
                <w:sz w:val="18"/>
              </w:rPr>
              <w:t>ingestion_status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ACCEPTED</w:t>
            </w:r>
            <w:r>
              <w:rPr>
                <w:sz w:val="18"/>
              </w:rPr>
              <w:t>/</w:t>
            </w:r>
            <w:r>
              <w:rPr>
                <w:rFonts w:ascii="Consolas" w:hAnsi="Consolas"/>
                <w:sz w:val="18"/>
              </w:rPr>
              <w:t>DUPLICATE</w:t>
            </w:r>
            <w:r>
              <w:rPr>
                <w:sz w:val="18"/>
              </w:rPr>
              <w:t>/</w:t>
            </w:r>
            <w:r>
              <w:rPr>
                <w:rFonts w:ascii="Consolas" w:hAnsi="Consolas"/>
                <w:sz w:val="18"/>
              </w:rPr>
              <w:t>REJECTED</w:t>
            </w:r>
            <w:r>
              <w:rPr>
                <w:sz w:val="18"/>
              </w:rPr>
              <w:t>/</w:t>
            </w:r>
            <w:r>
              <w:rPr>
                <w:rFonts w:ascii="Consolas" w:hAnsi="Consolas"/>
                <w:sz w:val="18"/>
              </w:rPr>
              <w:t>FLAGGED_FOR_REVIEW</w:t>
            </w:r>
            <w:r>
              <w:rPr>
                <w:sz w:val="18"/>
              </w:rPr>
              <w:t>.</w:t>
            </w:r>
          </w:p>
        </w:tc>
      </w:tr>
      <w:tr>
        <w:tc>
          <w:tcPr>
            <w:tcW w:type="dxa" w:w="2160"/>
          </w:tcPr>
          <w:p>
            <w:r>
              <w:rPr>
                <w:sz w:val="18"/>
              </w:rPr>
              <w:t>anomaly_flags</w:t>
            </w:r>
          </w:p>
        </w:tc>
        <w:tc>
          <w:tcPr>
            <w:tcW w:type="dxa" w:w="2160"/>
          </w:tcPr>
          <w:p>
            <w:r>
              <w:rPr>
                <w:sz w:val="18"/>
              </w:rPr>
              <w:t>JSONB</w:t>
            </w:r>
          </w:p>
        </w:tc>
        <w:tc>
          <w:tcPr>
            <w:tcW w:type="dxa" w:w="2160"/>
          </w:tcPr>
          <w:p>
            <w:r>
              <w:rPr>
                <w:sz w:val="18"/>
              </w:rPr>
              <w:t>NULL</w:t>
            </w:r>
          </w:p>
        </w:tc>
        <w:tc>
          <w:tcPr>
            <w:tcW w:type="dxa" w:w="2160"/>
          </w:tcPr>
          <w:p>
            <w:r>
              <w:rPr>
                <w:sz w:val="18"/>
              </w:rPr>
              <w:t xml:space="preserve">e.g. </w:t>
            </w:r>
            <w:r>
              <w:rPr>
                <w:rFonts w:ascii="Consolas" w:hAnsi="Consolas"/>
                <w:sz w:val="18"/>
              </w:rPr>
              <w:t>["IMPOSSIBLE_TRAVEL"]</w:t>
            </w:r>
            <w:r>
              <w:rPr>
                <w:sz w:val="18"/>
              </w:rPr>
              <w:t>.</w:t>
            </w:r>
          </w:p>
        </w:tc>
      </w:tr>
    </w:tbl>
    <w:p/>
    <w:p>
      <w:r>
        <w:t>Constraint: UNIQUE(</w:t>
      </w:r>
      <w:r>
        <w:rPr>
          <w:rFonts w:ascii="Consolas" w:hAnsi="Consolas"/>
          <w:sz w:val="20"/>
        </w:rPr>
        <w:t>device_id</w:t>
      </w:r>
      <w:r>
        <w:t>,</w:t>
      </w:r>
      <w:r>
        <w:rPr>
          <w:rFonts w:ascii="Consolas" w:hAnsi="Consolas"/>
          <w:sz w:val="20"/>
        </w:rPr>
        <w:t>source_ref</w:t>
      </w:r>
      <w:r>
        <w:t>) for idempotent ingestion. Append-only.</w:t>
      </w:r>
    </w:p>
    <w:p>
      <w:pPr>
        <w:pStyle w:val="Heading4"/>
      </w:pPr>
      <w:r>
        <w:rPr>
          <w:b/>
          <w:color w:val="2E5B9E"/>
          <w:sz w:val="24"/>
        </w:rPr>
        <w:t>E7 `attendance_daily` (EXTEND M05; derived rollup)</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attendance_daily_id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Day.</w:t>
            </w:r>
          </w:p>
        </w:tc>
      </w:tr>
      <w:tr>
        <w:tc>
          <w:tcPr>
            <w:tcW w:type="dxa" w:w="2160"/>
          </w:tcPr>
          <w:p>
            <w:r>
              <w:rPr>
                <w:sz w:val="18"/>
              </w:rPr>
              <w:t>roster_id</w:t>
            </w:r>
          </w:p>
        </w:tc>
        <w:tc>
          <w:tcPr>
            <w:tcW w:type="dxa" w:w="2160"/>
          </w:tcPr>
          <w:p>
            <w:r>
              <w:rPr>
                <w:sz w:val="18"/>
              </w:rPr>
              <w:t>UUID</w:t>
            </w:r>
          </w:p>
        </w:tc>
        <w:tc>
          <w:tcPr>
            <w:tcW w:type="dxa" w:w="2160"/>
          </w:tcPr>
          <w:p>
            <w:r>
              <w:rPr>
                <w:sz w:val="18"/>
              </w:rPr>
              <w:t>FK → rosters</w:t>
            </w:r>
          </w:p>
        </w:tc>
        <w:tc>
          <w:tcPr>
            <w:tcW w:type="dxa" w:w="2160"/>
          </w:tcPr>
          <w:p>
            <w:r>
              <w:rPr>
                <w:sz w:val="18"/>
              </w:rPr>
              <w:t>Applicable assignment.</w:t>
            </w:r>
          </w:p>
        </w:tc>
      </w:tr>
      <w:tr>
        <w:tc>
          <w:tcPr>
            <w:tcW w:type="dxa" w:w="2160"/>
          </w:tcPr>
          <w:p>
            <w:r>
              <w:rPr>
                <w:sz w:val="18"/>
              </w:rPr>
              <w:t>first_in / last_out</w:t>
            </w:r>
          </w:p>
        </w:tc>
        <w:tc>
          <w:tcPr>
            <w:tcW w:type="dxa" w:w="2160"/>
          </w:tcPr>
          <w:p>
            <w:r>
              <w:rPr>
                <w:sz w:val="18"/>
              </w:rPr>
              <w:t>TIMESTAMPTZ</w:t>
            </w:r>
          </w:p>
        </w:tc>
        <w:tc>
          <w:tcPr>
            <w:tcW w:type="dxa" w:w="2160"/>
          </w:tcPr>
          <w:p>
            <w:r>
              <w:rPr>
                <w:sz w:val="18"/>
              </w:rPr>
              <w:t>NULL</w:t>
            </w:r>
          </w:p>
        </w:tc>
        <w:tc>
          <w:tcPr>
            <w:tcW w:type="dxa" w:w="2160"/>
          </w:tcPr>
          <w:p>
            <w:r>
              <w:rPr>
                <w:sz w:val="18"/>
              </w:rPr>
              <w:t>Earliest IN / latest OUT.</w:t>
            </w:r>
          </w:p>
        </w:tc>
      </w:tr>
      <w:tr>
        <w:tc>
          <w:tcPr>
            <w:tcW w:type="dxa" w:w="2160"/>
          </w:tcPr>
          <w:p>
            <w:r>
              <w:rPr>
                <w:sz w:val="18"/>
              </w:rPr>
              <w:t>worked_minutes</w:t>
            </w:r>
          </w:p>
        </w:tc>
        <w:tc>
          <w:tcPr>
            <w:tcW w:type="dxa" w:w="2160"/>
          </w:tcPr>
          <w:p>
            <w:r>
              <w:rPr>
                <w:sz w:val="18"/>
              </w:rPr>
              <w:t>INT</w:t>
            </w:r>
          </w:p>
        </w:tc>
        <w:tc>
          <w:tcPr>
            <w:tcW w:type="dxa" w:w="2160"/>
          </w:tcPr>
          <w:p>
            <w:r>
              <w:rPr>
                <w:sz w:val="18"/>
              </w:rPr>
              <w:t>NOT NULL, DEFAULT 0</w:t>
            </w:r>
          </w:p>
        </w:tc>
        <w:tc>
          <w:tcPr>
            <w:tcW w:type="dxa" w:w="2160"/>
          </w:tcPr>
          <w:p>
            <w:r>
              <w:rPr>
                <w:sz w:val="18"/>
              </w:rPr>
              <w:t>Computed.</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sz w:val="18"/>
              </w:rPr>
              <w:t>Derived rollup over allocations (R2).</w:t>
            </w:r>
          </w:p>
        </w:tc>
      </w:tr>
      <w:tr>
        <w:tc>
          <w:tcPr>
            <w:tcW w:type="dxa" w:w="2160"/>
          </w:tcPr>
          <w:p>
            <w:r>
              <w:rPr>
                <w:sz w:val="18"/>
              </w:rPr>
              <w:t>present_units</w:t>
            </w:r>
          </w:p>
        </w:tc>
        <w:tc>
          <w:tcPr>
            <w:tcW w:type="dxa" w:w="2160"/>
          </w:tcPr>
          <w:p>
            <w:r>
              <w:rPr>
                <w:sz w:val="18"/>
              </w:rPr>
              <w:t>NUMERIC(3,2)</w:t>
            </w:r>
          </w:p>
        </w:tc>
        <w:tc>
          <w:tcPr>
            <w:tcW w:type="dxa" w:w="2160"/>
          </w:tcPr>
          <w:p>
            <w:r>
              <w:rPr>
                <w:sz w:val="18"/>
              </w:rPr>
              <w:t>NOT NULL, DEFAULT 0</w:t>
            </w:r>
          </w:p>
        </w:tc>
        <w:tc>
          <w:tcPr>
            <w:tcW w:type="dxa" w:w="2160"/>
          </w:tcPr>
          <w:p>
            <w:r>
              <w:rPr>
                <w:sz w:val="18"/>
              </w:rPr>
              <w:t>Σ present-counting allocation fractions (feeds FR-17).</w:t>
            </w:r>
          </w:p>
        </w:tc>
      </w:tr>
      <w:tr>
        <w:tc>
          <w:tcPr>
            <w:tcW w:type="dxa" w:w="2160"/>
          </w:tcPr>
          <w:p>
            <w:r>
              <w:rPr>
                <w:sz w:val="18"/>
              </w:rPr>
              <w:t>late_minutes / early_exit_minutes</w:t>
            </w:r>
          </w:p>
        </w:tc>
        <w:tc>
          <w:tcPr>
            <w:tcW w:type="dxa" w:w="2160"/>
          </w:tcPr>
          <w:p>
            <w:r>
              <w:rPr>
                <w:sz w:val="18"/>
              </w:rPr>
              <w:t>INT</w:t>
            </w:r>
          </w:p>
        </w:tc>
        <w:tc>
          <w:tcPr>
            <w:tcW w:type="dxa" w:w="2160"/>
          </w:tcPr>
          <w:p>
            <w:r>
              <w:rPr>
                <w:sz w:val="18"/>
              </w:rPr>
              <w:t>NOT NULL, DEFAULT 0</w:t>
            </w:r>
          </w:p>
        </w:tc>
        <w:tc>
          <w:tcPr>
            <w:tcW w:type="dxa" w:w="2160"/>
          </w:tcPr>
          <w:p>
            <w:r>
              <w:rPr>
                <w:sz w:val="18"/>
              </w:rPr>
              <w:t>Lateness / early departure.</w:t>
            </w:r>
          </w:p>
        </w:tc>
      </w:tr>
      <w:tr>
        <w:tc>
          <w:tcPr>
            <w:tcW w:type="dxa" w:w="2160"/>
          </w:tcPr>
          <w:p>
            <w:r>
              <w:rPr>
                <w:sz w:val="18"/>
              </w:rPr>
              <w:t>leave_application_id</w:t>
            </w:r>
          </w:p>
        </w:tc>
        <w:tc>
          <w:tcPr>
            <w:tcW w:type="dxa" w:w="2160"/>
          </w:tcPr>
          <w:p>
            <w:r>
              <w:rPr>
                <w:sz w:val="18"/>
              </w:rPr>
              <w:t>UUID</w:t>
            </w:r>
          </w:p>
        </w:tc>
        <w:tc>
          <w:tcPr>
            <w:tcW w:type="dxa" w:w="2160"/>
          </w:tcPr>
          <w:p>
            <w:r>
              <w:rPr>
                <w:sz w:val="18"/>
              </w:rPr>
              <w:t>FK → leave_applications, NULL</w:t>
            </w:r>
          </w:p>
        </w:tc>
        <w:tc>
          <w:tcPr>
            <w:tcW w:type="dxa" w:w="2160"/>
          </w:tcPr>
          <w:p>
            <w:r>
              <w:rPr>
                <w:sz w:val="18"/>
              </w:rPr>
              <w:t>Primary leave linkage.</w:t>
            </w:r>
          </w:p>
        </w:tc>
      </w:tr>
      <w:tr>
        <w:tc>
          <w:tcPr>
            <w:tcW w:type="dxa" w:w="2160"/>
          </w:tcPr>
          <w:p>
            <w:r>
              <w:rPr>
                <w:sz w:val="18"/>
              </w:rPr>
              <w:t>is_regularised</w:t>
            </w:r>
          </w:p>
        </w:tc>
        <w:tc>
          <w:tcPr>
            <w:tcW w:type="dxa" w:w="2160"/>
          </w:tcPr>
          <w:p>
            <w:r>
              <w:rPr>
                <w:sz w:val="18"/>
              </w:rPr>
              <w:t>BOOLEAN</w:t>
            </w:r>
          </w:p>
        </w:tc>
        <w:tc>
          <w:tcPr>
            <w:tcW w:type="dxa" w:w="2160"/>
          </w:tcPr>
          <w:p>
            <w:r>
              <w:rPr>
                <w:sz w:val="18"/>
              </w:rPr>
              <w:t>NOT NULL, DEFAULT false</w:t>
            </w:r>
          </w:p>
        </w:tc>
        <w:tc>
          <w:tcPr>
            <w:tcW w:type="dxa" w:w="2160"/>
          </w:tcPr>
          <w:p>
            <w:r>
              <w:rPr>
                <w:sz w:val="18"/>
              </w:rPr>
              <w:t>Corrected via FR-05.</w:t>
            </w:r>
          </w:p>
        </w:tc>
      </w:tr>
      <w:tr>
        <w:tc>
          <w:tcPr>
            <w:tcW w:type="dxa" w:w="2160"/>
          </w:tcPr>
          <w:p>
            <w:r>
              <w:rPr>
                <w:sz w:val="18"/>
              </w:rPr>
              <w:t>processing_run_id</w:t>
            </w:r>
          </w:p>
        </w:tc>
        <w:tc>
          <w:tcPr>
            <w:tcW w:type="dxa" w:w="2160"/>
          </w:tcPr>
          <w:p>
            <w:r>
              <w:rPr>
                <w:sz w:val="18"/>
              </w:rPr>
              <w:t>UUID</w:t>
            </w:r>
          </w:p>
        </w:tc>
        <w:tc>
          <w:tcPr>
            <w:tcW w:type="dxa" w:w="2160"/>
          </w:tcPr>
          <w:p>
            <w:r>
              <w:rPr>
                <w:sz w:val="18"/>
              </w:rPr>
              <w:t>FK → attendance_processing_runs, NULL</w:t>
            </w:r>
          </w:p>
        </w:tc>
        <w:tc>
          <w:tcPr>
            <w:tcW w:type="dxa" w:w="2160"/>
          </w:tcPr>
          <w:p>
            <w:r>
              <w:rPr>
                <w:sz w:val="18"/>
              </w:rPr>
              <w:t>Batch (</w:t>
            </w:r>
            <w:r>
              <w:rPr>
                <w:rFonts w:ascii="Consolas" w:hAnsi="Consolas"/>
                <w:sz w:val="18"/>
              </w:rPr>
              <w:t>JOB-M05-CLOSE</w:t>
            </w:r>
            <w:r>
              <w:rPr>
                <w:sz w:val="18"/>
              </w:rPr>
              <w:t xml:space="preserve"> extended).</w:t>
            </w:r>
          </w:p>
        </w:tc>
      </w:tr>
    </w:tbl>
    <w:p/>
    <w:p>
      <w:r>
        <w:t>Constraint: UNIQUE(</w:t>
      </w:r>
      <w:r>
        <w:rPr>
          <w:rFonts w:ascii="Consolas" w:hAnsi="Consolas"/>
          <w:sz w:val="20"/>
        </w:rPr>
        <w:t>employee_id</w:t>
      </w:r>
      <w:r>
        <w:t>,</w:t>
      </w:r>
      <w:r>
        <w:rPr>
          <w:rFonts w:ascii="Consolas" w:hAnsi="Consolas"/>
          <w:sz w:val="20"/>
        </w:rPr>
        <w:t>attendance_date</w:t>
      </w:r>
      <w:r>
        <w:t xml:space="preserve">). </w:t>
      </w:r>
      <w:r>
        <w:rPr>
          <w:b/>
        </w:rPr>
        <w:t>FR-04 is the sole writer (R15).</w:t>
      </w:r>
    </w:p>
    <w:p>
      <w:pPr>
        <w:pStyle w:val="Heading4"/>
      </w:pPr>
      <w:r>
        <w:rPr>
          <w:b/>
          <w:color w:val="2E5B9E"/>
          <w:sz w:val="24"/>
        </w:rPr>
        <w:t>E8 `regularisation_requests` (EXTEND M05; P01 flow; `VAL-AT`)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regularisation_id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attendance_daily_id</w:t>
            </w:r>
          </w:p>
        </w:tc>
        <w:tc>
          <w:tcPr>
            <w:tcW w:type="dxa" w:w="2160"/>
          </w:tcPr>
          <w:p>
            <w:r>
              <w:rPr>
                <w:sz w:val="18"/>
              </w:rPr>
              <w:t>UUID</w:t>
            </w:r>
          </w:p>
        </w:tc>
        <w:tc>
          <w:tcPr>
            <w:tcW w:type="dxa" w:w="2160"/>
          </w:tcPr>
          <w:p>
            <w:r>
              <w:rPr>
                <w:sz w:val="18"/>
              </w:rPr>
              <w:t>FK → attendance_daily, NOT NULL</w:t>
            </w:r>
          </w:p>
        </w:tc>
        <w:tc>
          <w:tcPr>
            <w:tcW w:type="dxa" w:w="2160"/>
          </w:tcPr>
          <w:p>
            <w:r>
              <w:rPr>
                <w:sz w:val="18"/>
              </w:rPr>
              <w:t>Day corrected.</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Requester.</w:t>
            </w:r>
          </w:p>
        </w:tc>
      </w:tr>
      <w:tr>
        <w:tc>
          <w:tcPr>
            <w:tcW w:type="dxa" w:w="2160"/>
          </w:tcPr>
          <w:p>
            <w:r>
              <w:rPr>
                <w:sz w:val="18"/>
              </w:rPr>
              <w:t>requested_status</w:t>
            </w:r>
          </w:p>
        </w:tc>
        <w:tc>
          <w:tcPr>
            <w:tcW w:type="dxa" w:w="2160"/>
          </w:tcPr>
          <w:p>
            <w:r>
              <w:rPr>
                <w:sz w:val="18"/>
              </w:rPr>
              <w:t>ENUM</w:t>
            </w:r>
          </w:p>
        </w:tc>
        <w:tc>
          <w:tcPr>
            <w:tcW w:type="dxa" w:w="2160"/>
          </w:tcPr>
          <w:p>
            <w:r>
              <w:rPr>
                <w:sz w:val="18"/>
              </w:rPr>
              <w:t>NOT NULL</w:t>
            </w:r>
          </w:p>
        </w:tc>
        <w:tc>
          <w:tcPr>
            <w:tcW w:type="dxa" w:w="2160"/>
          </w:tcPr>
          <w:p>
            <w:r>
              <w:rPr>
                <w:sz w:val="18"/>
              </w:rPr>
              <w:t>Target status.</w:t>
            </w:r>
          </w:p>
        </w:tc>
      </w:tr>
      <w:tr>
        <w:tc>
          <w:tcPr>
            <w:tcW w:type="dxa" w:w="2160"/>
          </w:tcPr>
          <w:p>
            <w:r>
              <w:rPr>
                <w:sz w:val="18"/>
              </w:rPr>
              <w:t>proposed_first_in / proposed_last_out</w:t>
            </w:r>
          </w:p>
        </w:tc>
        <w:tc>
          <w:tcPr>
            <w:tcW w:type="dxa" w:w="2160"/>
          </w:tcPr>
          <w:p>
            <w:r>
              <w:rPr>
                <w:sz w:val="18"/>
              </w:rPr>
              <w:t>TIMESTAMPTZ</w:t>
            </w:r>
          </w:p>
        </w:tc>
        <w:tc>
          <w:tcPr>
            <w:tcW w:type="dxa" w:w="2160"/>
          </w:tcPr>
          <w:p>
            <w:r>
              <w:rPr>
                <w:sz w:val="18"/>
              </w:rPr>
              <w:t>NULL</w:t>
            </w:r>
          </w:p>
        </w:tc>
        <w:tc>
          <w:tcPr>
            <w:tcW w:type="dxa" w:w="2160"/>
          </w:tcPr>
          <w:p>
            <w:r>
              <w:rPr>
                <w:sz w:val="18"/>
              </w:rPr>
              <w:t>Corrected times.</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Justification (</w:t>
            </w:r>
            <w:r>
              <w:rPr>
                <w:rFonts w:ascii="Consolas" w:hAnsi="Consolas"/>
                <w:sz w:val="18"/>
              </w:rPr>
              <w:t>VAL-COMMENT</w:t>
            </w:r>
            <w:r>
              <w:rPr>
                <w:sz w:val="18"/>
              </w:rPr>
              <w:t>).</w:t>
            </w:r>
          </w:p>
        </w:tc>
      </w:tr>
      <w:tr>
        <w:tc>
          <w:tcPr>
            <w:tcW w:type="dxa" w:w="2160"/>
          </w:tcPr>
          <w:p>
            <w:r>
              <w:rPr>
                <w:sz w:val="18"/>
              </w:rPr>
              <w:t>supporting_document_id</w:t>
            </w:r>
          </w:p>
        </w:tc>
        <w:tc>
          <w:tcPr>
            <w:tcW w:type="dxa" w:w="2160"/>
          </w:tcPr>
          <w:p>
            <w:r>
              <w:rPr>
                <w:sz w:val="18"/>
              </w:rPr>
              <w:t>UUID</w:t>
            </w:r>
          </w:p>
        </w:tc>
        <w:tc>
          <w:tcPr>
            <w:tcW w:type="dxa" w:w="2160"/>
          </w:tcPr>
          <w:p>
            <w:r>
              <w:rPr>
                <w:sz w:val="18"/>
              </w:rPr>
              <w:t>FK → documents</w:t>
            </w:r>
          </w:p>
        </w:tc>
        <w:tc>
          <w:tcPr>
            <w:tcW w:type="dxa" w:w="2160"/>
          </w:tcPr>
          <w:p>
            <w:r>
              <w:rPr>
                <w:sz w:val="18"/>
              </w:rPr>
              <w:t>Optional proof (</w:t>
            </w:r>
            <w:r>
              <w:rPr>
                <w:rFonts w:ascii="Consolas" w:hAnsi="Consolas"/>
                <w:sz w:val="18"/>
              </w:rPr>
              <w:t>VAL-FILE</w:t>
            </w:r>
            <w:r>
              <w:rPr>
                <w:sz w:val="18"/>
              </w:rPr>
              <w:t>).</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 chain.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p>
        </w:tc>
      </w:tr>
    </w:tbl>
    <w:p/>
    <w:p>
      <w:pPr>
        <w:pStyle w:val="Heading4"/>
      </w:pPr>
      <w:r>
        <w:rPr>
          <w:b/>
          <w:color w:val="2E5B9E"/>
          <w:sz w:val="24"/>
        </w:rPr>
        <w:t>E9 `overtime_records` (EXTEND M05;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overtime_id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Day worked OT.</w:t>
            </w:r>
          </w:p>
        </w:tc>
      </w:tr>
      <w:tr>
        <w:tc>
          <w:tcPr>
            <w:tcW w:type="dxa" w:w="2160"/>
          </w:tcPr>
          <w:p>
            <w:r>
              <w:rPr>
                <w:sz w:val="18"/>
              </w:rPr>
              <w:t>ot_minutes</w:t>
            </w:r>
          </w:p>
        </w:tc>
        <w:tc>
          <w:tcPr>
            <w:tcW w:type="dxa" w:w="2160"/>
          </w:tcPr>
          <w:p>
            <w:r>
              <w:rPr>
                <w:sz w:val="18"/>
              </w:rPr>
              <w:t>INT</w:t>
            </w:r>
          </w:p>
        </w:tc>
        <w:tc>
          <w:tcPr>
            <w:tcW w:type="dxa" w:w="2160"/>
          </w:tcPr>
          <w:p>
            <w:r>
              <w:rPr>
                <w:sz w:val="18"/>
              </w:rPr>
              <w:t>NOT NULL</w:t>
            </w:r>
          </w:p>
        </w:tc>
        <w:tc>
          <w:tcPr>
            <w:tcW w:type="dxa" w:w="2160"/>
          </w:tcPr>
          <w:p>
            <w:r>
              <w:rPr>
                <w:sz w:val="18"/>
              </w:rPr>
              <w:t>Approved minutes.</w:t>
            </w:r>
          </w:p>
        </w:tc>
      </w:tr>
      <w:tr>
        <w:tc>
          <w:tcPr>
            <w:tcW w:type="dxa" w:w="2160"/>
          </w:tcPr>
          <w:p>
            <w:r>
              <w:rPr>
                <w:sz w:val="18"/>
              </w:rPr>
              <w:t>ot_treatment</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PAID</w:t>
            </w:r>
            <w:r>
              <w:rPr>
                <w:sz w:val="18"/>
              </w:rPr>
              <w:t>/</w:t>
            </w:r>
            <w:r>
              <w:rPr>
                <w:rFonts w:ascii="Consolas" w:hAnsi="Consolas"/>
                <w:sz w:val="18"/>
              </w:rPr>
              <w:t>COMP_OFF</w:t>
            </w:r>
            <w:r>
              <w:rPr>
                <w:sz w:val="18"/>
              </w:rPr>
              <w:t>.</w:t>
            </w:r>
          </w:p>
        </w:tc>
      </w:tr>
      <w:tr>
        <w:tc>
          <w:tcPr>
            <w:tcW w:type="dxa" w:w="2160"/>
          </w:tcPr>
          <w:p>
            <w:r>
              <w:rPr>
                <w:sz w:val="18"/>
              </w:rPr>
              <w:t>rate_multiplier</w:t>
            </w:r>
          </w:p>
        </w:tc>
        <w:tc>
          <w:tcPr>
            <w:tcW w:type="dxa" w:w="2160"/>
          </w:tcPr>
          <w:p>
            <w:r>
              <w:rPr>
                <w:sz w:val="18"/>
              </w:rPr>
              <w:t>NUMERIC(4,2)</w:t>
            </w:r>
          </w:p>
        </w:tc>
        <w:tc>
          <w:tcPr>
            <w:tcW w:type="dxa" w:w="2160"/>
          </w:tcPr>
          <w:p>
            <w:r>
              <w:rPr>
                <w:sz w:val="18"/>
              </w:rPr>
              <w:t>NULL</w:t>
            </w:r>
          </w:p>
        </w:tc>
        <w:tc>
          <w:tcPr>
            <w:tcW w:type="dxa" w:w="2160"/>
          </w:tcPr>
          <w:p>
            <w:r>
              <w:rPr>
                <w:sz w:val="18"/>
              </w:rPr>
              <w:t>e.g. 1.5/2.0.</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PAID</w:t>
            </w:r>
            <w:r>
              <w:rPr>
                <w:sz w:val="18"/>
              </w:rPr>
              <w:t>/</w:t>
            </w:r>
            <w:r>
              <w:rPr>
                <w:rFonts w:ascii="Consolas" w:hAnsi="Consolas"/>
                <w:sz w:val="18"/>
              </w:rPr>
              <w:t>CONVERTED_TO_COMPOFF</w:t>
            </w:r>
            <w:r>
              <w:rPr>
                <w:sz w:val="18"/>
              </w:rPr>
              <w:t>.</w:t>
            </w:r>
          </w:p>
        </w:tc>
      </w:tr>
    </w:tbl>
    <w:p/>
    <w:p>
      <w:pPr>
        <w:pStyle w:val="Heading4"/>
      </w:pPr>
      <w:r>
        <w:rPr>
          <w:b/>
          <w:color w:val="2E5B9E"/>
          <w:sz w:val="24"/>
        </w:rPr>
        <w:t>E10 `attendance_exceptions` (EXTEND M05; WFH/On-Duty/Tour;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exception_id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exception_type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WFH</w:t>
            </w:r>
            <w:r>
              <w:rPr>
                <w:sz w:val="18"/>
              </w:rPr>
              <w:t>/</w:t>
            </w:r>
            <w:r>
              <w:rPr>
                <w:rFonts w:ascii="Consolas" w:hAnsi="Consolas"/>
                <w:sz w:val="18"/>
              </w:rPr>
              <w:t>ON_DUTY</w:t>
            </w:r>
            <w:r>
              <w:rPr>
                <w:sz w:val="18"/>
              </w:rPr>
              <w:t>/</w:t>
            </w:r>
            <w:r>
              <w:rPr>
                <w:rFonts w:ascii="Consolas" w:hAnsi="Consolas"/>
                <w:sz w:val="18"/>
              </w:rPr>
              <w:t>TOUR</w:t>
            </w:r>
            <w:r>
              <w:rPr>
                <w:sz w:val="18"/>
              </w:rPr>
              <w:t>.</w:t>
            </w:r>
          </w:p>
        </w:tc>
      </w:tr>
      <w:tr>
        <w:tc>
          <w:tcPr>
            <w:tcW w:type="dxa" w:w="2160"/>
          </w:tcPr>
          <w:p>
            <w:r>
              <w:rPr>
                <w:sz w:val="18"/>
              </w:rPr>
              <w:t>start_date / end_date</w:t>
            </w:r>
          </w:p>
        </w:tc>
        <w:tc>
          <w:tcPr>
            <w:tcW w:type="dxa" w:w="2160"/>
          </w:tcPr>
          <w:p>
            <w:r>
              <w:rPr>
                <w:sz w:val="18"/>
              </w:rPr>
              <w:t>DATE</w:t>
            </w:r>
          </w:p>
        </w:tc>
        <w:tc>
          <w:tcPr>
            <w:tcW w:type="dxa" w:w="2160"/>
          </w:tcPr>
          <w:p>
            <w:r>
              <w:rPr>
                <w:sz w:val="18"/>
              </w:rPr>
              <w:t>NOT NULL</w:t>
            </w:r>
          </w:p>
        </w:tc>
        <w:tc>
          <w:tcPr>
            <w:tcW w:type="dxa" w:w="2160"/>
          </w:tcPr>
          <w:p>
            <w:r>
              <w:rPr>
                <w:sz w:val="18"/>
              </w:rPr>
              <w:t>Range.</w:t>
            </w:r>
          </w:p>
        </w:tc>
      </w:tr>
      <w:tr>
        <w:tc>
          <w:tcPr>
            <w:tcW w:type="dxa" w:w="2160"/>
          </w:tcPr>
          <w:p>
            <w:r>
              <w:rPr>
                <w:sz w:val="18"/>
              </w:rPr>
              <w:t>day_portion</w:t>
            </w:r>
          </w:p>
        </w:tc>
        <w:tc>
          <w:tcPr>
            <w:tcW w:type="dxa" w:w="2160"/>
          </w:tcPr>
          <w:p>
            <w:r>
              <w:rPr>
                <w:sz w:val="18"/>
              </w:rPr>
              <w:t>ENUM</w:t>
            </w:r>
          </w:p>
        </w:tc>
        <w:tc>
          <w:tcPr>
            <w:tcW w:type="dxa" w:w="2160"/>
          </w:tcPr>
          <w:p>
            <w:r>
              <w:rPr>
                <w:sz w:val="18"/>
              </w:rPr>
              <w:t xml:space="preserve">NOT NULL, DEFAULT </w:t>
            </w:r>
            <w:r>
              <w:rPr>
                <w:rFonts w:ascii="Consolas" w:hAnsi="Consolas"/>
                <w:sz w:val="18"/>
              </w:rPr>
              <w:t>FULL</w:t>
            </w:r>
          </w:p>
        </w:tc>
        <w:tc>
          <w:tcPr>
            <w:tcW w:type="dxa" w:w="2160"/>
          </w:tcPr>
          <w:p>
            <w:r>
              <w:rPr>
                <w:rFonts w:ascii="Consolas" w:hAnsi="Consolas"/>
                <w:sz w:val="18"/>
              </w:rPr>
              <w:t>FULL</w:t>
            </w:r>
            <w:r>
              <w:rPr>
                <w:sz w:val="18"/>
              </w:rPr>
              <w:t>/</w:t>
            </w:r>
            <w:r>
              <w:rPr>
                <w:rFonts w:ascii="Consolas" w:hAnsi="Consolas"/>
                <w:sz w:val="18"/>
              </w:rPr>
              <w:t>FIRST_HALF</w:t>
            </w:r>
            <w:r>
              <w:rPr>
                <w:sz w:val="18"/>
              </w:rPr>
              <w:t>/</w:t>
            </w:r>
            <w:r>
              <w:rPr>
                <w:rFonts w:ascii="Consolas" w:hAnsi="Consolas"/>
                <w:sz w:val="18"/>
              </w:rPr>
              <w:t>SECOND_HALF</w:t>
            </w:r>
            <w:r>
              <w:rPr>
                <w:sz w:val="18"/>
              </w:rPr>
              <w:t>.</w:t>
            </w:r>
          </w:p>
        </w:tc>
      </w:tr>
      <w:tr>
        <w:tc>
          <w:tcPr>
            <w:tcW w:type="dxa" w:w="2160"/>
          </w:tcPr>
          <w:p>
            <w:r>
              <w:rPr>
                <w:sz w:val="18"/>
              </w:rPr>
              <w:t>location_text</w:t>
            </w:r>
          </w:p>
        </w:tc>
        <w:tc>
          <w:tcPr>
            <w:tcW w:type="dxa" w:w="2160"/>
          </w:tcPr>
          <w:p>
            <w:r>
              <w:rPr>
                <w:sz w:val="18"/>
              </w:rPr>
              <w:t>VARCHAR(200)</w:t>
            </w:r>
          </w:p>
        </w:tc>
        <w:tc>
          <w:tcPr>
            <w:tcW w:type="dxa" w:w="2160"/>
          </w:tcPr>
          <w:p>
            <w:r>
              <w:rPr>
                <w:sz w:val="18"/>
              </w:rPr>
              <w:t>NULL</w:t>
            </w:r>
          </w:p>
        </w:tc>
        <w:tc>
          <w:tcPr>
            <w:tcW w:type="dxa" w:w="2160"/>
          </w:tcPr>
          <w:p>
            <w:r>
              <w:rPr>
                <w:sz w:val="18"/>
              </w:rPr>
              <w:t>Tour/OD location.</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Purpose.</w:t>
            </w:r>
          </w:p>
        </w:tc>
      </w:tr>
      <w:tr>
        <w:tc>
          <w:tcPr>
            <w:tcW w:type="dxa" w:w="2160"/>
          </w:tcPr>
          <w:p>
            <w:r>
              <w:rPr>
                <w:sz w:val="18"/>
              </w:rPr>
              <w:t>supporting_document_id</w:t>
            </w:r>
          </w:p>
        </w:tc>
        <w:tc>
          <w:tcPr>
            <w:tcW w:type="dxa" w:w="2160"/>
          </w:tcPr>
          <w:p>
            <w:r>
              <w:rPr>
                <w:sz w:val="18"/>
              </w:rPr>
              <w:t>UUID</w:t>
            </w:r>
          </w:p>
        </w:tc>
        <w:tc>
          <w:tcPr>
            <w:tcW w:type="dxa" w:w="2160"/>
          </w:tcPr>
          <w:p>
            <w:r>
              <w:rPr>
                <w:sz w:val="18"/>
              </w:rPr>
              <w:t>FK → documents</w:t>
            </w:r>
          </w:p>
        </w:tc>
        <w:tc>
          <w:tcPr>
            <w:tcW w:type="dxa" w:w="2160"/>
          </w:tcPr>
          <w:p>
            <w:r>
              <w:rPr>
                <w:sz w:val="18"/>
              </w:rPr>
              <w:t>Tour order/approval.</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p>
        </w:tc>
      </w:tr>
    </w:tbl>
    <w:p/>
    <w:p>
      <w:pPr>
        <w:pStyle w:val="Heading4"/>
      </w:pPr>
      <w:r>
        <w:rPr>
          <w:b/>
          <w:color w:val="2E5B9E"/>
          <w:sz w:val="24"/>
        </w:rPr>
        <w:t>E11 `comp_off_ledger` (EXTEND M04/M05; append-only; sole comp-off source, R17; +P05 trigger)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comp_off_entry_id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entry_type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EARN</w:t>
            </w:r>
            <w:r>
              <w:rPr>
                <w:sz w:val="18"/>
              </w:rPr>
              <w:t>/</w:t>
            </w:r>
            <w:r>
              <w:rPr>
                <w:rFonts w:ascii="Consolas" w:hAnsi="Consolas"/>
                <w:sz w:val="18"/>
              </w:rPr>
              <w:t>REDEEM</w:t>
            </w:r>
            <w:r>
              <w:rPr>
                <w:sz w:val="18"/>
              </w:rPr>
              <w:t>/</w:t>
            </w:r>
            <w:r>
              <w:rPr>
                <w:rFonts w:ascii="Consolas" w:hAnsi="Consolas"/>
                <w:sz w:val="18"/>
              </w:rPr>
              <w:t>EXPIRE</w:t>
            </w:r>
            <w:r>
              <w:rPr>
                <w:sz w:val="18"/>
              </w:rPr>
              <w:t>/</w:t>
            </w:r>
            <w:r>
              <w:rPr>
                <w:rFonts w:ascii="Consolas" w:hAnsi="Consolas"/>
                <w:sz w:val="18"/>
              </w:rPr>
              <w:t>ADJUST</w:t>
            </w:r>
            <w:r>
              <w:rPr>
                <w:sz w:val="18"/>
              </w:rPr>
              <w:t>.</w:t>
            </w:r>
          </w:p>
        </w:tc>
      </w:tr>
      <w:tr>
        <w:tc>
          <w:tcPr>
            <w:tcW w:type="dxa" w:w="2160"/>
          </w:tcPr>
          <w:p>
            <w:r>
              <w:rPr>
                <w:sz w:val="18"/>
              </w:rPr>
              <w:t>days</w:t>
            </w:r>
          </w:p>
        </w:tc>
        <w:tc>
          <w:tcPr>
            <w:tcW w:type="dxa" w:w="2160"/>
          </w:tcPr>
          <w:p>
            <w:r>
              <w:rPr>
                <w:sz w:val="18"/>
              </w:rPr>
              <w:t>NUMERIC(4,2)</w:t>
            </w:r>
          </w:p>
        </w:tc>
        <w:tc>
          <w:tcPr>
            <w:tcW w:type="dxa" w:w="2160"/>
          </w:tcPr>
          <w:p>
            <w:r>
              <w:rPr>
                <w:sz w:val="18"/>
              </w:rPr>
              <w:t>NOT NULL</w:t>
            </w:r>
          </w:p>
        </w:tc>
        <w:tc>
          <w:tcPr>
            <w:tcW w:type="dxa" w:w="2160"/>
          </w:tcPr>
          <w:p>
            <w:r>
              <w:rPr>
                <w:sz w:val="18"/>
              </w:rPr>
              <w:t>Signed quantity.</w:t>
            </w:r>
          </w:p>
        </w:tc>
      </w:tr>
      <w:tr>
        <w:tc>
          <w:tcPr>
            <w:tcW w:type="dxa" w:w="2160"/>
          </w:tcPr>
          <w:p>
            <w:r>
              <w:rPr>
                <w:sz w:val="18"/>
              </w:rPr>
              <w:t>source_ref_type</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OVERTIME</w:t>
            </w:r>
            <w:r>
              <w:rPr>
                <w:sz w:val="18"/>
              </w:rPr>
              <w:t>/</w:t>
            </w:r>
            <w:r>
              <w:rPr>
                <w:rFonts w:ascii="Consolas" w:hAnsi="Consolas"/>
                <w:sz w:val="18"/>
              </w:rPr>
              <w:t>HOLIDAY_WORK</w:t>
            </w:r>
            <w:r>
              <w:rPr>
                <w:sz w:val="18"/>
              </w:rPr>
              <w:t>/</w:t>
            </w:r>
            <w:r>
              <w:rPr>
                <w:rFonts w:ascii="Consolas" w:hAnsi="Consolas"/>
                <w:sz w:val="18"/>
              </w:rPr>
              <w:t>LEAVE_APPLICATION</w:t>
            </w:r>
            <w:r>
              <w:rPr>
                <w:sz w:val="18"/>
              </w:rPr>
              <w:t>/</w:t>
            </w:r>
            <w:r>
              <w:rPr>
                <w:rFonts w:ascii="Consolas" w:hAnsi="Consolas"/>
                <w:sz w:val="18"/>
              </w:rPr>
              <w:t>MANUAL</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r>
        <w:tc>
          <w:tcPr>
            <w:tcW w:type="dxa" w:w="2160"/>
          </w:tcPr>
          <w:p>
            <w:r>
              <w:rPr>
                <w:sz w:val="18"/>
              </w:rPr>
              <w:t>earned_on / expires_on</w:t>
            </w:r>
          </w:p>
        </w:tc>
        <w:tc>
          <w:tcPr>
            <w:tcW w:type="dxa" w:w="2160"/>
          </w:tcPr>
          <w:p>
            <w:r>
              <w:rPr>
                <w:sz w:val="18"/>
              </w:rPr>
              <w:t>DATE</w:t>
            </w:r>
          </w:p>
        </w:tc>
        <w:tc>
          <w:tcPr>
            <w:tcW w:type="dxa" w:w="2160"/>
          </w:tcPr>
          <w:p>
            <w:r>
              <w:rPr>
                <w:sz w:val="18"/>
              </w:rPr>
              <w:t>NULL</w:t>
            </w:r>
          </w:p>
        </w:tc>
        <w:tc>
          <w:tcPr>
            <w:tcW w:type="dxa" w:w="2160"/>
          </w:tcPr>
          <w:p>
            <w:r>
              <w:rPr>
                <w:sz w:val="18"/>
              </w:rPr>
              <w:t>Earn date / expiry (</w:t>
            </w:r>
            <w:r>
              <w:rPr>
                <w:rFonts w:ascii="Consolas" w:hAnsi="Consolas"/>
                <w:sz w:val="18"/>
              </w:rPr>
              <w:t>JOB-M04-SMART</w:t>
            </w:r>
            <w:r>
              <w:rPr>
                <w:sz w:val="18"/>
              </w:rPr>
              <w:t xml:space="preserve"> reminder).</w:t>
            </w:r>
          </w:p>
        </w:tc>
      </w:tr>
      <w:tr>
        <w:tc>
          <w:tcPr>
            <w:tcW w:type="dxa" w:w="2160"/>
          </w:tcPr>
          <w:p>
            <w:r>
              <w:rPr>
                <w:sz w:val="18"/>
              </w:rPr>
              <w:t>balance_after</w:t>
            </w:r>
          </w:p>
        </w:tc>
        <w:tc>
          <w:tcPr>
            <w:tcW w:type="dxa" w:w="2160"/>
          </w:tcPr>
          <w:p>
            <w:r>
              <w:rPr>
                <w:sz w:val="18"/>
              </w:rPr>
              <w:t>NUMERIC(6,2)</w:t>
            </w:r>
          </w:p>
        </w:tc>
        <w:tc>
          <w:tcPr>
            <w:tcW w:type="dxa" w:w="2160"/>
          </w:tcPr>
          <w:p>
            <w:r>
              <w:rPr>
                <w:sz w:val="18"/>
              </w:rPr>
              <w:t>NOT NULL</w:t>
            </w:r>
          </w:p>
        </w:tc>
        <w:tc>
          <w:tcPr>
            <w:tcW w:type="dxa" w:w="2160"/>
          </w:tcPr>
          <w:p>
            <w:r>
              <w:rPr>
                <w:sz w:val="18"/>
              </w:rPr>
              <w:t>Running balance.</w:t>
            </w:r>
          </w:p>
        </w:tc>
      </w:tr>
      <w:tr>
        <w:tc>
          <w:tcPr>
            <w:tcW w:type="dxa" w:w="2160"/>
          </w:tcPr>
          <w:p>
            <w:r>
              <w:rPr>
                <w:sz w:val="18"/>
              </w:rPr>
              <w:t>remarks</w:t>
            </w:r>
          </w:p>
        </w:tc>
        <w:tc>
          <w:tcPr>
            <w:tcW w:type="dxa" w:w="2160"/>
          </w:tcPr>
          <w:p>
            <w:r>
              <w:rPr>
                <w:sz w:val="18"/>
              </w:rPr>
              <w:t>TEXT</w:t>
            </w:r>
          </w:p>
        </w:tc>
        <w:tc>
          <w:tcPr>
            <w:tcW w:type="dxa" w:w="2160"/>
          </w:tcPr>
          <w:p>
            <w:r>
              <w:rPr>
                <w:sz w:val="18"/>
              </w:rPr>
              <w:t>NULL</w:t>
            </w:r>
          </w:p>
        </w:tc>
        <w:tc>
          <w:tcPr>
            <w:tcW w:type="dxa" w:w="2160"/>
          </w:tcPr>
          <w:p>
            <w:r>
              <w:rPr>
                <w:sz w:val="18"/>
              </w:rPr>
              <w:t>Note.</w:t>
            </w:r>
          </w:p>
        </w:tc>
      </w:tr>
    </w:tbl>
    <w:p/>
    <w:p>
      <w:pPr>
        <w:pStyle w:val="Heading4"/>
      </w:pPr>
      <w:r>
        <w:rPr>
          <w:b/>
          <w:color w:val="2E5B9E"/>
          <w:sz w:val="24"/>
        </w:rPr>
        <w:t>E12 `leave_types` (EXTEND M04 + `G03 ext`)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leave_type_id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leave_code</w:t>
            </w:r>
          </w:p>
        </w:tc>
        <w:tc>
          <w:tcPr>
            <w:tcW w:type="dxa" w:w="2160"/>
          </w:tcPr>
          <w:p>
            <w:r>
              <w:rPr>
                <w:sz w:val="18"/>
              </w:rPr>
              <w:t>VARCHAR(20)</w:t>
            </w:r>
          </w:p>
        </w:tc>
        <w:tc>
          <w:tcPr>
            <w:tcW w:type="dxa" w:w="2160"/>
          </w:tcPr>
          <w:p>
            <w:r>
              <w:rPr>
                <w:sz w:val="18"/>
              </w:rPr>
              <w:t>UNIQUE per tenant, NOT NULL</w:t>
            </w:r>
          </w:p>
        </w:tc>
        <w:tc>
          <w:tcPr>
            <w:tcW w:type="dxa" w:w="2160"/>
          </w:tcPr>
          <w:p>
            <w:r>
              <w:rPr>
                <w:rFonts w:ascii="Consolas" w:hAnsi="Consolas"/>
                <w:sz w:val="18"/>
              </w:rPr>
              <w:t>CL</w:t>
            </w:r>
            <w:r>
              <w:rPr>
                <w:sz w:val="18"/>
              </w:rPr>
              <w:t>,</w:t>
            </w:r>
            <w:r>
              <w:rPr>
                <w:rFonts w:ascii="Consolas" w:hAnsi="Consolas"/>
                <w:sz w:val="18"/>
              </w:rPr>
              <w:t>EL</w:t>
            </w:r>
            <w:r>
              <w:rPr>
                <w:sz w:val="18"/>
              </w:rPr>
              <w:t>,</w:t>
            </w:r>
            <w:r>
              <w:rPr>
                <w:rFonts w:ascii="Consolas" w:hAnsi="Consolas"/>
                <w:sz w:val="18"/>
              </w:rPr>
              <w:t>HPL</w:t>
            </w:r>
            <w:r>
              <w:rPr>
                <w:sz w:val="18"/>
              </w:rPr>
              <w:t>,</w:t>
            </w:r>
            <w:r>
              <w:rPr>
                <w:rFonts w:ascii="Consolas" w:hAnsi="Consolas"/>
                <w:sz w:val="18"/>
              </w:rPr>
              <w:t>COMMUTED</w:t>
            </w:r>
            <w:r>
              <w:rPr>
                <w:sz w:val="18"/>
              </w:rPr>
              <w:t>,</w:t>
            </w:r>
            <w:r>
              <w:rPr>
                <w:rFonts w:ascii="Consolas" w:hAnsi="Consolas"/>
                <w:sz w:val="18"/>
              </w:rPr>
              <w:t>MAT</w:t>
            </w:r>
            <w:r>
              <w:rPr>
                <w:sz w:val="18"/>
              </w:rPr>
              <w:t>,</w:t>
            </w:r>
            <w:r>
              <w:rPr>
                <w:rFonts w:ascii="Consolas" w:hAnsi="Consolas"/>
                <w:sz w:val="18"/>
              </w:rPr>
              <w:t>PAT</w:t>
            </w:r>
            <w:r>
              <w:rPr>
                <w:sz w:val="18"/>
              </w:rPr>
              <w:t>,</w:t>
            </w:r>
            <w:r>
              <w:rPr>
                <w:rFonts w:ascii="Consolas" w:hAnsi="Consolas"/>
                <w:sz w:val="18"/>
              </w:rPr>
              <w:t>CCL</w:t>
            </w:r>
            <w:r>
              <w:rPr>
                <w:sz w:val="18"/>
              </w:rPr>
              <w:t>,</w:t>
            </w:r>
            <w:r>
              <w:rPr>
                <w:rFonts w:ascii="Consolas" w:hAnsi="Consolas"/>
                <w:sz w:val="18"/>
              </w:rPr>
              <w:t>STUDY</w:t>
            </w:r>
            <w:r>
              <w:rPr>
                <w:sz w:val="18"/>
              </w:rPr>
              <w:t>,</w:t>
            </w:r>
            <w:r>
              <w:rPr>
                <w:rFonts w:ascii="Consolas" w:hAnsi="Consolas"/>
                <w:sz w:val="18"/>
              </w:rPr>
              <w:t>MED</w:t>
            </w:r>
            <w:r>
              <w:rPr>
                <w:sz w:val="18"/>
              </w:rPr>
              <w:t>,</w:t>
            </w:r>
            <w:r>
              <w:rPr>
                <w:rFonts w:ascii="Consolas" w:hAnsi="Consolas"/>
                <w:sz w:val="18"/>
              </w:rPr>
              <w:t>SAB</w:t>
            </w:r>
            <w:r>
              <w:rPr>
                <w:sz w:val="18"/>
              </w:rPr>
              <w:t>,</w:t>
            </w:r>
            <w:r>
              <w:rPr>
                <w:rFonts w:ascii="Consolas" w:hAnsi="Consolas"/>
                <w:sz w:val="18"/>
              </w:rPr>
              <w:t>LWP</w:t>
            </w:r>
            <w:r>
              <w:rPr>
                <w:sz w:val="18"/>
              </w:rPr>
              <w:t>,</w:t>
            </w:r>
            <w:r>
              <w:rPr>
                <w:rFonts w:ascii="Consolas" w:hAnsi="Consolas"/>
                <w:sz w:val="18"/>
              </w:rPr>
              <w:t>COMPOFF</w:t>
            </w:r>
            <w:r>
              <w:rPr>
                <w:sz w:val="18"/>
              </w:rPr>
              <w:t>.</w:t>
            </w:r>
          </w:p>
        </w:tc>
      </w:tr>
      <w:tr>
        <w:tc>
          <w:tcPr>
            <w:tcW w:type="dxa" w:w="2160"/>
          </w:tcPr>
          <w:p>
            <w:r>
              <w:rPr>
                <w:sz w:val="18"/>
              </w:rPr>
              <w:t>name</w:t>
            </w:r>
          </w:p>
        </w:tc>
        <w:tc>
          <w:tcPr>
            <w:tcW w:type="dxa" w:w="2160"/>
          </w:tcPr>
          <w:p>
            <w:r>
              <w:rPr>
                <w:sz w:val="18"/>
              </w:rPr>
              <w:t>VARCHAR(120)</w:t>
            </w:r>
          </w:p>
        </w:tc>
        <w:tc>
          <w:tcPr>
            <w:tcW w:type="dxa" w:w="2160"/>
          </w:tcPr>
          <w:p>
            <w:r>
              <w:rPr>
                <w:sz w:val="18"/>
              </w:rPr>
              <w:t>NOT NULL</w:t>
            </w:r>
          </w:p>
        </w:tc>
        <w:tc>
          <w:tcPr>
            <w:tcW w:type="dxa" w:w="2160"/>
          </w:tcPr>
          <w:p>
            <w:r>
              <w:rPr>
                <w:sz w:val="18"/>
              </w:rPr>
              <w:t>Display name.</w:t>
            </w:r>
          </w:p>
        </w:tc>
      </w:tr>
      <w:tr>
        <w:tc>
          <w:tcPr>
            <w:tcW w:type="dxa" w:w="2160"/>
          </w:tcPr>
          <w:p>
            <w:r>
              <w:rPr>
                <w:sz w:val="18"/>
              </w:rPr>
              <w:t>category</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PAID</w:t>
            </w:r>
            <w:r>
              <w:rPr>
                <w:sz w:val="18"/>
              </w:rPr>
              <w:t>/</w:t>
            </w:r>
            <w:r>
              <w:rPr>
                <w:rFonts w:ascii="Consolas" w:hAnsi="Consolas"/>
                <w:sz w:val="18"/>
              </w:rPr>
              <w:t>HALF_PAY</w:t>
            </w:r>
            <w:r>
              <w:rPr>
                <w:sz w:val="18"/>
              </w:rPr>
              <w:t>/</w:t>
            </w:r>
            <w:r>
              <w:rPr>
                <w:rFonts w:ascii="Consolas" w:hAnsi="Consolas"/>
                <w:sz w:val="18"/>
              </w:rPr>
              <w:t>UNPAID</w:t>
            </w:r>
            <w:r>
              <w:rPr>
                <w:sz w:val="18"/>
              </w:rPr>
              <w:t>/</w:t>
            </w:r>
            <w:r>
              <w:rPr>
                <w:rFonts w:ascii="Consolas" w:hAnsi="Consolas"/>
                <w:sz w:val="18"/>
              </w:rPr>
              <w:t>SPECIAL</w:t>
            </w:r>
            <w:r>
              <w:rPr>
                <w:sz w:val="18"/>
              </w:rPr>
              <w:t>.</w:t>
            </w:r>
          </w:p>
        </w:tc>
      </w:tr>
      <w:tr>
        <w:tc>
          <w:tcPr>
            <w:tcW w:type="dxa" w:w="2160"/>
          </w:tcPr>
          <w:p>
            <w:r>
              <w:rPr>
                <w:sz w:val="18"/>
              </w:rPr>
              <w:t>is_accruable</w:t>
            </w:r>
          </w:p>
        </w:tc>
        <w:tc>
          <w:tcPr>
            <w:tcW w:type="dxa" w:w="2160"/>
          </w:tcPr>
          <w:p>
            <w:r>
              <w:rPr>
                <w:sz w:val="18"/>
              </w:rPr>
              <w:t>BOOLEAN</w:t>
            </w:r>
          </w:p>
        </w:tc>
        <w:tc>
          <w:tcPr>
            <w:tcW w:type="dxa" w:w="2160"/>
          </w:tcPr>
          <w:p>
            <w:r>
              <w:rPr>
                <w:sz w:val="18"/>
              </w:rPr>
              <w:t>NOT NULL</w:t>
            </w:r>
          </w:p>
        </w:tc>
        <w:tc>
          <w:tcPr>
            <w:tcW w:type="dxa" w:w="2160"/>
          </w:tcPr>
          <w:p>
            <w:r>
              <w:rPr>
                <w:sz w:val="18"/>
              </w:rPr>
              <w:t>Accrual engine grants it.</w:t>
            </w:r>
          </w:p>
        </w:tc>
      </w:tr>
      <w:tr>
        <w:tc>
          <w:tcPr>
            <w:tcW w:type="dxa" w:w="2160"/>
          </w:tcPr>
          <w:p>
            <w:r>
              <w:rPr>
                <w:sz w:val="18"/>
              </w:rPr>
              <w:t>is_sanction_based</w:t>
            </w:r>
          </w:p>
        </w:tc>
        <w:tc>
          <w:tcPr>
            <w:tcW w:type="dxa" w:w="2160"/>
          </w:tcPr>
          <w:p>
            <w:r>
              <w:rPr>
                <w:sz w:val="18"/>
              </w:rPr>
              <w:t>BOOLEAN</w:t>
            </w:r>
          </w:p>
        </w:tc>
        <w:tc>
          <w:tcPr>
            <w:tcW w:type="dxa" w:w="2160"/>
          </w:tcPr>
          <w:p>
            <w:r>
              <w:rPr>
                <w:sz w:val="18"/>
              </w:rPr>
              <w:t>NOT NULL, DEFAULT false</w:t>
            </w:r>
          </w:p>
        </w:tc>
        <w:tc>
          <w:tcPr>
            <w:tcW w:type="dxa" w:w="2160"/>
          </w:tcPr>
          <w:p>
            <w:r>
              <w:rPr>
                <w:b/>
                <w:sz w:val="18"/>
              </w:rPr>
              <w:t>`G03 ext`</w:t>
            </w:r>
            <w:r>
              <w:rPr>
                <w:sz w:val="18"/>
              </w:rPr>
              <w:t xml:space="preserve"> — governed by entitlement counter (E24), not accruable balance.</w:t>
            </w:r>
          </w:p>
        </w:tc>
      </w:tr>
      <w:tr>
        <w:tc>
          <w:tcPr>
            <w:tcW w:type="dxa" w:w="2160"/>
          </w:tcPr>
          <w:p>
            <w:r>
              <w:rPr>
                <w:sz w:val="18"/>
              </w:rPr>
              <w:t>is_encashable</w:t>
            </w:r>
          </w:p>
        </w:tc>
        <w:tc>
          <w:tcPr>
            <w:tcW w:type="dxa" w:w="2160"/>
          </w:tcPr>
          <w:p>
            <w:r>
              <w:rPr>
                <w:sz w:val="18"/>
              </w:rPr>
              <w:t>BOOLEAN</w:t>
            </w:r>
          </w:p>
        </w:tc>
        <w:tc>
          <w:tcPr>
            <w:tcW w:type="dxa" w:w="2160"/>
          </w:tcPr>
          <w:p>
            <w:r>
              <w:rPr>
                <w:sz w:val="18"/>
              </w:rPr>
              <w:t>NOT NULL</w:t>
            </w:r>
          </w:p>
        </w:tc>
        <w:tc>
          <w:tcPr>
            <w:tcW w:type="dxa" w:w="2160"/>
          </w:tcPr>
          <w:p>
            <w:r>
              <w:rPr>
                <w:sz w:val="18"/>
              </w:rPr>
              <w:t>In-service encashment eligible.</w:t>
            </w:r>
          </w:p>
        </w:tc>
      </w:tr>
      <w:tr>
        <w:tc>
          <w:tcPr>
            <w:tcW w:type="dxa" w:w="2160"/>
          </w:tcPr>
          <w:p>
            <w:r>
              <w:rPr>
                <w:sz w:val="18"/>
              </w:rPr>
              <w:t>is_encashable_on_retirement</w:t>
            </w:r>
          </w:p>
        </w:tc>
        <w:tc>
          <w:tcPr>
            <w:tcW w:type="dxa" w:w="2160"/>
          </w:tcPr>
          <w:p>
            <w:r>
              <w:rPr>
                <w:sz w:val="18"/>
              </w:rPr>
              <w:t>BOOLEAN</w:t>
            </w:r>
          </w:p>
        </w:tc>
        <w:tc>
          <w:tcPr>
            <w:tcW w:type="dxa" w:w="2160"/>
          </w:tcPr>
          <w:p>
            <w:r>
              <w:rPr>
                <w:sz w:val="18"/>
              </w:rPr>
              <w:t>NOT NULL, DEFAULT false</w:t>
            </w:r>
          </w:p>
        </w:tc>
        <w:tc>
          <w:tcPr>
            <w:tcW w:type="dxa" w:w="2160"/>
          </w:tcPr>
          <w:p>
            <w:r>
              <w:rPr>
                <w:b/>
                <w:sz w:val="18"/>
              </w:rPr>
              <w:t>`G03 ext`</w:t>
            </w:r>
            <w:r>
              <w:rPr>
                <w:sz w:val="18"/>
              </w:rPr>
              <w:t xml:space="preserve"> — retirement-only encash (HPL make-up).</w:t>
            </w:r>
          </w:p>
        </w:tc>
      </w:tr>
      <w:tr>
        <w:tc>
          <w:tcPr>
            <w:tcW w:type="dxa" w:w="2160"/>
          </w:tcPr>
          <w:p>
            <w:r>
              <w:rPr>
                <w:sz w:val="18"/>
              </w:rPr>
              <w:t>affects_pay</w:t>
            </w:r>
          </w:p>
        </w:tc>
        <w:tc>
          <w:tcPr>
            <w:tcW w:type="dxa" w:w="2160"/>
          </w:tcPr>
          <w:p>
            <w:r>
              <w:rPr>
                <w:sz w:val="18"/>
              </w:rPr>
              <w:t>BOOLEAN</w:t>
            </w:r>
          </w:p>
        </w:tc>
        <w:tc>
          <w:tcPr>
            <w:tcW w:type="dxa" w:w="2160"/>
          </w:tcPr>
          <w:p>
            <w:r>
              <w:rPr>
                <w:sz w:val="18"/>
              </w:rPr>
              <w:t>NOT NULL</w:t>
            </w:r>
          </w:p>
        </w:tc>
        <w:tc>
          <w:tcPr>
            <w:tcW w:type="dxa" w:w="2160"/>
          </w:tcPr>
          <w:p>
            <w:r>
              <w:rPr>
                <w:sz w:val="18"/>
              </w:rPr>
              <w:t>Triggers LWP/half-pay (</w:t>
            </w:r>
            <w:r>
              <w:rPr>
                <w:rFonts w:ascii="Consolas" w:hAnsi="Consolas"/>
                <w:sz w:val="18"/>
              </w:rPr>
              <w:t>JOB-M04-LOP</w:t>
            </w:r>
            <w:r>
              <w:rPr>
                <w:sz w:val="18"/>
              </w:rPr>
              <w:t>).</w:t>
            </w:r>
          </w:p>
        </w:tc>
      </w:tr>
      <w:tr>
        <w:tc>
          <w:tcPr>
            <w:tcW w:type="dxa" w:w="2160"/>
          </w:tcPr>
          <w:p>
            <w:r>
              <w:rPr>
                <w:sz w:val="18"/>
              </w:rPr>
              <w:t>gender_eligibility</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ALL</w:t>
            </w:r>
            <w:r>
              <w:rPr>
                <w:sz w:val="18"/>
              </w:rPr>
              <w:t>/</w:t>
            </w:r>
            <w:r>
              <w:rPr>
                <w:rFonts w:ascii="Consolas" w:hAnsi="Consolas"/>
                <w:sz w:val="18"/>
              </w:rPr>
              <w:t>FEMALE</w:t>
            </w:r>
            <w:r>
              <w:rPr>
                <w:sz w:val="18"/>
              </w:rPr>
              <w:t>/</w:t>
            </w:r>
            <w:r>
              <w:rPr>
                <w:rFonts w:ascii="Consolas" w:hAnsi="Consolas"/>
                <w:sz w:val="18"/>
              </w:rPr>
              <w:t>MALE</w:t>
            </w:r>
            <w:r>
              <w:rPr>
                <w:sz w:val="18"/>
              </w:rPr>
              <w:t>.</w:t>
            </w:r>
          </w:p>
        </w:tc>
      </w:tr>
      <w:tr>
        <w:tc>
          <w:tcPr>
            <w:tcW w:type="dxa" w:w="2160"/>
          </w:tcPr>
          <w:p>
            <w:r>
              <w:rPr>
                <w:sz w:val="18"/>
              </w:rPr>
              <w:t>requires_document</w:t>
            </w:r>
          </w:p>
        </w:tc>
        <w:tc>
          <w:tcPr>
            <w:tcW w:type="dxa" w:w="2160"/>
          </w:tcPr>
          <w:p>
            <w:r>
              <w:rPr>
                <w:sz w:val="18"/>
              </w:rPr>
              <w:t>BOOLEAN</w:t>
            </w:r>
          </w:p>
        </w:tc>
        <w:tc>
          <w:tcPr>
            <w:tcW w:type="dxa" w:w="2160"/>
          </w:tcPr>
          <w:p>
            <w:r>
              <w:rPr>
                <w:sz w:val="18"/>
              </w:rPr>
              <w:t>NOT NULL</w:t>
            </w:r>
          </w:p>
        </w:tc>
        <w:tc>
          <w:tcPr>
            <w:tcW w:type="dxa" w:w="2160"/>
          </w:tcPr>
          <w:p>
            <w:r>
              <w:rPr>
                <w:sz w:val="18"/>
              </w:rPr>
              <w:t>Medical needs certificate (</w:t>
            </w:r>
            <w:r>
              <w:rPr>
                <w:rFonts w:ascii="Consolas" w:hAnsi="Consolas"/>
                <w:sz w:val="18"/>
              </w:rPr>
              <w:t>VAL-FILE</w:t>
            </w:r>
            <w:r>
              <w:rPr>
                <w:sz w:val="18"/>
              </w:rPr>
              <w:t>).</w:t>
            </w:r>
          </w:p>
        </w:tc>
      </w:tr>
      <w:tr>
        <w:tc>
          <w:tcPr>
            <w:tcW w:type="dxa" w:w="2160"/>
          </w:tcPr>
          <w:p>
            <w:r>
              <w:rPr>
                <w:sz w:val="18"/>
              </w:rPr>
              <w:t>debit_ratio</w:t>
            </w:r>
          </w:p>
        </w:tc>
        <w:tc>
          <w:tcPr>
            <w:tcW w:type="dxa" w:w="2160"/>
          </w:tcPr>
          <w:p>
            <w:r>
              <w:rPr>
                <w:sz w:val="18"/>
              </w:rPr>
              <w:t>NUMERIC(4,2)</w:t>
            </w:r>
          </w:p>
        </w:tc>
        <w:tc>
          <w:tcPr>
            <w:tcW w:type="dxa" w:w="2160"/>
          </w:tcPr>
          <w:p>
            <w:r>
              <w:rPr>
                <w:sz w:val="18"/>
              </w:rPr>
              <w:t>NOT NULL, DEFAULT 1.00</w:t>
            </w:r>
          </w:p>
        </w:tc>
        <w:tc>
          <w:tcPr>
            <w:tcW w:type="dxa" w:w="2160"/>
          </w:tcPr>
          <w:p>
            <w:r>
              <w:rPr>
                <w:b/>
                <w:sz w:val="18"/>
              </w:rPr>
              <w:t>`G03 ext`</w:t>
            </w:r>
            <w:r>
              <w:rPr>
                <w:sz w:val="18"/>
              </w:rPr>
              <w:t xml:space="preserve"> — units per availed day (COMMUTED = 2.00).</w:t>
            </w:r>
          </w:p>
        </w:tc>
      </w:tr>
      <w:tr>
        <w:tc>
          <w:tcPr>
            <w:tcW w:type="dxa" w:w="2160"/>
          </w:tcPr>
          <w:p>
            <w:r>
              <w:rPr>
                <w:sz w:val="18"/>
              </w:rPr>
              <w:t>debits_against_leave_type_id</w:t>
            </w:r>
          </w:p>
        </w:tc>
        <w:tc>
          <w:tcPr>
            <w:tcW w:type="dxa" w:w="2160"/>
          </w:tcPr>
          <w:p>
            <w:r>
              <w:rPr>
                <w:sz w:val="18"/>
              </w:rPr>
              <w:t>UUID</w:t>
            </w:r>
          </w:p>
        </w:tc>
        <w:tc>
          <w:tcPr>
            <w:tcW w:type="dxa" w:w="2160"/>
          </w:tcPr>
          <w:p>
            <w:r>
              <w:rPr>
                <w:sz w:val="18"/>
              </w:rPr>
              <w:t>FK → leave_types, NULL</w:t>
            </w:r>
          </w:p>
        </w:tc>
        <w:tc>
          <w:tcPr>
            <w:tcW w:type="dxa" w:w="2160"/>
          </w:tcPr>
          <w:p>
            <w:r>
              <w:rPr>
                <w:b/>
                <w:sz w:val="18"/>
              </w:rPr>
              <w:t>`G03 ext`</w:t>
            </w:r>
            <w:r>
              <w:rPr>
                <w:sz w:val="18"/>
              </w:rPr>
              <w:t xml:space="preserve"> — pot debited (COMMUTED → HPL).</w:t>
            </w:r>
          </w:p>
        </w:tc>
      </w:tr>
      <w:tr>
        <w:tc>
          <w:tcPr>
            <w:tcW w:type="dxa" w:w="2160"/>
          </w:tcPr>
          <w:p>
            <w:r>
              <w:rPr>
                <w:sz w:val="18"/>
              </w:rPr>
              <w:t>year_basis</w:t>
            </w:r>
          </w:p>
        </w:tc>
        <w:tc>
          <w:tcPr>
            <w:tcW w:type="dxa" w:w="2160"/>
          </w:tcPr>
          <w:p>
            <w:r>
              <w:rPr>
                <w:sz w:val="18"/>
              </w:rPr>
              <w:t>ENUM</w:t>
            </w:r>
          </w:p>
        </w:tc>
        <w:tc>
          <w:tcPr>
            <w:tcW w:type="dxa" w:w="2160"/>
          </w:tcPr>
          <w:p>
            <w:r>
              <w:rPr>
                <w:sz w:val="18"/>
              </w:rPr>
              <w:t xml:space="preserve">NOT NULL, DEFAULT </w:t>
            </w:r>
            <w:r>
              <w:rPr>
                <w:rFonts w:ascii="Consolas" w:hAnsi="Consolas"/>
                <w:sz w:val="18"/>
              </w:rPr>
              <w:t>CALENDAR</w:t>
            </w:r>
          </w:p>
        </w:tc>
        <w:tc>
          <w:tcPr>
            <w:tcW w:type="dxa" w:w="2160"/>
          </w:tcPr>
          <w:p>
            <w:r>
              <w:rPr>
                <w:b/>
                <w:sz w:val="18"/>
              </w:rPr>
              <w:t>`G03 ext`</w:t>
            </w:r>
            <w:r>
              <w:rPr>
                <w:sz w:val="18"/>
              </w:rPr>
              <w:t xml:space="preserve"> — </w:t>
            </w:r>
            <w:r>
              <w:rPr>
                <w:rFonts w:ascii="Consolas" w:hAnsi="Consolas"/>
                <w:sz w:val="18"/>
              </w:rPr>
              <w:t>CALENDAR</w:t>
            </w:r>
            <w:r>
              <w:rPr>
                <w:sz w:val="18"/>
              </w:rPr>
              <w:t>/</w:t>
            </w:r>
            <w:r>
              <w:rPr>
                <w:rFonts w:ascii="Consolas" w:hAnsi="Consolas"/>
                <w:sz w:val="18"/>
              </w:rPr>
              <w:t>FINANCIAL</w:t>
            </w:r>
            <w:r>
              <w:rPr>
                <w:sz w:val="18"/>
              </w:rPr>
              <w:t>/</w:t>
            </w:r>
            <w:r>
              <w:rPr>
                <w:rFonts w:ascii="Consolas" w:hAnsi="Consolas"/>
                <w:sz w:val="18"/>
              </w:rPr>
              <w:t>CAREER</w:t>
            </w:r>
            <w:r>
              <w:rPr>
                <w:sz w:val="18"/>
              </w:rPr>
              <w:t>/</w:t>
            </w:r>
            <w:r>
              <w:rPr>
                <w:rFonts w:ascii="Consolas" w:hAnsi="Consolas"/>
                <w:sz w:val="18"/>
              </w:rPr>
              <w:t>EVENT</w:t>
            </w:r>
            <w:r>
              <w:rPr>
                <w:sz w:val="18"/>
              </w:rPr>
              <w:t>.</w:t>
            </w:r>
          </w:p>
        </w:tc>
      </w:tr>
      <w:tr>
        <w:tc>
          <w:tcPr>
            <w:tcW w:type="dxa" w:w="2160"/>
          </w:tcPr>
          <w:p>
            <w:r>
              <w:rPr>
                <w:sz w:val="18"/>
              </w:rPr>
              <w:t>sandwich_rule</w:t>
            </w:r>
          </w:p>
        </w:tc>
        <w:tc>
          <w:tcPr>
            <w:tcW w:type="dxa" w:w="2160"/>
          </w:tcPr>
          <w:p>
            <w:r>
              <w:rPr>
                <w:sz w:val="18"/>
              </w:rPr>
              <w:t>ENUM</w:t>
            </w:r>
          </w:p>
        </w:tc>
        <w:tc>
          <w:tcPr>
            <w:tcW w:type="dxa" w:w="2160"/>
          </w:tcPr>
          <w:p>
            <w:r>
              <w:rPr>
                <w:sz w:val="18"/>
              </w:rPr>
              <w:t xml:space="preserve">NOT NULL, DEFAULT </w:t>
            </w:r>
            <w:r>
              <w:rPr>
                <w:rFonts w:ascii="Consolas" w:hAnsi="Consolas"/>
                <w:sz w:val="18"/>
              </w:rPr>
              <w:t>EXCLUDE</w:t>
            </w:r>
          </w:p>
        </w:tc>
        <w:tc>
          <w:tcPr>
            <w:tcW w:type="dxa" w:w="2160"/>
          </w:tcPr>
          <w:p>
            <w:r>
              <w:rPr>
                <w:b/>
                <w:sz w:val="18"/>
              </w:rPr>
              <w:t>`G03 ext`</w:t>
            </w:r>
            <w:r>
              <w:rPr>
                <w:sz w:val="18"/>
              </w:rPr>
              <w:t xml:space="preserve"> — </w:t>
            </w:r>
            <w:r>
              <w:rPr>
                <w:rFonts w:ascii="Consolas" w:hAnsi="Consolas"/>
                <w:sz w:val="18"/>
              </w:rPr>
              <w:t>EXCLUDE</w:t>
            </w:r>
            <w:r>
              <w:rPr>
                <w:sz w:val="18"/>
              </w:rPr>
              <w:t>/</w:t>
            </w:r>
            <w:r>
              <w:rPr>
                <w:rFonts w:ascii="Consolas" w:hAnsi="Consolas"/>
                <w:sz w:val="18"/>
              </w:rPr>
              <w:t>INCLUDE_IF_SANDWICHED</w:t>
            </w:r>
            <w:r>
              <w:rPr>
                <w:sz w:val="18"/>
              </w:rPr>
              <w:t>/</w:t>
            </w:r>
            <w:r>
              <w:rPr>
                <w:rFonts w:ascii="Consolas" w:hAnsi="Consolas"/>
                <w:sz w:val="18"/>
              </w:rPr>
              <w:t>ALWAYS_INCLUDE</w:t>
            </w:r>
            <w:r>
              <w:rPr>
                <w:sz w:val="18"/>
              </w:rPr>
              <w:t xml:space="preserve"> (binds </w:t>
            </w:r>
            <w:r>
              <w:rPr>
                <w:rFonts w:ascii="Consolas" w:hAnsi="Consolas"/>
                <w:sz w:val="18"/>
              </w:rPr>
              <w:t>JOB-M04-SANDWICH</w:t>
            </w:r>
            <w:r>
              <w:rPr>
                <w:sz w:val="18"/>
              </w:rPr>
              <w:t>).</w:t>
            </w:r>
          </w:p>
        </w:tc>
      </w:tr>
      <w:tr>
        <w:tc>
          <w:tcPr>
            <w:tcW w:type="dxa" w:w="2160"/>
          </w:tcPr>
          <w:p>
            <w:r>
              <w:rPr>
                <w:sz w:val="18"/>
              </w:rPr>
              <w:t>requires_return_to_work_cert</w:t>
            </w:r>
          </w:p>
        </w:tc>
        <w:tc>
          <w:tcPr>
            <w:tcW w:type="dxa" w:w="2160"/>
          </w:tcPr>
          <w:p>
            <w:r>
              <w:rPr>
                <w:sz w:val="18"/>
              </w:rPr>
              <w:t>BOOLEAN</w:t>
            </w:r>
          </w:p>
        </w:tc>
        <w:tc>
          <w:tcPr>
            <w:tcW w:type="dxa" w:w="2160"/>
          </w:tcPr>
          <w:p>
            <w:r>
              <w:rPr>
                <w:sz w:val="18"/>
              </w:rPr>
              <w:t>NOT NULL, DEFAULT false</w:t>
            </w:r>
          </w:p>
        </w:tc>
        <w:tc>
          <w:tcPr>
            <w:tcW w:type="dxa" w:w="2160"/>
          </w:tcPr>
          <w:p>
            <w:r>
              <w:rPr>
                <w:sz w:val="18"/>
              </w:rPr>
              <w:t>RTW workflow after long medical.</w:t>
            </w:r>
          </w:p>
        </w:tc>
      </w:tr>
      <w:tr>
        <w:tc>
          <w:tcPr>
            <w:tcW w:type="dxa" w:w="2160"/>
          </w:tcPr>
          <w:p>
            <w:r>
              <w:rPr>
                <w:sz w:val="18"/>
              </w:rPr>
              <w:t>max_continuous_days</w:t>
            </w:r>
          </w:p>
        </w:tc>
        <w:tc>
          <w:tcPr>
            <w:tcW w:type="dxa" w:w="2160"/>
          </w:tcPr>
          <w:p>
            <w:r>
              <w:rPr>
                <w:sz w:val="18"/>
              </w:rPr>
              <w:t>INT</w:t>
            </w:r>
          </w:p>
        </w:tc>
        <w:tc>
          <w:tcPr>
            <w:tcW w:type="dxa" w:w="2160"/>
          </w:tcPr>
          <w:p>
            <w:r>
              <w:rPr>
                <w:sz w:val="18"/>
              </w:rPr>
              <w:t>NULL</w:t>
            </w:r>
          </w:p>
        </w:tc>
        <w:tc>
          <w:tcPr>
            <w:tcW w:type="dxa" w:w="2160"/>
          </w:tcPr>
          <w:p>
            <w:r>
              <w:rPr>
                <w:sz w:val="18"/>
              </w:rPr>
              <w:t>Statutory cap.</w:t>
            </w:r>
          </w:p>
        </w:tc>
      </w:tr>
      <w:tr>
        <w:tc>
          <w:tcPr>
            <w:tcW w:type="dxa" w:w="2160"/>
          </w:tcPr>
          <w:p>
            <w:r>
              <w:rPr>
                <w:sz w:val="18"/>
              </w:rPr>
              <w:t>applicable_cadre_ids</w:t>
            </w:r>
          </w:p>
        </w:tc>
        <w:tc>
          <w:tcPr>
            <w:tcW w:type="dxa" w:w="2160"/>
          </w:tcPr>
          <w:p>
            <w:r>
              <w:rPr>
                <w:sz w:val="18"/>
              </w:rPr>
              <w:t>JSONB</w:t>
            </w:r>
          </w:p>
        </w:tc>
        <w:tc>
          <w:tcPr>
            <w:tcW w:type="dxa" w:w="2160"/>
          </w:tcPr>
          <w:p>
            <w:r>
              <w:rPr>
                <w:sz w:val="18"/>
              </w:rPr>
              <w:t>NULL</w:t>
            </w:r>
          </w:p>
        </w:tc>
        <w:tc>
          <w:tcPr>
            <w:tcW w:type="dxa" w:w="2160"/>
          </w:tcPr>
          <w:p>
            <w:r>
              <w:rPr>
                <w:sz w:val="18"/>
              </w:rPr>
              <w:t>Cadre restriction.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INACTIVE</w:t>
            </w:r>
            <w:r>
              <w:rPr>
                <w:sz w:val="18"/>
              </w:rPr>
              <w:t>.</w:t>
            </w:r>
          </w:p>
        </w:tc>
      </w:tr>
    </w:tbl>
    <w:p/>
    <w:p>
      <w:pPr>
        <w:pStyle w:val="IntenseQuote"/>
      </w:pPr>
      <w:r>
        <w:rPr>
          <w:b/>
        </w:rPr>
        <w:t>Note (R17):</w:t>
      </w:r>
      <w:r>
        <w:t xml:space="preserve"> </w:t>
      </w:r>
      <w:r>
        <w:rPr>
          <w:rFonts w:ascii="Consolas" w:hAnsi="Consolas"/>
          <w:sz w:val="20"/>
        </w:rPr>
        <w:t>COMPOFF</w:t>
      </w:r>
      <w:r>
        <w:t xml:space="preserve"> is a </w:t>
      </w:r>
      <w:r>
        <w:rPr>
          <w:b/>
        </w:rPr>
        <w:t>redemption vehicle only</w:t>
      </w:r>
      <w:r>
        <w:t xml:space="preserve"> — no </w:t>
      </w:r>
      <w:r>
        <w:rPr>
          <w:rFonts w:ascii="Consolas" w:hAnsi="Consolas"/>
          <w:sz w:val="20"/>
        </w:rPr>
        <w:t>leave_balances</w:t>
      </w:r>
      <w:r>
        <w:t xml:space="preserve"> row, no accrual policy; its balance lives solely in </w:t>
      </w:r>
      <w:r>
        <w:rPr>
          <w:rFonts w:ascii="Consolas" w:hAnsi="Consolas"/>
          <w:sz w:val="20"/>
        </w:rPr>
        <w:t>comp_off_ledger</w:t>
      </w:r>
      <w:r>
        <w:t>.</w:t>
      </w:r>
    </w:p>
    <w:p>
      <w:pPr>
        <w:pStyle w:val="Heading4"/>
      </w:pPr>
      <w:r>
        <w:rPr>
          <w:b/>
          <w:color w:val="2E5B9E"/>
          <w:sz w:val="24"/>
        </w:rPr>
        <w:t>E13 `leave_accrual_policies` (EXTEND M04 + `G03 ext`; drives `JOB-M04-ACCRUAL`)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policy_id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leave_type_id</w:t>
            </w:r>
          </w:p>
        </w:tc>
        <w:tc>
          <w:tcPr>
            <w:tcW w:type="dxa" w:w="2160"/>
          </w:tcPr>
          <w:p>
            <w:r>
              <w:rPr>
                <w:sz w:val="18"/>
              </w:rPr>
              <w:t>UUID</w:t>
            </w:r>
          </w:p>
        </w:tc>
        <w:tc>
          <w:tcPr>
            <w:tcW w:type="dxa" w:w="2160"/>
          </w:tcPr>
          <w:p>
            <w:r>
              <w:rPr>
                <w:sz w:val="18"/>
              </w:rPr>
              <w:t>FK → leave_types, NOT NULL</w:t>
            </w:r>
          </w:p>
        </w:tc>
        <w:tc>
          <w:tcPr>
            <w:tcW w:type="dxa" w:w="2160"/>
          </w:tcPr>
          <w:p>
            <w:r>
              <w:rPr>
                <w:sz w:val="18"/>
              </w:rPr>
              <w:t>Target type.</w:t>
            </w:r>
          </w:p>
        </w:tc>
      </w:tr>
      <w:tr>
        <w:tc>
          <w:tcPr>
            <w:tcW w:type="dxa" w:w="2160"/>
          </w:tcPr>
          <w:p>
            <w:r>
              <w:rPr>
                <w:sz w:val="18"/>
              </w:rPr>
              <w:t>scope_org_unit_id / scope_cadre_id</w:t>
            </w:r>
          </w:p>
        </w:tc>
        <w:tc>
          <w:tcPr>
            <w:tcW w:type="dxa" w:w="2160"/>
          </w:tcPr>
          <w:p>
            <w:r>
              <w:rPr>
                <w:sz w:val="18"/>
              </w:rPr>
              <w:t>UUID</w:t>
            </w:r>
          </w:p>
        </w:tc>
        <w:tc>
          <w:tcPr>
            <w:tcW w:type="dxa" w:w="2160"/>
          </w:tcPr>
          <w:p>
            <w:r>
              <w:rPr>
                <w:sz w:val="18"/>
              </w:rPr>
              <w:t>FK, NULL</w:t>
            </w:r>
          </w:p>
        </w:tc>
        <w:tc>
          <w:tcPr>
            <w:tcW w:type="dxa" w:w="2160"/>
          </w:tcPr>
          <w:p>
            <w:r>
              <w:rPr>
                <w:sz w:val="18"/>
              </w:rPr>
              <w:t>Applicability (null = global).</w:t>
            </w:r>
          </w:p>
        </w:tc>
      </w:tr>
      <w:tr>
        <w:tc>
          <w:tcPr>
            <w:tcW w:type="dxa" w:w="2160"/>
          </w:tcPr>
          <w:p>
            <w:r>
              <w:rPr>
                <w:sz w:val="18"/>
              </w:rPr>
              <w:t>accrual_frequency</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ANNUAL</w:t>
            </w:r>
            <w:r>
              <w:rPr>
                <w:sz w:val="18"/>
              </w:rPr>
              <w:t>/</w:t>
            </w:r>
            <w:r>
              <w:rPr>
                <w:rFonts w:ascii="Consolas" w:hAnsi="Consolas"/>
                <w:sz w:val="18"/>
              </w:rPr>
              <w:t>MONTHLY</w:t>
            </w:r>
            <w:r>
              <w:rPr>
                <w:sz w:val="18"/>
              </w:rPr>
              <w:t>/</w:t>
            </w:r>
            <w:r>
              <w:rPr>
                <w:rFonts w:ascii="Consolas" w:hAnsi="Consolas"/>
                <w:sz w:val="18"/>
              </w:rPr>
              <w:t>HALF_YEARLY</w:t>
            </w:r>
            <w:r>
              <w:rPr>
                <w:sz w:val="18"/>
              </w:rPr>
              <w:t>/</w:t>
            </w:r>
            <w:r>
              <w:rPr>
                <w:rFonts w:ascii="Consolas" w:hAnsi="Consolas"/>
                <w:sz w:val="18"/>
              </w:rPr>
              <w:t>ON_JOINING</w:t>
            </w:r>
            <w:r>
              <w:rPr>
                <w:sz w:val="18"/>
              </w:rPr>
              <w:t>/</w:t>
            </w:r>
            <w:r>
              <w:rPr>
                <w:rFonts w:ascii="Consolas" w:hAnsi="Consolas"/>
                <w:sz w:val="18"/>
              </w:rPr>
              <w:t>NONE</w:t>
            </w:r>
            <w:r>
              <w:rPr>
                <w:sz w:val="18"/>
              </w:rPr>
              <w:t>.</w:t>
            </w:r>
          </w:p>
        </w:tc>
      </w:tr>
      <w:tr>
        <w:tc>
          <w:tcPr>
            <w:tcW w:type="dxa" w:w="2160"/>
          </w:tcPr>
          <w:p>
            <w:r>
              <w:rPr>
                <w:sz w:val="18"/>
              </w:rPr>
              <w:t>accrual_quantity</w:t>
            </w:r>
          </w:p>
        </w:tc>
        <w:tc>
          <w:tcPr>
            <w:tcW w:type="dxa" w:w="2160"/>
          </w:tcPr>
          <w:p>
            <w:r>
              <w:rPr>
                <w:sz w:val="18"/>
              </w:rPr>
              <w:t>NUMERIC(5,2)</w:t>
            </w:r>
          </w:p>
        </w:tc>
        <w:tc>
          <w:tcPr>
            <w:tcW w:type="dxa" w:w="2160"/>
          </w:tcPr>
          <w:p>
            <w:r>
              <w:rPr>
                <w:sz w:val="18"/>
              </w:rPr>
              <w:t>NOT NULL</w:t>
            </w:r>
          </w:p>
        </w:tc>
        <w:tc>
          <w:tcPr>
            <w:tcW w:type="dxa" w:w="2160"/>
          </w:tcPr>
          <w:p>
            <w:r>
              <w:rPr>
                <w:sz w:val="18"/>
              </w:rPr>
              <w:t>Units per cycle.</w:t>
            </w:r>
          </w:p>
        </w:tc>
      </w:tr>
      <w:tr>
        <w:tc>
          <w:tcPr>
            <w:tcW w:type="dxa" w:w="2160"/>
          </w:tcPr>
          <w:p>
            <w:r>
              <w:rPr>
                <w:sz w:val="18"/>
              </w:rPr>
              <w:t>accrual_basis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CALENDAR</w:t>
            </w:r>
            <w:r>
              <w:rPr>
                <w:sz w:val="18"/>
              </w:rPr>
              <w:t>/</w:t>
            </w:r>
            <w:r>
              <w:rPr>
                <w:rFonts w:ascii="Consolas" w:hAnsi="Consolas"/>
                <w:sz w:val="18"/>
              </w:rPr>
              <w:t>SERVICE_LENGTH</w:t>
            </w:r>
            <w:r>
              <w:rPr>
                <w:sz w:val="18"/>
              </w:rPr>
              <w:t>/</w:t>
            </w:r>
            <w:r>
              <w:rPr>
                <w:rFonts w:ascii="Consolas" w:hAnsi="Consolas"/>
                <w:sz w:val="18"/>
              </w:rPr>
              <w:t>ATTENDANCE_PRORATED</w:t>
            </w:r>
            <w:r>
              <w:rPr>
                <w:sz w:val="18"/>
              </w:rPr>
              <w:t>.</w:t>
            </w:r>
          </w:p>
        </w:tc>
      </w:tr>
      <w:tr>
        <w:tc>
          <w:tcPr>
            <w:tcW w:type="dxa" w:w="2160"/>
          </w:tcPr>
          <w:p>
            <w:r>
              <w:rPr>
                <w:sz w:val="18"/>
              </w:rPr>
              <w:t>rounding_mode</w:t>
            </w:r>
          </w:p>
        </w:tc>
        <w:tc>
          <w:tcPr>
            <w:tcW w:type="dxa" w:w="2160"/>
          </w:tcPr>
          <w:p>
            <w:r>
              <w:rPr>
                <w:sz w:val="18"/>
              </w:rPr>
              <w:t>ENUM</w:t>
            </w:r>
          </w:p>
        </w:tc>
        <w:tc>
          <w:tcPr>
            <w:tcW w:type="dxa" w:w="2160"/>
          </w:tcPr>
          <w:p>
            <w:r>
              <w:rPr>
                <w:sz w:val="18"/>
              </w:rPr>
              <w:t xml:space="preserve">NOT NULL, DEFAULT </w:t>
            </w:r>
            <w:r>
              <w:rPr>
                <w:rFonts w:ascii="Consolas" w:hAnsi="Consolas"/>
                <w:sz w:val="18"/>
              </w:rPr>
              <w:t>NEAREST_HALF_CARRY</w:t>
            </w:r>
          </w:p>
        </w:tc>
        <w:tc>
          <w:tcPr>
            <w:tcW w:type="dxa" w:w="2160"/>
          </w:tcPr>
          <w:p>
            <w:r>
              <w:rPr>
                <w:b/>
                <w:sz w:val="18"/>
              </w:rPr>
              <w:t>`G03 ext`</w:t>
            </w:r>
            <w:r>
              <w:rPr>
                <w:sz w:val="18"/>
              </w:rPr>
              <w:t xml:space="preserve"> — </w:t>
            </w:r>
            <w:r>
              <w:rPr>
                <w:rFonts w:ascii="Consolas" w:hAnsi="Consolas"/>
                <w:sz w:val="18"/>
              </w:rPr>
              <w:t>NEAREST_HALF_CARRY</w:t>
            </w:r>
            <w:r>
              <w:rPr>
                <w:sz w:val="18"/>
              </w:rPr>
              <w:t>/</w:t>
            </w:r>
            <w:r>
              <w:rPr>
                <w:rFonts w:ascii="Consolas" w:hAnsi="Consolas"/>
                <w:sz w:val="18"/>
              </w:rPr>
              <w:t>ROUND_DOWN</w:t>
            </w:r>
            <w:r>
              <w:rPr>
                <w:sz w:val="18"/>
              </w:rPr>
              <w:t>/</w:t>
            </w:r>
            <w:r>
              <w:rPr>
                <w:rFonts w:ascii="Consolas" w:hAnsi="Consolas"/>
                <w:sz w:val="18"/>
              </w:rPr>
              <w:t>ROUND_UP</w:t>
            </w:r>
            <w:r>
              <w:rPr>
                <w:sz w:val="18"/>
              </w:rPr>
              <w:t>/</w:t>
            </w:r>
            <w:r>
              <w:rPr>
                <w:rFonts w:ascii="Consolas" w:hAnsi="Consolas"/>
                <w:sz w:val="18"/>
              </w:rPr>
              <w:t>BANKERS</w:t>
            </w:r>
            <w:r>
              <w:rPr>
                <w:sz w:val="18"/>
              </w:rPr>
              <w:t>.</w:t>
            </w:r>
          </w:p>
        </w:tc>
      </w:tr>
      <w:tr>
        <w:tc>
          <w:tcPr>
            <w:tcW w:type="dxa" w:w="2160"/>
          </w:tcPr>
          <w:p>
            <w:r>
              <w:rPr>
                <w:sz w:val="18"/>
              </w:rPr>
              <w:t>proration_method</w:t>
            </w:r>
          </w:p>
        </w:tc>
        <w:tc>
          <w:tcPr>
            <w:tcW w:type="dxa" w:w="2160"/>
          </w:tcPr>
          <w:p>
            <w:r>
              <w:rPr>
                <w:sz w:val="18"/>
              </w:rPr>
              <w:t>ENUM</w:t>
            </w:r>
          </w:p>
        </w:tc>
        <w:tc>
          <w:tcPr>
            <w:tcW w:type="dxa" w:w="2160"/>
          </w:tcPr>
          <w:p>
            <w:r>
              <w:rPr>
                <w:sz w:val="18"/>
              </w:rPr>
              <w:t xml:space="preserve">NOT NULL, DEFAULT </w:t>
            </w:r>
            <w:r>
              <w:rPr>
                <w:rFonts w:ascii="Consolas" w:hAnsi="Consolas"/>
                <w:sz w:val="18"/>
              </w:rPr>
              <w:t>DAYS_IN_SERVICE_OVER_CYCLE</w:t>
            </w:r>
          </w:p>
        </w:tc>
        <w:tc>
          <w:tcPr>
            <w:tcW w:type="dxa" w:w="2160"/>
          </w:tcPr>
          <w:p>
            <w:r>
              <w:rPr>
                <w:b/>
                <w:sz w:val="18"/>
              </w:rPr>
              <w:t>`G03 ext`</w:t>
            </w:r>
            <w:r>
              <w:rPr>
                <w:sz w:val="18"/>
              </w:rPr>
              <w:t xml:space="preserve"> — mid-cycle join/exit formula.</w:t>
            </w:r>
          </w:p>
        </w:tc>
      </w:tr>
      <w:tr>
        <w:tc>
          <w:tcPr>
            <w:tcW w:type="dxa" w:w="2160"/>
          </w:tcPr>
          <w:p>
            <w:r>
              <w:rPr>
                <w:sz w:val="18"/>
              </w:rPr>
              <w:t>suspend_accrual_on_lwp</w:t>
            </w:r>
          </w:p>
        </w:tc>
        <w:tc>
          <w:tcPr>
            <w:tcW w:type="dxa" w:w="2160"/>
          </w:tcPr>
          <w:p>
            <w:r>
              <w:rPr>
                <w:sz w:val="18"/>
              </w:rPr>
              <w:t>BOOLEAN</w:t>
            </w:r>
          </w:p>
        </w:tc>
        <w:tc>
          <w:tcPr>
            <w:tcW w:type="dxa" w:w="2160"/>
          </w:tcPr>
          <w:p>
            <w:r>
              <w:rPr>
                <w:sz w:val="18"/>
              </w:rPr>
              <w:t>NOT NULL, DEFAULT true</w:t>
            </w:r>
          </w:p>
        </w:tc>
        <w:tc>
          <w:tcPr>
            <w:tcW w:type="dxa" w:w="2160"/>
          </w:tcPr>
          <w:p>
            <w:r>
              <w:rPr>
                <w:sz w:val="18"/>
              </w:rPr>
              <w:t>Suspend during LWP/SUSPENDED/dies-non (R19).</w:t>
            </w:r>
          </w:p>
        </w:tc>
      </w:tr>
      <w:tr>
        <w:tc>
          <w:tcPr>
            <w:tcW w:type="dxa" w:w="2160"/>
          </w:tcPr>
          <w:p>
            <w:r>
              <w:rPr>
                <w:sz w:val="18"/>
              </w:rPr>
              <w:t>max_balance_cap</w:t>
            </w:r>
          </w:p>
        </w:tc>
        <w:tc>
          <w:tcPr>
            <w:tcW w:type="dxa" w:w="2160"/>
          </w:tcPr>
          <w:p>
            <w:r>
              <w:rPr>
                <w:sz w:val="18"/>
              </w:rPr>
              <w:t>NUMERIC(6,2)</w:t>
            </w:r>
          </w:p>
        </w:tc>
        <w:tc>
          <w:tcPr>
            <w:tcW w:type="dxa" w:w="2160"/>
          </w:tcPr>
          <w:p>
            <w:r>
              <w:rPr>
                <w:sz w:val="18"/>
              </w:rPr>
              <w:t>NULL</w:t>
            </w:r>
          </w:p>
        </w:tc>
        <w:tc>
          <w:tcPr>
            <w:tcW w:type="dxa" w:w="2160"/>
          </w:tcPr>
          <w:p>
            <w:r>
              <w:rPr>
                <w:sz w:val="18"/>
              </w:rPr>
              <w:t>Ceiling.</w:t>
            </w:r>
          </w:p>
        </w:tc>
      </w:tr>
      <w:tr>
        <w:tc>
          <w:tcPr>
            <w:tcW w:type="dxa" w:w="2160"/>
          </w:tcPr>
          <w:p>
            <w:r>
              <w:rPr>
                <w:sz w:val="18"/>
              </w:rPr>
              <w:t>carry_forward_allowed</w:t>
            </w:r>
          </w:p>
        </w:tc>
        <w:tc>
          <w:tcPr>
            <w:tcW w:type="dxa" w:w="2160"/>
          </w:tcPr>
          <w:p>
            <w:r>
              <w:rPr>
                <w:sz w:val="18"/>
              </w:rPr>
              <w:t>BOOLEAN</w:t>
            </w:r>
          </w:p>
        </w:tc>
        <w:tc>
          <w:tcPr>
            <w:tcW w:type="dxa" w:w="2160"/>
          </w:tcPr>
          <w:p>
            <w:r>
              <w:rPr>
                <w:sz w:val="18"/>
              </w:rPr>
              <w:t>NOT NULL</w:t>
            </w:r>
          </w:p>
        </w:tc>
        <w:tc>
          <w:tcPr>
            <w:tcW w:type="dxa" w:w="2160"/>
          </w:tcPr>
          <w:p>
            <w:r>
              <w:rPr>
                <w:sz w:val="18"/>
              </w:rPr>
              <w:t>Year-end carry (</w:t>
            </w:r>
            <w:r>
              <w:rPr>
                <w:rFonts w:ascii="Consolas" w:hAnsi="Consolas"/>
                <w:sz w:val="18"/>
              </w:rPr>
              <w:t>JOB-M04-CARRYFWD</w:t>
            </w:r>
            <w:r>
              <w:rPr>
                <w:sz w:val="18"/>
              </w:rPr>
              <w:t>).</w:t>
            </w:r>
          </w:p>
        </w:tc>
      </w:tr>
      <w:tr>
        <w:tc>
          <w:tcPr>
            <w:tcW w:type="dxa" w:w="2160"/>
          </w:tcPr>
          <w:p>
            <w:r>
              <w:rPr>
                <w:sz w:val="18"/>
              </w:rPr>
              <w:t>carry_forward_cap / encashment_cap_days</w:t>
            </w:r>
          </w:p>
        </w:tc>
        <w:tc>
          <w:tcPr>
            <w:tcW w:type="dxa" w:w="2160"/>
          </w:tcPr>
          <w:p>
            <w:r>
              <w:rPr>
                <w:sz w:val="18"/>
              </w:rPr>
              <w:t>NUMERIC(6,2)</w:t>
            </w:r>
          </w:p>
        </w:tc>
        <w:tc>
          <w:tcPr>
            <w:tcW w:type="dxa" w:w="2160"/>
          </w:tcPr>
          <w:p>
            <w:r>
              <w:rPr>
                <w:sz w:val="18"/>
              </w:rPr>
              <w:t>NULL</w:t>
            </w:r>
          </w:p>
        </w:tc>
        <w:tc>
          <w:tcPr>
            <w:tcW w:type="dxa" w:w="2160"/>
          </w:tcPr>
          <w:p>
            <w:r>
              <w:rPr>
                <w:sz w:val="18"/>
              </w:rPr>
              <w:t>Caps.</w:t>
            </w:r>
          </w:p>
        </w:tc>
      </w:tr>
      <w:tr>
        <w:tc>
          <w:tcPr>
            <w:tcW w:type="dxa" w:w="2160"/>
          </w:tcPr>
          <w:p>
            <w:r>
              <w:rPr>
                <w:sz w:val="18"/>
              </w:rPr>
              <w:t>retirement_encash_cap_days</w:t>
            </w:r>
          </w:p>
        </w:tc>
        <w:tc>
          <w:tcPr>
            <w:tcW w:type="dxa" w:w="2160"/>
          </w:tcPr>
          <w:p>
            <w:r>
              <w:rPr>
                <w:sz w:val="18"/>
              </w:rPr>
              <w:t>NUMERIC(6,2)</w:t>
            </w:r>
          </w:p>
        </w:tc>
        <w:tc>
          <w:tcPr>
            <w:tcW w:type="dxa" w:w="2160"/>
          </w:tcPr>
          <w:p>
            <w:r>
              <w:rPr>
                <w:sz w:val="18"/>
              </w:rPr>
              <w:t>NULL</w:t>
            </w:r>
          </w:p>
        </w:tc>
        <w:tc>
          <w:tcPr>
            <w:tcW w:type="dxa" w:w="2160"/>
          </w:tcPr>
          <w:p>
            <w:r>
              <w:rPr>
                <w:b/>
                <w:sz w:val="18"/>
              </w:rPr>
              <w:t>`G03 ext`</w:t>
            </w:r>
            <w:r>
              <w:rPr>
                <w:sz w:val="18"/>
              </w:rPr>
              <w:t xml:space="preserve"> — combined EL+HPL ceiling (e.g. 300).</w:t>
            </w:r>
          </w:p>
        </w:tc>
      </w:tr>
      <w:tr>
        <w:tc>
          <w:tcPr>
            <w:tcW w:type="dxa" w:w="2160"/>
          </w:tcPr>
          <w:p>
            <w:r>
              <w:rPr>
                <w:sz w:val="18"/>
              </w:rPr>
              <w:t>lapse_rule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LAPSE_EXCESS</w:t>
            </w:r>
            <w:r>
              <w:rPr>
                <w:sz w:val="18"/>
              </w:rPr>
              <w:t>/</w:t>
            </w:r>
            <w:r>
              <w:rPr>
                <w:rFonts w:ascii="Consolas" w:hAnsi="Consolas"/>
                <w:sz w:val="18"/>
              </w:rPr>
              <w:t>NO_LAPSE</w:t>
            </w:r>
            <w:r>
              <w:rPr>
                <w:sz w:val="18"/>
              </w:rPr>
              <w:t>/</w:t>
            </w:r>
            <w:r>
              <w:rPr>
                <w:rFonts w:ascii="Consolas" w:hAnsi="Consolas"/>
                <w:sz w:val="18"/>
              </w:rPr>
              <w:t>CONVERT_TO_HPL</w:t>
            </w:r>
            <w:r>
              <w:rPr>
                <w:sz w:val="18"/>
              </w:rPr>
              <w:t>.</w:t>
            </w:r>
          </w:p>
        </w:tc>
      </w:tr>
      <w:tr>
        <w:tc>
          <w:tcPr>
            <w:tcW w:type="dxa" w:w="2160"/>
          </w:tcPr>
          <w:p>
            <w:r>
              <w:rPr>
                <w:sz w:val="18"/>
              </w:rPr>
              <w:t>min_balance_for_encash</w:t>
            </w:r>
          </w:p>
        </w:tc>
        <w:tc>
          <w:tcPr>
            <w:tcW w:type="dxa" w:w="2160"/>
          </w:tcPr>
          <w:p>
            <w:r>
              <w:rPr>
                <w:sz w:val="18"/>
              </w:rPr>
              <w:t>NUMERIC(6,2)</w:t>
            </w:r>
          </w:p>
        </w:tc>
        <w:tc>
          <w:tcPr>
            <w:tcW w:type="dxa" w:w="2160"/>
          </w:tcPr>
          <w:p>
            <w:r>
              <w:rPr>
                <w:sz w:val="18"/>
              </w:rPr>
              <w:t>NULL</w:t>
            </w:r>
          </w:p>
        </w:tc>
        <w:tc>
          <w:tcPr>
            <w:tcW w:type="dxa" w:w="2160"/>
          </w:tcPr>
          <w:p>
            <w:r>
              <w:rPr>
                <w:sz w:val="18"/>
              </w:rPr>
              <w:t>Threshold.</w:t>
            </w:r>
          </w:p>
        </w:tc>
      </w:tr>
      <w:tr>
        <w:tc>
          <w:tcPr>
            <w:tcW w:type="dxa" w:w="2160"/>
          </w:tcPr>
          <w:p>
            <w:r>
              <w:rPr>
                <w:sz w:val="18"/>
              </w:rPr>
              <w:t>advance_allowed</w:t>
            </w:r>
          </w:p>
        </w:tc>
        <w:tc>
          <w:tcPr>
            <w:tcW w:type="dxa" w:w="2160"/>
          </w:tcPr>
          <w:p>
            <w:r>
              <w:rPr>
                <w:sz w:val="18"/>
              </w:rPr>
              <w:t>BOOLEAN</w:t>
            </w:r>
          </w:p>
        </w:tc>
        <w:tc>
          <w:tcPr>
            <w:tcW w:type="dxa" w:w="2160"/>
          </w:tcPr>
          <w:p>
            <w:r>
              <w:rPr>
                <w:sz w:val="18"/>
              </w:rPr>
              <w:t>NOT NULL, DEFAULT false</w:t>
            </w:r>
          </w:p>
        </w:tc>
        <w:tc>
          <w:tcPr>
            <w:tcW w:type="dxa" w:w="2160"/>
          </w:tcPr>
          <w:p>
            <w:r>
              <w:rPr>
                <w:sz w:val="18"/>
              </w:rPr>
              <w:t>Negative balance permitted.</w:t>
            </w:r>
          </w:p>
        </w:tc>
      </w:tr>
      <w:tr>
        <w:tc>
          <w:tcPr>
            <w:tcW w:type="dxa" w:w="2160"/>
          </w:tcPr>
          <w:p>
            <w:r>
              <w:rPr>
                <w:sz w:val="18"/>
              </w:rPr>
              <w:t>effective_from / effective_to</w:t>
            </w:r>
          </w:p>
        </w:tc>
        <w:tc>
          <w:tcPr>
            <w:tcW w:type="dxa" w:w="2160"/>
          </w:tcPr>
          <w:p>
            <w:r>
              <w:rPr>
                <w:sz w:val="18"/>
              </w:rPr>
              <w:t>DATE</w:t>
            </w:r>
          </w:p>
        </w:tc>
        <w:tc>
          <w:tcPr>
            <w:tcW w:type="dxa" w:w="2160"/>
          </w:tcPr>
          <w:p>
            <w:r>
              <w:rPr>
                <w:sz w:val="18"/>
              </w:rPr>
              <w:t>NOT NULL / NULL</w:t>
            </w:r>
          </w:p>
        </w:tc>
        <w:tc>
          <w:tcPr>
            <w:tcW w:type="dxa" w:w="2160"/>
          </w:tcPr>
          <w:p>
            <w:r>
              <w:rPr>
                <w:sz w:val="18"/>
              </w:rPr>
              <w:t>Version window (</w:t>
            </w:r>
            <w:r>
              <w:rPr>
                <w:rFonts w:ascii="Consolas" w:hAnsi="Consolas"/>
                <w:sz w:val="18"/>
              </w:rPr>
              <w:t>VAL-EFFECTIVE</w:t>
            </w:r>
            <w:r>
              <w:rPr>
                <w:sz w:val="18"/>
              </w:rPr>
              <w:t>; config cascade).</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SUPERSEDED</w:t>
            </w:r>
            <w:r>
              <w:rPr>
                <w:sz w:val="18"/>
              </w:rPr>
              <w:t>/</w:t>
            </w:r>
            <w:r>
              <w:rPr>
                <w:rFonts w:ascii="Consolas" w:hAnsi="Consolas"/>
                <w:sz w:val="18"/>
              </w:rPr>
              <w:t>DRAFT</w:t>
            </w:r>
            <w:r>
              <w:rPr>
                <w:sz w:val="18"/>
              </w:rPr>
              <w:t>.</w:t>
            </w:r>
          </w:p>
        </w:tc>
      </w:tr>
    </w:tbl>
    <w:p/>
    <w:p>
      <w:pPr>
        <w:pStyle w:val="Heading4"/>
      </w:pPr>
      <w:r>
        <w:rPr>
          <w:b/>
          <w:color w:val="2E5B9E"/>
          <w:sz w:val="24"/>
        </w:rPr>
        <w:t>E14 `leave_balances` (EXTEND M04; derived snapshot)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balance_id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leave_type_id</w:t>
            </w:r>
          </w:p>
        </w:tc>
        <w:tc>
          <w:tcPr>
            <w:tcW w:type="dxa" w:w="2160"/>
          </w:tcPr>
          <w:p>
            <w:r>
              <w:rPr>
                <w:sz w:val="18"/>
              </w:rPr>
              <w:t>UUID</w:t>
            </w:r>
          </w:p>
        </w:tc>
        <w:tc>
          <w:tcPr>
            <w:tcW w:type="dxa" w:w="2160"/>
          </w:tcPr>
          <w:p>
            <w:r>
              <w:rPr>
                <w:sz w:val="18"/>
              </w:rPr>
              <w:t>FK → leave_types, NOT NULL</w:t>
            </w:r>
          </w:p>
        </w:tc>
        <w:tc>
          <w:tcPr>
            <w:tcW w:type="dxa" w:w="2160"/>
          </w:tcPr>
          <w:p>
            <w:r>
              <w:rPr>
                <w:sz w:val="18"/>
              </w:rPr>
              <w:t>Type.</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 xml:space="preserve">Per type </w:t>
            </w:r>
            <w:r>
              <w:rPr>
                <w:rFonts w:ascii="Consolas" w:hAnsi="Consolas"/>
                <w:sz w:val="18"/>
              </w:rPr>
              <w:t>year_basis</w:t>
            </w:r>
            <w:r>
              <w:rPr>
                <w:sz w:val="18"/>
              </w:rPr>
              <w:t>.</w:t>
            </w:r>
          </w:p>
        </w:tc>
      </w:tr>
      <w:tr>
        <w:tc>
          <w:tcPr>
            <w:tcW w:type="dxa" w:w="2160"/>
          </w:tcPr>
          <w:p>
            <w:r>
              <w:rPr>
                <w:sz w:val="18"/>
              </w:rPr>
              <w:t>opening_balance / accrued / availed / encashed / lapsed</w:t>
            </w:r>
          </w:p>
        </w:tc>
        <w:tc>
          <w:tcPr>
            <w:tcW w:type="dxa" w:w="2160"/>
          </w:tcPr>
          <w:p>
            <w:r>
              <w:rPr>
                <w:sz w:val="18"/>
              </w:rPr>
              <w:t>NUMERIC(6,2)</w:t>
            </w:r>
          </w:p>
        </w:tc>
        <w:tc>
          <w:tcPr>
            <w:tcW w:type="dxa" w:w="2160"/>
          </w:tcPr>
          <w:p>
            <w:r>
              <w:rPr>
                <w:sz w:val="18"/>
              </w:rPr>
              <w:t>NOT NULL (DEFAULT 0)</w:t>
            </w:r>
          </w:p>
        </w:tc>
        <w:tc>
          <w:tcPr>
            <w:tcW w:type="dxa" w:w="2160"/>
          </w:tcPr>
          <w:p>
            <w:r>
              <w:rPr>
                <w:sz w:val="18"/>
              </w:rPr>
              <w:t>YTD components.</w:t>
            </w:r>
          </w:p>
        </w:tc>
      </w:tr>
      <w:tr>
        <w:tc>
          <w:tcPr>
            <w:tcW w:type="dxa" w:w="2160"/>
          </w:tcPr>
          <w:p>
            <w:r>
              <w:rPr>
                <w:sz w:val="18"/>
              </w:rPr>
              <w:t>reserved</w:t>
            </w:r>
          </w:p>
        </w:tc>
        <w:tc>
          <w:tcPr>
            <w:tcW w:type="dxa" w:w="2160"/>
          </w:tcPr>
          <w:p>
            <w:r>
              <w:rPr>
                <w:sz w:val="18"/>
              </w:rPr>
              <w:t>NUMERIC(6,2)</w:t>
            </w:r>
          </w:p>
        </w:tc>
        <w:tc>
          <w:tcPr>
            <w:tcW w:type="dxa" w:w="2160"/>
          </w:tcPr>
          <w:p>
            <w:r>
              <w:rPr>
                <w:sz w:val="18"/>
              </w:rPr>
              <w:t>NOT NULL, DEFAULT 0</w:t>
            </w:r>
          </w:p>
        </w:tc>
        <w:tc>
          <w:tcPr>
            <w:tcW w:type="dxa" w:w="2160"/>
          </w:tcPr>
          <w:p>
            <w:r>
              <w:rPr>
                <w:b/>
                <w:sz w:val="18"/>
              </w:rPr>
              <w:t>`G03 ext`</w:t>
            </w:r>
            <w:r>
              <w:rPr>
                <w:sz w:val="18"/>
              </w:rPr>
              <w:t xml:space="preserve"> — active soft-reserve total (from E21).</w:t>
            </w:r>
          </w:p>
        </w:tc>
      </w:tr>
      <w:tr>
        <w:tc>
          <w:tcPr>
            <w:tcW w:type="dxa" w:w="2160"/>
          </w:tcPr>
          <w:p>
            <w:r>
              <w:rPr>
                <w:sz w:val="18"/>
              </w:rPr>
              <w:t>current_balance</w:t>
            </w:r>
          </w:p>
        </w:tc>
        <w:tc>
          <w:tcPr>
            <w:tcW w:type="dxa" w:w="2160"/>
          </w:tcPr>
          <w:p>
            <w:r>
              <w:rPr>
                <w:sz w:val="18"/>
              </w:rPr>
              <w:t>NUMERIC(6,2)</w:t>
            </w:r>
          </w:p>
        </w:tc>
        <w:tc>
          <w:tcPr>
            <w:tcW w:type="dxa" w:w="2160"/>
          </w:tcPr>
          <w:p>
            <w:r>
              <w:rPr>
                <w:sz w:val="18"/>
              </w:rPr>
              <w:t>NOT NULL</w:t>
            </w:r>
          </w:p>
        </w:tc>
        <w:tc>
          <w:tcPr>
            <w:tcW w:type="dxa" w:w="2160"/>
          </w:tcPr>
          <w:p>
            <w:r>
              <w:rPr>
                <w:sz w:val="18"/>
              </w:rPr>
              <w:t>Live balance (reconciles to ledger).</w:t>
            </w:r>
          </w:p>
        </w:tc>
      </w:tr>
      <w:tr>
        <w:tc>
          <w:tcPr>
            <w:tcW w:type="dxa" w:w="2160"/>
          </w:tcPr>
          <w:p>
            <w:r>
              <w:rPr>
                <w:sz w:val="18"/>
              </w:rPr>
              <w:t>available_balance</w:t>
            </w:r>
          </w:p>
        </w:tc>
        <w:tc>
          <w:tcPr>
            <w:tcW w:type="dxa" w:w="2160"/>
          </w:tcPr>
          <w:p>
            <w:r>
              <w:rPr>
                <w:sz w:val="18"/>
              </w:rPr>
              <w:t>NUMERIC(6,2)</w:t>
            </w:r>
          </w:p>
        </w:tc>
        <w:tc>
          <w:tcPr>
            <w:tcW w:type="dxa" w:w="2160"/>
          </w:tcPr>
          <w:p>
            <w:r>
              <w:rPr>
                <w:sz w:val="18"/>
              </w:rPr>
              <w:t>NOT NULL</w:t>
            </w:r>
          </w:p>
        </w:tc>
        <w:tc>
          <w:tcPr>
            <w:tcW w:type="dxa" w:w="2160"/>
          </w:tcPr>
          <w:p>
            <w:r>
              <w:rPr>
                <w:b/>
                <w:sz w:val="18"/>
              </w:rPr>
              <w:t>`G03 ext`</w:t>
            </w:r>
            <w:r>
              <w:rPr>
                <w:sz w:val="18"/>
              </w:rPr>
              <w:t xml:space="preserve"> — </w:t>
            </w:r>
            <w:r>
              <w:rPr>
                <w:rFonts w:ascii="Consolas" w:hAnsi="Consolas"/>
                <w:sz w:val="18"/>
              </w:rPr>
              <w:t>current_balance − reserved</w:t>
            </w:r>
            <w:r>
              <w:rPr>
                <w:sz w:val="18"/>
              </w:rPr>
              <w:t>.</w:t>
            </w:r>
          </w:p>
        </w:tc>
      </w:tr>
      <w:tr>
        <w:tc>
          <w:tcPr>
            <w:tcW w:type="dxa" w:w="2160"/>
          </w:tcPr>
          <w:p>
            <w:r>
              <w:rPr>
                <w:sz w:val="18"/>
              </w:rPr>
              <w:t>version</w:t>
            </w:r>
          </w:p>
        </w:tc>
        <w:tc>
          <w:tcPr>
            <w:tcW w:type="dxa" w:w="2160"/>
          </w:tcPr>
          <w:p>
            <w:r>
              <w:rPr>
                <w:sz w:val="18"/>
              </w:rPr>
              <w:t>BIGINT</w:t>
            </w:r>
          </w:p>
        </w:tc>
        <w:tc>
          <w:tcPr>
            <w:tcW w:type="dxa" w:w="2160"/>
          </w:tcPr>
          <w:p>
            <w:r>
              <w:rPr>
                <w:sz w:val="18"/>
              </w:rPr>
              <w:t>NOT NULL, DEFAULT 0</w:t>
            </w:r>
          </w:p>
        </w:tc>
        <w:tc>
          <w:tcPr>
            <w:tcW w:type="dxa" w:w="2160"/>
          </w:tcPr>
          <w:p>
            <w:r>
              <w:rPr>
                <w:b/>
                <w:sz w:val="18"/>
              </w:rPr>
              <w:t>`G03 ext`</w:t>
            </w:r>
            <w:r>
              <w:rPr>
                <w:sz w:val="18"/>
              </w:rPr>
              <w:t xml:space="preserve"> — optimistic-lock version (R1/R2).</w:t>
            </w:r>
          </w:p>
        </w:tc>
      </w:tr>
      <w:tr>
        <w:tc>
          <w:tcPr>
            <w:tcW w:type="dxa" w:w="2160"/>
          </w:tcPr>
          <w:p>
            <w:r>
              <w:rPr>
                <w:sz w:val="18"/>
              </w:rPr>
              <w:t>last_ledger_entry_id</w:t>
            </w:r>
          </w:p>
        </w:tc>
        <w:tc>
          <w:tcPr>
            <w:tcW w:type="dxa" w:w="2160"/>
          </w:tcPr>
          <w:p>
            <w:r>
              <w:rPr>
                <w:sz w:val="18"/>
              </w:rPr>
              <w:t>UUID</w:t>
            </w:r>
          </w:p>
        </w:tc>
        <w:tc>
          <w:tcPr>
            <w:tcW w:type="dxa" w:w="2160"/>
          </w:tcPr>
          <w:p>
            <w:r>
              <w:rPr>
                <w:sz w:val="18"/>
              </w:rPr>
              <w:t>FK → leave_balance_ledger</w:t>
            </w:r>
          </w:p>
        </w:tc>
        <w:tc>
          <w:tcPr>
            <w:tcW w:type="dxa" w:w="2160"/>
          </w:tcPr>
          <w:p>
            <w:r>
              <w:rPr>
                <w:sz w:val="18"/>
              </w:rPr>
              <w:t>Reconciliation anchor.</w:t>
            </w:r>
          </w:p>
        </w:tc>
      </w:tr>
    </w:tbl>
    <w:p/>
    <w:p>
      <w:r>
        <w:t>Constraint: UNIQUE(</w:t>
      </w:r>
      <w:r>
        <w:rPr>
          <w:rFonts w:ascii="Consolas" w:hAnsi="Consolas"/>
          <w:sz w:val="20"/>
        </w:rPr>
        <w:t>employee_id</w:t>
      </w:r>
      <w:r>
        <w:t>,</w:t>
      </w:r>
      <w:r>
        <w:rPr>
          <w:rFonts w:ascii="Consolas" w:hAnsi="Consolas"/>
          <w:sz w:val="20"/>
        </w:rPr>
        <w:t>leave_type_id</w:t>
      </w:r>
      <w:r>
        <w:t>,</w:t>
      </w:r>
      <w:r>
        <w:rPr>
          <w:rFonts w:ascii="Consolas" w:hAnsi="Consolas"/>
          <w:sz w:val="20"/>
        </w:rPr>
        <w:t>leave_year</w:t>
      </w:r>
      <w:r>
        <w:t>).</w:t>
      </w:r>
    </w:p>
    <w:p>
      <w:pPr>
        <w:pStyle w:val="Heading4"/>
      </w:pPr>
      <w:r>
        <w:rPr>
          <w:b/>
          <w:color w:val="2E5B9E"/>
          <w:sz w:val="24"/>
        </w:rPr>
        <w:t>E15 `leave_balance_ledger` (EXTEND M04; append-only single source of truth; +P05 trigger)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ledger_entry_id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type.</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w:t>
            </w:r>
          </w:p>
        </w:tc>
      </w:tr>
      <w:tr>
        <w:tc>
          <w:tcPr>
            <w:tcW w:type="dxa" w:w="2160"/>
          </w:tcPr>
          <w:p>
            <w:r>
              <w:rPr>
                <w:sz w:val="18"/>
              </w:rPr>
              <w:t>entry_type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ACCRUAL</w:t>
            </w:r>
            <w:r>
              <w:rPr>
                <w:sz w:val="18"/>
              </w:rPr>
              <w:t>/</w:t>
            </w:r>
            <w:r>
              <w:rPr>
                <w:rFonts w:ascii="Consolas" w:hAnsi="Consolas"/>
                <w:sz w:val="18"/>
              </w:rPr>
              <w:t>OPENING</w:t>
            </w:r>
            <w:r>
              <w:rPr>
                <w:sz w:val="18"/>
              </w:rPr>
              <w:t>/</w:t>
            </w:r>
            <w:r>
              <w:rPr>
                <w:rFonts w:ascii="Consolas" w:hAnsi="Consolas"/>
                <w:sz w:val="18"/>
              </w:rPr>
              <w:t>AVAIL</w:t>
            </w:r>
            <w:r>
              <w:rPr>
                <w:sz w:val="18"/>
              </w:rPr>
              <w:t>/</w:t>
            </w:r>
            <w:r>
              <w:rPr>
                <w:rFonts w:ascii="Consolas" w:hAnsi="Consolas"/>
                <w:sz w:val="18"/>
              </w:rPr>
              <w:t>AVAIL_REVERSAL</w:t>
            </w:r>
            <w:r>
              <w:rPr>
                <w:sz w:val="18"/>
              </w:rPr>
              <w:t>/</w:t>
            </w:r>
            <w:r>
              <w:rPr>
                <w:rFonts w:ascii="Consolas" w:hAnsi="Consolas"/>
                <w:sz w:val="18"/>
              </w:rPr>
              <w:t>ENCASHMENT</w:t>
            </w:r>
            <w:r>
              <w:rPr>
                <w:sz w:val="18"/>
              </w:rPr>
              <w:t>/</w:t>
            </w:r>
            <w:r>
              <w:rPr>
                <w:rFonts w:ascii="Consolas" w:hAnsi="Consolas"/>
                <w:sz w:val="18"/>
              </w:rPr>
              <w:t>LAPSE</w:t>
            </w:r>
            <w:r>
              <w:rPr>
                <w:sz w:val="18"/>
              </w:rPr>
              <w:t>/</w:t>
            </w:r>
            <w:r>
              <w:rPr>
                <w:rFonts w:ascii="Consolas" w:hAnsi="Consolas"/>
                <w:sz w:val="18"/>
              </w:rPr>
              <w:t>CARRY_FORWARD</w:t>
            </w:r>
            <w:r>
              <w:rPr>
                <w:sz w:val="18"/>
              </w:rPr>
              <w:t>/</w:t>
            </w:r>
            <w:r>
              <w:rPr>
                <w:rFonts w:ascii="Consolas" w:hAnsi="Consolas"/>
                <w:sz w:val="18"/>
              </w:rPr>
              <w:t>ADJUSTMENT</w:t>
            </w:r>
            <w:r>
              <w:rPr>
                <w:sz w:val="18"/>
              </w:rPr>
              <w:t>/</w:t>
            </w:r>
            <w:r>
              <w:rPr>
                <w:rFonts w:ascii="Consolas" w:hAnsi="Consolas"/>
                <w:sz w:val="18"/>
              </w:rPr>
              <w:t>HPL_CONVERSION</w:t>
            </w:r>
            <w:r>
              <w:rPr>
                <w:sz w:val="18"/>
              </w:rPr>
              <w:t>/</w:t>
            </w:r>
            <w:r>
              <w:rPr>
                <w:rFonts w:ascii="Consolas" w:hAnsi="Consolas"/>
                <w:sz w:val="18"/>
              </w:rPr>
              <w:t>CLAWBACK</w:t>
            </w:r>
            <w:r>
              <w:rPr>
                <w:sz w:val="18"/>
              </w:rPr>
              <w:t>.</w:t>
            </w:r>
          </w:p>
        </w:tc>
      </w:tr>
      <w:tr>
        <w:tc>
          <w:tcPr>
            <w:tcW w:type="dxa" w:w="2160"/>
          </w:tcPr>
          <w:p>
            <w:r>
              <w:rPr>
                <w:sz w:val="18"/>
              </w:rPr>
              <w:t>amount</w:t>
            </w:r>
          </w:p>
        </w:tc>
        <w:tc>
          <w:tcPr>
            <w:tcW w:type="dxa" w:w="2160"/>
          </w:tcPr>
          <w:p>
            <w:r>
              <w:rPr>
                <w:sz w:val="18"/>
              </w:rPr>
              <w:t>NUMERIC(6,2)</w:t>
            </w:r>
          </w:p>
        </w:tc>
        <w:tc>
          <w:tcPr>
            <w:tcW w:type="dxa" w:w="2160"/>
          </w:tcPr>
          <w:p>
            <w:r>
              <w:rPr>
                <w:sz w:val="18"/>
              </w:rPr>
              <w:t>NOT NULL</w:t>
            </w:r>
          </w:p>
        </w:tc>
        <w:tc>
          <w:tcPr>
            <w:tcW w:type="dxa" w:w="2160"/>
          </w:tcPr>
          <w:p>
            <w:r>
              <w:rPr>
                <w:sz w:val="18"/>
              </w:rPr>
              <w:t>Signed (+credit / −debit).</w:t>
            </w:r>
          </w:p>
        </w:tc>
      </w:tr>
      <w:tr>
        <w:tc>
          <w:tcPr>
            <w:tcW w:type="dxa" w:w="2160"/>
          </w:tcPr>
          <w:p>
            <w:r>
              <w:rPr>
                <w:sz w:val="18"/>
              </w:rPr>
              <w:t>balance_after</w:t>
            </w:r>
          </w:p>
        </w:tc>
        <w:tc>
          <w:tcPr>
            <w:tcW w:type="dxa" w:w="2160"/>
          </w:tcPr>
          <w:p>
            <w:r>
              <w:rPr>
                <w:sz w:val="18"/>
              </w:rPr>
              <w:t>NUMERIC(6,2)</w:t>
            </w:r>
          </w:p>
        </w:tc>
        <w:tc>
          <w:tcPr>
            <w:tcW w:type="dxa" w:w="2160"/>
          </w:tcPr>
          <w:p>
            <w:r>
              <w:rPr>
                <w:sz w:val="18"/>
              </w:rPr>
              <w:t>NOT NULL</w:t>
            </w:r>
          </w:p>
        </w:tc>
        <w:tc>
          <w:tcPr>
            <w:tcW w:type="dxa" w:w="2160"/>
          </w:tcPr>
          <w:p>
            <w:r>
              <w:rPr>
                <w:sz w:val="18"/>
              </w:rPr>
              <w:t>Running balance.</w:t>
            </w:r>
          </w:p>
        </w:tc>
      </w:tr>
      <w:tr>
        <w:tc>
          <w:tcPr>
            <w:tcW w:type="dxa" w:w="2160"/>
          </w:tcPr>
          <w:p>
            <w:r>
              <w:rPr>
                <w:sz w:val="18"/>
              </w:rPr>
              <w:t>source_ref_type</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LEAVE_APPLICATION</w:t>
            </w:r>
            <w:r>
              <w:rPr>
                <w:sz w:val="18"/>
              </w:rPr>
              <w:t>/</w:t>
            </w:r>
            <w:r>
              <w:rPr>
                <w:rFonts w:ascii="Consolas" w:hAnsi="Consolas"/>
                <w:sz w:val="18"/>
              </w:rPr>
              <w:t>ACCRUAL_RUN</w:t>
            </w:r>
            <w:r>
              <w:rPr>
                <w:sz w:val="18"/>
              </w:rPr>
              <w:t>/</w:t>
            </w:r>
            <w:r>
              <w:rPr>
                <w:rFonts w:ascii="Consolas" w:hAnsi="Consolas"/>
                <w:sz w:val="18"/>
              </w:rPr>
              <w:t>YEAR_CLOSE</w:t>
            </w:r>
            <w:r>
              <w:rPr>
                <w:sz w:val="18"/>
              </w:rPr>
              <w:t>/</w:t>
            </w:r>
            <w:r>
              <w:rPr>
                <w:rFonts w:ascii="Consolas" w:hAnsi="Consolas"/>
                <w:sz w:val="18"/>
              </w:rPr>
              <w:t>ENCASHMENT</w:t>
            </w:r>
            <w:r>
              <w:rPr>
                <w:sz w:val="18"/>
              </w:rPr>
              <w:t>/</w:t>
            </w:r>
            <w:r>
              <w:rPr>
                <w:rFonts w:ascii="Consolas" w:hAnsi="Consolas"/>
                <w:sz w:val="18"/>
              </w:rPr>
              <w:t>MANUAL</w:t>
            </w:r>
            <w:r>
              <w:rPr>
                <w:sz w:val="18"/>
              </w:rPr>
              <w:t>/</w:t>
            </w:r>
            <w:r>
              <w:rPr>
                <w:rFonts w:ascii="Consolas" w:hAnsi="Consolas"/>
                <w:sz w:val="18"/>
              </w:rPr>
              <w:t>EXIT_CLAWBACK</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r>
        <w:tc>
          <w:tcPr>
            <w:tcW w:type="dxa" w:w="2160"/>
          </w:tcPr>
          <w:p>
            <w:r>
              <w:rPr>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When effective.</w:t>
            </w:r>
          </w:p>
        </w:tc>
      </w:tr>
      <w:tr>
        <w:tc>
          <w:tcPr>
            <w:tcW w:type="dxa" w:w="2160"/>
          </w:tcPr>
          <w:p>
            <w:r>
              <w:rPr>
                <w:sz w:val="18"/>
              </w:rPr>
              <w:t>remarks</w:t>
            </w:r>
          </w:p>
        </w:tc>
        <w:tc>
          <w:tcPr>
            <w:tcW w:type="dxa" w:w="2160"/>
          </w:tcPr>
          <w:p>
            <w:r>
              <w:rPr>
                <w:sz w:val="18"/>
              </w:rPr>
              <w:t>TEXT</w:t>
            </w:r>
          </w:p>
        </w:tc>
        <w:tc>
          <w:tcPr>
            <w:tcW w:type="dxa" w:w="2160"/>
          </w:tcPr>
          <w:p>
            <w:r>
              <w:rPr>
                <w:sz w:val="18"/>
              </w:rPr>
              <w:t>NULL</w:t>
            </w:r>
          </w:p>
        </w:tc>
        <w:tc>
          <w:tcPr>
            <w:tcW w:type="dxa" w:w="2160"/>
          </w:tcPr>
          <w:p>
            <w:r>
              <w:rPr>
                <w:sz w:val="18"/>
              </w:rPr>
              <w:t>Note.</w:t>
            </w:r>
          </w:p>
        </w:tc>
      </w:tr>
      <w:tr>
        <w:tc>
          <w:tcPr>
            <w:tcW w:type="dxa" w:w="2160"/>
          </w:tcPr>
          <w:p>
            <w:r>
              <w:rPr>
                <w:sz w:val="18"/>
              </w:rPr>
              <w:t>reversed_by_entry_id</w:t>
            </w:r>
          </w:p>
        </w:tc>
        <w:tc>
          <w:tcPr>
            <w:tcW w:type="dxa" w:w="2160"/>
          </w:tcPr>
          <w:p>
            <w:r>
              <w:rPr>
                <w:sz w:val="18"/>
              </w:rPr>
              <w:t>UUID</w:t>
            </w:r>
          </w:p>
        </w:tc>
        <w:tc>
          <w:tcPr>
            <w:tcW w:type="dxa" w:w="2160"/>
          </w:tcPr>
          <w:p>
            <w:r>
              <w:rPr>
                <w:sz w:val="18"/>
              </w:rPr>
              <w:t>FK → self, NULL</w:t>
            </w:r>
          </w:p>
        </w:tc>
        <w:tc>
          <w:tcPr>
            <w:tcW w:type="dxa" w:w="2160"/>
          </w:tcPr>
          <w:p>
            <w:r>
              <w:rPr>
                <w:sz w:val="18"/>
              </w:rPr>
              <w:t>If reversed.</w:t>
            </w:r>
          </w:p>
        </w:tc>
      </w:tr>
    </w:tbl>
    <w:p/>
    <w:p>
      <w:pPr>
        <w:pStyle w:val="Heading4"/>
      </w:pPr>
      <w:r>
        <w:rPr>
          <w:b/>
          <w:color w:val="2E5B9E"/>
          <w:sz w:val="24"/>
        </w:rPr>
        <w:t>E16 `leave_applications` (EXTEND M04;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application_id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application_no</w:t>
            </w:r>
          </w:p>
        </w:tc>
        <w:tc>
          <w:tcPr>
            <w:tcW w:type="dxa" w:w="2160"/>
          </w:tcPr>
          <w:p>
            <w:r>
              <w:rPr>
                <w:sz w:val="18"/>
              </w:rPr>
              <w:t>VARCHAR(30)</w:t>
            </w:r>
          </w:p>
        </w:tc>
        <w:tc>
          <w:tcPr>
            <w:tcW w:type="dxa" w:w="2160"/>
          </w:tcPr>
          <w:p>
            <w:r>
              <w:rPr>
                <w:sz w:val="18"/>
              </w:rPr>
              <w:t>UNIQUE per tenant, NOT NULL</w:t>
            </w:r>
          </w:p>
        </w:tc>
        <w:tc>
          <w:tcPr>
            <w:tcW w:type="dxa" w:w="2160"/>
          </w:tcPr>
          <w:p>
            <w:r>
              <w:rPr>
                <w:sz w:val="18"/>
              </w:rPr>
              <w:t>Human key.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Applicant / type.</w:t>
            </w:r>
          </w:p>
        </w:tc>
      </w:tr>
      <w:tr>
        <w:tc>
          <w:tcPr>
            <w:tcW w:type="dxa" w:w="2160"/>
          </w:tcPr>
          <w:p>
            <w:r>
              <w:rPr>
                <w:sz w:val="18"/>
              </w:rPr>
              <w:t>start_date / end_date</w:t>
            </w:r>
          </w:p>
        </w:tc>
        <w:tc>
          <w:tcPr>
            <w:tcW w:type="dxa" w:w="2160"/>
          </w:tcPr>
          <w:p>
            <w:r>
              <w:rPr>
                <w:sz w:val="18"/>
              </w:rPr>
              <w:t>DATE</w:t>
            </w:r>
          </w:p>
        </w:tc>
        <w:tc>
          <w:tcPr>
            <w:tcW w:type="dxa" w:w="2160"/>
          </w:tcPr>
          <w:p>
            <w:r>
              <w:rPr>
                <w:sz w:val="18"/>
              </w:rPr>
              <w:t>NOT NULL</w:t>
            </w:r>
          </w:p>
        </w:tc>
        <w:tc>
          <w:tcPr>
            <w:tcW w:type="dxa" w:w="2160"/>
          </w:tcPr>
          <w:p>
            <w:r>
              <w:rPr>
                <w:sz w:val="18"/>
              </w:rPr>
              <w:t>Range (</w:t>
            </w:r>
            <w:r>
              <w:rPr>
                <w:rFonts w:ascii="Consolas" w:hAnsi="Consolas"/>
                <w:sz w:val="18"/>
              </w:rPr>
              <w:t>VAL-DATE</w:t>
            </w:r>
            <w:r>
              <w:rPr>
                <w:sz w:val="18"/>
              </w:rPr>
              <w:t>).</w:t>
            </w:r>
          </w:p>
        </w:tc>
      </w:tr>
      <w:tr>
        <w:tc>
          <w:tcPr>
            <w:tcW w:type="dxa" w:w="2160"/>
          </w:tcPr>
          <w:p>
            <w:r>
              <w:rPr>
                <w:sz w:val="18"/>
              </w:rPr>
              <w:t>total_days</w:t>
            </w:r>
          </w:p>
        </w:tc>
        <w:tc>
          <w:tcPr>
            <w:tcW w:type="dxa" w:w="2160"/>
          </w:tcPr>
          <w:p>
            <w:r>
              <w:rPr>
                <w:sz w:val="18"/>
              </w:rPr>
              <w:t>NUMERIC(5,2)</w:t>
            </w:r>
          </w:p>
        </w:tc>
        <w:tc>
          <w:tcPr>
            <w:tcW w:type="dxa" w:w="2160"/>
          </w:tcPr>
          <w:p>
            <w:r>
              <w:rPr>
                <w:sz w:val="18"/>
              </w:rPr>
              <w:t>NOT NULL</w:t>
            </w:r>
          </w:p>
        </w:tc>
        <w:tc>
          <w:tcPr>
            <w:tcW w:type="dxa" w:w="2160"/>
          </w:tcPr>
          <w:p>
            <w:r>
              <w:rPr>
                <w:sz w:val="18"/>
              </w:rPr>
              <w:t xml:space="preserve">Per </w:t>
            </w:r>
            <w:r>
              <w:rPr>
                <w:rFonts w:ascii="Consolas" w:hAnsi="Consolas"/>
                <w:sz w:val="18"/>
              </w:rPr>
              <w:t>sandwich_rule</w:t>
            </w:r>
            <w:r>
              <w:rPr>
                <w:sz w:val="18"/>
              </w:rPr>
              <w:t xml:space="preserve"> &amp; </w:t>
            </w:r>
            <w:r>
              <w:rPr>
                <w:rFonts w:ascii="Consolas" w:hAnsi="Consolas"/>
                <w:sz w:val="18"/>
              </w:rPr>
              <w:t>debit_ratio</w:t>
            </w:r>
            <w:r>
              <w:rPr>
                <w:sz w:val="18"/>
              </w:rPr>
              <w:t>.</w:t>
            </w:r>
          </w:p>
        </w:tc>
      </w:tr>
      <w:tr>
        <w:tc>
          <w:tcPr>
            <w:tcW w:type="dxa" w:w="2160"/>
          </w:tcPr>
          <w:p>
            <w:r>
              <w:rPr>
                <w:sz w:val="18"/>
              </w:rPr>
              <w:t>ledger_debit_units</w:t>
            </w:r>
          </w:p>
        </w:tc>
        <w:tc>
          <w:tcPr>
            <w:tcW w:type="dxa" w:w="2160"/>
          </w:tcPr>
          <w:p>
            <w:r>
              <w:rPr>
                <w:sz w:val="18"/>
              </w:rPr>
              <w:t>NUMERIC(6,2)</w:t>
            </w:r>
          </w:p>
        </w:tc>
        <w:tc>
          <w:tcPr>
            <w:tcW w:type="dxa" w:w="2160"/>
          </w:tcPr>
          <w:p>
            <w:r>
              <w:rPr>
                <w:sz w:val="18"/>
              </w:rPr>
              <w:t>NOT NULL</w:t>
            </w:r>
          </w:p>
        </w:tc>
        <w:tc>
          <w:tcPr>
            <w:tcW w:type="dxa" w:w="2160"/>
          </w:tcPr>
          <w:p>
            <w:r>
              <w:rPr>
                <w:rFonts w:ascii="Consolas" w:hAnsi="Consolas"/>
                <w:sz w:val="18"/>
              </w:rPr>
              <w:t>total_days × debit_ratio</w:t>
            </w:r>
            <w:r>
              <w:rPr>
                <w:sz w:val="18"/>
              </w:rPr>
              <w:t>.</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Justification.</w:t>
            </w:r>
          </w:p>
        </w:tc>
      </w:tr>
      <w:tr>
        <w:tc>
          <w:tcPr>
            <w:tcW w:type="dxa" w:w="2160"/>
          </w:tcPr>
          <w:p>
            <w:r>
              <w:rPr>
                <w:sz w:val="18"/>
              </w:rPr>
              <w:t>is_backdated</w:t>
            </w:r>
          </w:p>
        </w:tc>
        <w:tc>
          <w:tcPr>
            <w:tcW w:type="dxa" w:w="2160"/>
          </w:tcPr>
          <w:p>
            <w:r>
              <w:rPr>
                <w:sz w:val="18"/>
              </w:rPr>
              <w:t>BOOLEAN</w:t>
            </w:r>
          </w:p>
        </w:tc>
        <w:tc>
          <w:tcPr>
            <w:tcW w:type="dxa" w:w="2160"/>
          </w:tcPr>
          <w:p>
            <w:r>
              <w:rPr>
                <w:sz w:val="18"/>
              </w:rPr>
              <w:t>NOT NULL, DEFAULT false</w:t>
            </w:r>
          </w:p>
        </w:tc>
        <w:tc>
          <w:tcPr>
            <w:tcW w:type="dxa" w:w="2160"/>
          </w:tcPr>
          <w:p>
            <w:r>
              <w:rPr>
                <w:sz w:val="18"/>
              </w:rPr>
              <w:t>Past-dated flag.</w:t>
            </w:r>
          </w:p>
        </w:tc>
      </w:tr>
      <w:tr>
        <w:tc>
          <w:tcPr>
            <w:tcW w:type="dxa" w:w="2160"/>
          </w:tcPr>
          <w:p>
            <w:r>
              <w:rPr>
                <w:sz w:val="18"/>
              </w:rPr>
              <w:t>contact_during_leave</w:t>
            </w:r>
          </w:p>
        </w:tc>
        <w:tc>
          <w:tcPr>
            <w:tcW w:type="dxa" w:w="2160"/>
          </w:tcPr>
          <w:p>
            <w:r>
              <w:rPr>
                <w:sz w:val="18"/>
              </w:rPr>
              <w:t>VARCHAR(120)</w:t>
            </w:r>
          </w:p>
        </w:tc>
        <w:tc>
          <w:tcPr>
            <w:tcW w:type="dxa" w:w="2160"/>
          </w:tcPr>
          <w:p>
            <w:r>
              <w:rPr>
                <w:sz w:val="18"/>
              </w:rPr>
              <w:t>NULL</w:t>
            </w:r>
          </w:p>
        </w:tc>
        <w:tc>
          <w:tcPr>
            <w:tcW w:type="dxa" w:w="2160"/>
          </w:tcPr>
          <w:p>
            <w:r>
              <w:rPr>
                <w:sz w:val="18"/>
              </w:rPr>
              <w:t>Address/phone.</w:t>
            </w:r>
          </w:p>
        </w:tc>
      </w:tr>
      <w:tr>
        <w:tc>
          <w:tcPr>
            <w:tcW w:type="dxa" w:w="2160"/>
          </w:tcPr>
          <w:p>
            <w:r>
              <w:rPr>
                <w:sz w:val="18"/>
              </w:rPr>
              <w:t>supporting_document_id</w:t>
            </w:r>
          </w:p>
        </w:tc>
        <w:tc>
          <w:tcPr>
            <w:tcW w:type="dxa" w:w="2160"/>
          </w:tcPr>
          <w:p>
            <w:r>
              <w:rPr>
                <w:sz w:val="18"/>
              </w:rPr>
              <w:t>UUID</w:t>
            </w:r>
          </w:p>
        </w:tc>
        <w:tc>
          <w:tcPr>
            <w:tcW w:type="dxa" w:w="2160"/>
          </w:tcPr>
          <w:p>
            <w:r>
              <w:rPr>
                <w:sz w:val="18"/>
              </w:rPr>
              <w:t>FK → documents</w:t>
            </w:r>
          </w:p>
        </w:tc>
        <w:tc>
          <w:tcPr>
            <w:tcW w:type="dxa" w:w="2160"/>
          </w:tcPr>
          <w:p>
            <w:r>
              <w:rPr>
                <w:sz w:val="18"/>
              </w:rPr>
              <w:t>Medical cert / order.</w:t>
            </w:r>
          </w:p>
        </w:tc>
      </w:tr>
      <w:tr>
        <w:tc>
          <w:tcPr>
            <w:tcW w:type="dxa" w:w="2160"/>
          </w:tcPr>
          <w:p>
            <w:r>
              <w:rPr>
                <w:sz w:val="18"/>
              </w:rPr>
              <w:t>reservation_id</w:t>
            </w:r>
          </w:p>
        </w:tc>
        <w:tc>
          <w:tcPr>
            <w:tcW w:type="dxa" w:w="2160"/>
          </w:tcPr>
          <w:p>
            <w:r>
              <w:rPr>
                <w:sz w:val="18"/>
              </w:rPr>
              <w:t>UUID</w:t>
            </w:r>
          </w:p>
        </w:tc>
        <w:tc>
          <w:tcPr>
            <w:tcW w:type="dxa" w:w="2160"/>
          </w:tcPr>
          <w:p>
            <w:r>
              <w:rPr>
                <w:sz w:val="18"/>
              </w:rPr>
              <w:t>FK → leave_reservations, NULL</w:t>
            </w:r>
          </w:p>
        </w:tc>
        <w:tc>
          <w:tcPr>
            <w:tcW w:type="dxa" w:w="2160"/>
          </w:tcPr>
          <w:p>
            <w:r>
              <w:rPr>
                <w:sz w:val="18"/>
              </w:rPr>
              <w:t>Active soft-reserve.</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 chain.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SUBMITTED</w:t>
            </w:r>
            <w:r>
              <w:rPr>
                <w:sz w:val="18"/>
              </w:rPr>
              <w:t>/</w:t>
            </w:r>
            <w:r>
              <w:rPr>
                <w:rFonts w:ascii="Consolas" w:hAnsi="Consolas"/>
                <w:sz w:val="18"/>
              </w:rPr>
              <w:t>RECOMMENDED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CANCELLED</w:t>
            </w:r>
            <w:r>
              <w:rPr>
                <w:sz w:val="18"/>
              </w:rPr>
              <w:t>/</w:t>
            </w:r>
            <w:r>
              <w:rPr>
                <w:rFonts w:ascii="Consolas" w:hAnsi="Consolas"/>
                <w:sz w:val="18"/>
              </w:rPr>
              <w:t>WITHDRAWN</w:t>
            </w:r>
            <w:r>
              <w:rPr>
                <w:sz w:val="18"/>
              </w:rPr>
              <w:t>.</w:t>
            </w:r>
          </w:p>
        </w:tc>
      </w:tr>
      <w:tr>
        <w:tc>
          <w:tcPr>
            <w:tcW w:type="dxa" w:w="2160"/>
          </w:tcPr>
          <w:p>
            <w:r>
              <w:rPr>
                <w:sz w:val="18"/>
              </w:rPr>
              <w:t>sr_posting_status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NOT_REQUIRED</w:t>
            </w:r>
            <w:r>
              <w:rPr>
                <w:sz w:val="18"/>
              </w:rPr>
              <w:t>/</w:t>
            </w:r>
            <w:r>
              <w:rPr>
                <w:rFonts w:ascii="Consolas" w:hAnsi="Consolas"/>
                <w:sz w:val="18"/>
              </w:rPr>
              <w:t>PENDING</w:t>
            </w:r>
            <w:r>
              <w:rPr>
                <w:sz w:val="18"/>
              </w:rPr>
              <w:t>/</w:t>
            </w:r>
            <w:r>
              <w:rPr>
                <w:rFonts w:ascii="Consolas" w:hAnsi="Consolas"/>
                <w:sz w:val="18"/>
              </w:rPr>
              <w:t>POSTED</w:t>
            </w:r>
            <w:r>
              <w:rPr>
                <w:sz w:val="18"/>
              </w:rPr>
              <w:t>/</w:t>
            </w:r>
            <w:r>
              <w:rPr>
                <w:rFonts w:ascii="Consolas" w:hAnsi="Consolas"/>
                <w:sz w:val="18"/>
              </w:rPr>
              <w:t>FAILED</w:t>
            </w:r>
            <w:r>
              <w:rPr>
                <w:sz w:val="18"/>
              </w:rPr>
              <w:t xml:space="preserve"> (consumed via </w:t>
            </w:r>
            <w:r>
              <w:rPr>
                <w:b/>
                <w:sz w:val="18"/>
              </w:rPr>
              <w:t>G04</w:t>
            </w:r>
            <w:r>
              <w:rPr>
                <w:sz w:val="18"/>
              </w:rPr>
              <w:t>).</w:t>
            </w:r>
          </w:p>
        </w:tc>
      </w:tr>
      <w:tr>
        <w:tc>
          <w:tcPr>
            <w:tcW w:type="dxa" w:w="2160"/>
          </w:tcPr>
          <w:p>
            <w:r>
              <w:rPr>
                <w:sz w:val="18"/>
              </w:rPr>
              <w:t>leave_spell_lineage_id</w:t>
            </w:r>
          </w:p>
        </w:tc>
        <w:tc>
          <w:tcPr>
            <w:tcW w:type="dxa" w:w="2160"/>
          </w:tcPr>
          <w:p>
            <w:r>
              <w:rPr>
                <w:sz w:val="18"/>
              </w:rPr>
              <w:t>UUID</w:t>
            </w:r>
          </w:p>
        </w:tc>
        <w:tc>
          <w:tcPr>
            <w:tcW w:type="dxa" w:w="2160"/>
          </w:tcPr>
          <w:p>
            <w:r>
              <w:rPr>
                <w:sz w:val="18"/>
              </w:rPr>
              <w:t>NOT NULL</w:t>
            </w:r>
          </w:p>
        </w:tc>
        <w:tc>
          <w:tcPr>
            <w:tcW w:type="dxa" w:w="2160"/>
          </w:tcPr>
          <w:p>
            <w:r>
              <w:rPr>
                <w:sz w:val="18"/>
              </w:rPr>
              <w:t xml:space="preserve">Stable correlation key for the leave spell, constant across approve→amend→cancel. Minted by G03 and exposed on the signed approved-leave event consumed by </w:t>
            </w:r>
            <w:r>
              <w:rPr>
                <w:b/>
                <w:sz w:val="18"/>
              </w:rPr>
              <w:t>G04</w:t>
            </w:r>
            <w:r>
              <w:rPr>
                <w:sz w:val="18"/>
              </w:rPr>
              <w:t xml:space="preserve"> (G04 FR-01 correlation key); G04 dedupes by </w:t>
            </w:r>
            <w:r>
              <w:rPr>
                <w:rFonts w:ascii="Consolas" w:hAnsi="Consolas"/>
                <w:sz w:val="18"/>
              </w:rPr>
              <w:t>leave_spell_lineage_id + event_sequence</w:t>
            </w:r>
            <w:r>
              <w:rPr>
                <w:sz w:val="18"/>
              </w:rPr>
              <w:t xml:space="preserve">. G03 emits the event to G04 and never calls </w:t>
            </w:r>
            <w:r>
              <w:rPr>
                <w:rFonts w:ascii="Consolas" w:hAnsi="Consolas"/>
                <w:sz w:val="18"/>
              </w:rPr>
              <w:t>POST /api/v1/sr/ingest</w:t>
            </w:r>
            <w:r>
              <w:rPr>
                <w:sz w:val="18"/>
              </w:rPr>
              <w:t>.</w:t>
            </w:r>
          </w:p>
        </w:tc>
      </w:tr>
      <w:tr>
        <w:tc>
          <w:tcPr>
            <w:tcW w:type="dxa" w:w="2160"/>
          </w:tcPr>
          <w:p>
            <w:r>
              <w:rPr>
                <w:sz w:val="18"/>
              </w:rPr>
              <w:t>return_to_work_status</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NOT_REQUIRED</w:t>
            </w:r>
            <w:r>
              <w:rPr>
                <w:sz w:val="18"/>
              </w:rPr>
              <w:t>/</w:t>
            </w:r>
            <w:r>
              <w:rPr>
                <w:rFonts w:ascii="Consolas" w:hAnsi="Consolas"/>
                <w:sz w:val="18"/>
              </w:rPr>
              <w:t>PENDING</w:t>
            </w:r>
            <w:r>
              <w:rPr>
                <w:sz w:val="18"/>
              </w:rPr>
              <w:t>/</w:t>
            </w:r>
            <w:r>
              <w:rPr>
                <w:rFonts w:ascii="Consolas" w:hAnsi="Consolas"/>
                <w:sz w:val="18"/>
              </w:rPr>
              <w:t>CLEARED</w:t>
            </w:r>
            <w:r>
              <w:rPr>
                <w:sz w:val="18"/>
              </w:rPr>
              <w:t>.</w:t>
            </w:r>
          </w:p>
        </w:tc>
      </w:tr>
      <w:tr>
        <w:tc>
          <w:tcPr>
            <w:tcW w:type="dxa" w:w="2160"/>
          </w:tcPr>
          <w:p>
            <w:r>
              <w:rPr>
                <w:sz w:val="18"/>
              </w:rPr>
              <w:t>applied_on_behalf_by</w:t>
            </w:r>
          </w:p>
        </w:tc>
        <w:tc>
          <w:tcPr>
            <w:tcW w:type="dxa" w:w="2160"/>
          </w:tcPr>
          <w:p>
            <w:r>
              <w:rPr>
                <w:sz w:val="18"/>
              </w:rPr>
              <w:t>UUID</w:t>
            </w:r>
          </w:p>
        </w:tc>
        <w:tc>
          <w:tcPr>
            <w:tcW w:type="dxa" w:w="2160"/>
          </w:tcPr>
          <w:p>
            <w:r>
              <w:rPr>
                <w:sz w:val="18"/>
              </w:rPr>
              <w:t>FK → users, NULL</w:t>
            </w:r>
          </w:p>
        </w:tc>
        <w:tc>
          <w:tcPr>
            <w:tcW w:type="dxa" w:w="2160"/>
          </w:tcPr>
          <w:p>
            <w:r>
              <w:rPr>
                <w:sz w:val="18"/>
              </w:rPr>
              <w:t>HR proxy.</w:t>
            </w:r>
          </w:p>
        </w:tc>
      </w:tr>
    </w:tbl>
    <w:p/>
    <w:p>
      <w:pPr>
        <w:pStyle w:val="Heading4"/>
      </w:pPr>
      <w:r>
        <w:rPr>
          <w:b/>
          <w:color w:val="2E5B9E"/>
          <w:sz w:val="24"/>
        </w:rPr>
        <w:t>E17 `leave_application_days` (EXTEND M04)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application_day_id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application_id</w:t>
            </w:r>
          </w:p>
        </w:tc>
        <w:tc>
          <w:tcPr>
            <w:tcW w:type="dxa" w:w="2160"/>
          </w:tcPr>
          <w:p>
            <w:r>
              <w:rPr>
                <w:sz w:val="18"/>
              </w:rPr>
              <w:t>UUID</w:t>
            </w:r>
          </w:p>
        </w:tc>
        <w:tc>
          <w:tcPr>
            <w:tcW w:type="dxa" w:w="2160"/>
          </w:tcPr>
          <w:p>
            <w:r>
              <w:rPr>
                <w:sz w:val="18"/>
              </w:rPr>
              <w:t>FK → leave_applications, NOT NULL</w:t>
            </w:r>
          </w:p>
        </w:tc>
        <w:tc>
          <w:tcPr>
            <w:tcW w:type="dxa" w:w="2160"/>
          </w:tcPr>
          <w:p>
            <w:r>
              <w:rPr>
                <w:sz w:val="18"/>
              </w:rPr>
              <w:t>Parent.</w:t>
            </w:r>
          </w:p>
        </w:tc>
      </w:tr>
      <w:tr>
        <w:tc>
          <w:tcPr>
            <w:tcW w:type="dxa" w:w="2160"/>
          </w:tcPr>
          <w:p>
            <w:r>
              <w:rPr>
                <w:sz w:val="18"/>
              </w:rPr>
              <w:t>leave_date</w:t>
            </w:r>
          </w:p>
        </w:tc>
        <w:tc>
          <w:tcPr>
            <w:tcW w:type="dxa" w:w="2160"/>
          </w:tcPr>
          <w:p>
            <w:r>
              <w:rPr>
                <w:sz w:val="18"/>
              </w:rPr>
              <w:t>DATE</w:t>
            </w:r>
          </w:p>
        </w:tc>
        <w:tc>
          <w:tcPr>
            <w:tcW w:type="dxa" w:w="2160"/>
          </w:tcPr>
          <w:p>
            <w:r>
              <w:rPr>
                <w:sz w:val="18"/>
              </w:rPr>
              <w:t>NOT NULL</w:t>
            </w:r>
          </w:p>
        </w:tc>
        <w:tc>
          <w:tcPr>
            <w:tcW w:type="dxa" w:w="2160"/>
          </w:tcPr>
          <w:p>
            <w:r>
              <w:rPr>
                <w:sz w:val="18"/>
              </w:rPr>
              <w:t>Day.</w:t>
            </w:r>
          </w:p>
        </w:tc>
      </w:tr>
      <w:tr>
        <w:tc>
          <w:tcPr>
            <w:tcW w:type="dxa" w:w="2160"/>
          </w:tcPr>
          <w:p>
            <w:r>
              <w:rPr>
                <w:sz w:val="18"/>
              </w:rPr>
              <w:t>day_portion</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FULL</w:t>
            </w:r>
            <w:r>
              <w:rPr>
                <w:sz w:val="18"/>
              </w:rPr>
              <w:t>/</w:t>
            </w:r>
            <w:r>
              <w:rPr>
                <w:rFonts w:ascii="Consolas" w:hAnsi="Consolas"/>
                <w:sz w:val="18"/>
              </w:rPr>
              <w:t>FIRST_HALF</w:t>
            </w:r>
            <w:r>
              <w:rPr>
                <w:sz w:val="18"/>
              </w:rPr>
              <w:t>/</w:t>
            </w:r>
            <w:r>
              <w:rPr>
                <w:rFonts w:ascii="Consolas" w:hAnsi="Consolas"/>
                <w:sz w:val="18"/>
              </w:rPr>
              <w:t>SECOND_HALF</w:t>
            </w:r>
            <w:r>
              <w:rPr>
                <w:sz w:val="18"/>
              </w:rPr>
              <w:t>.</w:t>
            </w:r>
          </w:p>
        </w:tc>
      </w:tr>
      <w:tr>
        <w:tc>
          <w:tcPr>
            <w:tcW w:type="dxa" w:w="2160"/>
          </w:tcPr>
          <w:p>
            <w:r>
              <w:rPr>
                <w:sz w:val="18"/>
              </w:rPr>
              <w:t>day_units</w:t>
            </w:r>
          </w:p>
        </w:tc>
        <w:tc>
          <w:tcPr>
            <w:tcW w:type="dxa" w:w="2160"/>
          </w:tcPr>
          <w:p>
            <w:r>
              <w:rPr>
                <w:sz w:val="18"/>
              </w:rPr>
              <w:t>NUMERIC(3,2)</w:t>
            </w:r>
          </w:p>
        </w:tc>
        <w:tc>
          <w:tcPr>
            <w:tcW w:type="dxa" w:w="2160"/>
          </w:tcPr>
          <w:p>
            <w:r>
              <w:rPr>
                <w:sz w:val="18"/>
              </w:rPr>
              <w:t>NOT NULL</w:t>
            </w:r>
          </w:p>
        </w:tc>
        <w:tc>
          <w:tcPr>
            <w:tcW w:type="dxa" w:w="2160"/>
          </w:tcPr>
          <w:p>
            <w:r>
              <w:rPr>
                <w:sz w:val="18"/>
              </w:rPr>
              <w:t>1.0 / 0.5.</w:t>
            </w:r>
          </w:p>
        </w:tc>
      </w:tr>
      <w:tr>
        <w:tc>
          <w:tcPr>
            <w:tcW w:type="dxa" w:w="2160"/>
          </w:tcPr>
          <w:p>
            <w:r>
              <w:rPr>
                <w:sz w:val="18"/>
              </w:rPr>
              <w:t>is_non_working</w:t>
            </w:r>
          </w:p>
        </w:tc>
        <w:tc>
          <w:tcPr>
            <w:tcW w:type="dxa" w:w="2160"/>
          </w:tcPr>
          <w:p>
            <w:r>
              <w:rPr>
                <w:sz w:val="18"/>
              </w:rPr>
              <w:t>BOOLEAN</w:t>
            </w:r>
          </w:p>
        </w:tc>
        <w:tc>
          <w:tcPr>
            <w:tcW w:type="dxa" w:w="2160"/>
          </w:tcPr>
          <w:p>
            <w:r>
              <w:rPr>
                <w:sz w:val="18"/>
              </w:rPr>
              <w:t>NOT NULL, DEFAULT false</w:t>
            </w:r>
          </w:p>
        </w:tc>
        <w:tc>
          <w:tcPr>
            <w:tcW w:type="dxa" w:w="2160"/>
          </w:tcPr>
          <w:p>
            <w:r>
              <w:rPr>
                <w:sz w:val="18"/>
              </w:rPr>
              <w:t xml:space="preserve">Holiday/weekly-off; counted per </w:t>
            </w:r>
            <w:r>
              <w:rPr>
                <w:rFonts w:ascii="Consolas" w:hAnsi="Consolas"/>
                <w:sz w:val="18"/>
              </w:rPr>
              <w:t>sandwich_rule</w:t>
            </w:r>
            <w:r>
              <w:rPr>
                <w:sz w:val="18"/>
              </w:rPr>
              <w:t>.</w:t>
            </w:r>
          </w:p>
        </w:tc>
      </w:tr>
    </w:tbl>
    <w:p/>
    <w:p>
      <w:r>
        <w:t>Constraint: UNIQUE(</w:t>
      </w:r>
      <w:r>
        <w:rPr>
          <w:rFonts w:ascii="Consolas" w:hAnsi="Consolas"/>
          <w:sz w:val="20"/>
        </w:rPr>
        <w:t>application_id</w:t>
      </w:r>
      <w:r>
        <w:t>,</w:t>
      </w:r>
      <w:r>
        <w:rPr>
          <w:rFonts w:ascii="Consolas" w:hAnsi="Consolas"/>
          <w:sz w:val="20"/>
        </w:rPr>
        <w:t>leave_date</w:t>
      </w:r>
      <w:r>
        <w:t xml:space="preserve">); </w:t>
      </w:r>
      <w:r>
        <w:rPr>
          <w:b/>
        </w:rPr>
        <w:t>`SUM(day_units)` = `leave_applications.total_days`</w:t>
      </w:r>
      <w:r>
        <w:t xml:space="preserve"> (</w:t>
      </w:r>
      <w:r>
        <w:rPr>
          <w:rFonts w:ascii="Consolas" w:hAnsi="Consolas"/>
          <w:sz w:val="20"/>
        </w:rPr>
        <w:t>VAL-G03-DAYUNITS</w:t>
      </w:r>
      <w:r>
        <w:t>).</w:t>
      </w:r>
    </w:p>
    <w:p>
      <w:pPr>
        <w:pStyle w:val="Heading4"/>
      </w:pPr>
      <w:r>
        <w:rPr>
          <w:b/>
          <w:color w:val="2E5B9E"/>
          <w:sz w:val="24"/>
        </w:rPr>
        <w:t>E18 `leave_encashment_requests` (EXTEND M04 + `G03 ext`; P01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encashment_id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type.</w:t>
            </w:r>
          </w:p>
        </w:tc>
      </w:tr>
      <w:tr>
        <w:tc>
          <w:tcPr>
            <w:tcW w:type="dxa" w:w="2160"/>
          </w:tcPr>
          <w:p>
            <w:r>
              <w:rPr>
                <w:sz w:val="18"/>
              </w:rPr>
              <w:t>encashment_type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IN_SERVICE</w:t>
            </w:r>
            <w:r>
              <w:rPr>
                <w:sz w:val="18"/>
              </w:rPr>
              <w:t>/</w:t>
            </w:r>
            <w:r>
              <w:rPr>
                <w:rFonts w:ascii="Consolas" w:hAnsi="Consolas"/>
                <w:sz w:val="18"/>
              </w:rPr>
              <w:t>RETIREMENT</w:t>
            </w:r>
            <w:r>
              <w:rPr>
                <w:sz w:val="18"/>
              </w:rPr>
              <w:t>/</w:t>
            </w:r>
            <w:r>
              <w:rPr>
                <w:rFonts w:ascii="Consolas" w:hAnsi="Consolas"/>
                <w:sz w:val="18"/>
              </w:rPr>
              <w:t>LTC</w:t>
            </w:r>
            <w:r>
              <w:rPr>
                <w:sz w:val="18"/>
              </w:rPr>
              <w:t>.</w:t>
            </w:r>
          </w:p>
        </w:tc>
      </w:tr>
      <w:tr>
        <w:tc>
          <w:tcPr>
            <w:tcW w:type="dxa" w:w="2160"/>
          </w:tcPr>
          <w:p>
            <w:r>
              <w:rPr>
                <w:sz w:val="18"/>
              </w:rPr>
              <w:t>days_requested / days_approved</w:t>
            </w:r>
          </w:p>
        </w:tc>
        <w:tc>
          <w:tcPr>
            <w:tcW w:type="dxa" w:w="2160"/>
          </w:tcPr>
          <w:p>
            <w:r>
              <w:rPr>
                <w:sz w:val="18"/>
              </w:rPr>
              <w:t>NUMERIC(6,2)</w:t>
            </w:r>
          </w:p>
        </w:tc>
        <w:tc>
          <w:tcPr>
            <w:tcW w:type="dxa" w:w="2160"/>
          </w:tcPr>
          <w:p>
            <w:r>
              <w:rPr>
                <w:sz w:val="18"/>
              </w:rPr>
              <w:t>NOT NULL / NULL</w:t>
            </w:r>
          </w:p>
        </w:tc>
        <w:tc>
          <w:tcPr>
            <w:tcW w:type="dxa" w:w="2160"/>
          </w:tcPr>
          <w:p>
            <w:r>
              <w:rPr>
                <w:sz w:val="18"/>
              </w:rPr>
              <w:t>Quantity.</w:t>
            </w:r>
          </w:p>
        </w:tc>
      </w:tr>
      <w:tr>
        <w:tc>
          <w:tcPr>
            <w:tcW w:type="dxa" w:w="2160"/>
          </w:tcPr>
          <w:p>
            <w:r>
              <w:rPr>
                <w:sz w:val="18"/>
              </w:rPr>
              <w:t>el_days_component / hpl_days_component</w:t>
            </w:r>
          </w:p>
        </w:tc>
        <w:tc>
          <w:tcPr>
            <w:tcW w:type="dxa" w:w="2160"/>
          </w:tcPr>
          <w:p>
            <w:r>
              <w:rPr>
                <w:sz w:val="18"/>
              </w:rPr>
              <w:t>NUMERIC(6,2)</w:t>
            </w:r>
          </w:p>
        </w:tc>
        <w:tc>
          <w:tcPr>
            <w:tcW w:type="dxa" w:w="2160"/>
          </w:tcPr>
          <w:p>
            <w:r>
              <w:rPr>
                <w:sz w:val="18"/>
              </w:rPr>
              <w:t>NULL</w:t>
            </w:r>
          </w:p>
        </w:tc>
        <w:tc>
          <w:tcPr>
            <w:tcW w:type="dxa" w:w="2160"/>
          </w:tcPr>
          <w:p>
            <w:r>
              <w:rPr>
                <w:b/>
                <w:sz w:val="18"/>
              </w:rPr>
              <w:t>`G03 ext`</w:t>
            </w:r>
            <w:r>
              <w:rPr>
                <w:sz w:val="18"/>
              </w:rPr>
              <w:t xml:space="preserve"> — retirement EL/HPL split (R5).</w:t>
            </w:r>
          </w:p>
        </w:tc>
      </w:tr>
      <w:tr>
        <w:tc>
          <w:tcPr>
            <w:tcW w:type="dxa" w:w="2160"/>
          </w:tcPr>
          <w:p>
            <w:r>
              <w:rPr>
                <w:sz w:val="18"/>
              </w:rPr>
              <w:t>ltc_block_ref</w:t>
            </w:r>
          </w:p>
        </w:tc>
        <w:tc>
          <w:tcPr>
            <w:tcW w:type="dxa" w:w="2160"/>
          </w:tcPr>
          <w:p>
            <w:r>
              <w:rPr>
                <w:sz w:val="18"/>
              </w:rPr>
              <w:t>VARCHAR(30)</w:t>
            </w:r>
          </w:p>
        </w:tc>
        <w:tc>
          <w:tcPr>
            <w:tcW w:type="dxa" w:w="2160"/>
          </w:tcPr>
          <w:p>
            <w:r>
              <w:rPr>
                <w:sz w:val="18"/>
              </w:rPr>
              <w:t>NULL</w:t>
            </w:r>
          </w:p>
        </w:tc>
        <w:tc>
          <w:tcPr>
            <w:tcW w:type="dxa" w:w="2160"/>
          </w:tcPr>
          <w:p>
            <w:r>
              <w:rPr>
                <w:b/>
                <w:sz w:val="18"/>
              </w:rPr>
              <w:t>`G03 ext`</w:t>
            </w:r>
            <w:r>
              <w:rPr>
                <w:sz w:val="18"/>
              </w:rPr>
              <w:t xml:space="preserve"> — LTC 4-yr block id (R12).</w:t>
            </w:r>
          </w:p>
        </w:tc>
      </w:tr>
      <w:tr>
        <w:tc>
          <w:tcPr>
            <w:tcW w:type="dxa" w:w="2160"/>
          </w:tcPr>
          <w:p>
            <w:r>
              <w:rPr>
                <w:sz w:val="18"/>
              </w:rPr>
              <w:t>amount_estimated</w:t>
            </w:r>
          </w:p>
        </w:tc>
        <w:tc>
          <w:tcPr>
            <w:tcW w:type="dxa" w:w="2160"/>
          </w:tcPr>
          <w:p>
            <w:r>
              <w:rPr>
                <w:sz w:val="18"/>
              </w:rPr>
              <w:t>NUMERIC(12,2)</w:t>
            </w:r>
          </w:p>
        </w:tc>
        <w:tc>
          <w:tcPr>
            <w:tcW w:type="dxa" w:w="2160"/>
          </w:tcPr>
          <w:p>
            <w:r>
              <w:rPr>
                <w:sz w:val="18"/>
              </w:rPr>
              <w:t>NULL</w:t>
            </w:r>
          </w:p>
        </w:tc>
        <w:tc>
          <w:tcPr>
            <w:tcW w:type="dxa" w:w="2160"/>
          </w:tcPr>
          <w:p>
            <w:r>
              <w:rPr>
                <w:sz w:val="18"/>
              </w:rPr>
              <w:t>Indicative (G10 computes final).</w:t>
            </w:r>
          </w:p>
        </w:tc>
      </w:tr>
      <w:tr>
        <w:tc>
          <w:tcPr>
            <w:tcW w:type="dxa" w:w="2160"/>
          </w:tcPr>
          <w:p>
            <w:r>
              <w:rPr>
                <w:sz w:val="18"/>
              </w:rPr>
              <w:t>effective_date</w:t>
            </w:r>
          </w:p>
        </w:tc>
        <w:tc>
          <w:tcPr>
            <w:tcW w:type="dxa" w:w="2160"/>
          </w:tcPr>
          <w:p>
            <w:r>
              <w:rPr>
                <w:sz w:val="18"/>
              </w:rPr>
              <w:t>DATE</w:t>
            </w:r>
          </w:p>
        </w:tc>
        <w:tc>
          <w:tcPr>
            <w:tcW w:type="dxa" w:w="2160"/>
          </w:tcPr>
          <w:p>
            <w:r>
              <w:rPr>
                <w:sz w:val="18"/>
              </w:rPr>
              <w:t>NOT NULL</w:t>
            </w:r>
          </w:p>
        </w:tc>
        <w:tc>
          <w:tcPr>
            <w:tcW w:type="dxa" w:w="2160"/>
          </w:tcPr>
          <w:p>
            <w:r>
              <w:rPr>
                <w:sz w:val="18"/>
              </w:rPr>
              <w:t>Settlement date.</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Approval.</w:t>
            </w:r>
          </w:p>
        </w:tc>
      </w:tr>
      <w:tr>
        <w:tc>
          <w:tcPr>
            <w:tcW w:type="dxa" w:w="2160"/>
          </w:tcPr>
          <w:p>
            <w:r>
              <w:rPr>
                <w:sz w:val="18"/>
              </w:rPr>
              <w:t>payroll_feed_id</w:t>
            </w:r>
          </w:p>
        </w:tc>
        <w:tc>
          <w:tcPr>
            <w:tcW w:type="dxa" w:w="2160"/>
          </w:tcPr>
          <w:p>
            <w:r>
              <w:rPr>
                <w:sz w:val="18"/>
              </w:rPr>
              <w:t>UUID</w:t>
            </w:r>
          </w:p>
        </w:tc>
        <w:tc>
          <w:tcPr>
            <w:tcW w:type="dxa" w:w="2160"/>
          </w:tcPr>
          <w:p>
            <w:r>
              <w:rPr>
                <w:sz w:val="18"/>
              </w:rPr>
              <w:t>FK → payroll_attendance_feed, NULL</w:t>
            </w:r>
          </w:p>
        </w:tc>
        <w:tc>
          <w:tcPr>
            <w:tcW w:type="dxa" w:w="2160"/>
          </w:tcPr>
          <w:p>
            <w:r>
              <w:rPr>
                <w:sz w:val="18"/>
              </w:rPr>
              <w:t>Export linkage.</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SUBMITTED</w:t>
            </w:r>
            <w:r>
              <w:rPr>
                <w:sz w:val="18"/>
              </w:rPr>
              <w:t>/</w:t>
            </w:r>
            <w:r>
              <w:rPr>
                <w:rFonts w:ascii="Consolas" w:hAnsi="Consolas"/>
                <w:sz w:val="18"/>
              </w:rPr>
              <w:t>APPROVED</w:t>
            </w:r>
            <w:r>
              <w:rPr>
                <w:sz w:val="18"/>
              </w:rPr>
              <w:t>/</w:t>
            </w:r>
            <w:r>
              <w:rPr>
                <w:rFonts w:ascii="Consolas" w:hAnsi="Consolas"/>
                <w:sz w:val="18"/>
              </w:rPr>
              <w:t>REJECTED</w:t>
            </w:r>
            <w:r>
              <w:rPr>
                <w:sz w:val="18"/>
              </w:rPr>
              <w:t>/</w:t>
            </w:r>
            <w:r>
              <w:rPr>
                <w:rFonts w:ascii="Consolas" w:hAnsi="Consolas"/>
                <w:sz w:val="18"/>
              </w:rPr>
              <w:t>SETTLED</w:t>
            </w:r>
            <w:r>
              <w:rPr>
                <w:sz w:val="18"/>
              </w:rPr>
              <w:t>/</w:t>
            </w:r>
            <w:r>
              <w:rPr>
                <w:rFonts w:ascii="Consolas" w:hAnsi="Consolas"/>
                <w:sz w:val="18"/>
              </w:rPr>
              <w:t>CANCELLED</w:t>
            </w:r>
            <w:r>
              <w:rPr>
                <w:sz w:val="18"/>
              </w:rPr>
              <w:t>.</w:t>
            </w:r>
          </w:p>
        </w:tc>
      </w:tr>
    </w:tbl>
    <w:p/>
    <w:p>
      <w:pPr>
        <w:pStyle w:val="Heading4"/>
      </w:pPr>
      <w:r>
        <w:rPr>
          <w:b/>
          <w:color w:val="2E5B9E"/>
          <w:sz w:val="24"/>
        </w:rPr>
        <w:t>E19 `leave_year_close_runs` (EXTEND M04; `JOB-M04-CARRYFWD`)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close_run_id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 being closed.</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Scope.</w:t>
            </w:r>
          </w:p>
        </w:tc>
      </w:tr>
      <w:tr>
        <w:tc>
          <w:tcPr>
            <w:tcW w:type="dxa" w:w="2160"/>
          </w:tcPr>
          <w:p>
            <w:r>
              <w:rPr>
                <w:sz w:val="18"/>
              </w:rPr>
              <w:t>run_status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DRAFT</w:t>
            </w:r>
            <w:r>
              <w:rPr>
                <w:sz w:val="18"/>
              </w:rPr>
              <w:t>/</w:t>
            </w:r>
            <w:r>
              <w:rPr>
                <w:rFonts w:ascii="Consolas" w:hAnsi="Consolas"/>
                <w:sz w:val="18"/>
              </w:rPr>
              <w:t>SIMULATED</w:t>
            </w:r>
            <w:r>
              <w:rPr>
                <w:sz w:val="18"/>
              </w:rPr>
              <w:t>/</w:t>
            </w:r>
            <w:r>
              <w:rPr>
                <w:rFonts w:ascii="Consolas" w:hAnsi="Consolas"/>
                <w:sz w:val="18"/>
              </w:rPr>
              <w:t>COMMITTED</w:t>
            </w:r>
            <w:r>
              <w:rPr>
                <w:sz w:val="18"/>
              </w:rPr>
              <w:t>/</w:t>
            </w:r>
            <w:r>
              <w:rPr>
                <w:rFonts w:ascii="Consolas" w:hAnsi="Consolas"/>
                <w:sz w:val="18"/>
              </w:rPr>
              <w:t>FAILED</w:t>
            </w:r>
            <w:r>
              <w:rPr>
                <w:sz w:val="18"/>
              </w:rPr>
              <w:t>.</w:t>
            </w:r>
          </w:p>
        </w:tc>
      </w:tr>
      <w:tr>
        <w:tc>
          <w:tcPr>
            <w:tcW w:type="dxa" w:w="2160"/>
          </w:tcPr>
          <w:p>
            <w:r>
              <w:rPr>
                <w:sz w:val="18"/>
              </w:rPr>
              <w:t>employees_processed</w:t>
            </w:r>
          </w:p>
        </w:tc>
        <w:tc>
          <w:tcPr>
            <w:tcW w:type="dxa" w:w="2160"/>
          </w:tcPr>
          <w:p>
            <w:r>
              <w:rPr>
                <w:sz w:val="18"/>
              </w:rPr>
              <w:t>INT</w:t>
            </w:r>
          </w:p>
        </w:tc>
        <w:tc>
          <w:tcPr>
            <w:tcW w:type="dxa" w:w="2160"/>
          </w:tcPr>
          <w:p>
            <w:r>
              <w:rPr>
                <w:sz w:val="18"/>
              </w:rPr>
              <w:t>NOT NULL, DEFAULT 0</w:t>
            </w:r>
          </w:p>
        </w:tc>
        <w:tc>
          <w:tcPr>
            <w:tcW w:type="dxa" w:w="2160"/>
          </w:tcPr>
          <w:p>
            <w:r>
              <w:rPr>
                <w:sz w:val="18"/>
              </w:rPr>
              <w:t>Count.</w:t>
            </w:r>
          </w:p>
        </w:tc>
      </w:tr>
      <w:tr>
        <w:tc>
          <w:tcPr>
            <w:tcW w:type="dxa" w:w="2160"/>
          </w:tcPr>
          <w:p>
            <w:r>
              <w:rPr>
                <w:sz w:val="18"/>
              </w:rPr>
              <w:t>total_carried / total_lapsed / total_converted</w:t>
            </w:r>
          </w:p>
        </w:tc>
        <w:tc>
          <w:tcPr>
            <w:tcW w:type="dxa" w:w="2160"/>
          </w:tcPr>
          <w:p>
            <w:r>
              <w:rPr>
                <w:sz w:val="18"/>
              </w:rPr>
              <w:t>NUMERIC(12,2)</w:t>
            </w:r>
          </w:p>
        </w:tc>
        <w:tc>
          <w:tcPr>
            <w:tcW w:type="dxa" w:w="2160"/>
          </w:tcPr>
          <w:p>
            <w:r>
              <w:rPr>
                <w:sz w:val="18"/>
              </w:rPr>
              <w:t>NOT NULL, DEFAULT 0</w:t>
            </w:r>
          </w:p>
        </w:tc>
        <w:tc>
          <w:tcPr>
            <w:tcW w:type="dxa" w:w="2160"/>
          </w:tcPr>
          <w:p>
            <w:r>
              <w:rPr>
                <w:sz w:val="18"/>
              </w:rPr>
              <w:t>Sums.</w:t>
            </w:r>
          </w:p>
        </w:tc>
      </w:tr>
      <w:tr>
        <w:tc>
          <w:tcPr>
            <w:tcW w:type="dxa" w:w="2160"/>
          </w:tcPr>
          <w:p>
            <w:r>
              <w:rPr>
                <w:sz w:val="18"/>
              </w:rPr>
              <w:t>executed_by</w:t>
            </w:r>
          </w:p>
        </w:tc>
        <w:tc>
          <w:tcPr>
            <w:tcW w:type="dxa" w:w="2160"/>
          </w:tcPr>
          <w:p>
            <w:r>
              <w:rPr>
                <w:sz w:val="18"/>
              </w:rPr>
              <w:t>UUID</w:t>
            </w:r>
          </w:p>
        </w:tc>
        <w:tc>
          <w:tcPr>
            <w:tcW w:type="dxa" w:w="2160"/>
          </w:tcPr>
          <w:p>
            <w:r>
              <w:rPr>
                <w:sz w:val="18"/>
              </w:rPr>
              <w:t>FK → users</w:t>
            </w:r>
          </w:p>
        </w:tc>
        <w:tc>
          <w:tcPr>
            <w:tcW w:type="dxa" w:w="2160"/>
          </w:tcPr>
          <w:p>
            <w:r>
              <w:rPr>
                <w:sz w:val="18"/>
              </w:rPr>
              <w:t>Operator.</w:t>
            </w:r>
          </w:p>
        </w:tc>
      </w:tr>
      <w:tr>
        <w:tc>
          <w:tcPr>
            <w:tcW w:type="dxa" w:w="2160"/>
          </w:tcPr>
          <w:p>
            <w:r>
              <w:rPr>
                <w:sz w:val="18"/>
              </w:rPr>
              <w:t>simulation_report_doc_id</w:t>
            </w:r>
          </w:p>
        </w:tc>
        <w:tc>
          <w:tcPr>
            <w:tcW w:type="dxa" w:w="2160"/>
          </w:tcPr>
          <w:p>
            <w:r>
              <w:rPr>
                <w:sz w:val="18"/>
              </w:rPr>
              <w:t>UUID</w:t>
            </w:r>
          </w:p>
        </w:tc>
        <w:tc>
          <w:tcPr>
            <w:tcW w:type="dxa" w:w="2160"/>
          </w:tcPr>
          <w:p>
            <w:r>
              <w:rPr>
                <w:sz w:val="18"/>
              </w:rPr>
              <w:t>FK → documents, NULL</w:t>
            </w:r>
          </w:p>
        </w:tc>
        <w:tc>
          <w:tcPr>
            <w:tcW w:type="dxa" w:w="2160"/>
          </w:tcPr>
          <w:p>
            <w:r>
              <w:rPr>
                <w:sz w:val="18"/>
              </w:rPr>
              <w:t>Dry-run output.</w:t>
            </w:r>
          </w:p>
        </w:tc>
      </w:tr>
    </w:tbl>
    <w:p/>
    <w:p>
      <w:pPr>
        <w:pStyle w:val="Heading4"/>
      </w:pPr>
      <w:r>
        <w:rPr>
          <w:b/>
          <w:color w:val="2E5B9E"/>
          <w:sz w:val="24"/>
        </w:rPr>
        <w:t>E20 `payroll_attendance_feed` (EXTEND M04/M05; `JOB-*-LOP`; X.3 outbound)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feed_id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pay_period</w:t>
            </w:r>
          </w:p>
        </w:tc>
        <w:tc>
          <w:tcPr>
            <w:tcW w:type="dxa" w:w="2160"/>
          </w:tcPr>
          <w:p>
            <w:r>
              <w:rPr>
                <w:sz w:val="18"/>
              </w:rPr>
              <w:t>VARCHAR(7)</w:t>
            </w:r>
          </w:p>
        </w:tc>
        <w:tc>
          <w:tcPr>
            <w:tcW w:type="dxa" w:w="2160"/>
          </w:tcPr>
          <w:p>
            <w:r>
              <w:rPr>
                <w:sz w:val="18"/>
              </w:rPr>
              <w:t>NOT NULL</w:t>
            </w:r>
          </w:p>
        </w:tc>
        <w:tc>
          <w:tcPr>
            <w:tcW w:type="dxa" w:w="2160"/>
          </w:tcPr>
          <w:p>
            <w:r>
              <w:rPr>
                <w:rFonts w:ascii="Consolas" w:hAnsi="Consolas"/>
                <w:sz w:val="18"/>
              </w:rPr>
              <w:t>YYYY-MM</w:t>
            </w:r>
            <w:r>
              <w:rPr>
                <w:sz w:val="18"/>
              </w:rPr>
              <w:t>.</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lwp_days / half_pay_days</w:t>
            </w:r>
          </w:p>
        </w:tc>
        <w:tc>
          <w:tcPr>
            <w:tcW w:type="dxa" w:w="2160"/>
          </w:tcPr>
          <w:p>
            <w:r>
              <w:rPr>
                <w:sz w:val="18"/>
              </w:rPr>
              <w:t>NUMERIC(5,2)</w:t>
            </w:r>
          </w:p>
        </w:tc>
        <w:tc>
          <w:tcPr>
            <w:tcW w:type="dxa" w:w="2160"/>
          </w:tcPr>
          <w:p>
            <w:r>
              <w:rPr>
                <w:sz w:val="18"/>
              </w:rPr>
              <w:t>NOT NULL, DEFAULT 0</w:t>
            </w:r>
          </w:p>
        </w:tc>
        <w:tc>
          <w:tcPr>
            <w:tcW w:type="dxa" w:w="2160"/>
          </w:tcPr>
          <w:p>
            <w:r>
              <w:rPr>
                <w:sz w:val="18"/>
              </w:rPr>
              <w:t>LOP / HPL days.</w:t>
            </w:r>
          </w:p>
        </w:tc>
      </w:tr>
      <w:tr>
        <w:tc>
          <w:tcPr>
            <w:tcW w:type="dxa" w:w="2160"/>
          </w:tcPr>
          <w:p>
            <w:r>
              <w:rPr>
                <w:sz w:val="18"/>
              </w:rPr>
              <w:t>paid_ot_minutes</w:t>
            </w:r>
          </w:p>
        </w:tc>
        <w:tc>
          <w:tcPr>
            <w:tcW w:type="dxa" w:w="2160"/>
          </w:tcPr>
          <w:p>
            <w:r>
              <w:rPr>
                <w:sz w:val="18"/>
              </w:rPr>
              <w:t>INT</w:t>
            </w:r>
          </w:p>
        </w:tc>
        <w:tc>
          <w:tcPr>
            <w:tcW w:type="dxa" w:w="2160"/>
          </w:tcPr>
          <w:p>
            <w:r>
              <w:rPr>
                <w:sz w:val="18"/>
              </w:rPr>
              <w:t>NOT NULL, DEFAULT 0</w:t>
            </w:r>
          </w:p>
        </w:tc>
        <w:tc>
          <w:tcPr>
            <w:tcW w:type="dxa" w:w="2160"/>
          </w:tcPr>
          <w:p>
            <w:r>
              <w:rPr>
                <w:sz w:val="18"/>
              </w:rPr>
              <w:t>Payable OT.</w:t>
            </w:r>
          </w:p>
        </w:tc>
      </w:tr>
      <w:tr>
        <w:tc>
          <w:tcPr>
            <w:tcW w:type="dxa" w:w="2160"/>
          </w:tcPr>
          <w:p>
            <w:r>
              <w:rPr>
                <w:sz w:val="18"/>
              </w:rPr>
              <w:t>present_units</w:t>
            </w:r>
          </w:p>
        </w:tc>
        <w:tc>
          <w:tcPr>
            <w:tcW w:type="dxa" w:w="2160"/>
          </w:tcPr>
          <w:p>
            <w:r>
              <w:rPr>
                <w:sz w:val="18"/>
              </w:rPr>
              <w:t>NUMERIC(5,2)</w:t>
            </w:r>
          </w:p>
        </w:tc>
        <w:tc>
          <w:tcPr>
            <w:tcW w:type="dxa" w:w="2160"/>
          </w:tcPr>
          <w:p>
            <w:r>
              <w:rPr>
                <w:sz w:val="18"/>
              </w:rPr>
              <w:t>NOT NULL</w:t>
            </w:r>
          </w:p>
        </w:tc>
        <w:tc>
          <w:tcPr>
            <w:tcW w:type="dxa" w:w="2160"/>
          </w:tcPr>
          <w:p>
            <w:r>
              <w:rPr>
                <w:sz w:val="18"/>
              </w:rPr>
              <w:t>Present-counting units (R2).</w:t>
            </w:r>
          </w:p>
        </w:tc>
      </w:tr>
      <w:tr>
        <w:tc>
          <w:tcPr>
            <w:tcW w:type="dxa" w:w="2160"/>
          </w:tcPr>
          <w:p>
            <w:r>
              <w:rPr>
                <w:sz w:val="18"/>
              </w:rPr>
              <w:t>encashment_amount</w:t>
            </w:r>
          </w:p>
        </w:tc>
        <w:tc>
          <w:tcPr>
            <w:tcW w:type="dxa" w:w="2160"/>
          </w:tcPr>
          <w:p>
            <w:r>
              <w:rPr>
                <w:sz w:val="18"/>
              </w:rPr>
              <w:t>NUMERIC(12,2)</w:t>
            </w:r>
          </w:p>
        </w:tc>
        <w:tc>
          <w:tcPr>
            <w:tcW w:type="dxa" w:w="2160"/>
          </w:tcPr>
          <w:p>
            <w:r>
              <w:rPr>
                <w:sz w:val="18"/>
              </w:rPr>
              <w:t>NOT NULL, DEFAULT 0</w:t>
            </w:r>
          </w:p>
        </w:tc>
        <w:tc>
          <w:tcPr>
            <w:tcW w:type="dxa" w:w="2160"/>
          </w:tcPr>
          <w:p>
            <w:r>
              <w:rPr>
                <w:sz w:val="18"/>
              </w:rPr>
              <w:t>Encashment to pay.</w:t>
            </w:r>
          </w:p>
        </w:tc>
      </w:tr>
      <w:tr>
        <w:tc>
          <w:tcPr>
            <w:tcW w:type="dxa" w:w="2160"/>
          </w:tcPr>
          <w:p>
            <w:r>
              <w:rPr>
                <w:sz w:val="18"/>
              </w:rPr>
              <w:t>export_status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PENDING</w:t>
            </w:r>
            <w:r>
              <w:rPr>
                <w:sz w:val="18"/>
              </w:rPr>
              <w:t>/</w:t>
            </w:r>
            <w:r>
              <w:rPr>
                <w:rFonts w:ascii="Consolas" w:hAnsi="Consolas"/>
                <w:sz w:val="18"/>
              </w:rPr>
              <w:t>EXPORTED</w:t>
            </w:r>
            <w:r>
              <w:rPr>
                <w:sz w:val="18"/>
              </w:rPr>
              <w:t>/</w:t>
            </w:r>
            <w:r>
              <w:rPr>
                <w:rFonts w:ascii="Consolas" w:hAnsi="Consolas"/>
                <w:sz w:val="18"/>
              </w:rPr>
              <w:t>ACKED</w:t>
            </w:r>
            <w:r>
              <w:rPr>
                <w:sz w:val="18"/>
              </w:rPr>
              <w:t>/</w:t>
            </w:r>
            <w:r>
              <w:rPr>
                <w:rFonts w:ascii="Consolas" w:hAnsi="Consolas"/>
                <w:sz w:val="18"/>
              </w:rPr>
              <w:t>FAILED</w:t>
            </w:r>
            <w:r>
              <w:rPr>
                <w:sz w:val="18"/>
              </w:rPr>
              <w:t>.</w:t>
            </w:r>
          </w:p>
        </w:tc>
      </w:tr>
      <w:tr>
        <w:tc>
          <w:tcPr>
            <w:tcW w:type="dxa" w:w="2160"/>
          </w:tcPr>
          <w:p>
            <w:r>
              <w:rPr>
                <w:sz w:val="18"/>
              </w:rPr>
              <w:t>is_locked</w:t>
            </w:r>
          </w:p>
        </w:tc>
        <w:tc>
          <w:tcPr>
            <w:tcW w:type="dxa" w:w="2160"/>
          </w:tcPr>
          <w:p>
            <w:r>
              <w:rPr>
                <w:sz w:val="18"/>
              </w:rPr>
              <w:t>BOOLEAN</w:t>
            </w:r>
          </w:p>
        </w:tc>
        <w:tc>
          <w:tcPr>
            <w:tcW w:type="dxa" w:w="2160"/>
          </w:tcPr>
          <w:p>
            <w:r>
              <w:rPr>
                <w:sz w:val="18"/>
              </w:rPr>
              <w:t>NOT NULL, DEFAULT false</w:t>
            </w:r>
          </w:p>
        </w:tc>
        <w:tc>
          <w:tcPr>
            <w:tcW w:type="dxa" w:w="2160"/>
          </w:tcPr>
          <w:p>
            <w:r>
              <w:rPr>
                <w:sz w:val="18"/>
              </w:rPr>
              <w:t>Locked after export (</w:t>
            </w:r>
            <w:r>
              <w:rPr>
                <w:rFonts w:ascii="Consolas" w:hAnsi="Consolas"/>
                <w:sz w:val="18"/>
              </w:rPr>
              <w:t>JOB-M05-LOCK</w:t>
            </w:r>
            <w:r>
              <w:rPr>
                <w:sz w:val="18"/>
              </w:rPr>
              <w:t>).</w:t>
            </w:r>
          </w:p>
        </w:tc>
      </w:tr>
      <w:tr>
        <w:tc>
          <w:tcPr>
            <w:tcW w:type="dxa" w:w="2160"/>
          </w:tcPr>
          <w:p>
            <w:r>
              <w:rPr>
                <w:sz w:val="18"/>
              </w:rPr>
              <w:t>exported_at</w:t>
            </w:r>
          </w:p>
        </w:tc>
        <w:tc>
          <w:tcPr>
            <w:tcW w:type="dxa" w:w="2160"/>
          </w:tcPr>
          <w:p>
            <w:r>
              <w:rPr>
                <w:sz w:val="18"/>
              </w:rPr>
              <w:t>TIMESTAMPTZ</w:t>
            </w:r>
          </w:p>
        </w:tc>
        <w:tc>
          <w:tcPr>
            <w:tcW w:type="dxa" w:w="2160"/>
          </w:tcPr>
          <w:p>
            <w:r>
              <w:rPr>
                <w:sz w:val="18"/>
              </w:rPr>
              <w:t>NULL</w:t>
            </w:r>
          </w:p>
        </w:tc>
        <w:tc>
          <w:tcPr>
            <w:tcW w:type="dxa" w:w="2160"/>
          </w:tcPr>
          <w:p>
            <w:r>
              <w:rPr>
                <w:sz w:val="18"/>
              </w:rPr>
              <w:t>Timestamp.</w:t>
            </w:r>
          </w:p>
        </w:tc>
      </w:tr>
      <w:tr>
        <w:tc>
          <w:tcPr>
            <w:tcW w:type="dxa" w:w="2160"/>
          </w:tcPr>
          <w:p>
            <w:r>
              <w:rPr>
                <w:sz w:val="18"/>
              </w:rPr>
              <w:t>g10_batch_ref</w:t>
            </w:r>
          </w:p>
        </w:tc>
        <w:tc>
          <w:tcPr>
            <w:tcW w:type="dxa" w:w="2160"/>
          </w:tcPr>
          <w:p>
            <w:r>
              <w:rPr>
                <w:sz w:val="18"/>
              </w:rPr>
              <w:t>VARCHAR(60)</w:t>
            </w:r>
          </w:p>
        </w:tc>
        <w:tc>
          <w:tcPr>
            <w:tcW w:type="dxa" w:w="2160"/>
          </w:tcPr>
          <w:p>
            <w:r>
              <w:rPr>
                <w:sz w:val="18"/>
              </w:rPr>
              <w:t>NULL</w:t>
            </w:r>
          </w:p>
        </w:tc>
        <w:tc>
          <w:tcPr>
            <w:tcW w:type="dxa" w:w="2160"/>
          </w:tcPr>
          <w:p>
            <w:r>
              <w:rPr>
                <w:sz w:val="18"/>
              </w:rPr>
              <w:t>Payroll-side ack ref (G10).</w:t>
            </w:r>
          </w:p>
        </w:tc>
      </w:tr>
    </w:tbl>
    <w:p/>
    <w:p>
      <w:r>
        <w:t>Constraint: UNIQUE(</w:t>
      </w:r>
      <w:r>
        <w:rPr>
          <w:rFonts w:ascii="Consolas" w:hAnsi="Consolas"/>
          <w:sz w:val="20"/>
        </w:rPr>
        <w:t>pay_period</w:t>
      </w:r>
      <w:r>
        <w:t>,</w:t>
      </w:r>
      <w:r>
        <w:rPr>
          <w:rFonts w:ascii="Consolas" w:hAnsi="Consolas"/>
          <w:sz w:val="20"/>
        </w:rPr>
        <w:t>employee_id</w:t>
      </w:r>
      <w:r>
        <w:t>).</w:t>
      </w:r>
    </w:p>
    <w:p>
      <w:pPr>
        <w:pStyle w:val="Heading4"/>
      </w:pPr>
      <w:r>
        <w:rPr>
          <w:b/>
          <w:color w:val="2E5B9E"/>
          <w:sz w:val="24"/>
        </w:rPr>
        <w:t>E21 `leave_reservations` (G03 new — R1)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reservation_id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type.</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w:t>
            </w:r>
          </w:p>
        </w:tc>
      </w:tr>
      <w:tr>
        <w:tc>
          <w:tcPr>
            <w:tcW w:type="dxa" w:w="2160"/>
          </w:tcPr>
          <w:p>
            <w:r>
              <w:rPr>
                <w:sz w:val="18"/>
              </w:rPr>
              <w:t>application_id</w:t>
            </w:r>
          </w:p>
        </w:tc>
        <w:tc>
          <w:tcPr>
            <w:tcW w:type="dxa" w:w="2160"/>
          </w:tcPr>
          <w:p>
            <w:r>
              <w:rPr>
                <w:sz w:val="18"/>
              </w:rPr>
              <w:t>UUID</w:t>
            </w:r>
          </w:p>
        </w:tc>
        <w:tc>
          <w:tcPr>
            <w:tcW w:type="dxa" w:w="2160"/>
          </w:tcPr>
          <w:p>
            <w:r>
              <w:rPr>
                <w:sz w:val="18"/>
              </w:rPr>
              <w:t>FK → leave_applications, NOT NULL</w:t>
            </w:r>
          </w:p>
        </w:tc>
        <w:tc>
          <w:tcPr>
            <w:tcW w:type="dxa" w:w="2160"/>
          </w:tcPr>
          <w:p>
            <w:r>
              <w:rPr>
                <w:sz w:val="18"/>
              </w:rPr>
              <w:t>Source.</w:t>
            </w:r>
          </w:p>
        </w:tc>
      </w:tr>
      <w:tr>
        <w:tc>
          <w:tcPr>
            <w:tcW w:type="dxa" w:w="2160"/>
          </w:tcPr>
          <w:p>
            <w:r>
              <w:rPr>
                <w:sz w:val="18"/>
              </w:rPr>
              <w:t>reserved_units</w:t>
            </w:r>
          </w:p>
        </w:tc>
        <w:tc>
          <w:tcPr>
            <w:tcW w:type="dxa" w:w="2160"/>
          </w:tcPr>
          <w:p>
            <w:r>
              <w:rPr>
                <w:sz w:val="18"/>
              </w:rPr>
              <w:t>NUMERIC(6,2)</w:t>
            </w:r>
          </w:p>
        </w:tc>
        <w:tc>
          <w:tcPr>
            <w:tcW w:type="dxa" w:w="2160"/>
          </w:tcPr>
          <w:p>
            <w:r>
              <w:rPr>
                <w:sz w:val="18"/>
              </w:rPr>
              <w:t>NOT NULL</w:t>
            </w:r>
          </w:p>
        </w:tc>
        <w:tc>
          <w:tcPr>
            <w:tcW w:type="dxa" w:w="2160"/>
          </w:tcPr>
          <w:p>
            <w:r>
              <w:rPr>
                <w:sz w:val="18"/>
              </w:rPr>
              <w:t>Held quantity (post debit_ratio).</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RESERVED</w:t>
            </w:r>
            <w:r>
              <w:rPr>
                <w:sz w:val="18"/>
              </w:rPr>
              <w:t>/</w:t>
            </w:r>
            <w:r>
              <w:rPr>
                <w:rFonts w:ascii="Consolas" w:hAnsi="Consolas"/>
                <w:sz w:val="18"/>
              </w:rPr>
              <w:t>RELEASED</w:t>
            </w:r>
            <w:r>
              <w:rPr>
                <w:sz w:val="18"/>
              </w:rPr>
              <w:t>/</w:t>
            </w:r>
            <w:r>
              <w:rPr>
                <w:rFonts w:ascii="Consolas" w:hAnsi="Consolas"/>
                <w:sz w:val="18"/>
              </w:rPr>
              <w:t>CONSUMED</w:t>
            </w:r>
            <w:r>
              <w:rPr>
                <w:sz w:val="18"/>
              </w:rPr>
              <w:t>.</w:t>
            </w:r>
          </w:p>
        </w:tc>
      </w:tr>
      <w:tr>
        <w:tc>
          <w:tcPr>
            <w:tcW w:type="dxa" w:w="2160"/>
          </w:tcPr>
          <w:p>
            <w:r>
              <w:rPr>
                <w:sz w:val="18"/>
              </w:rPr>
              <w:t>expires_at</w:t>
            </w:r>
          </w:p>
        </w:tc>
        <w:tc>
          <w:tcPr>
            <w:tcW w:type="dxa" w:w="2160"/>
          </w:tcPr>
          <w:p>
            <w:r>
              <w:rPr>
                <w:sz w:val="18"/>
              </w:rPr>
              <w:t>TIMESTAMPTZ</w:t>
            </w:r>
          </w:p>
        </w:tc>
        <w:tc>
          <w:tcPr>
            <w:tcW w:type="dxa" w:w="2160"/>
          </w:tcPr>
          <w:p>
            <w:r>
              <w:rPr>
                <w:sz w:val="18"/>
              </w:rPr>
              <w:t>NULL</w:t>
            </w:r>
          </w:p>
        </w:tc>
        <w:tc>
          <w:tcPr>
            <w:tcW w:type="dxa" w:w="2160"/>
          </w:tcPr>
          <w:p>
            <w:r>
              <w:rPr>
                <w:sz w:val="18"/>
              </w:rPr>
              <w:t>Auto-release TTL (</w:t>
            </w:r>
            <w:r>
              <w:rPr>
                <w:rFonts w:ascii="Consolas" w:hAnsi="Consolas"/>
                <w:sz w:val="18"/>
              </w:rPr>
              <w:t>RESERVATION_TTL_MIN</w:t>
            </w:r>
            <w:r>
              <w:rPr>
                <w:sz w:val="18"/>
              </w:rPr>
              <w:t>).</w:t>
            </w:r>
          </w:p>
        </w:tc>
      </w:tr>
    </w:tbl>
    <w:p/>
    <w:p>
      <w:pPr>
        <w:pStyle w:val="Heading4"/>
      </w:pPr>
      <w:r>
        <w:rPr>
          <w:b/>
          <w:color w:val="2E5B9E"/>
          <w:sz w:val="24"/>
        </w:rPr>
        <w:t>E22 `attendance_day_allocations` (G03 new — R2)</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allocation_id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attendance_daily_id</w:t>
            </w:r>
          </w:p>
        </w:tc>
        <w:tc>
          <w:tcPr>
            <w:tcW w:type="dxa" w:w="2160"/>
          </w:tcPr>
          <w:p>
            <w:r>
              <w:rPr>
                <w:sz w:val="18"/>
              </w:rPr>
              <w:t>UUID</w:t>
            </w:r>
          </w:p>
        </w:tc>
        <w:tc>
          <w:tcPr>
            <w:tcW w:type="dxa" w:w="2160"/>
          </w:tcPr>
          <w:p>
            <w:r>
              <w:rPr>
                <w:sz w:val="18"/>
              </w:rPr>
              <w:t>FK → attendance_daily, NOT NULL</w:t>
            </w:r>
          </w:p>
        </w:tc>
        <w:tc>
          <w:tcPr>
            <w:tcW w:type="dxa" w:w="2160"/>
          </w:tcPr>
          <w:p>
            <w:r>
              <w:rPr>
                <w:sz w:val="18"/>
              </w:rPr>
              <w:t>Parent day.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 (denormalised).</w:t>
            </w:r>
          </w:p>
        </w:tc>
      </w:tr>
      <w:tr>
        <w:tc>
          <w:tcPr>
            <w:tcW w:type="dxa" w:w="2160"/>
          </w:tcPr>
          <w:p>
            <w:r>
              <w:rPr>
                <w:sz w:val="18"/>
              </w:rPr>
              <w:t>attendance_date</w:t>
            </w:r>
          </w:p>
        </w:tc>
        <w:tc>
          <w:tcPr>
            <w:tcW w:type="dxa" w:w="2160"/>
          </w:tcPr>
          <w:p>
            <w:r>
              <w:rPr>
                <w:sz w:val="18"/>
              </w:rPr>
              <w:t>DATE</w:t>
            </w:r>
          </w:p>
        </w:tc>
        <w:tc>
          <w:tcPr>
            <w:tcW w:type="dxa" w:w="2160"/>
          </w:tcPr>
          <w:p>
            <w:r>
              <w:rPr>
                <w:sz w:val="18"/>
              </w:rPr>
              <w:t>NOT NULL</w:t>
            </w:r>
          </w:p>
        </w:tc>
        <w:tc>
          <w:tcPr>
            <w:tcW w:type="dxa" w:w="2160"/>
          </w:tcPr>
          <w:p>
            <w:r>
              <w:rPr>
                <w:sz w:val="18"/>
              </w:rPr>
              <w:t>Day.</w:t>
            </w:r>
          </w:p>
        </w:tc>
      </w:tr>
      <w:tr>
        <w:tc>
          <w:tcPr>
            <w:tcW w:type="dxa" w:w="2160"/>
          </w:tcPr>
          <w:p>
            <w:r>
              <w:rPr>
                <w:sz w:val="18"/>
              </w:rPr>
              <w:t>segment_status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PRESENT</w:t>
            </w:r>
            <w:r>
              <w:rPr>
                <w:sz w:val="18"/>
              </w:rPr>
              <w:t>/</w:t>
            </w:r>
            <w:r>
              <w:rPr>
                <w:rFonts w:ascii="Consolas" w:hAnsi="Consolas"/>
                <w:sz w:val="18"/>
              </w:rPr>
              <w:t>ON_LEAVE</w:t>
            </w:r>
            <w:r>
              <w:rPr>
                <w:sz w:val="18"/>
              </w:rPr>
              <w:t>/</w:t>
            </w:r>
            <w:r>
              <w:rPr>
                <w:rFonts w:ascii="Consolas" w:hAnsi="Consolas"/>
                <w:sz w:val="18"/>
              </w:rPr>
              <w:t>WFH</w:t>
            </w:r>
            <w:r>
              <w:rPr>
                <w:sz w:val="18"/>
              </w:rPr>
              <w:t>/</w:t>
            </w:r>
            <w:r>
              <w:rPr>
                <w:rFonts w:ascii="Consolas" w:hAnsi="Consolas"/>
                <w:sz w:val="18"/>
              </w:rPr>
              <w:t>ON_DUTY</w:t>
            </w:r>
            <w:r>
              <w:rPr>
                <w:sz w:val="18"/>
              </w:rPr>
              <w:t>/</w:t>
            </w:r>
            <w:r>
              <w:rPr>
                <w:rFonts w:ascii="Consolas" w:hAnsi="Consolas"/>
                <w:sz w:val="18"/>
              </w:rPr>
              <w:t>HOLIDAY</w:t>
            </w:r>
            <w:r>
              <w:rPr>
                <w:sz w:val="18"/>
              </w:rPr>
              <w:t>/</w:t>
            </w:r>
            <w:r>
              <w:rPr>
                <w:rFonts w:ascii="Consolas" w:hAnsi="Consolas"/>
                <w:sz w:val="18"/>
              </w:rPr>
              <w:t>WEEKLY_OFF</w:t>
            </w:r>
            <w:r>
              <w:rPr>
                <w:sz w:val="18"/>
              </w:rPr>
              <w:t>/</w:t>
            </w:r>
            <w:r>
              <w:rPr>
                <w:rFonts w:ascii="Consolas" w:hAnsi="Consolas"/>
                <w:sz w:val="18"/>
              </w:rPr>
              <w:t>ABSENT</w:t>
            </w:r>
            <w:r>
              <w:rPr>
                <w:sz w:val="18"/>
              </w:rPr>
              <w:t>/</w:t>
            </w:r>
            <w:r>
              <w:rPr>
                <w:rFonts w:ascii="Consolas" w:hAnsi="Consolas"/>
                <w:sz w:val="18"/>
              </w:rPr>
              <w:t>HALF_DAY</w:t>
            </w:r>
            <w:r>
              <w:rPr>
                <w:sz w:val="18"/>
              </w:rPr>
              <w:t>/</w:t>
            </w:r>
            <w:r>
              <w:rPr>
                <w:rFonts w:ascii="Consolas" w:hAnsi="Consolas"/>
                <w:sz w:val="18"/>
              </w:rPr>
              <w:t>MISSING_PUNCH</w:t>
            </w:r>
            <w:r>
              <w:rPr>
                <w:sz w:val="18"/>
              </w:rPr>
              <w:t>.</w:t>
            </w:r>
          </w:p>
        </w:tc>
      </w:tr>
      <w:tr>
        <w:tc>
          <w:tcPr>
            <w:tcW w:type="dxa" w:w="2160"/>
          </w:tcPr>
          <w:p>
            <w:r>
              <w:rPr>
                <w:sz w:val="18"/>
              </w:rPr>
              <w:t>day_fraction</w:t>
            </w:r>
          </w:p>
        </w:tc>
        <w:tc>
          <w:tcPr>
            <w:tcW w:type="dxa" w:w="2160"/>
          </w:tcPr>
          <w:p>
            <w:r>
              <w:rPr>
                <w:sz w:val="18"/>
              </w:rPr>
              <w:t>NUMERIC(3,2)</w:t>
            </w:r>
          </w:p>
        </w:tc>
        <w:tc>
          <w:tcPr>
            <w:tcW w:type="dxa" w:w="2160"/>
          </w:tcPr>
          <w:p>
            <w:r>
              <w:rPr>
                <w:sz w:val="18"/>
              </w:rPr>
              <w:t>NOT NULL, CHECK 0 &lt; x ≤ 1.0</w:t>
            </w:r>
          </w:p>
        </w:tc>
        <w:tc>
          <w:tcPr>
            <w:tcW w:type="dxa" w:w="2160"/>
          </w:tcPr>
          <w:p>
            <w:r>
              <w:rPr>
                <w:sz w:val="18"/>
              </w:rPr>
              <w:t>Fraction of day.</w:t>
            </w:r>
          </w:p>
        </w:tc>
      </w:tr>
      <w:tr>
        <w:tc>
          <w:tcPr>
            <w:tcW w:type="dxa" w:w="2160"/>
          </w:tcPr>
          <w:p>
            <w:r>
              <w:rPr>
                <w:sz w:val="18"/>
              </w:rPr>
              <w:t>counts_as_present</w:t>
            </w:r>
          </w:p>
        </w:tc>
        <w:tc>
          <w:tcPr>
            <w:tcW w:type="dxa" w:w="2160"/>
          </w:tcPr>
          <w:p>
            <w:r>
              <w:rPr>
                <w:sz w:val="18"/>
              </w:rPr>
              <w:t>BOOLEAN</w:t>
            </w:r>
          </w:p>
        </w:tc>
        <w:tc>
          <w:tcPr>
            <w:tcW w:type="dxa" w:w="2160"/>
          </w:tcPr>
          <w:p>
            <w:r>
              <w:rPr>
                <w:sz w:val="18"/>
              </w:rPr>
              <w:t>NOT NULL</w:t>
            </w:r>
          </w:p>
        </w:tc>
        <w:tc>
          <w:tcPr>
            <w:tcW w:type="dxa" w:w="2160"/>
          </w:tcPr>
          <w:p>
            <w:r>
              <w:rPr>
                <w:sz w:val="18"/>
              </w:rPr>
              <w:t xml:space="preserve">Counts toward </w:t>
            </w:r>
            <w:r>
              <w:rPr>
                <w:rFonts w:ascii="Consolas" w:hAnsi="Consolas"/>
                <w:sz w:val="18"/>
              </w:rPr>
              <w:t>present_units</w:t>
            </w:r>
            <w:r>
              <w:rPr>
                <w:sz w:val="18"/>
              </w:rPr>
              <w:t>.</w:t>
            </w:r>
          </w:p>
        </w:tc>
      </w:tr>
      <w:tr>
        <w:tc>
          <w:tcPr>
            <w:tcW w:type="dxa" w:w="2160"/>
          </w:tcPr>
          <w:p>
            <w:r>
              <w:rPr>
                <w:sz w:val="18"/>
              </w:rPr>
              <w:t>source_ref_type</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LEAVE_APPLICATION</w:t>
            </w:r>
            <w:r>
              <w:rPr>
                <w:sz w:val="18"/>
              </w:rPr>
              <w:t>/</w:t>
            </w:r>
            <w:r>
              <w:rPr>
                <w:rFonts w:ascii="Consolas" w:hAnsi="Consolas"/>
                <w:sz w:val="18"/>
              </w:rPr>
              <w:t>EXCEPTION</w:t>
            </w:r>
            <w:r>
              <w:rPr>
                <w:sz w:val="18"/>
              </w:rPr>
              <w:t>/</w:t>
            </w:r>
            <w:r>
              <w:rPr>
                <w:rFonts w:ascii="Consolas" w:hAnsi="Consolas"/>
                <w:sz w:val="18"/>
              </w:rPr>
              <w:t>PUNCH</w:t>
            </w:r>
            <w:r>
              <w:rPr>
                <w:sz w:val="18"/>
              </w:rPr>
              <w:t>/</w:t>
            </w:r>
            <w:r>
              <w:rPr>
                <w:rFonts w:ascii="Consolas" w:hAnsi="Consolas"/>
                <w:sz w:val="18"/>
              </w:rPr>
              <w:t>HOLIDAY</w:t>
            </w:r>
            <w:r>
              <w:rPr>
                <w:sz w:val="18"/>
              </w:rPr>
              <w:t>/</w:t>
            </w:r>
            <w:r>
              <w:rPr>
                <w:rFonts w:ascii="Consolas" w:hAnsi="Consolas"/>
                <w:sz w:val="18"/>
              </w:rPr>
              <w:t>SYSTEM</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bl>
    <w:p/>
    <w:p>
      <w:r>
        <w:t xml:space="preserve">Constraint: </w:t>
      </w:r>
      <w:r>
        <w:rPr>
          <w:rFonts w:ascii="Consolas" w:hAnsi="Consolas"/>
          <w:sz w:val="20"/>
        </w:rPr>
        <w:t>SUM(day_fraction)</w:t>
      </w:r>
      <w:r>
        <w:t xml:space="preserve"> per (</w:t>
      </w:r>
      <w:r>
        <w:rPr>
          <w:rFonts w:ascii="Consolas" w:hAnsi="Consolas"/>
          <w:sz w:val="20"/>
        </w:rPr>
        <w:t>employee_id</w:t>
      </w:r>
      <w:r>
        <w:t>,</w:t>
      </w:r>
      <w:r>
        <w:rPr>
          <w:rFonts w:ascii="Consolas" w:hAnsi="Consolas"/>
          <w:sz w:val="20"/>
        </w:rPr>
        <w:t>attendance_date</w:t>
      </w:r>
      <w:r>
        <w:t>) ≤ 1.0 (</w:t>
      </w:r>
      <w:r>
        <w:rPr>
          <w:rFonts w:ascii="Consolas" w:hAnsi="Consolas"/>
          <w:sz w:val="20"/>
        </w:rPr>
        <w:t>VAL-G03-ALLOC</w:t>
      </w:r>
      <w:r>
        <w:t>).</w:t>
      </w:r>
    </w:p>
    <w:p>
      <w:pPr>
        <w:pStyle w:val="Heading4"/>
      </w:pPr>
      <w:r>
        <w:rPr>
          <w:b/>
          <w:color w:val="2E5B9E"/>
          <w:sz w:val="24"/>
        </w:rPr>
        <w:t>E23 `payroll_feed_adjustments` (G03 new — R6)</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adjustment_id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original_feed_id</w:t>
            </w:r>
          </w:p>
        </w:tc>
        <w:tc>
          <w:tcPr>
            <w:tcW w:type="dxa" w:w="2160"/>
          </w:tcPr>
          <w:p>
            <w:r>
              <w:rPr>
                <w:sz w:val="18"/>
              </w:rPr>
              <w:t>UUID</w:t>
            </w:r>
          </w:p>
        </w:tc>
        <w:tc>
          <w:tcPr>
            <w:tcW w:type="dxa" w:w="2160"/>
          </w:tcPr>
          <w:p>
            <w:r>
              <w:rPr>
                <w:sz w:val="18"/>
              </w:rPr>
              <w:t>FK → payroll_attendance_feed, NOT NULL</w:t>
            </w:r>
          </w:p>
        </w:tc>
        <w:tc>
          <w:tcPr>
            <w:tcW w:type="dxa" w:w="2160"/>
          </w:tcPr>
          <w:p>
            <w:r>
              <w:rPr>
                <w:sz w:val="18"/>
              </w:rPr>
              <w:t>Locked period corrected.</w:t>
            </w:r>
          </w:p>
        </w:tc>
      </w:tr>
      <w:tr>
        <w:tc>
          <w:tcPr>
            <w:tcW w:type="dxa" w:w="2160"/>
          </w:tcPr>
          <w:p>
            <w:r>
              <w:rPr>
                <w:sz w:val="18"/>
              </w:rPr>
              <w:t>applied_in_pay_period</w:t>
            </w:r>
          </w:p>
        </w:tc>
        <w:tc>
          <w:tcPr>
            <w:tcW w:type="dxa" w:w="2160"/>
          </w:tcPr>
          <w:p>
            <w:r>
              <w:rPr>
                <w:sz w:val="18"/>
              </w:rPr>
              <w:t>VARCHAR(7)</w:t>
            </w:r>
          </w:p>
        </w:tc>
        <w:tc>
          <w:tcPr>
            <w:tcW w:type="dxa" w:w="2160"/>
          </w:tcPr>
          <w:p>
            <w:r>
              <w:rPr>
                <w:sz w:val="18"/>
              </w:rPr>
              <w:t>NOT NULL</w:t>
            </w:r>
          </w:p>
        </w:tc>
        <w:tc>
          <w:tcPr>
            <w:tcW w:type="dxa" w:w="2160"/>
          </w:tcPr>
          <w:p>
            <w:r>
              <w:rPr>
                <w:sz w:val="18"/>
              </w:rPr>
              <w:t>Next open period.</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adjustment_type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LWP_DELTA</w:t>
            </w:r>
            <w:r>
              <w:rPr>
                <w:sz w:val="18"/>
              </w:rPr>
              <w:t>/</w:t>
            </w:r>
            <w:r>
              <w:rPr>
                <w:rFonts w:ascii="Consolas" w:hAnsi="Consolas"/>
                <w:sz w:val="18"/>
              </w:rPr>
              <w:t>HALF_PAY_DELTA</w:t>
            </w:r>
            <w:r>
              <w:rPr>
                <w:sz w:val="18"/>
              </w:rPr>
              <w:t>/</w:t>
            </w:r>
            <w:r>
              <w:rPr>
                <w:rFonts w:ascii="Consolas" w:hAnsi="Consolas"/>
                <w:sz w:val="18"/>
              </w:rPr>
              <w:t>OT_DELTA</w:t>
            </w:r>
            <w:r>
              <w:rPr>
                <w:sz w:val="18"/>
              </w:rPr>
              <w:t>/</w:t>
            </w:r>
            <w:r>
              <w:rPr>
                <w:rFonts w:ascii="Consolas" w:hAnsi="Consolas"/>
                <w:sz w:val="18"/>
              </w:rPr>
              <w:t>PRESENT_DELTA</w:t>
            </w:r>
            <w:r>
              <w:rPr>
                <w:sz w:val="18"/>
              </w:rPr>
              <w:t>/</w:t>
            </w:r>
            <w:r>
              <w:rPr>
                <w:rFonts w:ascii="Consolas" w:hAnsi="Consolas"/>
                <w:sz w:val="18"/>
              </w:rPr>
              <w:t>ENCASHMENT_DELTA</w:t>
            </w:r>
            <w:r>
              <w:rPr>
                <w:sz w:val="18"/>
              </w:rPr>
              <w:t>.</w:t>
            </w:r>
          </w:p>
        </w:tc>
      </w:tr>
      <w:tr>
        <w:tc>
          <w:tcPr>
            <w:tcW w:type="dxa" w:w="2160"/>
          </w:tcPr>
          <w:p>
            <w:r>
              <w:rPr>
                <w:sz w:val="18"/>
              </w:rPr>
              <w:t>delta_value</w:t>
            </w:r>
          </w:p>
        </w:tc>
        <w:tc>
          <w:tcPr>
            <w:tcW w:type="dxa" w:w="2160"/>
          </w:tcPr>
          <w:p>
            <w:r>
              <w:rPr>
                <w:sz w:val="18"/>
              </w:rPr>
              <w:t>NUMERIC(12,2)</w:t>
            </w:r>
          </w:p>
        </w:tc>
        <w:tc>
          <w:tcPr>
            <w:tcW w:type="dxa" w:w="2160"/>
          </w:tcPr>
          <w:p>
            <w:r>
              <w:rPr>
                <w:sz w:val="18"/>
              </w:rPr>
              <w:t>NOT NULL</w:t>
            </w:r>
          </w:p>
        </w:tc>
        <w:tc>
          <w:tcPr>
            <w:tcW w:type="dxa" w:w="2160"/>
          </w:tcPr>
          <w:p>
            <w:r>
              <w:rPr>
                <w:sz w:val="18"/>
              </w:rPr>
              <w:t>Signed correction.</w:t>
            </w:r>
          </w:p>
        </w:tc>
      </w:tr>
      <w:tr>
        <w:tc>
          <w:tcPr>
            <w:tcW w:type="dxa" w:w="2160"/>
          </w:tcPr>
          <w:p>
            <w:r>
              <w:rPr>
                <w:sz w:val="18"/>
              </w:rPr>
              <w:t>reason</w:t>
            </w:r>
          </w:p>
        </w:tc>
        <w:tc>
          <w:tcPr>
            <w:tcW w:type="dxa" w:w="2160"/>
          </w:tcPr>
          <w:p>
            <w:r>
              <w:rPr>
                <w:sz w:val="18"/>
              </w:rPr>
              <w:t>TEXT</w:t>
            </w:r>
          </w:p>
        </w:tc>
        <w:tc>
          <w:tcPr>
            <w:tcW w:type="dxa" w:w="2160"/>
          </w:tcPr>
          <w:p>
            <w:r>
              <w:rPr>
                <w:sz w:val="18"/>
              </w:rPr>
              <w:t>NOT NULL</w:t>
            </w:r>
          </w:p>
        </w:tc>
        <w:tc>
          <w:tcPr>
            <w:tcW w:type="dxa" w:w="2160"/>
          </w:tcPr>
          <w:p>
            <w:r>
              <w:rPr>
                <w:sz w:val="18"/>
              </w:rPr>
              <w:t>Source.</w:t>
            </w:r>
          </w:p>
        </w:tc>
      </w:tr>
      <w:tr>
        <w:tc>
          <w:tcPr>
            <w:tcW w:type="dxa" w:w="2160"/>
          </w:tcPr>
          <w:p>
            <w:r>
              <w:rPr>
                <w:sz w:val="18"/>
              </w:rPr>
              <w:t>source_ref_type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REGULARISATION</w:t>
            </w:r>
            <w:r>
              <w:rPr>
                <w:sz w:val="18"/>
              </w:rPr>
              <w:t>/</w:t>
            </w:r>
            <w:r>
              <w:rPr>
                <w:rFonts w:ascii="Consolas" w:hAnsi="Consolas"/>
                <w:sz w:val="18"/>
              </w:rPr>
              <w:t>ROSTER_EDIT</w:t>
            </w:r>
            <w:r>
              <w:rPr>
                <w:sz w:val="18"/>
              </w:rPr>
              <w:t>/</w:t>
            </w:r>
            <w:r>
              <w:rPr>
                <w:rFonts w:ascii="Consolas" w:hAnsi="Consolas"/>
                <w:sz w:val="18"/>
              </w:rPr>
              <w:t>HOLIDAY_EDIT</w:t>
            </w:r>
            <w:r>
              <w:rPr>
                <w:sz w:val="18"/>
              </w:rPr>
              <w:t>/</w:t>
            </w:r>
            <w:r>
              <w:rPr>
                <w:rFonts w:ascii="Consolas" w:hAnsi="Consolas"/>
                <w:sz w:val="18"/>
              </w:rPr>
              <w:t>LEAVE_CANCEL</w:t>
            </w:r>
            <w:r>
              <w:rPr>
                <w:sz w:val="18"/>
              </w:rPr>
              <w:t>/</w:t>
            </w:r>
            <w:r>
              <w:rPr>
                <w:rFonts w:ascii="Consolas" w:hAnsi="Consolas"/>
                <w:sz w:val="18"/>
              </w:rPr>
              <w:t>MANUAL</w:t>
            </w:r>
            <w:r>
              <w:rPr>
                <w:sz w:val="18"/>
              </w:rPr>
              <w:t>.</w:t>
            </w:r>
          </w:p>
        </w:tc>
      </w:tr>
      <w:tr>
        <w:tc>
          <w:tcPr>
            <w:tcW w:type="dxa" w:w="2160"/>
          </w:tcPr>
          <w:p>
            <w:r>
              <w:rPr>
                <w:sz w:val="18"/>
              </w:rPr>
              <w:t>source_ref_id</w:t>
            </w:r>
          </w:p>
        </w:tc>
        <w:tc>
          <w:tcPr>
            <w:tcW w:type="dxa" w:w="2160"/>
          </w:tcPr>
          <w:p>
            <w:r>
              <w:rPr>
                <w:sz w:val="18"/>
              </w:rPr>
              <w:t>UUID</w:t>
            </w:r>
          </w:p>
        </w:tc>
        <w:tc>
          <w:tcPr>
            <w:tcW w:type="dxa" w:w="2160"/>
          </w:tcPr>
          <w:p>
            <w:r>
              <w:rPr>
                <w:sz w:val="18"/>
              </w:rPr>
              <w:t>NULL</w:t>
            </w:r>
          </w:p>
        </w:tc>
        <w:tc>
          <w:tcPr>
            <w:tcW w:type="dxa" w:w="2160"/>
          </w:tcPr>
          <w:p>
            <w:r>
              <w:rPr>
                <w:sz w:val="18"/>
              </w:rPr>
              <w:t>Originating record.</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PENDING</w:t>
            </w:r>
            <w:r>
              <w:rPr>
                <w:sz w:val="18"/>
              </w:rPr>
              <w:t>/</w:t>
            </w:r>
            <w:r>
              <w:rPr>
                <w:rFonts w:ascii="Consolas" w:hAnsi="Consolas"/>
                <w:sz w:val="18"/>
              </w:rPr>
              <w:t>EXPORTED</w:t>
            </w:r>
            <w:r>
              <w:rPr>
                <w:sz w:val="18"/>
              </w:rPr>
              <w:t>/</w:t>
            </w:r>
            <w:r>
              <w:rPr>
                <w:rFonts w:ascii="Consolas" w:hAnsi="Consolas"/>
                <w:sz w:val="18"/>
              </w:rPr>
              <w:t>ACKED</w:t>
            </w:r>
            <w:r>
              <w:rPr>
                <w:sz w:val="18"/>
              </w:rPr>
              <w:t>.</w:t>
            </w:r>
          </w:p>
        </w:tc>
      </w:tr>
    </w:tbl>
    <w:p/>
    <w:p>
      <w:pPr>
        <w:pStyle w:val="Heading4"/>
      </w:pPr>
      <w:r>
        <w:rPr>
          <w:b/>
          <w:color w:val="2E5B9E"/>
          <w:sz w:val="24"/>
        </w:rPr>
        <w:t>E24 `leave_entitlements` (G03 new — R7,R14; gov-specific)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entitlement_id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 / leave_type_id</w:t>
            </w:r>
          </w:p>
        </w:tc>
        <w:tc>
          <w:tcPr>
            <w:tcW w:type="dxa" w:w="2160"/>
          </w:tcPr>
          <w:p>
            <w:r>
              <w:rPr>
                <w:sz w:val="18"/>
              </w:rPr>
              <w:t>UUID</w:t>
            </w:r>
          </w:p>
        </w:tc>
        <w:tc>
          <w:tcPr>
            <w:tcW w:type="dxa" w:w="2160"/>
          </w:tcPr>
          <w:p>
            <w:r>
              <w:rPr>
                <w:sz w:val="18"/>
              </w:rPr>
              <w:t>FK, NOT NULL</w:t>
            </w:r>
          </w:p>
        </w:tc>
        <w:tc>
          <w:tcPr>
            <w:tcW w:type="dxa" w:w="2160"/>
          </w:tcPr>
          <w:p>
            <w:r>
              <w:rPr>
                <w:sz w:val="18"/>
              </w:rPr>
              <w:t>Owner / sanction type.</w:t>
            </w:r>
          </w:p>
        </w:tc>
      </w:tr>
      <w:tr>
        <w:tc>
          <w:tcPr>
            <w:tcW w:type="dxa" w:w="2160"/>
          </w:tcPr>
          <w:p>
            <w:r>
              <w:rPr>
                <w:sz w:val="18"/>
              </w:rPr>
              <w:t>quota_basis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CAREER</w:t>
            </w:r>
            <w:r>
              <w:rPr>
                <w:sz w:val="18"/>
              </w:rPr>
              <w:t>/</w:t>
            </w:r>
            <w:r>
              <w:rPr>
                <w:rFonts w:ascii="Consolas" w:hAnsi="Consolas"/>
                <w:sz w:val="18"/>
              </w:rPr>
              <w:t>EVENT</w:t>
            </w:r>
            <w:r>
              <w:rPr>
                <w:sz w:val="18"/>
              </w:rPr>
              <w:t>/</w:t>
            </w:r>
            <w:r>
              <w:rPr>
                <w:rFonts w:ascii="Consolas" w:hAnsi="Consolas"/>
                <w:sz w:val="18"/>
              </w:rPr>
              <w:t>ANNUAL</w:t>
            </w:r>
            <w:r>
              <w:rPr>
                <w:sz w:val="18"/>
              </w:rPr>
              <w:t>.</w:t>
            </w:r>
          </w:p>
        </w:tc>
      </w:tr>
      <w:tr>
        <w:tc>
          <w:tcPr>
            <w:tcW w:type="dxa" w:w="2160"/>
          </w:tcPr>
          <w:p>
            <w:r>
              <w:rPr>
                <w:sz w:val="18"/>
              </w:rPr>
              <w:t>total_quota_days</w:t>
            </w:r>
          </w:p>
        </w:tc>
        <w:tc>
          <w:tcPr>
            <w:tcW w:type="dxa" w:w="2160"/>
          </w:tcPr>
          <w:p>
            <w:r>
              <w:rPr>
                <w:sz w:val="18"/>
              </w:rPr>
              <w:t>NUMERIC(6,2)</w:t>
            </w:r>
          </w:p>
        </w:tc>
        <w:tc>
          <w:tcPr>
            <w:tcW w:type="dxa" w:w="2160"/>
          </w:tcPr>
          <w:p>
            <w:r>
              <w:rPr>
                <w:sz w:val="18"/>
              </w:rPr>
              <w:t>NOT NULL</w:t>
            </w:r>
          </w:p>
        </w:tc>
        <w:tc>
          <w:tcPr>
            <w:tcW w:type="dxa" w:w="2160"/>
          </w:tcPr>
          <w:p>
            <w:r>
              <w:rPr>
                <w:sz w:val="18"/>
              </w:rPr>
              <w:t>e.g. CCL 730, Maternity 180.</w:t>
            </w:r>
          </w:p>
        </w:tc>
      </w:tr>
      <w:tr>
        <w:tc>
          <w:tcPr>
            <w:tcW w:type="dxa" w:w="2160"/>
          </w:tcPr>
          <w:p>
            <w:r>
              <w:rPr>
                <w:sz w:val="18"/>
              </w:rPr>
              <w:t>consumed_days</w:t>
            </w:r>
          </w:p>
        </w:tc>
        <w:tc>
          <w:tcPr>
            <w:tcW w:type="dxa" w:w="2160"/>
          </w:tcPr>
          <w:p>
            <w:r>
              <w:rPr>
                <w:sz w:val="18"/>
              </w:rPr>
              <w:t>NUMERIC(6,2)</w:t>
            </w:r>
          </w:p>
        </w:tc>
        <w:tc>
          <w:tcPr>
            <w:tcW w:type="dxa" w:w="2160"/>
          </w:tcPr>
          <w:p>
            <w:r>
              <w:rPr>
                <w:sz w:val="18"/>
              </w:rPr>
              <w:t>NOT NULL, DEFAULT 0</w:t>
            </w:r>
          </w:p>
        </w:tc>
        <w:tc>
          <w:tcPr>
            <w:tcW w:type="dxa" w:w="2160"/>
          </w:tcPr>
          <w:p>
            <w:r>
              <w:rPr>
                <w:sz w:val="18"/>
              </w:rPr>
              <w:t>Used to date.</w:t>
            </w:r>
          </w:p>
        </w:tc>
      </w:tr>
      <w:tr>
        <w:tc>
          <w:tcPr>
            <w:tcW w:type="dxa" w:w="2160"/>
          </w:tcPr>
          <w:p>
            <w:r>
              <w:rPr>
                <w:sz w:val="18"/>
              </w:rPr>
              <w:t>remaining_days</w:t>
            </w:r>
          </w:p>
        </w:tc>
        <w:tc>
          <w:tcPr>
            <w:tcW w:type="dxa" w:w="2160"/>
          </w:tcPr>
          <w:p>
            <w:r>
              <w:rPr>
                <w:sz w:val="18"/>
              </w:rPr>
              <w:t>NUMERIC(6,2)</w:t>
            </w:r>
          </w:p>
        </w:tc>
        <w:tc>
          <w:tcPr>
            <w:tcW w:type="dxa" w:w="2160"/>
          </w:tcPr>
          <w:p>
            <w:r>
              <w:rPr>
                <w:sz w:val="18"/>
              </w:rPr>
              <w:t>NOT NULL</w:t>
            </w:r>
          </w:p>
        </w:tc>
        <w:tc>
          <w:tcPr>
            <w:tcW w:type="dxa" w:w="2160"/>
          </w:tcPr>
          <w:p>
            <w:r>
              <w:rPr>
                <w:sz w:val="18"/>
              </w:rPr>
              <w:t>Derived.</w:t>
            </w:r>
          </w:p>
        </w:tc>
      </w:tr>
      <w:tr>
        <w:tc>
          <w:tcPr>
            <w:tcW w:type="dxa" w:w="2160"/>
          </w:tcPr>
          <w:p>
            <w:r>
              <w:rPr>
                <w:sz w:val="18"/>
              </w:rPr>
              <w:t>eligibility_predicate</w:t>
            </w:r>
          </w:p>
        </w:tc>
        <w:tc>
          <w:tcPr>
            <w:tcW w:type="dxa" w:w="2160"/>
          </w:tcPr>
          <w:p>
            <w:r>
              <w:rPr>
                <w:sz w:val="18"/>
              </w:rPr>
              <w:t>JSONB</w:t>
            </w:r>
          </w:p>
        </w:tc>
        <w:tc>
          <w:tcPr>
            <w:tcW w:type="dxa" w:w="2160"/>
          </w:tcPr>
          <w:p>
            <w:r>
              <w:rPr>
                <w:sz w:val="18"/>
              </w:rPr>
              <w:t>NULL</w:t>
            </w:r>
          </w:p>
        </w:tc>
        <w:tc>
          <w:tcPr>
            <w:tcW w:type="dxa" w:w="2160"/>
          </w:tcPr>
          <w:p>
            <w:r>
              <w:rPr>
                <w:sz w:val="18"/>
              </w:rPr>
              <w:t xml:space="preserve">e.g. </w:t>
            </w:r>
            <w:r>
              <w:rPr>
                <w:rFonts w:ascii="Consolas" w:hAnsi="Consolas"/>
                <w:sz w:val="18"/>
              </w:rPr>
              <w:t>{"surviving_children_max":2,"child_age_max":18}</w:t>
            </w:r>
            <w:r>
              <w:rPr>
                <w:sz w:val="18"/>
              </w:rPr>
              <w:t xml:space="preserve"> (</w:t>
            </w:r>
            <w:r>
              <w:rPr>
                <w:rFonts w:ascii="Consolas" w:hAnsi="Consolas"/>
                <w:sz w:val="18"/>
              </w:rPr>
              <w:t>VAL-DEPENDENT</w:t>
            </w:r>
            <w:r>
              <w:rPr>
                <w:sz w:val="18"/>
              </w:rPr>
              <w:t>).</w:t>
            </w:r>
          </w:p>
        </w:tc>
      </w:tr>
      <w:tr>
        <w:tc>
          <w:tcPr>
            <w:tcW w:type="dxa" w:w="2160"/>
          </w:tcPr>
          <w:p>
            <w:r>
              <w:rPr>
                <w:sz w:val="18"/>
              </w:rPr>
              <w:t>valid_from / valid_to</w:t>
            </w:r>
          </w:p>
        </w:tc>
        <w:tc>
          <w:tcPr>
            <w:tcW w:type="dxa" w:w="2160"/>
          </w:tcPr>
          <w:p>
            <w:r>
              <w:rPr>
                <w:sz w:val="18"/>
              </w:rPr>
              <w:t>DATE</w:t>
            </w:r>
          </w:p>
        </w:tc>
        <w:tc>
          <w:tcPr>
            <w:tcW w:type="dxa" w:w="2160"/>
          </w:tcPr>
          <w:p>
            <w:r>
              <w:rPr>
                <w:sz w:val="18"/>
              </w:rPr>
              <w:t>NULL</w:t>
            </w:r>
          </w:p>
        </w:tc>
        <w:tc>
          <w:tcPr>
            <w:tcW w:type="dxa" w:w="2160"/>
          </w:tcPr>
          <w:p>
            <w:r>
              <w:rPr>
                <w:sz w:val="18"/>
              </w:rPr>
              <w:t>Event-type window.</w:t>
            </w:r>
          </w:p>
        </w:tc>
      </w:tr>
    </w:tbl>
    <w:p/>
    <w:p>
      <w:r>
        <w:t xml:space="preserve">Constraint: sanction avail checks </w:t>
      </w:r>
      <w:r>
        <w:rPr>
          <w:rFonts w:ascii="Consolas" w:hAnsi="Consolas"/>
          <w:sz w:val="20"/>
        </w:rPr>
        <w:t>leave_entitlements</w:t>
      </w:r>
      <w:r>
        <w:t xml:space="preserve"> (not positive balance); ledger records informational </w:t>
      </w:r>
      <w:r>
        <w:rPr>
          <w:rFonts w:ascii="Consolas" w:hAnsi="Consolas"/>
          <w:sz w:val="20"/>
        </w:rPr>
        <w:t>AVAIL</w:t>
      </w:r>
      <w:r>
        <w:t>.</w:t>
      </w:r>
    </w:p>
    <w:p>
      <w:pPr>
        <w:pStyle w:val="Heading4"/>
      </w:pPr>
      <w:r>
        <w:rPr>
          <w:b/>
          <w:color w:val="2E5B9E"/>
          <w:sz w:val="24"/>
        </w:rPr>
        <w:t>E25 `attendance_processing_runs` (G03 new — R8; X.1 job)</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run_id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Scope.</w:t>
            </w:r>
          </w:p>
        </w:tc>
      </w:tr>
      <w:tr>
        <w:tc>
          <w:tcPr>
            <w:tcW w:type="dxa" w:w="2160"/>
          </w:tcPr>
          <w:p>
            <w:r>
              <w:rPr>
                <w:sz w:val="18"/>
              </w:rPr>
              <w:t>date_from / date_to</w:t>
            </w:r>
          </w:p>
        </w:tc>
        <w:tc>
          <w:tcPr>
            <w:tcW w:type="dxa" w:w="2160"/>
          </w:tcPr>
          <w:p>
            <w:r>
              <w:rPr>
                <w:sz w:val="18"/>
              </w:rPr>
              <w:t>DATE</w:t>
            </w:r>
          </w:p>
        </w:tc>
        <w:tc>
          <w:tcPr>
            <w:tcW w:type="dxa" w:w="2160"/>
          </w:tcPr>
          <w:p>
            <w:r>
              <w:rPr>
                <w:sz w:val="18"/>
              </w:rPr>
              <w:t>NOT NULL</w:t>
            </w:r>
          </w:p>
        </w:tc>
        <w:tc>
          <w:tcPr>
            <w:tcW w:type="dxa" w:w="2160"/>
          </w:tcPr>
          <w:p>
            <w:r>
              <w:rPr>
                <w:sz w:val="18"/>
              </w:rPr>
              <w:t>Range.</w:t>
            </w:r>
          </w:p>
        </w:tc>
      </w:tr>
      <w:tr>
        <w:tc>
          <w:tcPr>
            <w:tcW w:type="dxa" w:w="2160"/>
          </w:tcPr>
          <w:p>
            <w:r>
              <w:rPr>
                <w:sz w:val="18"/>
              </w:rPr>
              <w:t>trigger_type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SCHEDULED</w:t>
            </w:r>
            <w:r>
              <w:rPr>
                <w:sz w:val="18"/>
              </w:rPr>
              <w:t>/</w:t>
            </w:r>
            <w:r>
              <w:rPr>
                <w:rFonts w:ascii="Consolas" w:hAnsi="Consolas"/>
                <w:sz w:val="18"/>
              </w:rPr>
              <w:t>ON_DEMAND</w:t>
            </w:r>
            <w:r>
              <w:rPr>
                <w:sz w:val="18"/>
              </w:rPr>
              <w:t>/</w:t>
            </w:r>
            <w:r>
              <w:rPr>
                <w:rFonts w:ascii="Consolas" w:hAnsi="Consolas"/>
                <w:sz w:val="18"/>
              </w:rPr>
              <w:t>RECOMPUTE_ENQUEUED</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QUEUED</w:t>
            </w:r>
            <w:r>
              <w:rPr>
                <w:sz w:val="18"/>
              </w:rPr>
              <w:t>/</w:t>
            </w:r>
            <w:r>
              <w:rPr>
                <w:rFonts w:ascii="Consolas" w:hAnsi="Consolas"/>
                <w:sz w:val="18"/>
              </w:rPr>
              <w:t>RUNNING</w:t>
            </w:r>
            <w:r>
              <w:rPr>
                <w:sz w:val="18"/>
              </w:rPr>
              <w:t>/</w:t>
            </w:r>
            <w:r>
              <w:rPr>
                <w:rFonts w:ascii="Consolas" w:hAnsi="Consolas"/>
                <w:sz w:val="18"/>
              </w:rPr>
              <w:t>COMPLETED</w:t>
            </w:r>
            <w:r>
              <w:rPr>
                <w:sz w:val="18"/>
              </w:rPr>
              <w:t>/</w:t>
            </w:r>
            <w:r>
              <w:rPr>
                <w:rFonts w:ascii="Consolas" w:hAnsi="Consolas"/>
                <w:sz w:val="18"/>
              </w:rPr>
              <w:t>PARTIAL</w:t>
            </w:r>
            <w:r>
              <w:rPr>
                <w:sz w:val="18"/>
              </w:rPr>
              <w:t>/</w:t>
            </w:r>
            <w:r>
              <w:rPr>
                <w:rFonts w:ascii="Consolas" w:hAnsi="Consolas"/>
                <w:sz w:val="18"/>
              </w:rPr>
              <w:t>FAILED</w:t>
            </w:r>
            <w:r>
              <w:rPr>
                <w:sz w:val="18"/>
              </w:rPr>
              <w:t xml:space="preserve"> (runner per X.1).</w:t>
            </w:r>
          </w:p>
        </w:tc>
      </w:tr>
      <w:tr>
        <w:tc>
          <w:tcPr>
            <w:tcW w:type="dxa" w:w="2160"/>
          </w:tcPr>
          <w:p>
            <w:r>
              <w:rPr>
                <w:sz w:val="18"/>
              </w:rPr>
              <w:t>employees_processed / employees_failed</w:t>
            </w:r>
          </w:p>
        </w:tc>
        <w:tc>
          <w:tcPr>
            <w:tcW w:type="dxa" w:w="2160"/>
          </w:tcPr>
          <w:p>
            <w:r>
              <w:rPr>
                <w:sz w:val="18"/>
              </w:rPr>
              <w:t>INT</w:t>
            </w:r>
          </w:p>
        </w:tc>
        <w:tc>
          <w:tcPr>
            <w:tcW w:type="dxa" w:w="2160"/>
          </w:tcPr>
          <w:p>
            <w:r>
              <w:rPr>
                <w:sz w:val="18"/>
              </w:rPr>
              <w:t>NOT NULL, DEFAULT 0</w:t>
            </w:r>
          </w:p>
        </w:tc>
        <w:tc>
          <w:tcPr>
            <w:tcW w:type="dxa" w:w="2160"/>
          </w:tcPr>
          <w:p>
            <w:r>
              <w:rPr>
                <w:sz w:val="18"/>
              </w:rPr>
              <w:t>Counts.</w:t>
            </w:r>
          </w:p>
        </w:tc>
      </w:tr>
      <w:tr>
        <w:tc>
          <w:tcPr>
            <w:tcW w:type="dxa" w:w="2160"/>
          </w:tcPr>
          <w:p>
            <w:r>
              <w:rPr>
                <w:sz w:val="18"/>
              </w:rPr>
              <w:t>started_at / finished_at</w:t>
            </w:r>
          </w:p>
        </w:tc>
        <w:tc>
          <w:tcPr>
            <w:tcW w:type="dxa" w:w="2160"/>
          </w:tcPr>
          <w:p>
            <w:r>
              <w:rPr>
                <w:sz w:val="18"/>
              </w:rPr>
              <w:t>TIMESTAMPTZ</w:t>
            </w:r>
          </w:p>
        </w:tc>
        <w:tc>
          <w:tcPr>
            <w:tcW w:type="dxa" w:w="2160"/>
          </w:tcPr>
          <w:p>
            <w:r>
              <w:rPr>
                <w:sz w:val="18"/>
              </w:rPr>
              <w:t>NULL</w:t>
            </w:r>
          </w:p>
        </w:tc>
        <w:tc>
          <w:tcPr>
            <w:tcW w:type="dxa" w:w="2160"/>
          </w:tcPr>
          <w:p>
            <w:r>
              <w:rPr>
                <w:sz w:val="18"/>
              </w:rPr>
              <w:t>Timing.</w:t>
            </w:r>
          </w:p>
        </w:tc>
      </w:tr>
    </w:tbl>
    <w:p/>
    <w:p>
      <w:pPr>
        <w:pStyle w:val="Heading4"/>
      </w:pPr>
      <w:r>
        <w:rPr>
          <w:b/>
          <w:color w:val="2E5B9E"/>
          <w:sz w:val="24"/>
        </w:rPr>
        <w:t>E26 `rh_elections` (G03 new — R8)</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election_id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Elector.</w:t>
            </w:r>
          </w:p>
        </w:tc>
      </w:tr>
      <w:tr>
        <w:tc>
          <w:tcPr>
            <w:tcW w:type="dxa" w:w="2160"/>
          </w:tcPr>
          <w:p>
            <w:r>
              <w:rPr>
                <w:sz w:val="18"/>
              </w:rPr>
              <w:t>calendar_id</w:t>
            </w:r>
          </w:p>
        </w:tc>
        <w:tc>
          <w:tcPr>
            <w:tcW w:type="dxa" w:w="2160"/>
          </w:tcPr>
          <w:p>
            <w:r>
              <w:rPr>
                <w:sz w:val="18"/>
              </w:rPr>
              <w:t>UUID</w:t>
            </w:r>
          </w:p>
        </w:tc>
        <w:tc>
          <w:tcPr>
            <w:tcW w:type="dxa" w:w="2160"/>
          </w:tcPr>
          <w:p>
            <w:r>
              <w:rPr>
                <w:sz w:val="18"/>
              </w:rPr>
              <w:t>FK → holiday_calendars, NOT NULL</w:t>
            </w:r>
          </w:p>
        </w:tc>
        <w:tc>
          <w:tcPr>
            <w:tcW w:type="dxa" w:w="2160"/>
          </w:tcPr>
          <w:p>
            <w:r>
              <w:rPr>
                <w:sz w:val="18"/>
              </w:rPr>
              <w:t>Calendar.</w:t>
            </w:r>
          </w:p>
        </w:tc>
      </w:tr>
      <w:tr>
        <w:tc>
          <w:tcPr>
            <w:tcW w:type="dxa" w:w="2160"/>
          </w:tcPr>
          <w:p>
            <w:r>
              <w:rPr>
                <w:sz w:val="18"/>
              </w:rPr>
              <w:t>holiday_id</w:t>
            </w:r>
          </w:p>
        </w:tc>
        <w:tc>
          <w:tcPr>
            <w:tcW w:type="dxa" w:w="2160"/>
          </w:tcPr>
          <w:p>
            <w:r>
              <w:rPr>
                <w:sz w:val="18"/>
              </w:rPr>
              <w:t>UUID</w:t>
            </w:r>
          </w:p>
        </w:tc>
        <w:tc>
          <w:tcPr>
            <w:tcW w:type="dxa" w:w="2160"/>
          </w:tcPr>
          <w:p>
            <w:r>
              <w:rPr>
                <w:sz w:val="18"/>
              </w:rPr>
              <w:t>FK → holidays, NOT NULL</w:t>
            </w:r>
          </w:p>
        </w:tc>
        <w:tc>
          <w:tcPr>
            <w:tcW w:type="dxa" w:w="2160"/>
          </w:tcPr>
          <w:p>
            <w:r>
              <w:rPr>
                <w:sz w:val="18"/>
              </w:rPr>
              <w:t>Elected RH (must be RESTRICTED).</w:t>
            </w:r>
          </w:p>
        </w:tc>
      </w:tr>
      <w:tr>
        <w:tc>
          <w:tcPr>
            <w:tcW w:type="dxa" w:w="2160"/>
          </w:tcPr>
          <w:p>
            <w:r>
              <w:rPr>
                <w:sz w:val="18"/>
              </w:rPr>
              <w:t>leave_year</w:t>
            </w:r>
          </w:p>
        </w:tc>
        <w:tc>
          <w:tcPr>
            <w:tcW w:type="dxa" w:w="2160"/>
          </w:tcPr>
          <w:p>
            <w:r>
              <w:rPr>
                <w:sz w:val="18"/>
              </w:rPr>
              <w:t>INT</w:t>
            </w:r>
          </w:p>
        </w:tc>
        <w:tc>
          <w:tcPr>
            <w:tcW w:type="dxa" w:w="2160"/>
          </w:tcPr>
          <w:p>
            <w:r>
              <w:rPr>
                <w:sz w:val="18"/>
              </w:rPr>
              <w:t>NOT NULL</w:t>
            </w:r>
          </w:p>
        </w:tc>
        <w:tc>
          <w:tcPr>
            <w:tcW w:type="dxa" w:w="2160"/>
          </w:tcPr>
          <w:p>
            <w:r>
              <w:rPr>
                <w:sz w:val="18"/>
              </w:rPr>
              <w:t>Year.</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ELECTED</w:t>
            </w:r>
            <w:r>
              <w:rPr>
                <w:sz w:val="18"/>
              </w:rPr>
              <w:t>/</w:t>
            </w:r>
            <w:r>
              <w:rPr>
                <w:rFonts w:ascii="Consolas" w:hAnsi="Consolas"/>
                <w:sz w:val="18"/>
              </w:rPr>
              <w:t>CANCELLED</w:t>
            </w:r>
            <w:r>
              <w:rPr>
                <w:sz w:val="18"/>
              </w:rPr>
              <w:t>.</w:t>
            </w:r>
          </w:p>
        </w:tc>
      </w:tr>
    </w:tbl>
    <w:p/>
    <w:p>
      <w:r>
        <w:t>Constraint: UNIQUE(</w:t>
      </w:r>
      <w:r>
        <w:rPr>
          <w:rFonts w:ascii="Consolas" w:hAnsi="Consolas"/>
          <w:sz w:val="20"/>
        </w:rPr>
        <w:t>employee_id</w:t>
      </w:r>
      <w:r>
        <w:t>,</w:t>
      </w:r>
      <w:r>
        <w:rPr>
          <w:rFonts w:ascii="Consolas" w:hAnsi="Consolas"/>
          <w:sz w:val="20"/>
        </w:rPr>
        <w:t>holiday_id</w:t>
      </w:r>
      <w:r>
        <w:t xml:space="preserve">); </w:t>
      </w:r>
      <w:r>
        <w:rPr>
          <w:rFonts w:ascii="Consolas" w:hAnsi="Consolas"/>
          <w:sz w:val="20"/>
        </w:rPr>
        <w:t>ELECTED</w:t>
      </w:r>
      <w:r>
        <w:t xml:space="preserve"> count ≤ </w:t>
      </w:r>
      <w:r>
        <w:rPr>
          <w:rFonts w:ascii="Consolas" w:hAnsi="Consolas"/>
          <w:sz w:val="20"/>
        </w:rPr>
        <w:t>rh_cap</w:t>
      </w:r>
      <w:r>
        <w:t xml:space="preserve"> (</w:t>
      </w:r>
      <w:r>
        <w:rPr>
          <w:rFonts w:ascii="Consolas" w:hAnsi="Consolas"/>
          <w:sz w:val="20"/>
        </w:rPr>
        <w:t>VAL-G03-RHCAP</w:t>
      </w:r>
      <w:r>
        <w:t>).</w:t>
      </w:r>
    </w:p>
    <w:p>
      <w:pPr>
        <w:pStyle w:val="Heading4"/>
      </w:pPr>
      <w:r>
        <w:rPr>
          <w:b/>
          <w:color w:val="2E5B9E"/>
          <w:sz w:val="24"/>
        </w:rPr>
        <w:t>E27 `module_config` (G03 new — R8; effective-dated config cascade)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config_id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config_key</w:t>
            </w:r>
          </w:p>
        </w:tc>
        <w:tc>
          <w:tcPr>
            <w:tcW w:type="dxa" w:w="2160"/>
          </w:tcPr>
          <w:p>
            <w:r>
              <w:rPr>
                <w:sz w:val="18"/>
              </w:rPr>
              <w:t>VARCHAR(60)</w:t>
            </w:r>
          </w:p>
        </w:tc>
        <w:tc>
          <w:tcPr>
            <w:tcW w:type="dxa" w:w="2160"/>
          </w:tcPr>
          <w:p>
            <w:r>
              <w:rPr>
                <w:sz w:val="18"/>
              </w:rPr>
              <w:t>NOT NULL</w:t>
            </w:r>
          </w:p>
        </w:tc>
        <w:tc>
          <w:tcPr>
            <w:tcW w:type="dxa" w:w="2160"/>
          </w:tcPr>
          <w:p>
            <w:r>
              <w:rPr>
                <w:sz w:val="18"/>
              </w:rPr>
              <w:t xml:space="preserve">e.g. </w:t>
            </w:r>
            <w:r>
              <w:rPr>
                <w:rFonts w:ascii="Consolas" w:hAnsi="Consolas"/>
                <w:sz w:val="18"/>
              </w:rPr>
              <w:t>REGULARISATION_WINDOW_DAYS</w:t>
            </w:r>
            <w:r>
              <w:rPr>
                <w:sz w:val="18"/>
              </w:rPr>
              <w:t xml:space="preserve">, </w:t>
            </w:r>
            <w:r>
              <w:rPr>
                <w:rFonts w:ascii="Consolas" w:hAnsi="Consolas"/>
                <w:sz w:val="18"/>
              </w:rPr>
              <w:t>BACKDATE_WINDOW_DAYS</w:t>
            </w:r>
            <w:r>
              <w:rPr>
                <w:sz w:val="18"/>
              </w:rPr>
              <w:t xml:space="preserve">, </w:t>
            </w:r>
            <w:r>
              <w:rPr>
                <w:rFonts w:ascii="Consolas" w:hAnsi="Consolas"/>
                <w:sz w:val="18"/>
              </w:rPr>
              <w:t>COMPOFF_VALIDITY_DAYS</w:t>
            </w:r>
            <w:r>
              <w:rPr>
                <w:sz w:val="18"/>
              </w:rPr>
              <w:t xml:space="preserve">, </w:t>
            </w:r>
            <w:r>
              <w:rPr>
                <w:rFonts w:ascii="Consolas" w:hAnsi="Consolas"/>
                <w:sz w:val="18"/>
              </w:rPr>
              <w:t>RH_CAP</w:t>
            </w:r>
            <w:r>
              <w:rPr>
                <w:sz w:val="18"/>
              </w:rPr>
              <w:t xml:space="preserve">, </w:t>
            </w:r>
            <w:r>
              <w:rPr>
                <w:rFonts w:ascii="Consolas" w:hAnsi="Consolas"/>
                <w:sz w:val="18"/>
              </w:rPr>
              <w:t>CONFLICT_THRESHOLD_PCT</w:t>
            </w:r>
            <w:r>
              <w:rPr>
                <w:sz w:val="18"/>
              </w:rPr>
              <w:t xml:space="preserve">, </w:t>
            </w:r>
            <w:r>
              <w:rPr>
                <w:rFonts w:ascii="Consolas" w:hAnsi="Consolas"/>
                <w:sz w:val="18"/>
              </w:rPr>
              <w:t>CLOCK_SKEW_MIN</w:t>
            </w:r>
            <w:r>
              <w:rPr>
                <w:sz w:val="18"/>
              </w:rPr>
              <w:t xml:space="preserve">, </w:t>
            </w:r>
            <w:r>
              <w:rPr>
                <w:rFonts w:ascii="Consolas" w:hAnsi="Consolas"/>
                <w:sz w:val="18"/>
              </w:rPr>
              <w:t>RESERVATION_TTL_MIN</w:t>
            </w:r>
            <w:r>
              <w:rPr>
                <w:sz w:val="18"/>
              </w:rPr>
              <w:t xml:space="preserve">, </w:t>
            </w:r>
            <w:r>
              <w:rPr>
                <w:rFonts w:ascii="Consolas" w:hAnsi="Consolas"/>
                <w:sz w:val="18"/>
              </w:rPr>
              <w:t>BLACKOUT_PERIOD</w:t>
            </w:r>
            <w:r>
              <w:rPr>
                <w:sz w:val="18"/>
              </w:rPr>
              <w:t xml:space="preserve">, </w:t>
            </w:r>
            <w:r>
              <w:rPr>
                <w:rFonts w:ascii="Consolas" w:hAnsi="Consolas"/>
                <w:sz w:val="18"/>
              </w:rPr>
              <w:t>MASS_LEAVE</w:t>
            </w:r>
            <w:r>
              <w:rPr>
                <w:sz w:val="18"/>
              </w:rPr>
              <w:t>.</w:t>
            </w:r>
          </w:p>
        </w:tc>
      </w:tr>
      <w:tr>
        <w:tc>
          <w:tcPr>
            <w:tcW w:type="dxa" w:w="2160"/>
          </w:tcPr>
          <w:p>
            <w:r>
              <w:rPr>
                <w:sz w:val="18"/>
              </w:rPr>
              <w:t>config_value</w:t>
            </w:r>
          </w:p>
        </w:tc>
        <w:tc>
          <w:tcPr>
            <w:tcW w:type="dxa" w:w="2160"/>
          </w:tcPr>
          <w:p>
            <w:r>
              <w:rPr>
                <w:sz w:val="18"/>
              </w:rPr>
              <w:t>JSONB</w:t>
            </w:r>
          </w:p>
        </w:tc>
        <w:tc>
          <w:tcPr>
            <w:tcW w:type="dxa" w:w="2160"/>
          </w:tcPr>
          <w:p>
            <w:r>
              <w:rPr>
                <w:sz w:val="18"/>
              </w:rPr>
              <w:t>NOT NULL</w:t>
            </w:r>
          </w:p>
        </w:tc>
        <w:tc>
          <w:tcPr>
            <w:tcW w:type="dxa" w:w="2160"/>
          </w:tcPr>
          <w:p>
            <w:r>
              <w:rPr>
                <w:sz w:val="18"/>
              </w:rPr>
              <w:t>Scalar/structured.</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Scope (cascade: platform→tenant→entity→employee).</w:t>
            </w:r>
          </w:p>
        </w:tc>
      </w:tr>
      <w:tr>
        <w:tc>
          <w:tcPr>
            <w:tcW w:type="dxa" w:w="2160"/>
          </w:tcPr>
          <w:p>
            <w:r>
              <w:rPr>
                <w:sz w:val="18"/>
              </w:rPr>
              <w:t>effective_from / effective_to</w:t>
            </w:r>
          </w:p>
        </w:tc>
        <w:tc>
          <w:tcPr>
            <w:tcW w:type="dxa" w:w="2160"/>
          </w:tcPr>
          <w:p>
            <w:r>
              <w:rPr>
                <w:sz w:val="18"/>
              </w:rPr>
              <w:t>DATE</w:t>
            </w:r>
          </w:p>
        </w:tc>
        <w:tc>
          <w:tcPr>
            <w:tcW w:type="dxa" w:w="2160"/>
          </w:tcPr>
          <w:p>
            <w:r>
              <w:rPr>
                <w:sz w:val="18"/>
              </w:rPr>
              <w:t>NOT NULL / NULL</w:t>
            </w:r>
          </w:p>
        </w:tc>
        <w:tc>
          <w:tcPr>
            <w:tcW w:type="dxa" w:w="2160"/>
          </w:tcPr>
          <w:p>
            <w:r>
              <w:rPr>
                <w:sz w:val="18"/>
              </w:rPr>
              <w:t>Version window (</w:t>
            </w:r>
            <w:r>
              <w:rPr>
                <w:rFonts w:ascii="Consolas" w:hAnsi="Consolas"/>
                <w:sz w:val="18"/>
              </w:rPr>
              <w:t>VAL-EFFECTIVE</w:t>
            </w:r>
            <w:r>
              <w:rPr>
                <w:sz w:val="18"/>
              </w:rPr>
              <w:t>).</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SUPERSEDED</w:t>
            </w:r>
            <w:r>
              <w:rPr>
                <w:sz w:val="18"/>
              </w:rPr>
              <w:t>/</w:t>
            </w:r>
            <w:r>
              <w:rPr>
                <w:rFonts w:ascii="Consolas" w:hAnsi="Consolas"/>
                <w:sz w:val="18"/>
              </w:rPr>
              <w:t>DRAFT</w:t>
            </w:r>
            <w:r>
              <w:rPr>
                <w:sz w:val="18"/>
              </w:rPr>
              <w:t>.</w:t>
            </w:r>
          </w:p>
        </w:tc>
      </w:tr>
    </w:tbl>
    <w:p/>
    <w:p>
      <w:r>
        <w:t>Constraint: most-specific scope wins; no overlapping ACTIVE per (</w:t>
      </w:r>
      <w:r>
        <w:rPr>
          <w:rFonts w:ascii="Consolas" w:hAnsi="Consolas"/>
          <w:sz w:val="20"/>
        </w:rPr>
        <w:t>config_key</w:t>
      </w:r>
      <w:r>
        <w:t>,</w:t>
      </w:r>
      <w:r>
        <w:rPr>
          <w:rFonts w:ascii="Consolas" w:hAnsi="Consolas"/>
          <w:sz w:val="20"/>
        </w:rPr>
        <w:t>scope</w:t>
      </w:r>
      <w:r>
        <w:t>).</w:t>
      </w:r>
    </w:p>
    <w:p>
      <w:pPr>
        <w:pStyle w:val="Heading4"/>
      </w:pPr>
      <w:r>
        <w:rPr>
          <w:b/>
          <w:color w:val="2E5B9E"/>
          <w:sz w:val="24"/>
        </w:rPr>
        <w:t>E28 `approval_delegations` (G03 new — R11; feeds P01 `delegate`)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delegation_id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delegator_user_id / delegate_user_id</w:t>
            </w:r>
          </w:p>
        </w:tc>
        <w:tc>
          <w:tcPr>
            <w:tcW w:type="dxa" w:w="2160"/>
          </w:tcPr>
          <w:p>
            <w:r>
              <w:rPr>
                <w:sz w:val="18"/>
              </w:rPr>
              <w:t>UUID</w:t>
            </w:r>
          </w:p>
        </w:tc>
        <w:tc>
          <w:tcPr>
            <w:tcW w:type="dxa" w:w="2160"/>
          </w:tcPr>
          <w:p>
            <w:r>
              <w:rPr>
                <w:sz w:val="18"/>
              </w:rPr>
              <w:t>FK → users, NOT NULL</w:t>
            </w:r>
          </w:p>
        </w:tc>
        <w:tc>
          <w:tcPr>
            <w:tcW w:type="dxa" w:w="2160"/>
          </w:tcPr>
          <w:p>
            <w:r>
              <w:rPr>
                <w:sz w:val="18"/>
              </w:rPr>
              <w:t>Absent approver / stand-in.</w:t>
            </w:r>
          </w:p>
        </w:tc>
      </w:tr>
      <w:tr>
        <w:tc>
          <w:tcPr>
            <w:tcW w:type="dxa" w:w="2160"/>
          </w:tcPr>
          <w:p>
            <w:r>
              <w:rPr>
                <w:sz w:val="18"/>
              </w:rPr>
              <w:t>scope_org_unit_id</w:t>
            </w:r>
          </w:p>
        </w:tc>
        <w:tc>
          <w:tcPr>
            <w:tcW w:type="dxa" w:w="2160"/>
          </w:tcPr>
          <w:p>
            <w:r>
              <w:rPr>
                <w:sz w:val="18"/>
              </w:rPr>
              <w:t>UUID</w:t>
            </w:r>
          </w:p>
        </w:tc>
        <w:tc>
          <w:tcPr>
            <w:tcW w:type="dxa" w:w="2160"/>
          </w:tcPr>
          <w:p>
            <w:r>
              <w:rPr>
                <w:sz w:val="18"/>
              </w:rPr>
              <w:t>FK → org_units, NULL</w:t>
            </w:r>
          </w:p>
        </w:tc>
        <w:tc>
          <w:tcPr>
            <w:tcW w:type="dxa" w:w="2160"/>
          </w:tcPr>
          <w:p>
            <w:r>
              <w:rPr>
                <w:sz w:val="18"/>
              </w:rPr>
              <w:t>Limited scope.</w:t>
            </w:r>
          </w:p>
        </w:tc>
      </w:tr>
      <w:tr>
        <w:tc>
          <w:tcPr>
            <w:tcW w:type="dxa" w:w="2160"/>
          </w:tcPr>
          <w:p>
            <w:r>
              <w:rPr>
                <w:sz w:val="18"/>
              </w:rPr>
              <w:t>request_types</w:t>
            </w:r>
          </w:p>
        </w:tc>
        <w:tc>
          <w:tcPr>
            <w:tcW w:type="dxa" w:w="2160"/>
          </w:tcPr>
          <w:p>
            <w:r>
              <w:rPr>
                <w:sz w:val="18"/>
              </w:rPr>
              <w:t>JSONB</w:t>
            </w:r>
          </w:p>
        </w:tc>
        <w:tc>
          <w:tcPr>
            <w:tcW w:type="dxa" w:w="2160"/>
          </w:tcPr>
          <w:p>
            <w:r>
              <w:rPr>
                <w:sz w:val="18"/>
              </w:rPr>
              <w:t>NULL</w:t>
            </w:r>
          </w:p>
        </w:tc>
        <w:tc>
          <w:tcPr>
            <w:tcW w:type="dxa" w:w="2160"/>
          </w:tcPr>
          <w:p>
            <w:r>
              <w:rPr>
                <w:sz w:val="18"/>
              </w:rPr>
              <w:t xml:space="preserve">e.g. </w:t>
            </w:r>
            <w:r>
              <w:rPr>
                <w:rFonts w:ascii="Consolas" w:hAnsi="Consolas"/>
                <w:sz w:val="18"/>
              </w:rPr>
              <w:t>["LEAVE","REGULARISATION","OT"]</w:t>
            </w:r>
            <w:r>
              <w:rPr>
                <w:sz w:val="18"/>
              </w:rPr>
              <w:t>.</w:t>
            </w:r>
          </w:p>
        </w:tc>
      </w:tr>
      <w:tr>
        <w:tc>
          <w:tcPr>
            <w:tcW w:type="dxa" w:w="2160"/>
          </w:tcPr>
          <w:p>
            <w:r>
              <w:rPr>
                <w:sz w:val="18"/>
              </w:rPr>
              <w:t>from_date / to_date</w:t>
            </w:r>
          </w:p>
        </w:tc>
        <w:tc>
          <w:tcPr>
            <w:tcW w:type="dxa" w:w="2160"/>
          </w:tcPr>
          <w:p>
            <w:r>
              <w:rPr>
                <w:sz w:val="18"/>
              </w:rPr>
              <w:t>DATE</w:t>
            </w:r>
          </w:p>
        </w:tc>
        <w:tc>
          <w:tcPr>
            <w:tcW w:type="dxa" w:w="2160"/>
          </w:tcPr>
          <w:p>
            <w:r>
              <w:rPr>
                <w:sz w:val="18"/>
              </w:rPr>
              <w:t>NOT NULL</w:t>
            </w:r>
          </w:p>
        </w:tc>
        <w:tc>
          <w:tcPr>
            <w:tcW w:type="dxa" w:w="2160"/>
          </w:tcPr>
          <w:p>
            <w:r>
              <w:rPr>
                <w:sz w:val="18"/>
              </w:rPr>
              <w:t>Window.</w:t>
            </w:r>
          </w:p>
        </w:tc>
      </w:tr>
      <w:tr>
        <w:tc>
          <w:tcPr>
            <w:tcW w:type="dxa" w:w="2160"/>
          </w:tcPr>
          <w:p>
            <w:r>
              <w:rPr>
                <w:sz w:val="18"/>
              </w:rPr>
              <w:t>auto_on_sla_breach</w:t>
            </w:r>
          </w:p>
        </w:tc>
        <w:tc>
          <w:tcPr>
            <w:tcW w:type="dxa" w:w="2160"/>
          </w:tcPr>
          <w:p>
            <w:r>
              <w:rPr>
                <w:sz w:val="18"/>
              </w:rPr>
              <w:t>BOOLEAN</w:t>
            </w:r>
          </w:p>
        </w:tc>
        <w:tc>
          <w:tcPr>
            <w:tcW w:type="dxa" w:w="2160"/>
          </w:tcPr>
          <w:p>
            <w:r>
              <w:rPr>
                <w:sz w:val="18"/>
              </w:rPr>
              <w:t>NOT NULL, DEFAULT true</w:t>
            </w:r>
          </w:p>
        </w:tc>
        <w:tc>
          <w:tcPr>
            <w:tcW w:type="dxa" w:w="2160"/>
          </w:tcPr>
          <w:p>
            <w:r>
              <w:rPr>
                <w:sz w:val="18"/>
              </w:rPr>
              <w:t>Also fires on P01 SLA breach.</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ACTIVE</w:t>
            </w:r>
            <w:r>
              <w:rPr>
                <w:sz w:val="18"/>
              </w:rPr>
              <w:t>/</w:t>
            </w:r>
            <w:r>
              <w:rPr>
                <w:rFonts w:ascii="Consolas" w:hAnsi="Consolas"/>
                <w:sz w:val="18"/>
              </w:rPr>
              <w:t>EXPIRED</w:t>
            </w:r>
            <w:r>
              <w:rPr>
                <w:sz w:val="18"/>
              </w:rPr>
              <w:t>/</w:t>
            </w:r>
            <w:r>
              <w:rPr>
                <w:rFonts w:ascii="Consolas" w:hAnsi="Consolas"/>
                <w:sz w:val="18"/>
              </w:rPr>
              <w:t>REVOKED</w:t>
            </w:r>
            <w:r>
              <w:rPr>
                <w:sz w:val="18"/>
              </w:rPr>
              <w:t>.</w:t>
            </w:r>
          </w:p>
        </w:tc>
      </w:tr>
    </w:tbl>
    <w:p/>
    <w:p>
      <w:r>
        <w:t xml:space="preserve">Constraint: </w:t>
      </w:r>
      <w:r>
        <w:rPr>
          <w:rFonts w:ascii="Consolas" w:hAnsi="Consolas"/>
          <w:sz w:val="20"/>
        </w:rPr>
        <w:t>delegate_user_id</w:t>
      </w:r>
      <w:r>
        <w:t xml:space="preserve"> ≠ applicant; delegate holds approver role in scope (SoD enforced by P02).</w:t>
      </w:r>
    </w:p>
    <w:p>
      <w:pPr>
        <w:pStyle w:val="Heading4"/>
      </w:pPr>
      <w:r>
        <w:rPr>
          <w:b/>
          <w:color w:val="2E5B9E"/>
          <w:sz w:val="24"/>
        </w:rPr>
        <w:t>E29 `employee_dependents` — **G01/M01-OWNED; referenced, NOT redefined** (R14)</w:t>
      </w:r>
    </w:p>
    <w:p>
      <w:pPr>
        <w:pStyle w:val="IntenseQuote"/>
      </w:pPr>
      <w:r>
        <w:rPr>
          <w:b/>
        </w:rPr>
        <w:t>Ownership:</w:t>
      </w:r>
      <w:r>
        <w:t xml:space="preserve"> </w:t>
      </w:r>
      <w:r>
        <w:rPr>
          <w:rFonts w:ascii="Consolas" w:hAnsi="Consolas"/>
          <w:sz w:val="20"/>
        </w:rPr>
        <w:t>employee_dependents</w:t>
      </w:r>
      <w:r>
        <w:t xml:space="preserve"> is the </w:t>
      </w:r>
      <w:r>
        <w:rPr>
          <w:b/>
        </w:rPr>
        <w:t>G01/M01-owned</w:t>
      </w:r>
      <w:r>
        <w:t xml:space="preserve"> canonical satellite of the employee master (G01 §5.4 E4). G03 </w:t>
      </w:r>
      <w:r>
        <w:rPr>
          <w:b/>
        </w:rPr>
        <w:t>references it read-only</w:t>
      </w:r>
      <w:r>
        <w:t xml:space="preserve"> by </w:t>
      </w:r>
      <w:r>
        <w:rPr>
          <w:rFonts w:ascii="Consolas" w:hAnsi="Consolas"/>
          <w:sz w:val="20"/>
        </w:rPr>
        <w:t>dependent_id</w:t>
      </w:r>
      <w:r>
        <w:t>/</w:t>
      </w:r>
      <w:r>
        <w:rPr>
          <w:rFonts w:ascii="Consolas" w:hAnsi="Consolas"/>
          <w:sz w:val="20"/>
        </w:rPr>
        <w:t>employee_id</w:t>
      </w:r>
      <w:r>
        <w:t xml:space="preserve"> and does </w:t>
      </w:r>
      <w:r>
        <w:rPr>
          <w:b/>
        </w:rPr>
        <w:t>not</w:t>
      </w:r>
      <w:r>
        <w:t xml:space="preserve"> re-declare the table, its columns, or its </w:t>
      </w:r>
      <w:r>
        <w:rPr>
          <w:rFonts w:ascii="Consolas" w:hAnsi="Consolas"/>
          <w:sz w:val="20"/>
        </w:rPr>
        <w:t>relationship</w:t>
      </w:r>
      <w:r>
        <w:t xml:space="preserve"> enum. CCL/Maternity eligibility (FR-22) consumes G01's canonical fields directly — </w:t>
      </w:r>
      <w:r>
        <w:rPr>
          <w:rFonts w:ascii="Consolas" w:hAnsi="Consolas"/>
          <w:sz w:val="20"/>
        </w:rPr>
        <w:t>relationship</w:t>
      </w:r>
      <w:r>
        <w:t xml:space="preserve"> (enum </w:t>
      </w:r>
      <w:r>
        <w:rPr>
          <w:rFonts w:ascii="Consolas" w:hAnsi="Consolas"/>
          <w:sz w:val="20"/>
        </w:rPr>
        <w:t>RELATIONSHIP</w:t>
      </w:r>
      <w:r>
        <w:t xml:space="preserve">), </w:t>
      </w:r>
      <w:r>
        <w:rPr>
          <w:rFonts w:ascii="Consolas" w:hAnsi="Consolas"/>
          <w:sz w:val="20"/>
        </w:rPr>
        <w:t>dob</w:t>
      </w:r>
      <w:r>
        <w:t>/</w:t>
      </w:r>
      <w:r>
        <w:rPr>
          <w:rFonts w:ascii="Consolas" w:hAnsi="Consolas"/>
          <w:sz w:val="20"/>
        </w:rPr>
        <w:t>is_minor</w:t>
      </w:r>
      <w:r>
        <w:t xml:space="preserve">, </w:t>
      </w:r>
      <w:r>
        <w:rPr>
          <w:rFonts w:ascii="Consolas" w:hAnsi="Consolas"/>
          <w:sz w:val="20"/>
        </w:rPr>
        <w:t>is_differently_abled</w:t>
      </w:r>
      <w:r>
        <w:t xml:space="preserve">, </w:t>
      </w:r>
      <w:r>
        <w:rPr>
          <w:rFonts w:ascii="Consolas" w:hAnsi="Consolas"/>
          <w:sz w:val="20"/>
        </w:rPr>
        <w:t>is_legal_heir</w:t>
      </w:r>
      <w:r>
        <w:t>/</w:t>
      </w:r>
      <w:r>
        <w:rPr>
          <w:rFonts w:ascii="Consolas" w:hAnsi="Consolas"/>
          <w:sz w:val="20"/>
        </w:rPr>
        <w:t>heir_succession_rank</w:t>
      </w:r>
      <w:r>
        <w:t xml:space="preserve"> — never a divergent local copy (no </w:t>
      </w:r>
      <w:r>
        <w:rPr>
          <w:rFonts w:ascii="Consolas" w:hAnsi="Consolas"/>
          <w:sz w:val="20"/>
        </w:rPr>
        <w:t>relation</w:t>
      </w:r>
      <w:r>
        <w:t>/</w:t>
      </w:r>
      <w:r>
        <w:rPr>
          <w:rFonts w:ascii="Consolas" w:hAnsi="Consolas"/>
          <w:sz w:val="20"/>
        </w:rPr>
        <w:t>is_disabled</w:t>
      </w:r>
      <w:r>
        <w:t xml:space="preserve"> re-spelling). Any shared attribute G03 needs that G01 lacks is raised as a dependency-amendment to </w:t>
      </w:r>
      <w:r>
        <w:rPr>
          <w:b/>
        </w:rPr>
        <w:t>G01</w:t>
      </w:r>
      <w:r>
        <w:t xml:space="preserve"> (Recon §D), not forked here.</w:t>
      </w:r>
    </w:p>
    <w:p>
      <w:pPr>
        <w:pStyle w:val="Heading4"/>
      </w:pPr>
      <w:r>
        <w:rPr>
          <w:b/>
          <w:color w:val="2E5B9E"/>
          <w:sz w:val="24"/>
        </w:rPr>
        <w:t>E29a `dependent_leave_eligibility` (**G03 satellite** — R14; 1:1 FK → G01 `employee_dependents`)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dependent_id</w:t>
            </w:r>
          </w:p>
        </w:tc>
        <w:tc>
          <w:tcPr>
            <w:tcW w:type="dxa" w:w="2160"/>
          </w:tcPr>
          <w:p>
            <w:r>
              <w:rPr>
                <w:sz w:val="18"/>
              </w:rPr>
              <w:t>UUID</w:t>
            </w:r>
          </w:p>
        </w:tc>
        <w:tc>
          <w:tcPr>
            <w:tcW w:type="dxa" w:w="2160"/>
          </w:tcPr>
          <w:p>
            <w:r>
              <w:rPr>
                <w:sz w:val="18"/>
              </w:rPr>
              <w:t>PK, FK → employee_dependents (</w:t>
            </w:r>
            <w:r>
              <w:rPr>
                <w:b/>
                <w:sz w:val="18"/>
              </w:rPr>
              <w:t>G01/M01</w:t>
            </w:r>
            <w:r>
              <w:rPr>
                <w:sz w:val="18"/>
              </w:rPr>
              <w:t>)</w:t>
            </w:r>
          </w:p>
        </w:tc>
        <w:tc>
          <w:tcPr>
            <w:tcW w:type="dxa" w:w="2160"/>
          </w:tcPr>
          <w:p>
            <w:r>
              <w:rPr>
                <w:sz w:val="18"/>
              </w:rPr>
              <w:t>One row per canonical G01 dependent; never restates G01 columns.</w:t>
            </w:r>
          </w:p>
        </w:tc>
      </w:tr>
      <w:tr>
        <w:tc>
          <w:tcPr>
            <w:tcW w:type="dxa" w:w="2160"/>
          </w:tcPr>
          <w:p>
            <w:r>
              <w:rPr>
                <w:sz w:val="18"/>
              </w:rPr>
              <w:t>is_surviving</w:t>
            </w:r>
          </w:p>
        </w:tc>
        <w:tc>
          <w:tcPr>
            <w:tcW w:type="dxa" w:w="2160"/>
          </w:tcPr>
          <w:p>
            <w:r>
              <w:rPr>
                <w:sz w:val="18"/>
              </w:rPr>
              <w:t>BOOLEAN</w:t>
            </w:r>
          </w:p>
        </w:tc>
        <w:tc>
          <w:tcPr>
            <w:tcW w:type="dxa" w:w="2160"/>
          </w:tcPr>
          <w:p>
            <w:r>
              <w:rPr>
                <w:sz w:val="18"/>
              </w:rPr>
              <w:t>NOT NULL, DEFAULT true</w:t>
            </w:r>
          </w:p>
        </w:tc>
        <w:tc>
          <w:tcPr>
            <w:tcW w:type="dxa" w:w="2160"/>
          </w:tcPr>
          <w:p>
            <w:r>
              <w:rPr>
                <w:sz w:val="18"/>
              </w:rPr>
              <w:t>Surviving-children predicate for the CCL ≤2-children rule — leave-specific; not exposed by the G01 canonical entity.</w:t>
            </w:r>
          </w:p>
        </w:tc>
      </w:tr>
    </w:tbl>
    <w:p/>
    <w:p>
      <w:pPr>
        <w:pStyle w:val="IntenseQuote"/>
      </w:pPr>
      <w:r>
        <w:rPr>
          <w:b/>
        </w:rPr>
        <w:t>Note:</w:t>
      </w:r>
      <w:r>
        <w:t xml:space="preserve"> This satellite carries </w:t>
      </w:r>
      <w:r>
        <w:rPr>
          <w:b/>
        </w:rPr>
        <w:t>only</w:t>
      </w:r>
      <w:r>
        <w:t xml:space="preserve"> the leave-specific attribute G01 does not expose (</w:t>
      </w:r>
      <w:r>
        <w:rPr>
          <w:rFonts w:ascii="Consolas" w:hAnsi="Consolas"/>
          <w:sz w:val="20"/>
        </w:rPr>
        <w:t>is_surviving</w:t>
      </w:r>
      <w:r>
        <w:t>). All shared dependent attributes (</w:t>
      </w:r>
      <w:r>
        <w:rPr>
          <w:rFonts w:ascii="Consolas" w:hAnsi="Consolas"/>
          <w:sz w:val="20"/>
        </w:rPr>
        <w:t>relationship</w:t>
      </w:r>
      <w:r>
        <w:t xml:space="preserve">, </w:t>
      </w:r>
      <w:r>
        <w:rPr>
          <w:rFonts w:ascii="Consolas" w:hAnsi="Consolas"/>
          <w:sz w:val="20"/>
        </w:rPr>
        <w:t>dob</w:t>
      </w:r>
      <w:r>
        <w:t xml:space="preserve">, </w:t>
      </w:r>
      <w:r>
        <w:rPr>
          <w:rFonts w:ascii="Consolas" w:hAnsi="Consolas"/>
          <w:sz w:val="20"/>
        </w:rPr>
        <w:t>is_differently_abled</w:t>
      </w:r>
      <w:r>
        <w:t xml:space="preserve">, heir/succession) resolve from the G01 canonical entity; G03 never restates them. If G01 later adopts </w:t>
      </w:r>
      <w:r>
        <w:rPr>
          <w:rFonts w:ascii="Consolas" w:hAnsi="Consolas"/>
          <w:sz w:val="20"/>
        </w:rPr>
        <w:t>is_surviving</w:t>
      </w:r>
      <w:r>
        <w:t>, retire this satellite in favour of the canonical column (Recon §D).</w:t>
      </w:r>
    </w:p>
    <w:p>
      <w:pPr>
        <w:pStyle w:val="Heading4"/>
      </w:pPr>
      <w:r>
        <w:rPr>
          <w:b/>
          <w:color w:val="2E5B9E"/>
          <w:sz w:val="24"/>
        </w:rPr>
        <w:t>E30 `biometric_consents` (G03 new — R9; links P05 `consent_records`)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consent_id</w:t>
            </w:r>
          </w:p>
        </w:tc>
        <w:tc>
          <w:tcPr>
            <w:tcW w:type="dxa" w:w="2160"/>
          </w:tcPr>
          <w:p>
            <w:r>
              <w:rPr>
                <w:sz w:val="18"/>
              </w:rPr>
              <w:t>UUID</w:t>
            </w:r>
          </w:p>
        </w:tc>
        <w:tc>
          <w:tcPr>
            <w:tcW w:type="dxa" w:w="2160"/>
          </w:tcPr>
          <w:p>
            <w:r>
              <w:rPr>
                <w:sz w:val="18"/>
              </w:rPr>
              <w:t>PK</w:t>
            </w:r>
          </w:p>
        </w:tc>
        <w:tc>
          <w:tcPr>
            <w:tcW w:type="dxa" w:w="2160"/>
          </w:tcPr>
          <w:p>
            <w:r>
              <w:rPr>
                <w:sz w:val="18"/>
              </w:rPr>
              <w:t xml:space="preserve">Identity (mirrors a platform </w:t>
            </w:r>
            <w:r>
              <w:rPr>
                <w:rFonts w:ascii="Consolas" w:hAnsi="Consolas"/>
                <w:sz w:val="18"/>
              </w:rPr>
              <w:t>consent_records</w:t>
            </w:r>
            <w:r>
              <w:rPr>
                <w:sz w:val="18"/>
              </w:rPr>
              <w:t xml:space="preserve"> entry; immutable/superseded per P05).</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Data principal.</w:t>
            </w:r>
          </w:p>
        </w:tc>
      </w:tr>
      <w:tr>
        <w:tc>
          <w:tcPr>
            <w:tcW w:type="dxa" w:w="2160"/>
          </w:tcPr>
          <w:p>
            <w:r>
              <w:rPr>
                <w:sz w:val="18"/>
              </w:rPr>
              <w:t>lawful_basis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STATUTORY_DUTY</w:t>
            </w:r>
            <w:r>
              <w:rPr>
                <w:sz w:val="18"/>
              </w:rPr>
              <w:t>/</w:t>
            </w:r>
            <w:r>
              <w:rPr>
                <w:rFonts w:ascii="Consolas" w:hAnsi="Consolas"/>
                <w:sz w:val="18"/>
              </w:rPr>
              <w:t>CONSENT</w:t>
            </w:r>
            <w:r>
              <w:rPr>
                <w:sz w:val="18"/>
              </w:rPr>
              <w:t>/</w:t>
            </w:r>
            <w:r>
              <w:rPr>
                <w:rFonts w:ascii="Consolas" w:hAnsi="Consolas"/>
                <w:sz w:val="18"/>
              </w:rPr>
              <w:t>EMPLOYMENT_CONTRACT</w:t>
            </w:r>
            <w:r>
              <w:rPr>
                <w:sz w:val="18"/>
              </w:rPr>
              <w:t xml:space="preserve"> (</w:t>
            </w:r>
            <w:r>
              <w:rPr>
                <w:rFonts w:ascii="Consolas" w:hAnsi="Consolas"/>
                <w:sz w:val="18"/>
              </w:rPr>
              <w:t>VAL-CONSENT</w:t>
            </w:r>
            <w:r>
              <w:rPr>
                <w:sz w:val="18"/>
              </w:rPr>
              <w:t>).</w:t>
            </w:r>
          </w:p>
        </w:tc>
      </w:tr>
      <w:tr>
        <w:tc>
          <w:tcPr>
            <w:tcW w:type="dxa" w:w="2160"/>
          </w:tcPr>
          <w:p>
            <w:r>
              <w:rPr>
                <w:sz w:val="18"/>
              </w:rPr>
              <w:t>capture_types</w:t>
            </w:r>
          </w:p>
        </w:tc>
        <w:tc>
          <w:tcPr>
            <w:tcW w:type="dxa" w:w="2160"/>
          </w:tcPr>
          <w:p>
            <w:r>
              <w:rPr>
                <w:sz w:val="18"/>
              </w:rPr>
              <w:t>JSONB</w:t>
            </w:r>
          </w:p>
        </w:tc>
        <w:tc>
          <w:tcPr>
            <w:tcW w:type="dxa" w:w="2160"/>
          </w:tcPr>
          <w:p>
            <w:r>
              <w:rPr>
                <w:sz w:val="18"/>
              </w:rPr>
              <w:t>NOT NULL</w:t>
            </w:r>
          </w:p>
        </w:tc>
        <w:tc>
          <w:tcPr>
            <w:tcW w:type="dxa" w:w="2160"/>
          </w:tcPr>
          <w:p>
            <w:r>
              <w:rPr>
                <w:sz w:val="18"/>
              </w:rPr>
              <w:t xml:space="preserve">e.g. </w:t>
            </w:r>
            <w:r>
              <w:rPr>
                <w:rFonts w:ascii="Consolas" w:hAnsi="Consolas"/>
                <w:sz w:val="18"/>
              </w:rPr>
              <w:t>["BIOMETRIC","GEO","PHOTO"]</w:t>
            </w:r>
            <w:r>
              <w:rPr>
                <w:sz w:val="18"/>
              </w:rPr>
              <w:t>.</w:t>
            </w:r>
          </w:p>
        </w:tc>
      </w:tr>
      <w:tr>
        <w:tc>
          <w:tcPr>
            <w:tcW w:type="dxa" w:w="2160"/>
          </w:tcPr>
          <w:p>
            <w:r>
              <w:rPr>
                <w:sz w:val="18"/>
              </w:rPr>
              <w:t>consent_status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GRANTED</w:t>
            </w:r>
            <w:r>
              <w:rPr>
                <w:sz w:val="18"/>
              </w:rPr>
              <w:t>/</w:t>
            </w:r>
            <w:r>
              <w:rPr>
                <w:rFonts w:ascii="Consolas" w:hAnsi="Consolas"/>
                <w:sz w:val="18"/>
              </w:rPr>
              <w:t>WITHDRAWN</w:t>
            </w:r>
            <w:r>
              <w:rPr>
                <w:sz w:val="18"/>
              </w:rPr>
              <w:t>/</w:t>
            </w:r>
            <w:r>
              <w:rPr>
                <w:rFonts w:ascii="Consolas" w:hAnsi="Consolas"/>
                <w:sz w:val="18"/>
              </w:rPr>
              <w:t>NOT_REQUIRED</w:t>
            </w:r>
            <w:r>
              <w:rPr>
                <w:sz w:val="18"/>
              </w:rPr>
              <w:t>.</w:t>
            </w:r>
          </w:p>
        </w:tc>
      </w:tr>
      <w:tr>
        <w:tc>
          <w:tcPr>
            <w:tcW w:type="dxa" w:w="2160"/>
          </w:tcPr>
          <w:p>
            <w:r>
              <w:rPr>
                <w:sz w:val="18"/>
              </w:rPr>
              <w:t>fallback_method</w:t>
            </w:r>
          </w:p>
        </w:tc>
        <w:tc>
          <w:tcPr>
            <w:tcW w:type="dxa" w:w="2160"/>
          </w:tcPr>
          <w:p>
            <w:r>
              <w:rPr>
                <w:sz w:val="18"/>
              </w:rPr>
              <w:t>ENUM</w:t>
            </w:r>
          </w:p>
        </w:tc>
        <w:tc>
          <w:tcPr>
            <w:tcW w:type="dxa" w:w="2160"/>
          </w:tcPr>
          <w:p>
            <w:r>
              <w:rPr>
                <w:sz w:val="18"/>
              </w:rPr>
              <w:t>NULL</w:t>
            </w:r>
          </w:p>
        </w:tc>
        <w:tc>
          <w:tcPr>
            <w:tcW w:type="dxa" w:w="2160"/>
          </w:tcPr>
          <w:p>
            <w:r>
              <w:rPr>
                <w:rFonts w:ascii="Consolas" w:hAnsi="Consolas"/>
                <w:sz w:val="18"/>
              </w:rPr>
              <w:t>RFID</w:t>
            </w:r>
            <w:r>
              <w:rPr>
                <w:sz w:val="18"/>
              </w:rPr>
              <w:t>/</w:t>
            </w:r>
            <w:r>
              <w:rPr>
                <w:rFonts w:ascii="Consolas" w:hAnsi="Consolas"/>
                <w:sz w:val="18"/>
              </w:rPr>
              <w:t>MANUAL</w:t>
            </w:r>
            <w:r>
              <w:rPr>
                <w:sz w:val="18"/>
              </w:rPr>
              <w:t>/</w:t>
            </w:r>
            <w:r>
              <w:rPr>
                <w:rFonts w:ascii="Consolas" w:hAnsi="Consolas"/>
                <w:sz w:val="18"/>
              </w:rPr>
              <w:t>OTP</w:t>
            </w:r>
            <w:r>
              <w:rPr>
                <w:sz w:val="18"/>
              </w:rPr>
              <w:t>.</w:t>
            </w:r>
          </w:p>
        </w:tc>
      </w:tr>
      <w:tr>
        <w:tc>
          <w:tcPr>
            <w:tcW w:type="dxa" w:w="2160"/>
          </w:tcPr>
          <w:p>
            <w:r>
              <w:rPr>
                <w:sz w:val="18"/>
              </w:rPr>
              <w:t>consent_document_id</w:t>
            </w:r>
          </w:p>
        </w:tc>
        <w:tc>
          <w:tcPr>
            <w:tcW w:type="dxa" w:w="2160"/>
          </w:tcPr>
          <w:p>
            <w:r>
              <w:rPr>
                <w:sz w:val="18"/>
              </w:rPr>
              <w:t>UUID</w:t>
            </w:r>
          </w:p>
        </w:tc>
        <w:tc>
          <w:tcPr>
            <w:tcW w:type="dxa" w:w="2160"/>
          </w:tcPr>
          <w:p>
            <w:r>
              <w:rPr>
                <w:sz w:val="18"/>
              </w:rPr>
              <w:t>FK → documents (G13), NULL</w:t>
            </w:r>
          </w:p>
        </w:tc>
        <w:tc>
          <w:tcPr>
            <w:tcW w:type="dxa" w:w="2160"/>
          </w:tcPr>
          <w:p>
            <w:r>
              <w:rPr>
                <w:sz w:val="18"/>
              </w:rPr>
              <w:t>Signed artefact.</w:t>
            </w:r>
          </w:p>
        </w:tc>
      </w:tr>
      <w:tr>
        <w:tc>
          <w:tcPr>
            <w:tcW w:type="dxa" w:w="2160"/>
          </w:tcPr>
          <w:p>
            <w:r>
              <w:rPr>
                <w:sz w:val="18"/>
              </w:rPr>
              <w:t>granted_at / withdrawn_at</w:t>
            </w:r>
          </w:p>
        </w:tc>
        <w:tc>
          <w:tcPr>
            <w:tcW w:type="dxa" w:w="2160"/>
          </w:tcPr>
          <w:p>
            <w:r>
              <w:rPr>
                <w:sz w:val="18"/>
              </w:rPr>
              <w:t>TIMESTAMPTZ</w:t>
            </w:r>
          </w:p>
        </w:tc>
        <w:tc>
          <w:tcPr>
            <w:tcW w:type="dxa" w:w="2160"/>
          </w:tcPr>
          <w:p>
            <w:r>
              <w:rPr>
                <w:sz w:val="18"/>
              </w:rPr>
              <w:t>NULL</w:t>
            </w:r>
          </w:p>
        </w:tc>
        <w:tc>
          <w:tcPr>
            <w:tcW w:type="dxa" w:w="2160"/>
          </w:tcPr>
          <w:p>
            <w:r>
              <w:rPr>
                <w:sz w:val="18"/>
              </w:rPr>
              <w:t>Lifecycle.</w:t>
            </w:r>
          </w:p>
        </w:tc>
      </w:tr>
      <w:tr>
        <w:tc>
          <w:tcPr>
            <w:tcW w:type="dxa" w:w="2160"/>
          </w:tcPr>
          <w:p>
            <w:r>
              <w:rPr>
                <w:sz w:val="18"/>
              </w:rPr>
              <w:t>retention_until</w:t>
            </w:r>
          </w:p>
        </w:tc>
        <w:tc>
          <w:tcPr>
            <w:tcW w:type="dxa" w:w="2160"/>
          </w:tcPr>
          <w:p>
            <w:r>
              <w:rPr>
                <w:sz w:val="18"/>
              </w:rPr>
              <w:t>DATE</w:t>
            </w:r>
          </w:p>
        </w:tc>
        <w:tc>
          <w:tcPr>
            <w:tcW w:type="dxa" w:w="2160"/>
          </w:tcPr>
          <w:p>
            <w:r>
              <w:rPr>
                <w:sz w:val="18"/>
              </w:rPr>
              <w:t>NULL</w:t>
            </w:r>
          </w:p>
        </w:tc>
        <w:tc>
          <w:tcPr>
            <w:tcW w:type="dxa" w:w="2160"/>
          </w:tcPr>
          <w:p>
            <w:r>
              <w:rPr>
                <w:sz w:val="18"/>
              </w:rPr>
              <w:t>Purge anchor (App. E).</w:t>
            </w:r>
          </w:p>
        </w:tc>
      </w:tr>
    </w:tbl>
    <w:p/>
    <w:p>
      <w:pPr>
        <w:pStyle w:val="Heading4"/>
      </w:pPr>
      <w:r>
        <w:rPr>
          <w:b/>
          <w:color w:val="2E5B9E"/>
          <w:sz w:val="24"/>
        </w:rPr>
        <w:t>E31 `punch_anomaly_reviews` (G03 new — R10; P01 review flow)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Constraints</w:t>
            </w:r>
          </w:p>
        </w:tc>
        <w:tc>
          <w:tcPr>
            <w:tcW w:type="dxa" w:w="2160"/>
            <w:shd w:val="clear" w:color="auto" w:fill="DCE6F1"/>
          </w:tcPr>
          <w:p>
            <w:r>
              <w:rPr>
                <w:b/>
                <w:color w:val="1F3864"/>
                <w:sz w:val="20"/>
              </w:rPr>
              <w:t>Description</w:t>
            </w:r>
          </w:p>
        </w:tc>
      </w:tr>
      <w:tr>
        <w:tc>
          <w:tcPr>
            <w:tcW w:type="dxa" w:w="2160"/>
          </w:tcPr>
          <w:p>
            <w:r>
              <w:rPr>
                <w:sz w:val="18"/>
              </w:rPr>
              <w:t>review_id</w:t>
            </w:r>
          </w:p>
        </w:tc>
        <w:tc>
          <w:tcPr>
            <w:tcW w:type="dxa" w:w="2160"/>
          </w:tcPr>
          <w:p>
            <w:r>
              <w:rPr>
                <w:sz w:val="18"/>
              </w:rPr>
              <w:t>UUID</w:t>
            </w:r>
          </w:p>
        </w:tc>
        <w:tc>
          <w:tcPr>
            <w:tcW w:type="dxa" w:w="2160"/>
          </w:tcPr>
          <w:p>
            <w:r>
              <w:rPr>
                <w:sz w:val="18"/>
              </w:rPr>
              <w:t>PK</w:t>
            </w:r>
          </w:p>
        </w:tc>
        <w:tc>
          <w:tcPr>
            <w:tcW w:type="dxa" w:w="2160"/>
          </w:tcPr>
          <w:p>
            <w:r>
              <w:rPr>
                <w:sz w:val="18"/>
              </w:rPr>
              <w:t>Identity.</w:t>
            </w:r>
          </w:p>
        </w:tc>
      </w:tr>
      <w:tr>
        <w:tc>
          <w:tcPr>
            <w:tcW w:type="dxa" w:w="2160"/>
          </w:tcPr>
          <w:p>
            <w:r>
              <w:rPr>
                <w:sz w:val="18"/>
              </w:rPr>
              <w:t>punch_id</w:t>
            </w:r>
          </w:p>
        </w:tc>
        <w:tc>
          <w:tcPr>
            <w:tcW w:type="dxa" w:w="2160"/>
          </w:tcPr>
          <w:p>
            <w:r>
              <w:rPr>
                <w:sz w:val="18"/>
              </w:rPr>
              <w:t>UUID</w:t>
            </w:r>
          </w:p>
        </w:tc>
        <w:tc>
          <w:tcPr>
            <w:tcW w:type="dxa" w:w="2160"/>
          </w:tcPr>
          <w:p>
            <w:r>
              <w:rPr>
                <w:sz w:val="18"/>
              </w:rPr>
              <w:t>FK → attendance_punches, NOT NULL</w:t>
            </w:r>
          </w:p>
        </w:tc>
        <w:tc>
          <w:tcPr>
            <w:tcW w:type="dxa" w:w="2160"/>
          </w:tcPr>
          <w:p>
            <w:r>
              <w:rPr>
                <w:sz w:val="18"/>
              </w:rPr>
              <w:t>Flagged punch.</w:t>
            </w:r>
          </w:p>
        </w:tc>
      </w:tr>
      <w:tr>
        <w:tc>
          <w:tcPr>
            <w:tcW w:type="dxa" w:w="2160"/>
          </w:tcPr>
          <w:p>
            <w:r>
              <w:rPr>
                <w:sz w:val="18"/>
              </w:rPr>
              <w:t>employee_id</w:t>
            </w:r>
          </w:p>
        </w:tc>
        <w:tc>
          <w:tcPr>
            <w:tcW w:type="dxa" w:w="2160"/>
          </w:tcPr>
          <w:p>
            <w:r>
              <w:rPr>
                <w:sz w:val="18"/>
              </w:rPr>
              <w:t>UUID</w:t>
            </w:r>
          </w:p>
        </w:tc>
        <w:tc>
          <w:tcPr>
            <w:tcW w:type="dxa" w:w="2160"/>
          </w:tcPr>
          <w:p>
            <w:r>
              <w:rPr>
                <w:sz w:val="18"/>
              </w:rPr>
              <w:t>FK → employees, NOT NULL</w:t>
            </w:r>
          </w:p>
        </w:tc>
        <w:tc>
          <w:tcPr>
            <w:tcW w:type="dxa" w:w="2160"/>
          </w:tcPr>
          <w:p>
            <w:r>
              <w:rPr>
                <w:sz w:val="18"/>
              </w:rPr>
              <w:t>Owner.</w:t>
            </w:r>
          </w:p>
        </w:tc>
      </w:tr>
      <w:tr>
        <w:tc>
          <w:tcPr>
            <w:tcW w:type="dxa" w:w="2160"/>
          </w:tcPr>
          <w:p>
            <w:r>
              <w:rPr>
                <w:sz w:val="18"/>
              </w:rPr>
              <w:t>anomaly_type</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IMPOSSIBLE_TRAVEL</w:t>
            </w:r>
            <w:r>
              <w:rPr>
                <w:sz w:val="18"/>
              </w:rPr>
              <w:t>/</w:t>
            </w:r>
            <w:r>
              <w:rPr>
                <w:rFonts w:ascii="Consolas" w:hAnsi="Consolas"/>
                <w:sz w:val="18"/>
              </w:rPr>
              <w:t>DUPLICATE_SECOND</w:t>
            </w:r>
            <w:r>
              <w:rPr>
                <w:sz w:val="18"/>
              </w:rPr>
              <w:t>/</w:t>
            </w:r>
            <w:r>
              <w:rPr>
                <w:rFonts w:ascii="Consolas" w:hAnsi="Consolas"/>
                <w:sz w:val="18"/>
              </w:rPr>
              <w:t>GEO_MISMATCH</w:t>
            </w:r>
            <w:r>
              <w:rPr>
                <w:sz w:val="18"/>
              </w:rPr>
              <w:t>/</w:t>
            </w:r>
            <w:r>
              <w:rPr>
                <w:rFonts w:ascii="Consolas" w:hAnsi="Consolas"/>
                <w:sz w:val="18"/>
              </w:rPr>
              <w:t>LOW_LIVENESS</w:t>
            </w:r>
            <w:r>
              <w:rPr>
                <w:sz w:val="18"/>
              </w:rPr>
              <w:t>/</w:t>
            </w:r>
            <w:r>
              <w:rPr>
                <w:rFonts w:ascii="Consolas" w:hAnsi="Consolas"/>
                <w:sz w:val="18"/>
              </w:rPr>
              <w:t>DEVICE_BINDING_MISMATCH</w:t>
            </w:r>
            <w:r>
              <w:rPr>
                <w:sz w:val="18"/>
              </w:rPr>
              <w:t>.</w:t>
            </w:r>
          </w:p>
        </w:tc>
      </w:tr>
      <w:tr>
        <w:tc>
          <w:tcPr>
            <w:tcW w:type="dxa" w:w="2160"/>
          </w:tcPr>
          <w:p>
            <w:r>
              <w:rPr>
                <w:sz w:val="18"/>
              </w:rPr>
              <w:t>detected_at</w:t>
            </w:r>
          </w:p>
        </w:tc>
        <w:tc>
          <w:tcPr>
            <w:tcW w:type="dxa" w:w="2160"/>
          </w:tcPr>
          <w:p>
            <w:r>
              <w:rPr>
                <w:sz w:val="18"/>
              </w:rPr>
              <w:t>TIMESTAMPTZ</w:t>
            </w:r>
          </w:p>
        </w:tc>
        <w:tc>
          <w:tcPr>
            <w:tcW w:type="dxa" w:w="2160"/>
          </w:tcPr>
          <w:p>
            <w:r>
              <w:rPr>
                <w:sz w:val="18"/>
              </w:rPr>
              <w:t>NOT NULL</w:t>
            </w:r>
          </w:p>
        </w:tc>
        <w:tc>
          <w:tcPr>
            <w:tcW w:type="dxa" w:w="2160"/>
          </w:tcPr>
          <w:p>
            <w:r>
              <w:rPr>
                <w:sz w:val="18"/>
              </w:rPr>
              <w:t>When flagged.</w:t>
            </w:r>
          </w:p>
        </w:tc>
      </w:tr>
      <w:tr>
        <w:tc>
          <w:tcPr>
            <w:tcW w:type="dxa" w:w="2160"/>
          </w:tcPr>
          <w:p>
            <w:r>
              <w:rPr>
                <w:sz w:val="18"/>
              </w:rPr>
              <w:t>reviewer_user_id</w:t>
            </w:r>
          </w:p>
        </w:tc>
        <w:tc>
          <w:tcPr>
            <w:tcW w:type="dxa" w:w="2160"/>
          </w:tcPr>
          <w:p>
            <w:r>
              <w:rPr>
                <w:sz w:val="18"/>
              </w:rPr>
              <w:t>UUID</w:t>
            </w:r>
          </w:p>
        </w:tc>
        <w:tc>
          <w:tcPr>
            <w:tcW w:type="dxa" w:w="2160"/>
          </w:tcPr>
          <w:p>
            <w:r>
              <w:rPr>
                <w:sz w:val="18"/>
              </w:rPr>
              <w:t>FK → users, NULL</w:t>
            </w:r>
          </w:p>
        </w:tc>
        <w:tc>
          <w:tcPr>
            <w:tcW w:type="dxa" w:w="2160"/>
          </w:tcPr>
          <w:p>
            <w:r>
              <w:rPr>
                <w:sz w:val="18"/>
              </w:rPr>
              <w:t>Assigned reviewer (≠ owner; SoD via P02).</w:t>
            </w:r>
          </w:p>
        </w:tc>
      </w:tr>
      <w:tr>
        <w:tc>
          <w:tcPr>
            <w:tcW w:type="dxa" w:w="2160"/>
          </w:tcPr>
          <w:p>
            <w:r>
              <w:rPr>
                <w:sz w:val="18"/>
              </w:rPr>
              <w:t>workflow_instance_id</w:t>
            </w:r>
          </w:p>
        </w:tc>
        <w:tc>
          <w:tcPr>
            <w:tcW w:type="dxa" w:w="2160"/>
          </w:tcPr>
          <w:p>
            <w:r>
              <w:rPr>
                <w:sz w:val="18"/>
              </w:rPr>
              <w:t>UUID</w:t>
            </w:r>
          </w:p>
        </w:tc>
        <w:tc>
          <w:tcPr>
            <w:tcW w:type="dxa" w:w="2160"/>
          </w:tcPr>
          <w:p>
            <w:r>
              <w:rPr>
                <w:sz w:val="18"/>
              </w:rPr>
              <w:t>FK → workflow_instances (</w:t>
            </w:r>
            <w:r>
              <w:rPr>
                <w:b/>
                <w:sz w:val="18"/>
              </w:rPr>
              <w:t>P01</w:t>
            </w:r>
            <w:r>
              <w:rPr>
                <w:sz w:val="18"/>
              </w:rPr>
              <w:t>)</w:t>
            </w:r>
          </w:p>
        </w:tc>
        <w:tc>
          <w:tcPr>
            <w:tcW w:type="dxa" w:w="2160"/>
          </w:tcPr>
          <w:p>
            <w:r>
              <w:rPr>
                <w:sz w:val="18"/>
              </w:rPr>
              <w:t>Review chain.</w:t>
            </w:r>
          </w:p>
        </w:tc>
      </w:tr>
      <w:tr>
        <w:tc>
          <w:tcPr>
            <w:tcW w:type="dxa" w:w="2160"/>
          </w:tcPr>
          <w:p>
            <w:r>
              <w:rPr>
                <w:sz w:val="18"/>
              </w:rPr>
              <w:t>status</w:t>
            </w:r>
          </w:p>
        </w:tc>
        <w:tc>
          <w:tcPr>
            <w:tcW w:type="dxa" w:w="2160"/>
          </w:tcPr>
          <w:p>
            <w:r>
              <w:rPr>
                <w:sz w:val="18"/>
              </w:rPr>
              <w:t>ENUM</w:t>
            </w:r>
          </w:p>
        </w:tc>
        <w:tc>
          <w:tcPr>
            <w:tcW w:type="dxa" w:w="2160"/>
          </w:tcPr>
          <w:p>
            <w:r>
              <w:rPr>
                <w:sz w:val="18"/>
              </w:rPr>
              <w:t>NOT NULL</w:t>
            </w:r>
          </w:p>
        </w:tc>
        <w:tc>
          <w:tcPr>
            <w:tcW w:type="dxa" w:w="2160"/>
          </w:tcPr>
          <w:p>
            <w:r>
              <w:rPr>
                <w:rFonts w:ascii="Consolas" w:hAnsi="Consolas"/>
                <w:sz w:val="18"/>
              </w:rPr>
              <w:t>OPEN</w:t>
            </w:r>
            <w:r>
              <w:rPr>
                <w:sz w:val="18"/>
              </w:rPr>
              <w:t>/</w:t>
            </w:r>
            <w:r>
              <w:rPr>
                <w:rFonts w:ascii="Consolas" w:hAnsi="Consolas"/>
                <w:sz w:val="18"/>
              </w:rPr>
              <w:t>CONFIRMED_VALID</w:t>
            </w:r>
            <w:r>
              <w:rPr>
                <w:sz w:val="18"/>
              </w:rPr>
              <w:t>/</w:t>
            </w:r>
            <w:r>
              <w:rPr>
                <w:rFonts w:ascii="Consolas" w:hAnsi="Consolas"/>
                <w:sz w:val="18"/>
              </w:rPr>
              <w:t>CONFIRMED_FRAUD</w:t>
            </w:r>
            <w:r>
              <w:rPr>
                <w:sz w:val="18"/>
              </w:rPr>
              <w:t>/</w:t>
            </w:r>
            <w:r>
              <w:rPr>
                <w:rFonts w:ascii="Consolas" w:hAnsi="Consolas"/>
                <w:sz w:val="18"/>
              </w:rPr>
              <w:t>ESCALATED</w:t>
            </w:r>
            <w:r>
              <w:rPr>
                <w:sz w:val="18"/>
              </w:rPr>
              <w:t>.</w:t>
            </w:r>
          </w:p>
        </w:tc>
      </w:tr>
      <w:tr>
        <w:tc>
          <w:tcPr>
            <w:tcW w:type="dxa" w:w="2160"/>
          </w:tcPr>
          <w:p>
            <w:r>
              <w:rPr>
                <w:sz w:val="18"/>
              </w:rPr>
              <w:t>resolution_notes</w:t>
            </w:r>
          </w:p>
        </w:tc>
        <w:tc>
          <w:tcPr>
            <w:tcW w:type="dxa" w:w="2160"/>
          </w:tcPr>
          <w:p>
            <w:r>
              <w:rPr>
                <w:sz w:val="18"/>
              </w:rPr>
              <w:t>TEXT</w:t>
            </w:r>
          </w:p>
        </w:tc>
        <w:tc>
          <w:tcPr>
            <w:tcW w:type="dxa" w:w="2160"/>
          </w:tcPr>
          <w:p>
            <w:r>
              <w:rPr>
                <w:sz w:val="18"/>
              </w:rPr>
              <w:t>NULL</w:t>
            </w:r>
          </w:p>
        </w:tc>
        <w:tc>
          <w:tcPr>
            <w:tcW w:type="dxa" w:w="2160"/>
          </w:tcPr>
          <w:p>
            <w:r>
              <w:rPr>
                <w:sz w:val="18"/>
              </w:rPr>
              <w:t>Outcome.</w:t>
            </w:r>
          </w:p>
        </w:tc>
      </w:tr>
    </w:tbl>
    <w:p/>
    <w:p>
      <w:pPr>
        <w:pStyle w:val="Heading3"/>
      </w:pPr>
      <w:r>
        <w:rPr>
          <w:b/>
          <w:color w:val="2E5B9E"/>
          <w:sz w:val="26"/>
        </w:rPr>
        <w:t>5.3 Relationship map (re-grounded)</w:t>
      </w:r>
    </w:p>
    <w:p>
      <w:pPr>
        <w:shd w:val="clear" w:color="auto" w:fill="F2F2F2"/>
      </w:pPr>
      <w:r>
        <w:rPr>
          <w:rFonts w:ascii="Consolas" w:hAnsi="Consolas"/>
          <w:sz w:val="18"/>
        </w:rPr>
        <w:t>employees (G01/M01) 1───∞ rosters ∞───1 shifts                      [EXTEND M05]</w:t>
        <w:br/>
        <w:t>employees 1───∞ attendance_punches ───∞ attendance_devices (reg. in P04)</w:t>
        <w:br/>
        <w:t>attendance_punches 0..1───1 biometric_consents (↔ P05 consent_records) ; punch(flagged) 1───∞ punch_anomaly_reviews ──&gt; P01</w:t>
        <w:br/>
        <w:t>employees 1───∞ attendance_daily 1───∞ attendance_day_allocations    (Σ day_fraction ≤ 1.0)</w:t>
        <w:br/>
        <w:t>attendance_daily ∞───1 attendance_processing_runs                    (X.1 job)</w:t>
        <w:br/>
        <w:t>attendance_daily 1───∞ regularisation_requests ──&gt; P01</w:t>
        <w:br/>
        <w:t>overtime_records / holidays-worked ──&gt; comp_off_ledger (sole comp-off balance) [EXTEND M04/M05]</w:t>
        <w:br/>
        <w:t>leave_types 1───∞ leave_accrual_policies (scoped, versioned, config cascade)   [EXTEND M04]</w:t>
        <w:br/>
        <w:t>leave_types (COMMUTED).debits_against ──&gt; leave_types (HPL)          (2:1 debit, R4)</w:t>
        <w:br/>
        <w:t>leave_types (sanction) 1───∞ leave_entitlements ∞───1 employees      (R7, gov-specific)</w:t>
        <w:br/>
        <w:t>employees 1───∞ employee_dependents (CCL/Maternity eligibility)      [G01/M01-OWNED; G03 references]</w:t>
        <w:br/>
        <w:t>employee_dependents (G01) 1───1 dependent_leave_eligibility          [G03 satellite: is_surviving]</w:t>
        <w:br/>
        <w:t>leave_types 1───∞ leave_balances ∞───1 employees  [version = optimistic lock]</w:t>
        <w:br/>
        <w:t>leave_balances 1:1-anchor leave_balance_ledger (append-only; +P05 trigger)</w:t>
        <w:br/>
        <w:t>employees 1───∞ leave_reservations ∞───1 leave_applications          (soft-reserve, R1)</w:t>
        <w:br/>
        <w:t>employees 1───∞ leave_applications 1───∞ leave_application_days  ──&gt; P01 workflow_instances</w:t>
        <w:br/>
        <w:t>leave_applications ──(approved)──&gt; service_register_events (G12-SR, via G04)</w:t>
        <w:br/>
        <w:t>leave_applications / encashment / OT / attendance_daily ──&gt; payroll_attendance_feed ──&gt; G10</w:t>
        <w:br/>
        <w:t>payroll_attendance_feed (locked) 1───∞ payroll_feed_adjustments      (next-period, R6)</w:t>
        <w:br/>
        <w:t>leave_year_close_runs ──writes──&gt; leave_balance_ledger               (JOB-M04-CARRYFWD)</w:t>
        <w:br/>
        <w:t>approval_delegations ──feeds──&gt; P01 delegate (reroute workflow_actions)  (R11)</w:t>
        <w:br/>
        <w:t>module_config ──governs──&gt; all configurable thresholds/blackouts (VAL-HOLD)</w:t>
        <w:br/>
        <w:t>ALL mutations ──&gt; P05 audit_log/security_audit_log (DB-trigger) ; ALL events ──&gt; X.2 notifications</w:t>
      </w:r>
    </w:p>
    <w:p>
      <w:pPr>
        <w:pStyle w:val="Heading3"/>
      </w:pPr>
      <w:r>
        <w:rPr>
          <w:b/>
          <w:color w:val="2E5B9E"/>
          <w:sz w:val="26"/>
        </w:rPr>
        <w:t>5.4 Ownership / reuse matrix (re-grounded)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Entity group</w:t>
            </w:r>
          </w:p>
        </w:tc>
        <w:tc>
          <w:tcPr>
            <w:tcW w:type="dxa" w:w="2160"/>
            <w:shd w:val="clear" w:color="auto" w:fill="DCE6F1"/>
          </w:tcPr>
          <w:p>
            <w:r>
              <w:rPr>
                <w:b/>
                <w:color w:val="1F3864"/>
                <w:sz w:val="20"/>
              </w:rPr>
              <w:t>Platform basis</w:t>
            </w:r>
          </w:p>
        </w:tc>
        <w:tc>
          <w:tcPr>
            <w:tcW w:type="dxa" w:w="2160"/>
            <w:shd w:val="clear" w:color="auto" w:fill="DCE6F1"/>
          </w:tcPr>
          <w:p>
            <w:r>
              <w:rPr>
                <w:b/>
                <w:color w:val="1F3864"/>
                <w:sz w:val="20"/>
              </w:rPr>
              <w:t>Read by</w:t>
            </w:r>
          </w:p>
        </w:tc>
        <w:tc>
          <w:tcPr>
            <w:tcW w:type="dxa" w:w="2160"/>
            <w:shd w:val="clear" w:color="auto" w:fill="DCE6F1"/>
          </w:tcPr>
          <w:p>
            <w:r>
              <w:rPr>
                <w:b/>
                <w:color w:val="1F3864"/>
                <w:sz w:val="20"/>
              </w:rPr>
              <w:t>Written by</w:t>
            </w:r>
          </w:p>
        </w:tc>
      </w:tr>
      <w:tr>
        <w:tc>
          <w:tcPr>
            <w:tcW w:type="dxa" w:w="2160"/>
          </w:tcPr>
          <w:p>
            <w:r>
              <w:rPr>
                <w:sz w:val="18"/>
              </w:rPr>
              <w:t>employees, org_units, designations, grades/cadres</w:t>
            </w:r>
          </w:p>
        </w:tc>
        <w:tc>
          <w:tcPr>
            <w:tcW w:type="dxa" w:w="2160"/>
          </w:tcPr>
          <w:p>
            <w:r>
              <w:rPr>
                <w:b/>
                <w:sz w:val="18"/>
              </w:rPr>
              <w:t>G01/M01</w:t>
            </w:r>
            <w:r>
              <w:rPr>
                <w:sz w:val="18"/>
              </w:rPr>
              <w:t xml:space="preserve"> (golden)</w:t>
            </w:r>
          </w:p>
        </w:tc>
        <w:tc>
          <w:tcPr>
            <w:tcW w:type="dxa" w:w="2160"/>
          </w:tcPr>
          <w:p>
            <w:r>
              <w:rPr>
                <w:sz w:val="18"/>
              </w:rPr>
              <w:t>G03</w:t>
            </w:r>
          </w:p>
        </w:tc>
        <w:tc>
          <w:tcPr>
            <w:tcW w:type="dxa" w:w="2160"/>
          </w:tcPr>
          <w:p>
            <w:r>
              <w:rPr>
                <w:sz w:val="18"/>
              </w:rPr>
              <w:t>G01 only</w:t>
            </w:r>
          </w:p>
        </w:tc>
      </w:tr>
      <w:tr>
        <w:tc>
          <w:tcPr>
            <w:tcW w:type="dxa" w:w="2160"/>
          </w:tcPr>
          <w:p>
            <w:r>
              <w:rPr>
                <w:sz w:val="18"/>
              </w:rPr>
              <w:t>employee_dependents</w:t>
            </w:r>
          </w:p>
        </w:tc>
        <w:tc>
          <w:tcPr>
            <w:tcW w:type="dxa" w:w="2160"/>
          </w:tcPr>
          <w:p>
            <w:r>
              <w:rPr>
                <w:b/>
                <w:sz w:val="18"/>
              </w:rPr>
              <w:t>G01/M01</w:t>
            </w:r>
            <w:r>
              <w:rPr>
                <w:sz w:val="18"/>
              </w:rPr>
              <w:t xml:space="preserve"> (canonical owner)</w:t>
            </w:r>
          </w:p>
        </w:tc>
        <w:tc>
          <w:tcPr>
            <w:tcW w:type="dxa" w:w="2160"/>
          </w:tcPr>
          <w:p>
            <w:r>
              <w:rPr>
                <w:sz w:val="18"/>
              </w:rPr>
              <w:t>G03 (read-only)</w:t>
            </w:r>
          </w:p>
        </w:tc>
        <w:tc>
          <w:tcPr>
            <w:tcW w:type="dxa" w:w="2160"/>
          </w:tcPr>
          <w:p>
            <w:r>
              <w:rPr>
                <w:sz w:val="18"/>
              </w:rPr>
              <w:t>G01 only</w:t>
            </w:r>
          </w:p>
        </w:tc>
      </w:tr>
      <w:tr>
        <w:tc>
          <w:tcPr>
            <w:tcW w:type="dxa" w:w="2160"/>
          </w:tcPr>
          <w:p>
            <w:r>
              <w:rPr>
                <w:sz w:val="18"/>
              </w:rPr>
              <w:t>dependent_leave_eligibility (E29a satellite)</w:t>
            </w:r>
          </w:p>
        </w:tc>
        <w:tc>
          <w:tcPr>
            <w:tcW w:type="dxa" w:w="2160"/>
          </w:tcPr>
          <w:p>
            <w:r>
              <w:rPr>
                <w:b/>
                <w:sz w:val="18"/>
              </w:rPr>
              <w:t>G03</w:t>
            </w:r>
            <w:r>
              <w:rPr>
                <w:sz w:val="18"/>
              </w:rPr>
              <w:t xml:space="preserve"> (FK → G01 </w:t>
            </w:r>
            <w:r>
              <w:rPr>
                <w:rFonts w:ascii="Consolas" w:hAnsi="Consolas"/>
                <w:sz w:val="18"/>
              </w:rPr>
              <w:t>employee_dependents</w:t>
            </w:r>
            <w:r>
              <w:rPr>
                <w:sz w:val="18"/>
              </w:rPr>
              <w:t>)</w:t>
            </w:r>
          </w:p>
        </w:tc>
        <w:tc>
          <w:tcPr>
            <w:tcW w:type="dxa" w:w="2160"/>
          </w:tcPr>
          <w:p>
            <w:r>
              <w:rPr>
                <w:sz w:val="18"/>
              </w:rPr>
              <w:t>G03</w:t>
            </w:r>
          </w:p>
        </w:tc>
        <w:tc>
          <w:tcPr>
            <w:tcW w:type="dxa" w:w="2160"/>
          </w:tcPr>
          <w:p>
            <w:r>
              <w:rPr>
                <w:sz w:val="18"/>
              </w:rPr>
              <w:t>G03 (</w:t>
            </w:r>
            <w:r>
              <w:rPr>
                <w:rFonts w:ascii="Consolas" w:hAnsi="Consolas"/>
                <w:sz w:val="18"/>
              </w:rPr>
              <w:t>is_surviving</w:t>
            </w:r>
            <w:r>
              <w:rPr>
                <w:sz w:val="18"/>
              </w:rPr>
              <w:t xml:space="preserve"> only)</w:t>
            </w:r>
          </w:p>
        </w:tc>
      </w:tr>
      <w:tr>
        <w:tc>
          <w:tcPr>
            <w:tcW w:type="dxa" w:w="2160"/>
          </w:tcPr>
          <w:p>
            <w:r>
              <w:rPr>
                <w:sz w:val="18"/>
              </w:rPr>
              <w:t>service_register_events (SR ledger)</w:t>
            </w:r>
          </w:p>
        </w:tc>
        <w:tc>
          <w:tcPr>
            <w:tcW w:type="dxa" w:w="2160"/>
          </w:tcPr>
          <w:p>
            <w:r>
              <w:rPr>
                <w:b/>
                <w:sz w:val="18"/>
              </w:rPr>
              <w:t>G12-SR</w:t>
            </w:r>
          </w:p>
        </w:tc>
        <w:tc>
          <w:tcPr>
            <w:tcW w:type="dxa" w:w="2160"/>
          </w:tcPr>
          <w:p>
            <w:r>
              <w:rPr>
                <w:sz w:val="18"/>
              </w:rPr>
              <w:t>G03 (status)</w:t>
            </w:r>
          </w:p>
        </w:tc>
        <w:tc>
          <w:tcPr>
            <w:tcW w:type="dxa" w:w="2160"/>
          </w:tcPr>
          <w:p>
            <w:r>
              <w:rPr>
                <w:b/>
                <w:sz w:val="18"/>
              </w:rPr>
              <w:t>G04</w:t>
            </w:r>
            <w:r>
              <w:rPr>
                <w:sz w:val="18"/>
              </w:rPr>
              <w:t xml:space="preserve"> (on behalf of G03)</w:t>
            </w:r>
          </w:p>
        </w:tc>
      </w:tr>
      <w:tr>
        <w:tc>
          <w:tcPr>
            <w:tcW w:type="dxa" w:w="2160"/>
          </w:tcPr>
          <w:p>
            <w:r>
              <w:rPr>
                <w:sz w:val="18"/>
              </w:rPr>
              <w:t>documents</w:t>
            </w:r>
          </w:p>
        </w:tc>
        <w:tc>
          <w:tcPr>
            <w:tcW w:type="dxa" w:w="2160"/>
          </w:tcPr>
          <w:p>
            <w:r>
              <w:rPr>
                <w:b/>
                <w:sz w:val="18"/>
              </w:rPr>
              <w:t>G13/M11</w:t>
            </w:r>
          </w:p>
        </w:tc>
        <w:tc>
          <w:tcPr>
            <w:tcW w:type="dxa" w:w="2160"/>
          </w:tcPr>
          <w:p>
            <w:r>
              <w:rPr>
                <w:sz w:val="18"/>
              </w:rPr>
              <w:t>G03</w:t>
            </w:r>
          </w:p>
        </w:tc>
        <w:tc>
          <w:tcPr>
            <w:tcW w:type="dxa" w:w="2160"/>
          </w:tcPr>
          <w:p>
            <w:r>
              <w:rPr>
                <w:sz w:val="18"/>
              </w:rPr>
              <w:t>G03 (uploads cert/order/photo/consent)</w:t>
            </w:r>
          </w:p>
        </w:tc>
      </w:tr>
      <w:tr>
        <w:tc>
          <w:tcPr>
            <w:tcW w:type="dxa" w:w="2160"/>
          </w:tcPr>
          <w:p>
            <w:r>
              <w:rPr>
                <w:sz w:val="18"/>
              </w:rPr>
              <w:t>notifications</w:t>
            </w:r>
          </w:p>
        </w:tc>
        <w:tc>
          <w:tcPr>
            <w:tcW w:type="dxa" w:w="2160"/>
          </w:tcPr>
          <w:p>
            <w:r>
              <w:rPr>
                <w:b/>
                <w:sz w:val="18"/>
              </w:rPr>
              <w:t>X.2</w:t>
            </w:r>
          </w:p>
        </w:tc>
        <w:tc>
          <w:tcPr>
            <w:tcW w:type="dxa" w:w="2160"/>
          </w:tcPr>
          <w:p>
            <w:r>
              <w:rPr>
                <w:sz w:val="18"/>
              </w:rPr>
              <w:t>G03</w:t>
            </w:r>
          </w:p>
        </w:tc>
        <w:tc>
          <w:tcPr>
            <w:tcW w:type="dxa" w:w="2160"/>
          </w:tcPr>
          <w:p>
            <w:r>
              <w:rPr>
                <w:sz w:val="18"/>
              </w:rPr>
              <w:t>G03 (triggers)</w:t>
            </w:r>
          </w:p>
        </w:tc>
      </w:tr>
      <w:tr>
        <w:tc>
          <w:tcPr>
            <w:tcW w:type="dxa" w:w="2160"/>
          </w:tcPr>
          <w:p>
            <w:r>
              <w:rPr>
                <w:sz w:val="18"/>
              </w:rPr>
              <w:t>audit_log / security_audit_log</w:t>
            </w:r>
          </w:p>
        </w:tc>
        <w:tc>
          <w:tcPr>
            <w:tcW w:type="dxa" w:w="2160"/>
          </w:tcPr>
          <w:p>
            <w:r>
              <w:rPr>
                <w:b/>
                <w:sz w:val="18"/>
              </w:rPr>
              <w:t>P05</w:t>
            </w:r>
          </w:p>
        </w:tc>
        <w:tc>
          <w:tcPr>
            <w:tcW w:type="dxa" w:w="2160"/>
          </w:tcPr>
          <w:p>
            <w:r>
              <w:rPr>
                <w:sz w:val="18"/>
              </w:rPr>
              <w:t>Auditor/DPO</w:t>
            </w:r>
          </w:p>
        </w:tc>
        <w:tc>
          <w:tcPr>
            <w:tcW w:type="dxa" w:w="2160"/>
          </w:tcPr>
          <w:p>
            <w:r>
              <w:rPr>
                <w:sz w:val="18"/>
              </w:rPr>
              <w:t>DB-trigger (all G03 mutations)</w:t>
            </w:r>
          </w:p>
        </w:tc>
      </w:tr>
      <w:tr>
        <w:tc>
          <w:tcPr>
            <w:tcW w:type="dxa" w:w="2160"/>
          </w:tcPr>
          <w:p>
            <w:r>
              <w:rPr>
                <w:sz w:val="18"/>
              </w:rPr>
              <w:t>workflows / workflow_instances / workflow_actions</w:t>
            </w:r>
          </w:p>
        </w:tc>
        <w:tc>
          <w:tcPr>
            <w:tcW w:type="dxa" w:w="2160"/>
          </w:tcPr>
          <w:p>
            <w:r>
              <w:rPr>
                <w:b/>
                <w:sz w:val="18"/>
              </w:rPr>
              <w:t>P01</w:t>
            </w:r>
          </w:p>
        </w:tc>
        <w:tc>
          <w:tcPr>
            <w:tcW w:type="dxa" w:w="2160"/>
          </w:tcPr>
          <w:p>
            <w:r>
              <w:rPr>
                <w:sz w:val="18"/>
              </w:rPr>
              <w:t>G03</w:t>
            </w:r>
          </w:p>
        </w:tc>
        <w:tc>
          <w:tcPr>
            <w:tcW w:type="dxa" w:w="2160"/>
          </w:tcPr>
          <w:p>
            <w:r>
              <w:rPr>
                <w:sz w:val="18"/>
              </w:rPr>
              <w:t>G03 (configures W.1 flows)</w:t>
            </w:r>
          </w:p>
        </w:tc>
      </w:tr>
      <w:tr>
        <w:tc>
          <w:tcPr>
            <w:tcW w:type="dxa" w:w="2160"/>
          </w:tcPr>
          <w:p>
            <w:r>
              <w:rPr>
                <w:sz w:val="18"/>
              </w:rPr>
              <w:t>consent_records, integration_credentials, migration_runs</w:t>
            </w:r>
          </w:p>
        </w:tc>
        <w:tc>
          <w:tcPr>
            <w:tcW w:type="dxa" w:w="2160"/>
          </w:tcPr>
          <w:p>
            <w:r>
              <w:rPr>
                <w:b/>
                <w:sz w:val="18"/>
              </w:rPr>
              <w:t>P05/P04/P06</w:t>
            </w:r>
          </w:p>
        </w:tc>
        <w:tc>
          <w:tcPr>
            <w:tcW w:type="dxa" w:w="2160"/>
          </w:tcPr>
          <w:p>
            <w:r>
              <w:rPr>
                <w:sz w:val="18"/>
              </w:rPr>
              <w:t>G03/DPO</w:t>
            </w:r>
          </w:p>
        </w:tc>
        <w:tc>
          <w:tcPr>
            <w:tcW w:type="dxa" w:w="2160"/>
          </w:tcPr>
          <w:p>
            <w:r>
              <w:rPr>
                <w:sz w:val="18"/>
              </w:rPr>
              <w:t>platform</w:t>
            </w:r>
          </w:p>
        </w:tc>
      </w:tr>
      <w:tr>
        <w:tc>
          <w:tcPr>
            <w:tcW w:type="dxa" w:w="2160"/>
          </w:tcPr>
          <w:p>
            <w:r>
              <w:rPr>
                <w:sz w:val="18"/>
              </w:rPr>
              <w:t>shifts, rosters, holiday_*, attendance_*, comp_off_ledger</w:t>
            </w:r>
          </w:p>
        </w:tc>
        <w:tc>
          <w:tcPr>
            <w:tcW w:type="dxa" w:w="2160"/>
          </w:tcPr>
          <w:p>
            <w:r>
              <w:rPr>
                <w:b/>
                <w:sz w:val="18"/>
              </w:rPr>
              <w:t>EXTEND M05</w:t>
            </w:r>
            <w:r>
              <w:rPr>
                <w:sz w:val="18"/>
              </w:rPr>
              <w:t xml:space="preserve"> (G03)</w:t>
            </w:r>
          </w:p>
        </w:tc>
        <w:tc>
          <w:tcPr>
            <w:tcW w:type="dxa" w:w="2160"/>
          </w:tcPr>
          <w:p>
            <w:r>
              <w:rPr>
                <w:sz w:val="18"/>
              </w:rPr>
              <w:t>G14, G10</w:t>
            </w:r>
          </w:p>
        </w:tc>
        <w:tc>
          <w:tcPr>
            <w:tcW w:type="dxa" w:w="2160"/>
          </w:tcPr>
          <w:p>
            <w:r>
              <w:rPr>
                <w:sz w:val="18"/>
              </w:rPr>
              <w:t>G03</w:t>
            </w:r>
          </w:p>
        </w:tc>
      </w:tr>
      <w:tr>
        <w:tc>
          <w:tcPr>
            <w:tcW w:type="dxa" w:w="2160"/>
          </w:tcPr>
          <w:p>
            <w:r>
              <w:rPr>
                <w:sz w:val="18"/>
              </w:rPr>
              <w:t>leave_* (types/policies/balances/ledger/applications/reservations/entitlements/encashment/close)</w:t>
            </w:r>
          </w:p>
        </w:tc>
        <w:tc>
          <w:tcPr>
            <w:tcW w:type="dxa" w:w="2160"/>
          </w:tcPr>
          <w:p>
            <w:r>
              <w:rPr>
                <w:b/>
                <w:sz w:val="18"/>
              </w:rPr>
              <w:t>EXTEND M04</w:t>
            </w:r>
            <w:r>
              <w:rPr>
                <w:sz w:val="18"/>
              </w:rPr>
              <w:t xml:space="preserve"> (G03)</w:t>
            </w:r>
          </w:p>
        </w:tc>
        <w:tc>
          <w:tcPr>
            <w:tcW w:type="dxa" w:w="2160"/>
          </w:tcPr>
          <w:p>
            <w:r>
              <w:rPr>
                <w:sz w:val="18"/>
              </w:rPr>
              <w:t>G14, G10, G11, G04</w:t>
            </w:r>
          </w:p>
        </w:tc>
        <w:tc>
          <w:tcPr>
            <w:tcW w:type="dxa" w:w="2160"/>
          </w:tcPr>
          <w:p>
            <w:r>
              <w:rPr>
                <w:sz w:val="18"/>
              </w:rPr>
              <w:t>G03</w:t>
            </w:r>
          </w:p>
        </w:tc>
      </w:tr>
      <w:tr>
        <w:tc>
          <w:tcPr>
            <w:tcW w:type="dxa" w:w="2160"/>
          </w:tcPr>
          <w:p>
            <w:r>
              <w:rPr>
                <w:sz w:val="18"/>
              </w:rPr>
              <w:t>rh_elections, module_config, approval_delegations, biometric_consents, punch_anomaly_reviews</w:t>
            </w:r>
          </w:p>
        </w:tc>
        <w:tc>
          <w:tcPr>
            <w:tcW w:type="dxa" w:w="2160"/>
          </w:tcPr>
          <w:p>
            <w:r>
              <w:rPr>
                <w:b/>
                <w:sz w:val="18"/>
              </w:rPr>
              <w:t>G03 new</w:t>
            </w:r>
          </w:p>
        </w:tc>
        <w:tc>
          <w:tcPr>
            <w:tcW w:type="dxa" w:w="2160"/>
          </w:tcPr>
          <w:p>
            <w:r>
              <w:rPr>
                <w:sz w:val="18"/>
              </w:rPr>
              <w:t>DPO, Auditor</w:t>
            </w:r>
          </w:p>
        </w:tc>
        <w:tc>
          <w:tcPr>
            <w:tcW w:type="dxa" w:w="2160"/>
          </w:tcPr>
          <w:p>
            <w:r>
              <w:rPr>
                <w:sz w:val="18"/>
              </w:rPr>
              <w:t>G03</w:t>
            </w:r>
          </w:p>
        </w:tc>
      </w:tr>
      <w:tr>
        <w:tc>
          <w:tcPr>
            <w:tcW w:type="dxa" w:w="2160"/>
          </w:tcPr>
          <w:p>
            <w:r>
              <w:rPr>
                <w:sz w:val="18"/>
              </w:rPr>
              <w:t>payroll_attendance_feed, payroll_feed_adjustments</w:t>
            </w:r>
          </w:p>
        </w:tc>
        <w:tc>
          <w:tcPr>
            <w:tcW w:type="dxa" w:w="2160"/>
          </w:tcPr>
          <w:p>
            <w:r>
              <w:rPr>
                <w:b/>
                <w:sz w:val="18"/>
              </w:rPr>
              <w:t>G03</w:t>
            </w:r>
            <w:r>
              <w:rPr>
                <w:sz w:val="18"/>
              </w:rPr>
              <w:t xml:space="preserve"> (X.3 outbound)</w:t>
            </w:r>
          </w:p>
        </w:tc>
        <w:tc>
          <w:tcPr>
            <w:tcW w:type="dxa" w:w="2160"/>
          </w:tcPr>
          <w:p>
            <w:r>
              <w:rPr>
                <w:b/>
                <w:sz w:val="18"/>
              </w:rPr>
              <w:t>G10</w:t>
            </w:r>
          </w:p>
        </w:tc>
        <w:tc>
          <w:tcPr>
            <w:tcW w:type="dxa" w:w="2160"/>
          </w:tcPr>
          <w:p>
            <w:r>
              <w:rPr>
                <w:sz w:val="18"/>
              </w:rPr>
              <w:t>G03 (export); G10 (ack)</w:t>
            </w:r>
          </w:p>
        </w:tc>
      </w:tr>
    </w:tbl>
    <w:p/>
    <w:p>
      <w:pPr>
        <w:pStyle w:val="Heading3"/>
      </w:pPr>
      <w:r>
        <w:rPr>
          <w:b/>
          <w:color w:val="2E5B9E"/>
          <w:sz w:val="26"/>
        </w:rPr>
        <w:t>5.5 Enum catalog</w:t>
      </w:r>
    </w:p>
    <w:p>
      <w:r>
        <w:t xml:space="preserve">All v2 enums are retained unchanged. Notable: </w:t>
      </w:r>
      <w:r>
        <w:rPr>
          <w:rFonts w:ascii="Consolas" w:hAnsi="Consolas"/>
          <w:sz w:val="20"/>
        </w:rPr>
        <w:t>leave.year_basis</w:t>
      </w:r>
      <w:r>
        <w:t xml:space="preserve"> (CALENDAR/FINANCIAL/CAREER/EVENT), </w:t>
      </w:r>
      <w:r>
        <w:rPr>
          <w:rFonts w:ascii="Consolas" w:hAnsi="Consolas"/>
          <w:sz w:val="20"/>
        </w:rPr>
        <w:t>leave.sandwich_rule</w:t>
      </w:r>
      <w:r>
        <w:t xml:space="preserve"> (EXCLUDE/INCLUDE_IF_SANDWICHED/ALWAYS_INCLUDE), </w:t>
      </w:r>
      <w:r>
        <w:rPr>
          <w:rFonts w:ascii="Consolas" w:hAnsi="Consolas"/>
          <w:sz w:val="20"/>
        </w:rPr>
        <w:t>rounding_mode</w:t>
      </w:r>
      <w:r>
        <w:t xml:space="preserve">, </w:t>
      </w:r>
      <w:r>
        <w:rPr>
          <w:rFonts w:ascii="Consolas" w:hAnsi="Consolas"/>
          <w:sz w:val="20"/>
        </w:rPr>
        <w:t>ledger.entry_type</w:t>
      </w:r>
      <w:r>
        <w:t xml:space="preserve"> (incl. CLAWBACK), </w:t>
      </w:r>
      <w:r>
        <w:rPr>
          <w:rFonts w:ascii="Consolas" w:hAnsi="Consolas"/>
          <w:sz w:val="20"/>
        </w:rPr>
        <w:t>reservation.status</w:t>
      </w:r>
      <w:r>
        <w:t xml:space="preserve">, </w:t>
      </w:r>
      <w:r>
        <w:rPr>
          <w:rFonts w:ascii="Consolas" w:hAnsi="Consolas"/>
          <w:sz w:val="20"/>
        </w:rPr>
        <w:t>entitlement.quota_basis</w:t>
      </w:r>
      <w:r>
        <w:t xml:space="preserve">, </w:t>
      </w:r>
      <w:r>
        <w:rPr>
          <w:rFonts w:ascii="Consolas" w:hAnsi="Consolas"/>
          <w:sz w:val="20"/>
        </w:rPr>
        <w:t>consent.lawful_basis</w:t>
      </w:r>
      <w:r>
        <w:t xml:space="preserve">, </w:t>
      </w:r>
      <w:r>
        <w:rPr>
          <w:rFonts w:ascii="Consolas" w:hAnsi="Consolas"/>
          <w:sz w:val="20"/>
        </w:rPr>
        <w:t>anomaly_type</w:t>
      </w:r>
      <w:r>
        <w:t xml:space="preserve">, </w:t>
      </w:r>
      <w:r>
        <w:rPr>
          <w:rFonts w:ascii="Consolas" w:hAnsi="Consolas"/>
          <w:sz w:val="20"/>
        </w:rPr>
        <w:t>feed_adjustment.type</w:t>
      </w:r>
      <w:r>
        <w:t xml:space="preserve">, </w:t>
      </w:r>
      <w:r>
        <w:rPr>
          <w:rFonts w:ascii="Consolas" w:hAnsi="Consolas"/>
          <w:sz w:val="20"/>
        </w:rPr>
        <w:t>attendance_daily.status</w:t>
      </w:r>
      <w:r>
        <w:t xml:space="preserve"> (derived rollup), </w:t>
      </w:r>
      <w:r>
        <w:rPr>
          <w:rFonts w:ascii="Consolas" w:hAnsi="Consolas"/>
          <w:sz w:val="20"/>
        </w:rPr>
        <w:t>allocation.segment_status</w:t>
      </w:r>
      <w:r>
        <w:t xml:space="preserve">, </w:t>
      </w:r>
      <w:r>
        <w:rPr>
          <w:rFonts w:ascii="Consolas" w:hAnsi="Consolas"/>
          <w:sz w:val="20"/>
        </w:rPr>
        <w:t>processing_run.status</w:t>
      </w:r>
      <w:r>
        <w:t xml:space="preserve">, </w:t>
      </w:r>
      <w:r>
        <w:rPr>
          <w:rFonts w:ascii="Consolas" w:hAnsi="Consolas"/>
          <w:sz w:val="20"/>
        </w:rPr>
        <w:t>delegation.status</w:t>
      </w:r>
      <w:r>
        <w:t xml:space="preserve">, </w:t>
      </w:r>
      <w:r>
        <w:rPr>
          <w:rFonts w:ascii="Consolas" w:hAnsi="Consolas"/>
          <w:sz w:val="20"/>
        </w:rPr>
        <w:t>module_config.status</w:t>
      </w:r>
      <w:r>
        <w:t>. (Full value lists per v2 §5.5; values are platform-</w:t>
      </w:r>
      <w:r>
        <w:rPr>
          <w:rFonts w:ascii="Consolas" w:hAnsi="Consolas"/>
          <w:sz w:val="20"/>
        </w:rPr>
        <w:t>VAL-ENUM</w:t>
      </w:r>
      <w:r>
        <w:t>-validated.)</w:t>
      </w:r>
    </w:p>
    <w:p>
      <w:pPr>
        <w:pStyle w:val="Heading3"/>
      </w:pPr>
      <w:r>
        <w:rPr>
          <w:b/>
          <w:color w:val="2E5B9E"/>
          <w:sz w:val="26"/>
        </w:rPr>
        <w:t>5.6 Data integrity rules (retained, re-grounded)</w:t>
      </w:r>
    </w:p>
    <w:p>
      <w:pPr>
        <w:pStyle w:val="ListNumber"/>
      </w:pPr>
      <w:r>
        <w:rPr>
          <w:b/>
        </w:rPr>
        <w:t>Ledger-balance reconciliation:</w:t>
      </w:r>
      <w:r>
        <w:t xml:space="preserve"> </w:t>
      </w:r>
      <w:r>
        <w:rPr>
          <w:rFonts w:ascii="Consolas" w:hAnsi="Consolas"/>
          <w:sz w:val="20"/>
        </w:rPr>
        <w:t>leave_balances.current_balance</w:t>
      </w:r>
      <w:r>
        <w:t xml:space="preserve"> = </w:t>
      </w:r>
      <w:r>
        <w:rPr>
          <w:rFonts w:ascii="Consolas" w:hAnsi="Consolas"/>
          <w:sz w:val="20"/>
        </w:rPr>
        <w:t>balance_after</w:t>
      </w:r>
      <w:r>
        <w:t xml:space="preserve"> of latest </w:t>
      </w:r>
      <w:r>
        <w:rPr>
          <w:rFonts w:ascii="Consolas" w:hAnsi="Consolas"/>
          <w:sz w:val="20"/>
        </w:rPr>
        <w:t>leave_balance_ledger</w:t>
      </w:r>
      <w:r>
        <w:t xml:space="preserve"> entry for (employee, leave_type, leave_year). Enforced by DB trigger + nightly reconciliation job (</w:t>
      </w:r>
      <w:r>
        <w:rPr>
          <w:rFonts w:ascii="Consolas" w:hAnsi="Consolas"/>
          <w:sz w:val="20"/>
        </w:rPr>
        <w:t>JOB-G03-LEDGER-RECON</w:t>
      </w:r>
      <w:r>
        <w:t>).</w:t>
      </w:r>
    </w:p>
    <w:p>
      <w:pPr>
        <w:pStyle w:val="ListNumber"/>
      </w:pPr>
      <w:r>
        <w:rPr>
          <w:b/>
        </w:rPr>
        <w:t>Non-negative balances:</w:t>
      </w:r>
      <w:r>
        <w:t xml:space="preserve"> debit cannot drive </w:t>
      </w:r>
      <w:r>
        <w:rPr>
          <w:rFonts w:ascii="Consolas" w:hAnsi="Consolas"/>
          <w:sz w:val="20"/>
        </w:rPr>
        <w:t>balance_after</w:t>
      </w:r>
      <w:r>
        <w:t xml:space="preserve"> &lt; 0 except where </w:t>
      </w:r>
      <w:r>
        <w:rPr>
          <w:rFonts w:ascii="Consolas" w:hAnsi="Consolas"/>
          <w:sz w:val="20"/>
        </w:rPr>
        <w:t>advance_allowed=true</w:t>
      </w:r>
      <w:r>
        <w:t>.</w:t>
      </w:r>
    </w:p>
    <w:p>
      <w:pPr>
        <w:pStyle w:val="ListNumber"/>
      </w:pPr>
      <w:r>
        <w:rPr>
          <w:b/>
        </w:rPr>
        <w:t>Append-only ledgers:</w:t>
      </w:r>
      <w:r>
        <w:t xml:space="preserve"> </w:t>
      </w:r>
      <w:r>
        <w:rPr>
          <w:rFonts w:ascii="Consolas" w:hAnsi="Consolas"/>
          <w:sz w:val="20"/>
        </w:rPr>
        <w:t>leave_balance_ledger</w:t>
      </w:r>
      <w:r>
        <w:t xml:space="preserve">, </w:t>
      </w:r>
      <w:r>
        <w:rPr>
          <w:rFonts w:ascii="Consolas" w:hAnsi="Consolas"/>
          <w:sz w:val="20"/>
        </w:rPr>
        <w:t>comp_off_ledger</w:t>
      </w:r>
      <w:r>
        <w:t xml:space="preserve">, </w:t>
      </w:r>
      <w:r>
        <w:rPr>
          <w:rFonts w:ascii="Consolas" w:hAnsi="Consolas"/>
          <w:sz w:val="20"/>
        </w:rPr>
        <w:t>attendance_punches</w:t>
      </w:r>
      <w:r>
        <w:t xml:space="preserve"> permit INSERT only; corrections via compensating entries; each additionally fires the P05 trigger.</w:t>
      </w:r>
    </w:p>
    <w:p>
      <w:pPr>
        <w:pStyle w:val="ListNumber"/>
      </w:pPr>
      <w:r>
        <w:rPr>
          <w:b/>
        </w:rPr>
        <w:t>One day-row, many allocations:</w:t>
      </w:r>
      <w:r>
        <w:t xml:space="preserve"> UNIQUE(</w:t>
      </w:r>
      <w:r>
        <w:rPr>
          <w:rFonts w:ascii="Consolas" w:hAnsi="Consolas"/>
          <w:sz w:val="20"/>
        </w:rPr>
        <w:t>employee_id</w:t>
      </w:r>
      <w:r>
        <w:t>,</w:t>
      </w:r>
      <w:r>
        <w:rPr>
          <w:rFonts w:ascii="Consolas" w:hAnsi="Consolas"/>
          <w:sz w:val="20"/>
        </w:rPr>
        <w:t>attendance_date</w:t>
      </w:r>
      <w:r>
        <w:t xml:space="preserve">); Σ </w:t>
      </w:r>
      <w:r>
        <w:rPr>
          <w:rFonts w:ascii="Consolas" w:hAnsi="Consolas"/>
          <w:sz w:val="20"/>
        </w:rPr>
        <w:t>day_fraction</w:t>
      </w:r>
      <w:r>
        <w:t xml:space="preserve"> ≤ 1.0 (</w:t>
      </w:r>
      <w:r>
        <w:rPr>
          <w:rFonts w:ascii="Consolas" w:hAnsi="Consolas"/>
          <w:sz w:val="20"/>
        </w:rPr>
        <w:t>VAL-G03-ALLOC</w:t>
      </w:r>
      <w:r>
        <w:t>).</w:t>
      </w:r>
    </w:p>
    <w:p>
      <w:pPr>
        <w:pStyle w:val="ListNumber"/>
      </w:pPr>
      <w:r>
        <w:rPr>
          <w:b/>
        </w:rPr>
        <w:t>Idempotent ingestion:</w:t>
      </w:r>
      <w:r>
        <w:t xml:space="preserve"> UNIQUE(</w:t>
      </w:r>
      <w:r>
        <w:rPr>
          <w:rFonts w:ascii="Consolas" w:hAnsi="Consolas"/>
          <w:sz w:val="20"/>
        </w:rPr>
        <w:t>device_id</w:t>
      </w:r>
      <w:r>
        <w:t>,</w:t>
      </w:r>
      <w:r>
        <w:rPr>
          <w:rFonts w:ascii="Consolas" w:hAnsi="Consolas"/>
          <w:sz w:val="20"/>
        </w:rPr>
        <w:t>source_ref</w:t>
      </w:r>
      <w:r>
        <w:t xml:space="preserve">); replays mark </w:t>
      </w:r>
      <w:r>
        <w:rPr>
          <w:rFonts w:ascii="Consolas" w:hAnsi="Consolas"/>
          <w:sz w:val="20"/>
        </w:rPr>
        <w:t>DUPLICATE</w:t>
      </w:r>
      <w:r>
        <w:t>.</w:t>
      </w:r>
    </w:p>
    <w:p>
      <w:pPr>
        <w:pStyle w:val="ListNumber"/>
      </w:pPr>
      <w:r>
        <w:rPr>
          <w:b/>
        </w:rPr>
        <w:t>Transactional writes:</w:t>
      </w:r>
      <w:r>
        <w:t xml:space="preserve"> leave approval = (consume reservation + insert ledger debit + balance update with version check + recompute-enqueue + status update + G04 SR enqueue + X.2 notification) in one DB transaction; the P01 </w:t>
      </w:r>
      <w:r>
        <w:rPr>
          <w:rFonts w:ascii="Consolas" w:hAnsi="Consolas"/>
          <w:sz w:val="20"/>
        </w:rPr>
        <w:t>approve</w:t>
      </w:r>
      <w:r>
        <w:t xml:space="preserve"> action is idempotent (one </w:t>
      </w:r>
      <w:r>
        <w:rPr>
          <w:rFonts w:ascii="Consolas" w:hAnsi="Consolas"/>
          <w:sz w:val="20"/>
        </w:rPr>
        <w:t>workflow_actions</w:t>
      </w:r>
      <w:r>
        <w:t xml:space="preserve"> row on retry).</w:t>
      </w:r>
    </w:p>
    <w:p>
      <w:pPr>
        <w:pStyle w:val="ListNumber"/>
      </w:pPr>
      <w:r>
        <w:rPr>
          <w:b/>
        </w:rPr>
        <w:t>FK integrity:</w:t>
      </w:r>
      <w:r>
        <w:t xml:space="preserve"> all employee/org references resolve to active G01/M01 records; soft-deleted employees block new applications.</w:t>
      </w:r>
    </w:p>
    <w:p>
      <w:pPr>
        <w:pStyle w:val="ListNumber"/>
      </w:pPr>
      <w:r>
        <w:rPr>
          <w:b/>
        </w:rPr>
        <w:t>Gender/eligibility guard:</w:t>
      </w:r>
      <w:r>
        <w:t xml:space="preserve"> Maternity/CCL </w:t>
      </w:r>
      <w:r>
        <w:rPr>
          <w:rFonts w:ascii="Consolas" w:hAnsi="Consolas"/>
          <w:sz w:val="20"/>
        </w:rPr>
        <w:t>FEMALE</w:t>
      </w:r>
      <w:r>
        <w:t xml:space="preserve">; Paternity </w:t>
      </w:r>
      <w:r>
        <w:rPr>
          <w:rFonts w:ascii="Consolas" w:hAnsi="Consolas"/>
          <w:sz w:val="20"/>
        </w:rPr>
        <w:t>MALE</w:t>
      </w:r>
      <w:r>
        <w:t>; cadre + dependent-based eligibility (</w:t>
      </w:r>
      <w:r>
        <w:rPr>
          <w:rFonts w:ascii="Consolas" w:hAnsi="Consolas"/>
          <w:sz w:val="20"/>
        </w:rPr>
        <w:t>VAL-DEPENDENT</w:t>
      </w:r>
      <w:r>
        <w:t>) enforced at apply-time.</w:t>
      </w:r>
    </w:p>
    <w:p>
      <w:pPr>
        <w:pStyle w:val="ListNumber"/>
      </w:pPr>
      <w:r>
        <w:rPr>
          <w:b/>
        </w:rPr>
        <w:t>Date sanity:</w:t>
      </w:r>
      <w:r>
        <w:t xml:space="preserve"> </w:t>
      </w:r>
      <w:r>
        <w:rPr>
          <w:rFonts w:ascii="Consolas" w:hAnsi="Consolas"/>
          <w:sz w:val="20"/>
        </w:rPr>
        <w:t>end_date ≥ start_date</w:t>
      </w:r>
      <w:r>
        <w:t xml:space="preserve"> (</w:t>
      </w:r>
      <w:r>
        <w:rPr>
          <w:rFonts w:ascii="Consolas" w:hAnsi="Consolas"/>
          <w:sz w:val="20"/>
        </w:rPr>
        <w:t>VAL-DATE</w:t>
      </w:r>
      <w:r>
        <w:t>); backdated leave only within window; future-dated punches rejected.</w:t>
      </w:r>
    </w:p>
    <w:p>
      <w:pPr>
        <w:pStyle w:val="ListNumber"/>
      </w:pPr>
      <w:r>
        <w:rPr>
          <w:b/>
        </w:rPr>
        <w:t>No self-approval / no self-clear:</w:t>
      </w:r>
      <w:r>
        <w:t xml:space="preserve"> enforced by </w:t>
      </w:r>
      <w:r>
        <w:rPr>
          <w:b/>
        </w:rPr>
        <w:t>P02</w:t>
      </w:r>
      <w:r>
        <w:t xml:space="preserve"> SoD — approver ≠ applicant; reviewer ≠ punch owner; delegate ≠ applicant (not re-coded in G03).</w:t>
      </w:r>
    </w:p>
    <w:p>
      <w:pPr>
        <w:pStyle w:val="ListNumber"/>
      </w:pPr>
      <w:r>
        <w:rPr>
          <w:b/>
        </w:rPr>
        <w:t>Soft-reserve persistence (R1):</w:t>
      </w:r>
      <w:r>
        <w:t xml:space="preserve"> every </w:t>
      </w:r>
      <w:r>
        <w:rPr>
          <w:rFonts w:ascii="Consolas" w:hAnsi="Consolas"/>
          <w:sz w:val="20"/>
        </w:rPr>
        <w:t>SUBMITTED</w:t>
      </w:r>
      <w:r>
        <w:t xml:space="preserve"> application holds a </w:t>
      </w:r>
      <w:r>
        <w:rPr>
          <w:rFonts w:ascii="Consolas" w:hAnsi="Consolas"/>
          <w:sz w:val="20"/>
        </w:rPr>
        <w:t>leave_reservations</w:t>
      </w:r>
      <w:r>
        <w:t xml:space="preserve"> row; </w:t>
      </w:r>
      <w:r>
        <w:rPr>
          <w:rFonts w:ascii="Consolas" w:hAnsi="Consolas"/>
          <w:sz w:val="20"/>
        </w:rPr>
        <w:t>leave_balances.reserved</w:t>
      </w:r>
      <w:r>
        <w:t xml:space="preserve"> = Σ active </w:t>
      </w:r>
      <w:r>
        <w:rPr>
          <w:rFonts w:ascii="Consolas" w:hAnsi="Consolas"/>
          <w:sz w:val="20"/>
        </w:rPr>
        <w:t>RESERVED</w:t>
      </w:r>
      <w:r>
        <w:t xml:space="preserve">; </w:t>
      </w:r>
      <w:r>
        <w:rPr>
          <w:rFonts w:ascii="Consolas" w:hAnsi="Consolas"/>
          <w:sz w:val="20"/>
        </w:rPr>
        <w:t>available = current − reserved</w:t>
      </w:r>
      <w:r>
        <w:t>; auto-</w:t>
      </w:r>
      <w:r>
        <w:rPr>
          <w:rFonts w:ascii="Consolas" w:hAnsi="Consolas"/>
          <w:sz w:val="20"/>
        </w:rPr>
        <w:t>RELEASED</w:t>
      </w:r>
      <w:r>
        <w:t xml:space="preserve"> after </w:t>
      </w:r>
      <w:r>
        <w:rPr>
          <w:rFonts w:ascii="Consolas" w:hAnsi="Consolas"/>
          <w:sz w:val="20"/>
        </w:rPr>
        <w:t>RESERVATION_TTL_MIN</w:t>
      </w:r>
      <w:r>
        <w:t>.</w:t>
      </w:r>
    </w:p>
    <w:p>
      <w:pPr>
        <w:pStyle w:val="ListNumber"/>
      </w:pPr>
      <w:r>
        <w:rPr>
          <w:b/>
        </w:rPr>
        <w:t>Concurrency control (R1):</w:t>
      </w:r>
      <w:r>
        <w:t xml:space="preserve"> balance debits acquire </w:t>
      </w:r>
      <w:r>
        <w:rPr>
          <w:rFonts w:ascii="Consolas" w:hAnsi="Consolas"/>
          <w:sz w:val="20"/>
        </w:rPr>
        <w:t>SELECT … FOR UPDATE</w:t>
      </w:r>
      <w:r>
        <w:t xml:space="preserve"> + optimistic </w:t>
      </w:r>
      <w:r>
        <w:rPr>
          <w:rFonts w:ascii="Consolas" w:hAnsi="Consolas"/>
          <w:sz w:val="20"/>
        </w:rPr>
        <w:t>version</w:t>
      </w:r>
      <w:r>
        <w:t xml:space="preserve"> assertion; stale version → </w:t>
      </w:r>
      <w:r>
        <w:rPr>
          <w:rFonts w:ascii="Consolas" w:hAnsi="Consolas"/>
          <w:sz w:val="20"/>
        </w:rPr>
        <w:t>OPTIMISTIC_LOCK_CONFLICT</w:t>
      </w:r>
      <w:r>
        <w:t xml:space="preserve"> (409 </w:t>
      </w:r>
      <w:r>
        <w:rPr>
          <w:rFonts w:ascii="Consolas" w:hAnsi="Consolas"/>
          <w:sz w:val="20"/>
        </w:rPr>
        <w:t>CONFLICT</w:t>
      </w:r>
      <w:r>
        <w:t>).</w:t>
      </w:r>
    </w:p>
    <w:p>
      <w:pPr>
        <w:pStyle w:val="ListNumber"/>
      </w:pPr>
      <w:r>
        <w:rPr>
          <w:b/>
        </w:rPr>
        <w:t>Present-units derivation (R2):</w:t>
      </w:r>
      <w:r>
        <w:t xml:space="preserve"> </w:t>
      </w:r>
      <w:r>
        <w:rPr>
          <w:rFonts w:ascii="Consolas" w:hAnsi="Consolas"/>
          <w:sz w:val="20"/>
        </w:rPr>
        <w:t>present_units</w:t>
      </w:r>
      <w:r>
        <w:t xml:space="preserve"> = Σ </w:t>
      </w:r>
      <w:r>
        <w:rPr>
          <w:rFonts w:ascii="Consolas" w:hAnsi="Consolas"/>
          <w:sz w:val="20"/>
        </w:rPr>
        <w:t>day_fraction</w:t>
      </w:r>
      <w:r>
        <w:t xml:space="preserve"> where </w:t>
      </w:r>
      <w:r>
        <w:rPr>
          <w:rFonts w:ascii="Consolas" w:hAnsi="Consolas"/>
          <w:sz w:val="20"/>
        </w:rPr>
        <w:t>counts_as_present=true</w:t>
      </w:r>
      <w:r>
        <w:t>; FR-17 figures derive from allocations.</w:t>
      </w:r>
    </w:p>
    <w:p>
      <w:pPr>
        <w:pStyle w:val="ListNumber"/>
      </w:pPr>
      <w:r>
        <w:rPr>
          <w:b/>
        </w:rPr>
        <w:t>Commuted 2:1 (R4):</w:t>
      </w:r>
      <w:r>
        <w:t xml:space="preserve"> </w:t>
      </w:r>
      <w:r>
        <w:rPr>
          <w:rFonts w:ascii="Consolas" w:hAnsi="Consolas"/>
          <w:sz w:val="20"/>
        </w:rPr>
        <w:t>debit_ratio&gt;1</w:t>
      </w:r>
      <w:r>
        <w:t xml:space="preserve"> posts (units × ratio) against </w:t>
      </w:r>
      <w:r>
        <w:rPr>
          <w:rFonts w:ascii="Consolas" w:hAnsi="Consolas"/>
          <w:sz w:val="20"/>
        </w:rPr>
        <w:t>debits_against_leave_type_id</w:t>
      </w:r>
      <w:r>
        <w:t xml:space="preserve">; insufficient target → </w:t>
      </w:r>
      <w:r>
        <w:rPr>
          <w:rFonts w:ascii="Consolas" w:hAnsi="Consolas"/>
          <w:sz w:val="20"/>
        </w:rPr>
        <w:t>COMMUTED_REQUIRES_HPL</w:t>
      </w:r>
      <w:r>
        <w:t>.</w:t>
      </w:r>
    </w:p>
    <w:p>
      <w:pPr>
        <w:pStyle w:val="ListNumber"/>
      </w:pPr>
      <w:r>
        <w:rPr>
          <w:b/>
        </w:rPr>
        <w:t>Sanction entitlement (R7,R14):</w:t>
      </w:r>
      <w:r>
        <w:t xml:space="preserve"> </w:t>
      </w:r>
      <w:r>
        <w:rPr>
          <w:rFonts w:ascii="Consolas" w:hAnsi="Consolas"/>
          <w:sz w:val="20"/>
        </w:rPr>
        <w:t>is_sanction_based</w:t>
      </w:r>
      <w:r>
        <w:t xml:space="preserve"> validates </w:t>
      </w:r>
      <w:r>
        <w:rPr>
          <w:rFonts w:ascii="Consolas" w:hAnsi="Consolas"/>
          <w:sz w:val="20"/>
        </w:rPr>
        <w:t>leave_entitlements.remaining_days</w:t>
      </w:r>
      <w:r>
        <w:t xml:space="preserve"> + </w:t>
      </w:r>
      <w:r>
        <w:rPr>
          <w:rFonts w:ascii="Consolas" w:hAnsi="Consolas"/>
          <w:sz w:val="20"/>
        </w:rPr>
        <w:t>eligibility_predicate</w:t>
      </w:r>
      <w:r>
        <w:t xml:space="preserve">; ledger records informational </w:t>
      </w:r>
      <w:r>
        <w:rPr>
          <w:rFonts w:ascii="Consolas" w:hAnsi="Consolas"/>
          <w:sz w:val="20"/>
        </w:rPr>
        <w:t>AVAIL</w:t>
      </w:r>
      <w:r>
        <w:t>.</w:t>
      </w:r>
    </w:p>
    <w:p>
      <w:pPr>
        <w:pStyle w:val="ListNumber"/>
      </w:pPr>
      <w:r>
        <w:rPr>
          <w:b/>
        </w:rPr>
        <w:t>Sandwich rule (R13):</w:t>
      </w:r>
      <w:r>
        <w:t xml:space="preserve"> </w:t>
      </w:r>
      <w:r>
        <w:rPr>
          <w:rFonts w:ascii="Consolas" w:hAnsi="Consolas"/>
          <w:sz w:val="20"/>
        </w:rPr>
        <w:t>is_non_working</w:t>
      </w:r>
      <w:r>
        <w:t xml:space="preserve"> days counted per </w:t>
      </w:r>
      <w:r>
        <w:rPr>
          <w:rFonts w:ascii="Consolas" w:hAnsi="Consolas"/>
          <w:sz w:val="20"/>
        </w:rPr>
        <w:t>sandwich_rule</w:t>
      </w:r>
      <w:r>
        <w:t xml:space="preserve">; binds </w:t>
      </w:r>
      <w:r>
        <w:rPr>
          <w:rFonts w:ascii="Consolas" w:hAnsi="Consolas"/>
          <w:sz w:val="20"/>
        </w:rPr>
        <w:t>JOB-M04-SANDWICH</w:t>
      </w:r>
      <w:r>
        <w:t>.</w:t>
      </w:r>
    </w:p>
    <w:p>
      <w:pPr>
        <w:pStyle w:val="ListNumber"/>
      </w:pPr>
      <w:r>
        <w:rPr>
          <w:b/>
        </w:rPr>
        <w:t>Single attendance writer (R15):</w:t>
      </w:r>
      <w:r>
        <w:t xml:space="preserve"> only FR-04 writes </w:t>
      </w:r>
      <w:r>
        <w:rPr>
          <w:rFonts w:ascii="Consolas" w:hAnsi="Consolas"/>
          <w:sz w:val="20"/>
        </w:rPr>
        <w:t>attendance_daily</w:t>
      </w:r>
      <w:r>
        <w:t xml:space="preserve">/allocations; FR-05/07/08/12/13 enqueue recompute via </w:t>
      </w:r>
      <w:r>
        <w:rPr>
          <w:rFonts w:ascii="Consolas" w:hAnsi="Consolas"/>
          <w:sz w:val="20"/>
        </w:rPr>
        <w:t>attendance_processing_runs</w:t>
      </w:r>
      <w:r>
        <w:t>.</w:t>
      </w:r>
    </w:p>
    <w:p>
      <w:pPr>
        <w:pStyle w:val="ListNumber"/>
      </w:pPr>
      <w:r>
        <w:rPr>
          <w:b/>
        </w:rPr>
        <w:t>Comp-off SSOT (R17):</w:t>
      </w:r>
      <w:r>
        <w:t xml:space="preserve"> comp-off balance only in </w:t>
      </w:r>
      <w:r>
        <w:rPr>
          <w:rFonts w:ascii="Consolas" w:hAnsi="Consolas"/>
          <w:sz w:val="20"/>
        </w:rPr>
        <w:t>comp_off_ledger</w:t>
      </w:r>
      <w:r>
        <w:t>.</w:t>
      </w:r>
    </w:p>
    <w:p>
      <w:pPr>
        <w:pStyle w:val="ListNumber"/>
      </w:pPr>
      <w:r>
        <w:rPr>
          <w:b/>
        </w:rPr>
        <w:t>Day-units equality (R18):</w:t>
      </w:r>
      <w:r>
        <w:t xml:space="preserve"> </w:t>
      </w:r>
      <w:r>
        <w:rPr>
          <w:rFonts w:ascii="Consolas" w:hAnsi="Consolas"/>
          <w:sz w:val="20"/>
        </w:rPr>
        <w:t>SUM(day_units)</w:t>
      </w:r>
      <w:r>
        <w:t xml:space="preserve"> = </w:t>
      </w:r>
      <w:r>
        <w:rPr>
          <w:rFonts w:ascii="Consolas" w:hAnsi="Consolas"/>
          <w:sz w:val="20"/>
        </w:rPr>
        <w:t>total_days</w:t>
      </w:r>
      <w:r>
        <w:t xml:space="preserve"> (</w:t>
      </w:r>
      <w:r>
        <w:rPr>
          <w:rFonts w:ascii="Consolas" w:hAnsi="Consolas"/>
          <w:sz w:val="20"/>
        </w:rPr>
        <w:t>VAL-G03-DAYUNITS</w:t>
      </w:r>
      <w:r>
        <w:t>).</w:t>
      </w:r>
    </w:p>
    <w:p>
      <w:pPr>
        <w:pStyle w:val="ListNumber"/>
      </w:pPr>
      <w:r>
        <w:rPr>
          <w:b/>
        </w:rPr>
        <w:t>Advance clawback (R19):</w:t>
      </w:r>
      <w:r>
        <w:t xml:space="preserve"> exit before advance-credited leave earned → </w:t>
      </w:r>
      <w:r>
        <w:rPr>
          <w:rFonts w:ascii="Consolas" w:hAnsi="Consolas"/>
          <w:sz w:val="20"/>
        </w:rPr>
        <w:t>CLAWBACK</w:t>
      </w:r>
      <w:r>
        <w:t xml:space="preserve"> entry (or G10 feed-adjustment recovery); accrual suspended during LWP/SUSPENDED/dies-non.</w:t>
      </w:r>
    </w:p>
    <w:p>
      <w:pPr>
        <w:pStyle w:val="ListNumber"/>
      </w:pPr>
      <w:r>
        <w:rPr>
          <w:b/>
        </w:rPr>
        <w:t>Locked-period immutability (R6):</w:t>
      </w:r>
      <w:r>
        <w:t xml:space="preserve"> </w:t>
      </w:r>
      <w:r>
        <w:rPr>
          <w:rFonts w:ascii="Consolas" w:hAnsi="Consolas"/>
          <w:sz w:val="20"/>
        </w:rPr>
        <w:t>is_locked=true</w:t>
      </w:r>
      <w:r>
        <w:t xml:space="preserve"> feed never overwritten; corrections in </w:t>
      </w:r>
      <w:r>
        <w:rPr>
          <w:rFonts w:ascii="Consolas" w:hAnsi="Consolas"/>
          <w:sz w:val="20"/>
        </w:rPr>
        <w:t>payroll_feed_adjustments</w:t>
      </w:r>
      <w:r>
        <w:t xml:space="preserve"> next open period (</w:t>
      </w:r>
      <w:r>
        <w:rPr>
          <w:rFonts w:ascii="Consolas" w:hAnsi="Consolas"/>
          <w:sz w:val="20"/>
        </w:rPr>
        <w:t>JOB-M05-LOCK</w:t>
      </w:r>
      <w:r>
        <w:t>).</w:t>
      </w:r>
    </w:p>
    <w:p>
      <w:pPr>
        <w:pStyle w:val="ListNumber"/>
      </w:pPr>
      <w:r>
        <w:rPr>
          <w:b/>
        </w:rPr>
        <w:t>Consent gating (R9):</w:t>
      </w:r>
      <w:r>
        <w:t xml:space="preserve"> </w:t>
      </w:r>
      <w:r>
        <w:rPr>
          <w:rFonts w:ascii="Consolas" w:hAnsi="Consolas"/>
          <w:sz w:val="20"/>
        </w:rPr>
        <w:t>BIOMETRIC</w:t>
      </w:r>
      <w:r>
        <w:t>/</w:t>
      </w:r>
      <w:r>
        <w:rPr>
          <w:rFonts w:ascii="Consolas" w:hAnsi="Consolas"/>
          <w:sz w:val="20"/>
        </w:rPr>
        <w:t>MOBILE_GEO</w:t>
      </w:r>
      <w:r>
        <w:t xml:space="preserve"> punch requires active governing </w:t>
      </w:r>
      <w:r>
        <w:rPr>
          <w:rFonts w:ascii="Consolas" w:hAnsi="Consolas"/>
          <w:sz w:val="20"/>
        </w:rPr>
        <w:t>biometric_consents</w:t>
      </w:r>
      <w:r>
        <w:t xml:space="preserve"> (GRANTED or STATUTORY_DUTY); else </w:t>
      </w:r>
      <w:r>
        <w:rPr>
          <w:rFonts w:ascii="Consolas" w:hAnsi="Consolas"/>
          <w:sz w:val="20"/>
        </w:rPr>
        <w:t>fallback_method</w:t>
      </w:r>
      <w:r>
        <w:t xml:space="preserve"> or </w:t>
      </w:r>
      <w:r>
        <w:rPr>
          <w:rFonts w:ascii="Consolas" w:hAnsi="Consolas"/>
          <w:sz w:val="20"/>
        </w:rPr>
        <w:t>REJECTED</w:t>
      </w:r>
      <w:r>
        <w:t xml:space="preserve"> with </w:t>
      </w:r>
      <w:r>
        <w:rPr>
          <w:rFonts w:ascii="Consolas" w:hAnsi="Consolas"/>
          <w:sz w:val="20"/>
        </w:rPr>
        <w:t>CONSENT_REQUIRED</w:t>
      </w:r>
      <w:r>
        <w:t xml:space="preserve"> (</w:t>
      </w:r>
      <w:r>
        <w:rPr>
          <w:rFonts w:ascii="Consolas" w:hAnsi="Consolas"/>
          <w:sz w:val="20"/>
        </w:rPr>
        <w:t>VAL-CONSENT</w:t>
      </w:r>
      <w:r>
        <w:t>).</w:t>
      </w:r>
    </w:p>
    <w:p>
      <w:pPr>
        <w:pStyle w:val="Heading3"/>
      </w:pPr>
      <w:r>
        <w:rPr>
          <w:b/>
          <w:color w:val="2E5B9E"/>
          <w:sz w:val="26"/>
        </w:rPr>
        <w:t>5.7 Sample data</w:t>
      </w:r>
    </w:p>
    <w:p>
      <w:r>
        <w:t xml:space="preserve">The v2 sample rows (2–3 per entity) are retained; every row additionally carries </w:t>
      </w:r>
      <w:r>
        <w:rPr>
          <w:rFonts w:ascii="Consolas" w:hAnsi="Consolas"/>
          <w:sz w:val="20"/>
        </w:rPr>
        <w:t>tenant_id</w:t>
      </w:r>
      <w:r>
        <w:t>/</w:t>
      </w:r>
      <w:r>
        <w:rPr>
          <w:rFonts w:ascii="Consolas" w:hAnsi="Consolas"/>
          <w:sz w:val="20"/>
        </w:rPr>
        <w:t>entity_id</w:t>
      </w:r>
      <w:r>
        <w:t xml:space="preserve">. Representative examples: </w:t>
      </w:r>
      <w:r>
        <w:rPr>
          <w:rFonts w:ascii="Consolas" w:hAnsi="Consolas"/>
          <w:sz w:val="20"/>
        </w:rPr>
        <w:t>shifts</w:t>
      </w:r>
      <w:r>
        <w:t xml:space="preserve"> GEN 09:30–17:30 / NIGHT-A 22:00–06:00 (SHIFT_START_LOCAL_DATE); </w:t>
      </w:r>
      <w:r>
        <w:rPr>
          <w:rFonts w:ascii="Consolas" w:hAnsi="Consolas"/>
          <w:sz w:val="20"/>
        </w:rPr>
        <w:t>leave_types</w:t>
      </w:r>
      <w:r>
        <w:t xml:space="preserve"> EL (1.0, CALENDAR, retire-encash), HPL (1.0, retire-make-up), COMMUTED (2.0→HPL), MAT (sanction, EVENT, ≤2 children), CCL (sanction, CAREER 730); </w:t>
      </w:r>
      <w:r>
        <w:rPr>
          <w:rFonts w:ascii="Consolas" w:hAnsi="Consolas"/>
          <w:sz w:val="20"/>
        </w:rPr>
        <w:t>leave_balances</w:t>
      </w:r>
      <w:r>
        <w:t xml:space="preserve"> GOV-1001 EL 2026 current 130 / reserved 2.5 / available 127.5 / version 7; </w:t>
      </w:r>
      <w:r>
        <w:rPr>
          <w:rFonts w:ascii="Consolas" w:hAnsi="Consolas"/>
          <w:sz w:val="20"/>
        </w:rPr>
        <w:t>leave_entitlements</w:t>
      </w:r>
      <w:r>
        <w:t xml:space="preserve"> GOV-3300 CCL CAREER 730 consumed 120; </w:t>
      </w:r>
      <w:r>
        <w:rPr>
          <w:rFonts w:ascii="Consolas" w:hAnsi="Consolas"/>
          <w:sz w:val="20"/>
        </w:rPr>
        <w:t>biometric_consents</w:t>
      </w:r>
      <w:r>
        <w:t xml:space="preserve"> GOV-1001 STATUTORY_DUTY GRANTED fallback RFID; </w:t>
      </w:r>
      <w:r>
        <w:rPr>
          <w:rFonts w:ascii="Consolas" w:hAnsi="Consolas"/>
          <w:sz w:val="20"/>
        </w:rPr>
        <w:t>payroll_feed_adjustments</w:t>
      </w:r>
      <w:r>
        <w:t xml:space="preserve"> 2026-07 LWP_DELTA −1 (late regularisation of locked 2026-06). (Full sample set per v2 §5.7.)</w:t>
      </w:r>
    </w:p>
    <w:p>
      <w:pPr>
        <w:pStyle w:val="Heading3"/>
      </w:pPr>
      <w:r>
        <w:rPr>
          <w:b/>
          <w:color w:val="2E5B9E"/>
          <w:sz w:val="26"/>
        </w:rPr>
        <w:t>5.8 End-to-end worked example — "one leave day, end to end" (R23), re-grounded</w:t>
      </w:r>
    </w:p>
    <w:p>
      <w:pPr>
        <w:pStyle w:val="IntenseQuote"/>
      </w:pPr>
      <w:r>
        <w:t>GOV-1001 (EL year basis CALENDAR, current 130.0, reserved 0; tenant T1/entity E1). Applies for 0.5-day EL on 2026-07-10 (FIRST_HALF), works the afternoon.</w:t>
      </w:r>
    </w:p>
    <w:p>
      <w:pPr>
        <w:pStyle w:val="ListNumber"/>
      </w:pPr>
      <w:r>
        <w:rPr>
          <w:b/>
        </w:rPr>
        <w:t>Apply (FR-12):</w:t>
      </w:r>
      <w:r>
        <w:t xml:space="preserve"> </w:t>
      </w:r>
      <w:r>
        <w:rPr>
          <w:rFonts w:ascii="Consolas" w:hAnsi="Consolas"/>
          <w:sz w:val="20"/>
        </w:rPr>
        <w:t>total_days = 0.5</w:t>
      </w:r>
      <w:r>
        <w:t xml:space="preserve">; </w:t>
      </w:r>
      <w:r>
        <w:rPr>
          <w:rFonts w:ascii="Consolas" w:hAnsi="Consolas"/>
          <w:sz w:val="20"/>
        </w:rPr>
        <w:t>ledger_debit_units = 0.5 × 1.0 = 0.5</w:t>
      </w:r>
      <w:r>
        <w:t xml:space="preserve">. POST carries </w:t>
      </w:r>
      <w:r>
        <w:rPr>
          <w:rFonts w:ascii="Consolas" w:hAnsi="Consolas"/>
          <w:sz w:val="20"/>
        </w:rPr>
        <w:t>Idempotency-Key</w:t>
      </w:r>
      <w:r>
        <w:t xml:space="preserve">. </w:t>
      </w:r>
      <w:r>
        <w:rPr>
          <w:rFonts w:ascii="Consolas" w:hAnsi="Consolas"/>
          <w:sz w:val="20"/>
        </w:rPr>
        <w:t>leave_reservations</w:t>
      </w:r>
      <w:r>
        <w:t xml:space="preserve"> (0.5, RESERVED) created; </w:t>
      </w:r>
      <w:r>
        <w:rPr>
          <w:rFonts w:ascii="Consolas" w:hAnsi="Consolas"/>
          <w:sz w:val="20"/>
        </w:rPr>
        <w:t>reserved</w:t>
      </w:r>
      <w:r>
        <w:t xml:space="preserve">→0.5, </w:t>
      </w:r>
      <w:r>
        <w:rPr>
          <w:rFonts w:ascii="Consolas" w:hAnsi="Consolas"/>
          <w:sz w:val="20"/>
        </w:rPr>
        <w:t>available</w:t>
      </w:r>
      <w:r>
        <w:t xml:space="preserve">→129.5. Preview: before 130.0, softReserved 0.5, available 129.5. </w:t>
      </w:r>
      <w:r>
        <w:rPr>
          <w:rFonts w:ascii="Consolas" w:hAnsi="Consolas"/>
          <w:sz w:val="20"/>
        </w:rPr>
        <w:t>VAL-G03-DAYUNITS</w:t>
      </w:r>
      <w:r>
        <w:t xml:space="preserve"> passes. </w:t>
      </w:r>
      <w:r>
        <w:rPr>
          <w:rFonts w:ascii="Consolas" w:hAnsi="Consolas"/>
          <w:sz w:val="20"/>
        </w:rPr>
        <w:t>Authorization.check</w:t>
      </w:r>
      <w:r>
        <w:t xml:space="preserve"> (P02) confirms self-apply.</w:t>
      </w:r>
    </w:p>
    <w:p>
      <w:pPr>
        <w:pStyle w:val="ListNumber"/>
      </w:pPr>
      <w:r>
        <w:rPr>
          <w:b/>
        </w:rPr>
        <w:t>Concurrency (R1):</w:t>
      </w:r>
      <w:r>
        <w:t xml:space="preserve"> a concurrent application re-reads </w:t>
      </w:r>
      <w:r>
        <w:rPr>
          <w:rFonts w:ascii="Consolas" w:hAnsi="Consolas"/>
          <w:sz w:val="20"/>
        </w:rPr>
        <w:t>available</w:t>
      </w:r>
      <w:r>
        <w:t xml:space="preserve"> net of the 0.5 reservation; balance row locked </w:t>
      </w:r>
      <w:r>
        <w:rPr>
          <w:rFonts w:ascii="Consolas" w:hAnsi="Consolas"/>
          <w:sz w:val="20"/>
        </w:rPr>
        <w:t>FOR UPDATE</w:t>
      </w:r>
      <w:r>
        <w:t xml:space="preserve"> + version assertion at debit.</w:t>
      </w:r>
    </w:p>
    <w:p>
      <w:pPr>
        <w:pStyle w:val="ListNumber"/>
      </w:pPr>
      <w:r>
        <w:rPr>
          <w:b/>
        </w:rPr>
        <w:t>Approve (P01 `approve`, single txn):</w:t>
      </w:r>
      <w:r>
        <w:t xml:space="preserve"> reservation </w:t>
      </w:r>
      <w:r>
        <w:rPr>
          <w:rFonts w:ascii="Consolas" w:hAnsi="Consolas"/>
          <w:sz w:val="20"/>
        </w:rPr>
        <w:t>CONSUMED</w:t>
      </w:r>
      <w:r>
        <w:t xml:space="preserve">; ledger </w:t>
      </w:r>
      <w:r>
        <w:rPr>
          <w:rFonts w:ascii="Consolas" w:hAnsi="Consolas"/>
          <w:sz w:val="20"/>
        </w:rPr>
        <w:t>AVAIL −0.5</w:t>
      </w:r>
      <w:r>
        <w:t xml:space="preserve"> (balance_after 129.5); </w:t>
      </w:r>
      <w:r>
        <w:rPr>
          <w:rFonts w:ascii="Consolas" w:hAnsi="Consolas"/>
          <w:sz w:val="20"/>
        </w:rPr>
        <w:t>current_balance</w:t>
      </w:r>
      <w:r>
        <w:t xml:space="preserve"> 129.5, </w:t>
      </w:r>
      <w:r>
        <w:rPr>
          <w:rFonts w:ascii="Consolas" w:hAnsi="Consolas"/>
          <w:sz w:val="20"/>
        </w:rPr>
        <w:t>reserved</w:t>
      </w:r>
      <w:r>
        <w:t xml:space="preserve"> 0, </w:t>
      </w:r>
      <w:r>
        <w:rPr>
          <w:rFonts w:ascii="Consolas" w:hAnsi="Consolas"/>
          <w:sz w:val="20"/>
        </w:rPr>
        <w:t>version</w:t>
      </w:r>
      <w:r>
        <w:t xml:space="preserve">++; application </w:t>
      </w:r>
      <w:r>
        <w:rPr>
          <w:rFonts w:ascii="Consolas" w:hAnsi="Consolas"/>
          <w:sz w:val="20"/>
        </w:rPr>
        <w:t>APPROVED</w:t>
      </w:r>
      <w:r>
        <w:t>; G04 SR enqueue (</w:t>
      </w:r>
      <w:r>
        <w:rPr>
          <w:rFonts w:ascii="Consolas" w:hAnsi="Consolas"/>
          <w:sz w:val="20"/>
        </w:rPr>
        <w:t>PENDING</w:t>
      </w:r>
      <w:r>
        <w:t xml:space="preserve">); X.2 notification queued; recompute </w:t>
      </w:r>
      <w:r>
        <w:rPr>
          <w:b/>
        </w:rPr>
        <w:t>enqueued</w:t>
      </w:r>
      <w:r>
        <w:t xml:space="preserve"> for 2026-07-10 (R15). P01 emits one </w:t>
      </w:r>
      <w:r>
        <w:rPr>
          <w:rFonts w:ascii="Consolas" w:hAnsi="Consolas"/>
          <w:sz w:val="20"/>
        </w:rPr>
        <w:t>workflow_actions</w:t>
      </w:r>
      <w:r>
        <w:t xml:space="preserve"> row; P05 trigger writes the audit row.</w:t>
      </w:r>
    </w:p>
    <w:p>
      <w:pPr>
        <w:pStyle w:val="ListNumber"/>
      </w:pPr>
      <w:r>
        <w:rPr>
          <w:b/>
        </w:rPr>
        <w:t>Attendance (FR-04, sole writer):</w:t>
      </w:r>
      <w:r>
        <w:t xml:space="preserve"> recompute writes two allocations for 2026-07-10 — </w:t>
      </w:r>
      <w:r>
        <w:rPr>
          <w:rFonts w:ascii="Consolas" w:hAnsi="Consolas"/>
          <w:sz w:val="20"/>
        </w:rPr>
        <w:t>ON_LEAVE×0.5 (present, paid)</w:t>
      </w:r>
      <w:r>
        <w:t xml:space="preserve"> + </w:t>
      </w:r>
      <w:r>
        <w:rPr>
          <w:rFonts w:ascii="Consolas" w:hAnsi="Consolas"/>
          <w:sz w:val="20"/>
        </w:rPr>
        <w:t>PRESENT×0.5</w:t>
      </w:r>
      <w:r>
        <w:t xml:space="preserve"> — </w:t>
      </w:r>
      <w:r>
        <w:rPr>
          <w:rFonts w:ascii="Consolas" w:hAnsi="Consolas"/>
          <w:sz w:val="20"/>
        </w:rPr>
        <w:t>present_units = 1.0</w:t>
      </w:r>
      <w:r>
        <w:t>; status rollup per precedence (R2).</w:t>
      </w:r>
    </w:p>
    <w:p>
      <w:pPr>
        <w:pStyle w:val="ListNumber"/>
      </w:pPr>
      <w:r>
        <w:rPr>
          <w:b/>
        </w:rPr>
        <w:t>SR (G04):</w:t>
      </w:r>
      <w:r>
        <w:t xml:space="preserve"> approved EL event posts to Digital SR (</w:t>
      </w:r>
      <w:r>
        <w:rPr>
          <w:b/>
        </w:rPr>
        <w:t>G12-SR</w:t>
      </w:r>
      <w:r>
        <w:t xml:space="preserve"> via </w:t>
      </w:r>
      <w:r>
        <w:rPr>
          <w:b/>
        </w:rPr>
        <w:t>G04</w:t>
      </w:r>
      <w:r>
        <w:t xml:space="preserve">); </w:t>
      </w:r>
      <w:r>
        <w:rPr>
          <w:rFonts w:ascii="Consolas" w:hAnsi="Consolas"/>
          <w:sz w:val="20"/>
        </w:rPr>
        <w:t>sr_posting_status</w:t>
      </w:r>
      <w:r>
        <w:t>→</w:t>
      </w:r>
      <w:r>
        <w:rPr>
          <w:rFonts w:ascii="Consolas" w:hAnsi="Consolas"/>
          <w:sz w:val="20"/>
        </w:rPr>
        <w:t>POSTED</w:t>
      </w:r>
      <w:r>
        <w:t xml:space="preserve"> on ack.</w:t>
      </w:r>
    </w:p>
    <w:p>
      <w:pPr>
        <w:pStyle w:val="ListNumber"/>
      </w:pPr>
      <w:r>
        <w:rPr>
          <w:b/>
        </w:rPr>
        <w:t>Payroll feed (FR-17):</w:t>
      </w:r>
      <w:r>
        <w:t xml:space="preserve"> July period aggregates </w:t>
      </w:r>
      <w:r>
        <w:rPr>
          <w:rFonts w:ascii="Consolas" w:hAnsi="Consolas"/>
          <w:sz w:val="20"/>
        </w:rPr>
        <w:t>present_units</w:t>
      </w:r>
      <w:r>
        <w:t xml:space="preserve"> 1.0, </w:t>
      </w:r>
      <w:r>
        <w:rPr>
          <w:rFonts w:ascii="Consolas" w:hAnsi="Consolas"/>
          <w:sz w:val="20"/>
        </w:rPr>
        <w:t>lwp_days 0</w:t>
      </w:r>
      <w:r>
        <w:t xml:space="preserve">, </w:t>
      </w:r>
      <w:r>
        <w:rPr>
          <w:rFonts w:ascii="Consolas" w:hAnsi="Consolas"/>
          <w:sz w:val="20"/>
        </w:rPr>
        <w:t>half_pay_days 0</w:t>
      </w:r>
      <w:r>
        <w:t xml:space="preserve"> (</w:t>
      </w:r>
      <w:r>
        <w:rPr>
          <w:rFonts w:ascii="Consolas" w:hAnsi="Consolas"/>
          <w:sz w:val="20"/>
        </w:rPr>
        <w:t>JOB-M04-LOP</w:t>
      </w:r>
      <w:r>
        <w:t>/</w:t>
      </w:r>
      <w:r>
        <w:rPr>
          <w:rFonts w:ascii="Consolas" w:hAnsi="Consolas"/>
          <w:sz w:val="20"/>
        </w:rPr>
        <w:t>JOB-M05-LOP</w:t>
      </w:r>
      <w:r>
        <w:t xml:space="preserve">). If 2026-07 later locks and a regularisation changes the day, a </w:t>
      </w:r>
      <w:r>
        <w:rPr>
          <w:rFonts w:ascii="Consolas" w:hAnsi="Consolas"/>
          <w:sz w:val="20"/>
        </w:rPr>
        <w:t>payroll_feed_adjustments</w:t>
      </w:r>
      <w:r>
        <w:t xml:space="preserve"> row corrects the next open period (R6).</w:t>
      </w:r>
    </w:p>
    <w:p>
      <w:pPr>
        <w:pStyle w:val="ListNumber"/>
      </w:pPr>
      <w:r>
        <w:rPr>
          <w:b/>
        </w:rPr>
        <w:t>Year-close (FR-15, `JOB-M04-CARRYFWD`):</w:t>
      </w:r>
      <w:r>
        <w:t xml:space="preserve"> at 2026 close, EL above CF cap 300 lapses; 2027 </w:t>
      </w:r>
      <w:r>
        <w:rPr>
          <w:rFonts w:ascii="Consolas" w:hAnsi="Consolas"/>
          <w:sz w:val="20"/>
        </w:rPr>
        <w:t>OPENING</w:t>
      </w:r>
      <w:r>
        <w:t xml:space="preserve"> posted; reconciliation = 0 mismatch.</w:t>
      </w:r>
    </w:p>
    <w:p>
      <w:pPr>
        <w:pStyle w:val="Heading2"/>
      </w:pPr>
      <w:r>
        <w:rPr>
          <w:b/>
          <w:color w:val="1F3864"/>
          <w:sz w:val="30"/>
        </w:rPr>
        <w:t>6. Functional Requirements</w:t>
      </w:r>
    </w:p>
    <w:p>
      <w:pPr>
        <w:pStyle w:val="IntenseQuote"/>
      </w:pPr>
      <w:r>
        <w:t>Each FR carries: ID, Module, Primary Role(s) (RBAC v1.7), User Story, Description, Acceptance Criteria, Business Rules, Data Model References, API References (</w:t>
      </w:r>
      <w:r>
        <w:rPr>
          <w:rFonts w:ascii="Consolas" w:hAnsi="Consolas"/>
          <w:sz w:val="20"/>
        </w:rPr>
        <w:t>/api/v1/atl/*</w:t>
      </w:r>
      <w:r>
        <w:t xml:space="preserve">), UI Behavior Notes, Edge Cases, and a Low-Level Design table. </w:t>
      </w:r>
      <w:r>
        <w:rPr>
          <w:b/>
        </w:rPr>
        <w:t>Platform grounding:</w:t>
      </w:r>
      <w:r>
        <w:t xml:space="preserve"> all approvals run on </w:t>
      </w:r>
      <w:r>
        <w:rPr>
          <w:b/>
        </w:rPr>
        <w:t>P01</w:t>
      </w:r>
      <w:r>
        <w:t xml:space="preserve">; authz via </w:t>
      </w:r>
      <w:r>
        <w:rPr>
          <w:b/>
        </w:rPr>
        <w:t>P02</w:t>
      </w:r>
      <w:r>
        <w:t xml:space="preserve">; audit via </w:t>
      </w:r>
      <w:r>
        <w:rPr>
          <w:b/>
        </w:rPr>
        <w:t>P05</w:t>
      </w:r>
      <w:r>
        <w:t xml:space="preserve">; notifications via </w:t>
      </w:r>
      <w:r>
        <w:rPr>
          <w:b/>
        </w:rPr>
        <w:t>X.2</w:t>
      </w:r>
      <w:r>
        <w:t xml:space="preserve">; jobs via </w:t>
      </w:r>
      <w:r>
        <w:rPr>
          <w:b/>
        </w:rPr>
        <w:t>X.1</w:t>
      </w:r>
      <w:r>
        <w:t xml:space="preserve">; SR via </w:t>
      </w:r>
      <w:r>
        <w:rPr>
          <w:b/>
        </w:rPr>
        <w:t>G04</w:t>
      </w:r>
      <w:r>
        <w:t xml:space="preserve">; payroll via </w:t>
      </w:r>
      <w:r>
        <w:rPr>
          <w:b/>
        </w:rPr>
        <w:t>G10</w:t>
      </w:r>
      <w:r>
        <w:t>. v2 additions retained.</w:t>
      </w:r>
    </w:p>
    <w:p>
      <w:pPr>
        <w:pStyle w:val="Heading3"/>
      </w:pPr>
      <w:r>
        <w:rPr>
          <w:b/>
          <w:color w:val="2E5B9E"/>
          <w:sz w:val="26"/>
        </w:rPr>
        <w:t>FR-01 — Shift &amp; Roster Management (EXTEND M05)</w:t>
      </w:r>
    </w:p>
    <w:p>
      <w:pPr>
        <w:pStyle w:val="ListBullet"/>
      </w:pPr>
      <w:r>
        <w:rPr>
          <w:b/>
        </w:rPr>
        <w:t>Primary Role(s):</w:t>
      </w:r>
      <w:r>
        <w:t xml:space="preserve"> </w:t>
      </w:r>
      <w:r>
        <w:rPr>
          <w:rFonts w:ascii="Consolas" w:hAnsi="Consolas"/>
          <w:sz w:val="20"/>
        </w:rPr>
        <w:t>attendance_admin</w:t>
      </w:r>
      <w:r>
        <w:t>/</w:t>
      </w:r>
      <w:r>
        <w:rPr>
          <w:rFonts w:ascii="Consolas" w:hAnsi="Consolas"/>
          <w:sz w:val="20"/>
        </w:rPr>
        <w:t>hr_admin</w:t>
      </w:r>
      <w:r>
        <w:t xml:space="preserve"> (configure); employee/manager (view).</w:t>
      </w:r>
    </w:p>
    <w:p>
      <w:pPr>
        <w:pStyle w:val="ListBullet"/>
      </w:pPr>
      <w:r>
        <w:rPr>
          <w:b/>
        </w:rPr>
        <w:t>User Story:</w:t>
      </w:r>
      <w:r>
        <w:t xml:space="preserve"> As an Attendance Admin, I want to define shifts and assign rosters so attendance is evaluated against the correct pattern.</w:t>
      </w:r>
    </w:p>
    <w:p>
      <w:pPr>
        <w:pStyle w:val="ListBullet"/>
      </w:pPr>
      <w:r>
        <w:rPr>
          <w:b/>
        </w:rPr>
        <w:t>Description:</w:t>
      </w:r>
      <w:r>
        <w:t xml:space="preserve"> Create/maintain shift definitions (timings, grace, thresholds, night flag, breaks, date-anchor rule, display timezone) and assign employees to shifts over date ranges with weekly-off patterns; rotating rosters and bulk assignment. Reuses M05 shift/roster engine; </w:t>
      </w:r>
      <w:r>
        <w:rPr>
          <w:rFonts w:ascii="Consolas" w:hAnsi="Consolas"/>
          <w:sz w:val="20"/>
        </w:rPr>
        <w:t>VAL-AT</w:t>
      </w:r>
      <w:r>
        <w:t xml:space="preserve"> applies.</w:t>
      </w:r>
    </w:p>
    <w:p>
      <w:pPr>
        <w:pStyle w:val="ListBullet"/>
      </w:pPr>
      <w:r>
        <w:rPr>
          <w:b/>
        </w:rPr>
        <w:t>Acceptance Criteria:</w:t>
      </w:r>
    </w:p>
    <w:p>
      <w:pPr>
        <w:pStyle w:val="ListNumber"/>
        <w:ind w:left="720"/>
      </w:pPr>
      <w:r>
        <w:t xml:space="preserve">Create a shift with start/end/grace/thresholds, scope, </w:t>
      </w:r>
      <w:r>
        <w:rPr>
          <w:rFonts w:ascii="Consolas" w:hAnsi="Consolas"/>
          <w:sz w:val="20"/>
        </w:rPr>
        <w:t>date_anchor_rule</w:t>
      </w:r>
      <w:r>
        <w:t>.</w:t>
      </w:r>
    </w:p>
    <w:p>
      <w:pPr>
        <w:pStyle w:val="ListNumber"/>
        <w:ind w:left="720"/>
      </w:pPr>
      <w:r>
        <w:t>Assign employees to a shift for a date range with weekly-off pattern.</w:t>
      </w:r>
    </w:p>
    <w:p>
      <w:pPr>
        <w:pStyle w:val="ListNumber"/>
        <w:ind w:left="720"/>
      </w:pPr>
      <w:r>
        <w:t>Overlapping PUBLISHED rosters rejected (</w:t>
      </w:r>
      <w:r>
        <w:rPr>
          <w:rFonts w:ascii="Consolas" w:hAnsi="Consolas"/>
          <w:sz w:val="20"/>
        </w:rPr>
        <w:t>VAL-G03-ROSTER-OVERLAP</w:t>
      </w:r>
      <w:r>
        <w:t xml:space="preserve"> → 409 </w:t>
      </w:r>
      <w:r>
        <w:rPr>
          <w:rFonts w:ascii="Consolas" w:hAnsi="Consolas"/>
          <w:sz w:val="20"/>
        </w:rPr>
        <w:t>CONFLICT</w:t>
      </w:r>
      <w:r>
        <w:t>).</w:t>
      </w:r>
    </w:p>
    <w:p>
      <w:pPr>
        <w:pStyle w:val="ListNumber"/>
        <w:ind w:left="720"/>
      </w:pPr>
      <w:r>
        <w:t xml:space="preserve">Publishing supersedes prior open-ended roster from new </w:t>
      </w:r>
      <w:r>
        <w:rPr>
          <w:rFonts w:ascii="Consolas" w:hAnsi="Consolas"/>
          <w:sz w:val="20"/>
        </w:rPr>
        <w:t>effective_from</w:t>
      </w:r>
      <w:r>
        <w:t xml:space="preserve"> (</w:t>
      </w:r>
      <w:r>
        <w:rPr>
          <w:rFonts w:ascii="Consolas" w:hAnsi="Consolas"/>
          <w:sz w:val="20"/>
        </w:rPr>
        <w:t>VAL-EFFECTIVE</w:t>
      </w:r>
      <w:r>
        <w:t>).</w:t>
      </w:r>
    </w:p>
    <w:p>
      <w:pPr>
        <w:pStyle w:val="ListNumber"/>
        <w:ind w:left="720"/>
      </w:pPr>
      <w:r>
        <w:t>Employees/managers view applicable shift/weekly-off for any date.</w:t>
      </w:r>
    </w:p>
    <w:p>
      <w:pPr>
        <w:pStyle w:val="ListNumber"/>
        <w:ind w:left="720"/>
      </w:pPr>
      <w:r>
        <w:rPr>
          <w:b/>
        </w:rPr>
        <w:t>(R6)</w:t>
      </w:r>
      <w:r>
        <w:t xml:space="preserve"> A roster edit in a locked payroll period does NOT overwrite the fed day; emits </w:t>
      </w:r>
      <w:r>
        <w:rPr>
          <w:rFonts w:ascii="Consolas" w:hAnsi="Consolas"/>
          <w:sz w:val="20"/>
        </w:rPr>
        <w:t>payroll_feed_adjustments</w:t>
      </w:r>
      <w:r>
        <w:t xml:space="preserve"> for next open period.</w:t>
      </w:r>
    </w:p>
    <w:p>
      <w:pPr>
        <w:pStyle w:val="ListBullet"/>
      </w:pPr>
      <w:r>
        <w:rPr>
          <w:b/>
        </w:rPr>
        <w:t>Business Rules:</w:t>
      </w:r>
      <w:r>
        <w:t xml:space="preserve"> night shifts attribute to shift start date via </w:t>
      </w:r>
      <w:r>
        <w:rPr>
          <w:rFonts w:ascii="Consolas" w:hAnsi="Consolas"/>
          <w:sz w:val="20"/>
        </w:rPr>
        <w:t>date_anchor_rule</w:t>
      </w:r>
      <w:r>
        <w:t xml:space="preserve">; weekly-off supports </w:t>
      </w:r>
      <w:r>
        <w:rPr>
          <w:rFonts w:ascii="Consolas" w:hAnsi="Consolas"/>
          <w:sz w:val="20"/>
        </w:rPr>
        <w:t>SAT2</w:t>
      </w:r>
      <w:r>
        <w:t>/</w:t>
      </w:r>
      <w:r>
        <w:rPr>
          <w:rFonts w:ascii="Consolas" w:hAnsi="Consolas"/>
          <w:sz w:val="20"/>
        </w:rPr>
        <w:t>SAT4</w:t>
      </w:r>
      <w:r>
        <w:t xml:space="preserve"> (App. B); only ACTIVE shifts assignable.</w:t>
      </w:r>
    </w:p>
    <w:p>
      <w:pPr>
        <w:pStyle w:val="ListBullet"/>
      </w:pPr>
      <w:r>
        <w:rPr>
          <w:b/>
        </w:rPr>
        <w:t>Data Model References:</w:t>
      </w:r>
      <w:r>
        <w:t xml:space="preserve"> shifts, rosters, attendance_processing_runs, payroll_feed_adjustments, org_units/employees (G01).</w:t>
      </w:r>
    </w:p>
    <w:p>
      <w:pPr>
        <w:pStyle w:val="ListBullet"/>
      </w:pPr>
      <w:r>
        <w:rPr>
          <w:b/>
        </w:rPr>
        <w:t>API References:</w:t>
      </w:r>
      <w:r>
        <w:t xml:space="preserve"> </w:t>
      </w:r>
      <w:r>
        <w:rPr>
          <w:rFonts w:ascii="Consolas" w:hAnsi="Consolas"/>
          <w:sz w:val="20"/>
        </w:rPr>
        <w:t>POST /api/v1/atl/shifts</w:t>
      </w:r>
      <w:r>
        <w:t xml:space="preserve">; </w:t>
      </w:r>
      <w:r>
        <w:rPr>
          <w:rFonts w:ascii="Consolas" w:hAnsi="Consolas"/>
          <w:sz w:val="20"/>
        </w:rPr>
        <w:t>POST /api/v1/atl/rosters</w:t>
      </w:r>
      <w:r>
        <w:t xml:space="preserve">; </w:t>
      </w:r>
      <w:r>
        <w:rPr>
          <w:rFonts w:ascii="Consolas" w:hAnsi="Consolas"/>
          <w:sz w:val="20"/>
        </w:rPr>
        <w:t>GET /api/v1/atl/rosters?employeeId=</w:t>
      </w:r>
      <w:r>
        <w:t xml:space="preserve"> (cursor paginated).</w:t>
      </w:r>
    </w:p>
    <w:p>
      <w:pPr>
        <w:pStyle w:val="ListBullet"/>
      </w:pPr>
      <w:r>
        <w:rPr>
          <w:b/>
        </w:rPr>
        <w:t>UI Behavior Notes:</w:t>
      </w:r>
      <w:r>
        <w:t xml:space="preserve"> Shift form (Admin workspace); roster grid; conflict banner; locked-period warning. WCAG 2.1 AA; empty/loading/error/no-permission states.</w:t>
      </w:r>
    </w:p>
    <w:p>
      <w:pPr>
        <w:pStyle w:val="ListBullet"/>
      </w:pPr>
      <w:r>
        <w:rPr>
          <w:b/>
        </w:rPr>
        <w:t>Edge Cases:</w:t>
      </w:r>
      <w:r>
        <w:t xml:space="preserve"> mid-period change; transfer (G05) mid-roster; alt-Saturday month/year edge; locked-period edit → adjustment; multi-timezone attribution.</w:t>
      </w:r>
    </w:p>
    <w:p>
      <w:pPr>
        <w:pStyle w:val="ListBullet"/>
      </w:pPr>
      <w:r>
        <w:rPr>
          <w:b/>
        </w:rPr>
        <w:t>LLD:</w:t>
      </w:r>
      <w:r>
        <w:t xml:space="preserve"> </w:t>
      </w:r>
      <w:r>
        <w:rPr>
          <w:rFonts w:ascii="Consolas" w:hAnsi="Consolas"/>
          <w:sz w:val="20"/>
        </w:rPr>
        <w:t>ShiftService</w:t>
      </w:r>
      <w:r>
        <w:t xml:space="preserve">, </w:t>
      </w:r>
      <w:r>
        <w:rPr>
          <w:rFonts w:ascii="Consolas" w:hAnsi="Consolas"/>
          <w:sz w:val="20"/>
        </w:rPr>
        <w:t>RosterService</w:t>
      </w:r>
      <w:r>
        <w:t xml:space="preserve">, </w:t>
      </w:r>
      <w:r>
        <w:rPr>
          <w:rFonts w:ascii="Consolas" w:hAnsi="Consolas"/>
          <w:sz w:val="20"/>
        </w:rPr>
        <w:t>RosterConflictValidator</w:t>
      </w:r>
      <w:r>
        <w:t xml:space="preserve">, </w:t>
      </w:r>
      <w:r>
        <w:rPr>
          <w:rFonts w:ascii="Consolas" w:hAnsi="Consolas"/>
          <w:sz w:val="20"/>
        </w:rPr>
        <w:t>RecomputeEnqueuer</w:t>
      </w:r>
      <w:r>
        <w:t xml:space="preserve">. Flow: P02 check → validate scope/overlap → persist → supersede prior → enqueue recompute (locked-period guard → adjustment) → P05 audit. Failure: </w:t>
      </w:r>
      <w:r>
        <w:rPr>
          <w:rFonts w:ascii="Consolas" w:hAnsi="Consolas"/>
          <w:sz w:val="20"/>
        </w:rPr>
        <w:t>VAL-G03-ROSTER-OVERLAP</w:t>
      </w:r>
      <w:r>
        <w:t xml:space="preserve"> 409; </w:t>
      </w:r>
      <w:r>
        <w:rPr>
          <w:rFonts w:ascii="Consolas" w:hAnsi="Consolas"/>
          <w:sz w:val="20"/>
        </w:rPr>
        <w:t>VAL-G03-SHIFT-TIMES</w:t>
      </w:r>
      <w:r>
        <w:t xml:space="preserve"> 422; </w:t>
      </w:r>
      <w:r>
        <w:rPr>
          <w:rFonts w:ascii="Consolas" w:hAnsi="Consolas"/>
          <w:sz w:val="20"/>
        </w:rPr>
        <w:t>LOCKED_PERIOD_ADJUSTMENT_EMITTED</w:t>
      </w:r>
      <w:r>
        <w:t xml:space="preserve"> 200. Deps: G01, FR-04, FR-17.</w:t>
      </w:r>
    </w:p>
    <w:p>
      <w:pPr>
        <w:pStyle w:val="Heading3"/>
      </w:pPr>
      <w:r>
        <w:rPr>
          <w:b/>
          <w:color w:val="2E5B9E"/>
          <w:sz w:val="26"/>
        </w:rPr>
        <w:t>FR-02 — Holiday Calendar Management by location (EXTEND M05)</w:t>
      </w:r>
    </w:p>
    <w:p>
      <w:pPr>
        <w:pStyle w:val="ListBullet"/>
      </w:pPr>
      <w:r>
        <w:rPr>
          <w:b/>
        </w:rPr>
        <w:t>Primary Role(s):</w:t>
      </w:r>
      <w:r>
        <w:t xml:space="preserve"> </w:t>
      </w:r>
      <w:r>
        <w:rPr>
          <w:rFonts w:ascii="Consolas" w:hAnsi="Consolas"/>
          <w:sz w:val="20"/>
        </w:rPr>
        <w:t>leave_admin</w:t>
      </w:r>
      <w:r>
        <w:t>/</w:t>
      </w:r>
      <w:r>
        <w:rPr>
          <w:rFonts w:ascii="Consolas" w:hAnsi="Consolas"/>
          <w:sz w:val="20"/>
        </w:rPr>
        <w:t>attendance_admin</w:t>
      </w:r>
      <w:r>
        <w:t>/</w:t>
      </w:r>
      <w:r>
        <w:rPr>
          <w:rFonts w:ascii="Consolas" w:hAnsi="Consolas"/>
          <w:sz w:val="20"/>
        </w:rPr>
        <w:t>hr_admin</w:t>
      </w:r>
      <w:r>
        <w:t xml:space="preserve"> (configure); all (view).</w:t>
      </w:r>
    </w:p>
    <w:p>
      <w:pPr>
        <w:pStyle w:val="ListBullet"/>
      </w:pPr>
      <w:r>
        <w:rPr>
          <w:b/>
        </w:rPr>
        <w:t>User Story:</w:t>
      </w:r>
      <w:r>
        <w:t xml:space="preserve"> As an admin, I want location-specific holiday calendars so attendance/leave honour the right holidays.</w:t>
      </w:r>
    </w:p>
    <w:p>
      <w:pPr>
        <w:pStyle w:val="ListBullet"/>
      </w:pPr>
      <w:r>
        <w:rPr>
          <w:b/>
        </w:rPr>
        <w:t>Description:</w:t>
      </w:r>
      <w:r>
        <w:t xml:space="preserve"> Yearly calendars bound to org/location scope with gazetted/restricted/sectional/optional types; employees elect RH within cap (</w:t>
      </w:r>
      <w:r>
        <w:rPr>
          <w:rFonts w:ascii="Consolas" w:hAnsi="Consolas"/>
          <w:sz w:val="20"/>
        </w:rPr>
        <w:t>rh_elections</w:t>
      </w:r>
      <w:r>
        <w:t>). Reuses M05 holiday engine.</w:t>
      </w:r>
    </w:p>
    <w:p>
      <w:pPr>
        <w:pStyle w:val="ListBullet"/>
      </w:pPr>
      <w:r>
        <w:rPr>
          <w:b/>
        </w:rPr>
        <w:t>Acceptance Criteria:</w:t>
      </w:r>
    </w:p>
    <w:p>
      <w:pPr>
        <w:pStyle w:val="ListNumber"/>
        <w:ind w:left="720"/>
      </w:pPr>
      <w:r>
        <w:t>Create a calendar for year/location and add holidays.</w:t>
      </w:r>
    </w:p>
    <w:p>
      <w:pPr>
        <w:pStyle w:val="ListNumber"/>
        <w:ind w:left="720"/>
      </w:pPr>
      <w:r>
        <w:t>Duplicate date rejected (</w:t>
      </w:r>
      <w:r>
        <w:rPr>
          <w:rFonts w:ascii="Consolas" w:hAnsi="Consolas"/>
          <w:sz w:val="20"/>
        </w:rPr>
        <w:t>VAL-G03-HOLIDAY-DUP</w:t>
      </w:r>
      <w:r>
        <w:t xml:space="preserve"> 409).</w:t>
      </w:r>
    </w:p>
    <w:p>
      <w:pPr>
        <w:pStyle w:val="ListNumber"/>
        <w:ind w:left="720"/>
      </w:pPr>
      <w:r>
        <w:t>Publishing makes it the basis for attendance/leave computation in scope.</w:t>
      </w:r>
    </w:p>
    <w:p>
      <w:pPr>
        <w:pStyle w:val="ListNumber"/>
        <w:ind w:left="720"/>
      </w:pPr>
      <w:r>
        <w:rPr>
          <w:b/>
        </w:rPr>
        <w:t>(R8)</w:t>
      </w:r>
      <w:r>
        <w:t xml:space="preserve"> Employees elect ≤ </w:t>
      </w:r>
      <w:r>
        <w:rPr>
          <w:rFonts w:ascii="Consolas" w:hAnsi="Consolas"/>
          <w:sz w:val="20"/>
        </w:rPr>
        <w:t>rh_cap</w:t>
      </w:r>
      <w:r>
        <w:t xml:space="preserve"> RH (</w:t>
      </w:r>
      <w:r>
        <w:rPr>
          <w:rFonts w:ascii="Consolas" w:hAnsi="Consolas"/>
          <w:sz w:val="20"/>
        </w:rPr>
        <w:t>rh_elections</w:t>
      </w:r>
      <w:r>
        <w:t xml:space="preserve">); exceed → </w:t>
      </w:r>
      <w:r>
        <w:rPr>
          <w:rFonts w:ascii="Consolas" w:hAnsi="Consolas"/>
          <w:sz w:val="20"/>
        </w:rPr>
        <w:t>VAL-G03-RHCAP</w:t>
      </w:r>
      <w:r>
        <w:t xml:space="preserve"> 409.</w:t>
      </w:r>
    </w:p>
    <w:p>
      <w:pPr>
        <w:pStyle w:val="ListNumber"/>
        <w:ind w:left="720"/>
      </w:pPr>
      <w:r>
        <w:t xml:space="preserve">Sandwiched holidays count per </w:t>
      </w:r>
      <w:r>
        <w:rPr>
          <w:rFonts w:ascii="Consolas" w:hAnsi="Consolas"/>
          <w:sz w:val="20"/>
        </w:rPr>
        <w:t>sandwich_rule</w:t>
      </w:r>
      <w:r>
        <w:t xml:space="preserve"> (R13).</w:t>
      </w:r>
    </w:p>
    <w:p>
      <w:pPr>
        <w:pStyle w:val="ListNumber"/>
        <w:ind w:left="720"/>
      </w:pPr>
      <w:r>
        <w:rPr>
          <w:b/>
        </w:rPr>
        <w:t>(R6)</w:t>
      </w:r>
      <w:r>
        <w:t xml:space="preserve"> Holiday edits in a locked period emit a feed adjustment.</w:t>
      </w:r>
    </w:p>
    <w:p>
      <w:pPr>
        <w:pStyle w:val="ListBullet"/>
      </w:pPr>
      <w:r>
        <w:rPr>
          <w:b/>
        </w:rPr>
        <w:t>Business Rules:</w:t>
      </w:r>
      <w:r>
        <w:t xml:space="preserve"> holiday on weekly-off no double-grant; employee inherits org-unit calendar; RH cap default 2 (module_config).</w:t>
      </w:r>
    </w:p>
    <w:p>
      <w:pPr>
        <w:pStyle w:val="ListBullet"/>
      </w:pPr>
      <w:r>
        <w:rPr>
          <w:b/>
        </w:rPr>
        <w:t>Data Model References:</w:t>
      </w:r>
      <w:r>
        <w:t xml:space="preserve"> holiday_calendars, holidays, rh_elections, org_units.</w:t>
      </w:r>
    </w:p>
    <w:p>
      <w:pPr>
        <w:pStyle w:val="ListBullet"/>
      </w:pPr>
      <w:r>
        <w:rPr>
          <w:b/>
        </w:rPr>
        <w:t>API References:</w:t>
      </w:r>
      <w:r>
        <w:t xml:space="preserve"> </w:t>
      </w:r>
      <w:r>
        <w:rPr>
          <w:rFonts w:ascii="Consolas" w:hAnsi="Consolas"/>
          <w:sz w:val="20"/>
        </w:rPr>
        <w:t>POST /api/v1/atl/holiday-calendars</w:t>
      </w:r>
      <w:r>
        <w:t xml:space="preserve">; </w:t>
      </w:r>
      <w:r>
        <w:rPr>
          <w:rFonts w:ascii="Consolas" w:hAnsi="Consolas"/>
          <w:sz w:val="20"/>
        </w:rPr>
        <w:t>POST /api/v1/atl/holiday-calendars/{id}/holidays</w:t>
      </w:r>
      <w:r>
        <w:t xml:space="preserve">; </w:t>
      </w:r>
      <w:r>
        <w:rPr>
          <w:rFonts w:ascii="Consolas" w:hAnsi="Consolas"/>
          <w:sz w:val="20"/>
        </w:rPr>
        <w:t>POST /api/v1/atl/rh-elections</w:t>
      </w:r>
      <w:r>
        <w:t xml:space="preserve">; </w:t>
      </w:r>
      <w:r>
        <w:rPr>
          <w:rFonts w:ascii="Consolas" w:hAnsi="Consolas"/>
          <w:sz w:val="20"/>
        </w:rPr>
        <w:t>GET /api/v1/atl/holidays?date=&amp;orgUnitId=</w:t>
      </w:r>
      <w:r>
        <w:t>.</w:t>
      </w:r>
    </w:p>
    <w:p>
      <w:pPr>
        <w:pStyle w:val="ListBullet"/>
      </w:pPr>
      <w:r>
        <w:rPr>
          <w:b/>
        </w:rPr>
        <w:t>UI Behavior Notes:</w:t>
      </w:r>
      <w:r>
        <w:t xml:space="preserve"> calendar grid; CSV import; RH self-service with remaining-count badge.</w:t>
      </w:r>
    </w:p>
    <w:p>
      <w:pPr>
        <w:pStyle w:val="ListBullet"/>
      </w:pPr>
      <w:r>
        <w:rPr>
          <w:b/>
        </w:rPr>
        <w:t>Edge Cases:</w:t>
      </w:r>
      <w:r>
        <w:t xml:space="preserve"> mid-year relocation; national vs sectional overlap; RH availed when calendar edited; RH cap change mid-year.</w:t>
      </w:r>
    </w:p>
    <w:p>
      <w:pPr>
        <w:pStyle w:val="ListBullet"/>
      </w:pPr>
      <w:r>
        <w:rPr>
          <w:b/>
        </w:rPr>
        <w:t>LLD:</w:t>
      </w:r>
      <w:r>
        <w:t xml:space="preserve"> </w:t>
      </w:r>
      <w:r>
        <w:rPr>
          <w:rFonts w:ascii="Consolas" w:hAnsi="Consolas"/>
          <w:sz w:val="20"/>
        </w:rPr>
        <w:t>HolidayCalendarService</w:t>
      </w:r>
      <w:r>
        <w:t xml:space="preserve">, </w:t>
      </w:r>
      <w:r>
        <w:rPr>
          <w:rFonts w:ascii="Consolas" w:hAnsi="Consolas"/>
          <w:sz w:val="20"/>
        </w:rPr>
        <w:t>HolidayResolver</w:t>
      </w:r>
      <w:r>
        <w:t xml:space="preserve">, </w:t>
      </w:r>
      <w:r>
        <w:rPr>
          <w:rFonts w:ascii="Consolas" w:hAnsi="Consolas"/>
          <w:sz w:val="20"/>
        </w:rPr>
        <w:t>RHElectionService</w:t>
      </w:r>
      <w:r>
        <w:t>. Validation: unique date, RH cap, year match, locked-period guard. Deps: G01 org_units, FR-04.</w:t>
      </w:r>
    </w:p>
    <w:p>
      <w:pPr>
        <w:pStyle w:val="Heading3"/>
      </w:pPr>
      <w:r>
        <w:rPr>
          <w:b/>
          <w:color w:val="2E5B9E"/>
          <w:sz w:val="26"/>
        </w:rPr>
        <w:t>FR-03 — Attendance Punch Ingestion (biometric/RFID/mobile-geo) (EXTEND M05)</w:t>
      </w:r>
    </w:p>
    <w:p>
      <w:pPr>
        <w:pStyle w:val="ListBullet"/>
      </w:pPr>
      <w:r>
        <w:rPr>
          <w:b/>
        </w:rPr>
        <w:t>Primary Role(s):</w:t>
      </w:r>
      <w:r>
        <w:t xml:space="preserve"> System (devices, registered in </w:t>
      </w:r>
      <w:r>
        <w:rPr>
          <w:b/>
        </w:rPr>
        <w:t>P04</w:t>
      </w:r>
      <w:r>
        <w:t>), employee (mobile/web), SysAdmin (device config).</w:t>
      </w:r>
    </w:p>
    <w:p>
      <w:pPr>
        <w:pStyle w:val="ListBullet"/>
      </w:pPr>
      <w:r>
        <w:rPr>
          <w:b/>
        </w:rPr>
        <w:t>User Story:</w:t>
      </w:r>
      <w:r>
        <w:t xml:space="preserve"> As the system, I want to ingest punches reliably, idempotently, with consent governance and anti-fraud screening.</w:t>
      </w:r>
    </w:p>
    <w:p>
      <w:pPr>
        <w:pStyle w:val="ListBullet"/>
      </w:pPr>
      <w:r>
        <w:rPr>
          <w:b/>
        </w:rPr>
        <w:t>Description:</w:t>
      </w:r>
      <w:r>
        <w:t xml:space="preserve"> Accept punch events from P04-registered devices and the mobile app with geofence validation; deduplicate; classify direction; derive </w:t>
      </w:r>
      <w:r>
        <w:rPr>
          <w:rFonts w:ascii="Consolas" w:hAnsi="Consolas"/>
          <w:sz w:val="20"/>
        </w:rPr>
        <w:t>attendance_date</w:t>
      </w:r>
      <w:r>
        <w:t xml:space="preserve"> via the shift's date-anchor rule; screen anomalies; gate on consent (</w:t>
      </w:r>
      <w:r>
        <w:rPr>
          <w:rFonts w:ascii="Consolas" w:hAnsi="Consolas"/>
          <w:sz w:val="20"/>
        </w:rPr>
        <w:t>VAL-CONSENT</w:t>
      </w:r>
      <w:r>
        <w:t xml:space="preserve">); store raw immutably (+P05 trigger). </w:t>
      </w:r>
      <w:r>
        <w:rPr>
          <w:rFonts w:ascii="Consolas" w:hAnsi="Consolas"/>
          <w:sz w:val="20"/>
        </w:rPr>
        <w:t>VAL-AT</w:t>
      </w:r>
      <w:r>
        <w:t xml:space="preserve"> applies.</w:t>
      </w:r>
    </w:p>
    <w:p>
      <w:pPr>
        <w:pStyle w:val="ListBullet"/>
      </w:pPr>
      <w:r>
        <w:rPr>
          <w:b/>
        </w:rPr>
        <w:t>Acceptance Criteria:</w:t>
      </w:r>
    </w:p>
    <w:p>
      <w:pPr>
        <w:pStyle w:val="ListNumber"/>
        <w:ind w:left="720"/>
      </w:pPr>
      <w:r>
        <w:t xml:space="preserve">Known </w:t>
      </w:r>
      <w:r>
        <w:rPr>
          <w:rFonts w:ascii="Consolas" w:hAnsi="Consolas"/>
          <w:sz w:val="20"/>
        </w:rPr>
        <w:t>(device_id, source_ref)</w:t>
      </w:r>
      <w:r>
        <w:t xml:space="preserve"> → </w:t>
      </w:r>
      <w:r>
        <w:rPr>
          <w:rFonts w:ascii="Consolas" w:hAnsi="Consolas"/>
          <w:sz w:val="20"/>
        </w:rPr>
        <w:t>DUPLICATE</w:t>
      </w:r>
      <w:r>
        <w:t>, not re-stored.</w:t>
      </w:r>
    </w:p>
    <w:p>
      <w:pPr>
        <w:pStyle w:val="ListNumber"/>
        <w:ind w:left="720"/>
      </w:pPr>
      <w:r>
        <w:t xml:space="preserve">Outside geofence → </w:t>
      </w:r>
      <w:r>
        <w:rPr>
          <w:rFonts w:ascii="Consolas" w:hAnsi="Consolas"/>
          <w:sz w:val="20"/>
        </w:rPr>
        <w:t>REJECTED</w:t>
      </w:r>
      <w:r>
        <w:t xml:space="preserve"> </w:t>
      </w:r>
      <w:r>
        <w:rPr>
          <w:rFonts w:ascii="Consolas" w:hAnsi="Consolas"/>
          <w:sz w:val="20"/>
        </w:rPr>
        <w:t>GEOFENCE_VIOLATION</w:t>
      </w:r>
      <w:r>
        <w:t xml:space="preserve"> (422 </w:t>
      </w:r>
      <w:r>
        <w:rPr>
          <w:rFonts w:ascii="Consolas" w:hAnsi="Consolas"/>
          <w:sz w:val="20"/>
        </w:rPr>
        <w:t>VALIDATION_FAILED</w:t>
      </w:r>
      <w:r>
        <w:t>).</w:t>
      </w:r>
    </w:p>
    <w:p>
      <w:pPr>
        <w:pStyle w:val="ListNumber"/>
        <w:ind w:left="720"/>
      </w:pPr>
      <w:r>
        <w:t xml:space="preserve">Unknown/inactive device → </w:t>
      </w:r>
      <w:r>
        <w:rPr>
          <w:rFonts w:ascii="Consolas" w:hAnsi="Consolas"/>
          <w:sz w:val="20"/>
        </w:rPr>
        <w:t>DEVICE_NOT_AUTHORIZED</w:t>
      </w:r>
      <w:r>
        <w:t xml:space="preserve"> (403).</w:t>
      </w:r>
    </w:p>
    <w:p>
      <w:pPr>
        <w:pStyle w:val="ListNumber"/>
        <w:ind w:left="720"/>
      </w:pPr>
      <w:r>
        <w:t xml:space="preserve">Future-dated punch → </w:t>
      </w:r>
      <w:r>
        <w:rPr>
          <w:rFonts w:ascii="Consolas" w:hAnsi="Consolas"/>
          <w:sz w:val="20"/>
        </w:rPr>
        <w:t>INVALID_PUNCH_TIME</w:t>
      </w:r>
      <w:r>
        <w:t xml:space="preserve"> (422).</w:t>
      </w:r>
    </w:p>
    <w:p>
      <w:pPr>
        <w:pStyle w:val="ListNumber"/>
        <w:ind w:left="720"/>
      </w:pPr>
      <w:r>
        <w:t>Accepted punches immutable/append-only.</w:t>
      </w:r>
    </w:p>
    <w:p>
      <w:pPr>
        <w:pStyle w:val="ListNumber"/>
        <w:ind w:left="720"/>
      </w:pPr>
      <w:r>
        <w:rPr>
          <w:b/>
        </w:rPr>
        <w:t>(R16)</w:t>
      </w:r>
      <w:r>
        <w:t xml:space="preserve"> </w:t>
      </w:r>
      <w:r>
        <w:rPr>
          <w:rFonts w:ascii="Consolas" w:hAnsi="Consolas"/>
          <w:sz w:val="20"/>
        </w:rPr>
        <w:t>attendance_date</w:t>
      </w:r>
      <w:r>
        <w:t xml:space="preserve"> derived from shift </w:t>
      </w:r>
      <w:r>
        <w:rPr>
          <w:rFonts w:ascii="Consolas" w:hAnsi="Consolas"/>
          <w:sz w:val="20"/>
        </w:rPr>
        <w:t>date_anchor_rule</w:t>
      </w:r>
      <w:r>
        <w:t>.</w:t>
      </w:r>
    </w:p>
    <w:p>
      <w:pPr>
        <w:pStyle w:val="ListNumber"/>
        <w:ind w:left="720"/>
      </w:pPr>
      <w:r>
        <w:rPr>
          <w:b/>
        </w:rPr>
        <w:t>(R9)</w:t>
      </w:r>
      <w:r>
        <w:t xml:space="preserve"> Biometric/geo punch lacking active consent uses </w:t>
      </w:r>
      <w:r>
        <w:rPr>
          <w:rFonts w:ascii="Consolas" w:hAnsi="Consolas"/>
          <w:sz w:val="20"/>
        </w:rPr>
        <w:t>fallback_method</w:t>
      </w:r>
      <w:r>
        <w:t xml:space="preserve">; else </w:t>
      </w:r>
      <w:r>
        <w:rPr>
          <w:rFonts w:ascii="Consolas" w:hAnsi="Consolas"/>
          <w:sz w:val="20"/>
        </w:rPr>
        <w:t>REJECTED</w:t>
      </w:r>
      <w:r>
        <w:t xml:space="preserve"> </w:t>
      </w:r>
      <w:r>
        <w:rPr>
          <w:rFonts w:ascii="Consolas" w:hAnsi="Consolas"/>
          <w:sz w:val="20"/>
        </w:rPr>
        <w:t>CONSENT_REQUIRED</w:t>
      </w:r>
      <w:r>
        <w:t xml:space="preserve"> (403).</w:t>
      </w:r>
    </w:p>
    <w:p>
      <w:pPr>
        <w:pStyle w:val="ListNumber"/>
        <w:ind w:left="720"/>
      </w:pPr>
      <w:r>
        <w:rPr>
          <w:b/>
        </w:rPr>
        <w:t>(R10)</w:t>
      </w:r>
      <w:r>
        <w:t xml:space="preserve"> Anomaly-triggering punches → </w:t>
      </w:r>
      <w:r>
        <w:rPr>
          <w:rFonts w:ascii="Consolas" w:hAnsi="Consolas"/>
          <w:sz w:val="20"/>
        </w:rPr>
        <w:t>FLAGGED_FOR_REVIEW</w:t>
      </w:r>
      <w:r>
        <w:t xml:space="preserve"> + open </w:t>
      </w:r>
      <w:r>
        <w:rPr>
          <w:rFonts w:ascii="Consolas" w:hAnsi="Consolas"/>
          <w:sz w:val="20"/>
        </w:rPr>
        <w:t>punch_anomaly_reviews</w:t>
      </w:r>
      <w:r>
        <w:t xml:space="preserve"> (FR-20).</w:t>
      </w:r>
    </w:p>
    <w:p>
      <w:pPr>
        <w:pStyle w:val="ListBullet"/>
      </w:pPr>
      <w:r>
        <w:rPr>
          <w:b/>
        </w:rPr>
        <w:t>Business Rules:</w:t>
      </w:r>
      <w:r>
        <w:t xml:space="preserve"> device auth via P04 hashed key/cert; mobile requires authenticated user + GPS; direction inferred; clock skew ±</w:t>
      </w:r>
      <w:r>
        <w:rPr>
          <w:rFonts w:ascii="Consolas" w:hAnsi="Consolas"/>
          <w:sz w:val="20"/>
        </w:rPr>
        <w:t>CLOCK_SKEW_MIN</w:t>
      </w:r>
      <w:r>
        <w:t xml:space="preserve">; </w:t>
      </w:r>
      <w:r>
        <w:rPr>
          <w:rFonts w:ascii="Consolas" w:hAnsi="Consolas"/>
          <w:sz w:val="20"/>
        </w:rPr>
        <w:t>EMPLOYEE_BOUND</w:t>
      </w:r>
      <w:r>
        <w:t xml:space="preserve"> devices reject other employees.</w:t>
      </w:r>
    </w:p>
    <w:p>
      <w:pPr>
        <w:pStyle w:val="ListBullet"/>
      </w:pPr>
      <w:r>
        <w:rPr>
          <w:b/>
        </w:rPr>
        <w:t>Data Model References:</w:t>
      </w:r>
      <w:r>
        <w:t xml:space="preserve"> attendance_punches, attendance_devices (P04), biometric_consents, punch_anomaly_reviews, employees.</w:t>
      </w:r>
    </w:p>
    <w:p>
      <w:pPr>
        <w:pStyle w:val="ListBullet"/>
      </w:pPr>
      <w:r>
        <w:rPr>
          <w:b/>
        </w:rPr>
        <w:t>API References:</w:t>
      </w:r>
      <w:r>
        <w:t xml:space="preserve"> </w:t>
      </w:r>
      <w:r>
        <w:rPr>
          <w:rFonts w:ascii="Consolas" w:hAnsi="Consolas"/>
          <w:sz w:val="20"/>
        </w:rPr>
        <w:t>POST /api/v1/atl/punches/ingest</w:t>
      </w:r>
      <w:r>
        <w:t xml:space="preserve"> (device batch, </w:t>
      </w:r>
      <w:r>
        <w:rPr>
          <w:rFonts w:ascii="Consolas" w:hAnsi="Consolas"/>
          <w:sz w:val="20"/>
        </w:rPr>
        <w:t>Idempotency-Key</w:t>
      </w:r>
      <w:r>
        <w:t xml:space="preserve">); </w:t>
      </w:r>
      <w:r>
        <w:rPr>
          <w:rFonts w:ascii="Consolas" w:hAnsi="Consolas"/>
          <w:sz w:val="20"/>
        </w:rPr>
        <w:t>POST /api/v1/atl/punches/mobile</w:t>
      </w:r>
      <w:r>
        <w:t>.</w:t>
      </w:r>
    </w:p>
    <w:p>
      <w:pPr>
        <w:pStyle w:val="ListBullet"/>
      </w:pPr>
      <w:r>
        <w:rPr>
          <w:b/>
        </w:rPr>
        <w:t>UI Behavior Notes:</w:t>
      </w:r>
      <w:r>
        <w:t xml:space="preserve"> mobile Punch In/Out with GPS + map pin + optional liveness; offline queue/sync; consent banner with fallback.</w:t>
      </w:r>
    </w:p>
    <w:p>
      <w:pPr>
        <w:pStyle w:val="ListBullet"/>
      </w:pPr>
      <w:r>
        <w:rPr>
          <w:b/>
        </w:rPr>
        <w:t>Edge Cases:</w:t>
      </w:r>
      <w:r>
        <w:t xml:space="preserve"> clock drift; duplicate replays; GPS spoof → flagged; offline sync; consent withdrawn between punches.</w:t>
      </w:r>
    </w:p>
    <w:p>
      <w:pPr>
        <w:pStyle w:val="ListBullet"/>
      </w:pPr>
      <w:r>
        <w:rPr>
          <w:b/>
        </w:rPr>
        <w:t>LLD:</w:t>
      </w:r>
      <w:r>
        <w:t xml:space="preserve"> </w:t>
      </w:r>
      <w:r>
        <w:rPr>
          <w:rFonts w:ascii="Consolas" w:hAnsi="Consolas"/>
          <w:sz w:val="20"/>
        </w:rPr>
        <w:t>PunchIngestController</w:t>
      </w:r>
      <w:r>
        <w:t xml:space="preserve">, </w:t>
      </w:r>
      <w:r>
        <w:rPr>
          <w:rFonts w:ascii="Consolas" w:hAnsi="Consolas"/>
          <w:sz w:val="20"/>
        </w:rPr>
        <w:t>DeviceAuthFilter</w:t>
      </w:r>
      <w:r>
        <w:t xml:space="preserve">, </w:t>
      </w:r>
      <w:r>
        <w:rPr>
          <w:rFonts w:ascii="Consolas" w:hAnsi="Consolas"/>
          <w:sz w:val="20"/>
        </w:rPr>
        <w:t>GeofenceValidator</w:t>
      </w:r>
      <w:r>
        <w:t xml:space="preserve">, </w:t>
      </w:r>
      <w:r>
        <w:rPr>
          <w:rFonts w:ascii="Consolas" w:hAnsi="Consolas"/>
          <w:sz w:val="20"/>
        </w:rPr>
        <w:t>DedupeService</w:t>
      </w:r>
      <w:r>
        <w:t xml:space="preserve">, </w:t>
      </w:r>
      <w:r>
        <w:rPr>
          <w:rFonts w:ascii="Consolas" w:hAnsi="Consolas"/>
          <w:sz w:val="20"/>
        </w:rPr>
        <w:t>ConsentGate</w:t>
      </w:r>
      <w:r>
        <w:t xml:space="preserve">, </w:t>
      </w:r>
      <w:r>
        <w:rPr>
          <w:rFonts w:ascii="Consolas" w:hAnsi="Consolas"/>
          <w:sz w:val="20"/>
        </w:rPr>
        <w:t>AnomalyScreener</w:t>
      </w:r>
      <w:r>
        <w:t xml:space="preserve">, </w:t>
      </w:r>
      <w:r>
        <w:rPr>
          <w:rFonts w:ascii="Consolas" w:hAnsi="Consolas"/>
          <w:sz w:val="20"/>
        </w:rPr>
        <w:t>AttendanceDateDeriver</w:t>
      </w:r>
      <w:r>
        <w:t>. Append-only INSERT; UNIQUE → DUPLICATE; enqueue FR-04 recompute. Deps: attendance_devices (P04), biometric_consents, FR-04, FR-20, G01.</w:t>
      </w:r>
    </w:p>
    <w:p>
      <w:pPr>
        <w:pStyle w:val="Heading3"/>
      </w:pPr>
      <w:r>
        <w:rPr>
          <w:b/>
          <w:color w:val="2E5B9E"/>
          <w:sz w:val="26"/>
        </w:rPr>
        <w:t>FR-04 — Daily Attendance Processing, Sub-Day Allocation &amp; Status (EXTEND M05; `JOB-M05-CLOSE`)</w:t>
      </w:r>
    </w:p>
    <w:p>
      <w:pPr>
        <w:pStyle w:val="ListBullet"/>
      </w:pPr>
      <w:r>
        <w:rPr>
          <w:b/>
        </w:rPr>
        <w:t>Primary Role(s):</w:t>
      </w:r>
      <w:r>
        <w:t xml:space="preserve"> System (scheduled via </w:t>
      </w:r>
      <w:r>
        <w:rPr>
          <w:b/>
        </w:rPr>
        <w:t>X.1</w:t>
      </w:r>
      <w:r>
        <w:t>), HR/Attendance Officer (rerun).</w:t>
      </w:r>
    </w:p>
    <w:p>
      <w:pPr>
        <w:pStyle w:val="ListBullet"/>
      </w:pPr>
      <w:r>
        <w:rPr>
          <w:b/>
        </w:rPr>
        <w:t>User Story:</w:t>
      </w:r>
      <w:r>
        <w:t xml:space="preserve"> As the system, I want to compute each employee's day as a sub-day allocation set so part-leave/part-present days and payroll are accurate.</w:t>
      </w:r>
    </w:p>
    <w:p>
      <w:pPr>
        <w:pStyle w:val="ListBullet"/>
      </w:pPr>
      <w:r>
        <w:rPr>
          <w:b/>
        </w:rPr>
        <w:t>Description:</w:t>
      </w:r>
      <w:r>
        <w:t xml:space="preserve"> Nightly (and on-demand) batch — extending </w:t>
      </w:r>
      <w:r>
        <w:rPr>
          <w:rFonts w:ascii="Consolas" w:hAnsi="Consolas"/>
          <w:sz w:val="20"/>
        </w:rPr>
        <w:t>JOB-M05-CLOSE</w:t>
      </w:r>
      <w:r>
        <w:t xml:space="preserve"> — derives </w:t>
      </w:r>
      <w:r>
        <w:rPr>
          <w:rFonts w:ascii="Consolas" w:hAnsi="Consolas"/>
          <w:sz w:val="20"/>
        </w:rPr>
        <w:t>attendance_daily</w:t>
      </w:r>
      <w:r>
        <w:t xml:space="preserve"> + </w:t>
      </w:r>
      <w:r>
        <w:rPr>
          <w:rFonts w:ascii="Consolas" w:hAnsi="Consolas"/>
          <w:sz w:val="20"/>
        </w:rPr>
        <w:t>attendance_day_allocations</w:t>
      </w:r>
      <w:r>
        <w:t xml:space="preserve"> from punches, roster/shift, holidays, approved leave (incl. half-day), and WFH/OD; computes worked minutes, late/early, </w:t>
      </w:r>
      <w:r>
        <w:rPr>
          <w:rFonts w:ascii="Consolas" w:hAnsi="Consolas"/>
          <w:sz w:val="20"/>
        </w:rPr>
        <w:t>present_units</w:t>
      </w:r>
      <w:r>
        <w:t xml:space="preserve">, derived </w:t>
      </w:r>
      <w:r>
        <w:rPr>
          <w:rFonts w:ascii="Consolas" w:hAnsi="Consolas"/>
          <w:sz w:val="20"/>
        </w:rPr>
        <w:t>status</w:t>
      </w:r>
      <w:r>
        <w:t xml:space="preserve">. </w:t>
      </w:r>
      <w:r>
        <w:rPr>
          <w:b/>
        </w:rPr>
        <w:t>Sole writer of `attendance_daily`/allocations (R15).</w:t>
      </w:r>
    </w:p>
    <w:p>
      <w:pPr>
        <w:pStyle w:val="ListBullet"/>
      </w:pPr>
      <w:r>
        <w:rPr>
          <w:b/>
        </w:rPr>
        <w:t>Acceptance Criteria:</w:t>
      </w:r>
    </w:p>
    <w:p>
      <w:pPr>
        <w:pStyle w:val="ListNumber"/>
        <w:ind w:left="720"/>
      </w:pPr>
      <w:r>
        <w:t xml:space="preserve">Approved leave → </w:t>
      </w:r>
      <w:r>
        <w:rPr>
          <w:rFonts w:ascii="Consolas" w:hAnsi="Consolas"/>
          <w:sz w:val="20"/>
        </w:rPr>
        <w:t>ON_LEAVE</w:t>
      </w:r>
      <w:r>
        <w:t xml:space="preserve">; holiday → </w:t>
      </w:r>
      <w:r>
        <w:rPr>
          <w:rFonts w:ascii="Consolas" w:hAnsi="Consolas"/>
          <w:sz w:val="20"/>
        </w:rPr>
        <w:t>HOLIDAY</w:t>
      </w:r>
      <w:r>
        <w:t xml:space="preserve">; weekly-off → </w:t>
      </w:r>
      <w:r>
        <w:rPr>
          <w:rFonts w:ascii="Consolas" w:hAnsi="Consolas"/>
          <w:sz w:val="20"/>
        </w:rPr>
        <w:t>WEEKLY_OFF</w:t>
      </w:r>
      <w:r>
        <w:t>.</w:t>
      </w:r>
    </w:p>
    <w:p>
      <w:pPr>
        <w:pStyle w:val="ListNumber"/>
        <w:ind w:left="720"/>
      </w:pPr>
      <w:r>
        <w:t xml:space="preserve">Worked ≥ full → </w:t>
      </w:r>
      <w:r>
        <w:rPr>
          <w:rFonts w:ascii="Consolas" w:hAnsi="Consolas"/>
          <w:sz w:val="20"/>
        </w:rPr>
        <w:t>PRESENT</w:t>
      </w:r>
      <w:r>
        <w:t xml:space="preserve">; half–full → </w:t>
      </w:r>
      <w:r>
        <w:rPr>
          <w:rFonts w:ascii="Consolas" w:hAnsi="Consolas"/>
          <w:sz w:val="20"/>
        </w:rPr>
        <w:t>HALF_DAY</w:t>
      </w:r>
      <w:r>
        <w:t xml:space="preserve">; below → </w:t>
      </w:r>
      <w:r>
        <w:rPr>
          <w:rFonts w:ascii="Consolas" w:hAnsi="Consolas"/>
          <w:sz w:val="20"/>
        </w:rPr>
        <w:t>ABSENT</w:t>
      </w:r>
      <w:r>
        <w:t>.</w:t>
      </w:r>
    </w:p>
    <w:p>
      <w:pPr>
        <w:pStyle w:val="ListNumber"/>
        <w:ind w:left="720"/>
      </w:pPr>
      <w:r>
        <w:t xml:space="preserve">In-only/out-only → </w:t>
      </w:r>
      <w:r>
        <w:rPr>
          <w:rFonts w:ascii="Consolas" w:hAnsi="Consolas"/>
          <w:sz w:val="20"/>
        </w:rPr>
        <w:t>MISSING_PUNCH</w:t>
      </w:r>
      <w:r>
        <w:t>.</w:t>
      </w:r>
    </w:p>
    <w:p>
      <w:pPr>
        <w:pStyle w:val="ListNumber"/>
        <w:ind w:left="720"/>
      </w:pPr>
      <w:r>
        <w:t xml:space="preserve">WFH/OD approved → </w:t>
      </w:r>
      <w:r>
        <w:rPr>
          <w:rFonts w:ascii="Consolas" w:hAnsi="Consolas"/>
          <w:sz w:val="20"/>
        </w:rPr>
        <w:t>WFH</w:t>
      </w:r>
      <w:r>
        <w:t>/</w:t>
      </w:r>
      <w:r>
        <w:rPr>
          <w:rFonts w:ascii="Consolas" w:hAnsi="Consolas"/>
          <w:sz w:val="20"/>
        </w:rPr>
        <w:t>ON_DUTY</w:t>
      </w:r>
      <w:r>
        <w:t xml:space="preserve"> regardless of punches.</w:t>
      </w:r>
    </w:p>
    <w:p>
      <w:pPr>
        <w:pStyle w:val="ListNumber"/>
        <w:ind w:left="720"/>
      </w:pPr>
      <w:r>
        <w:t xml:space="preserve">Re-run idempotent (X.1 per-period run key); overwrites only non-regularised rows; recorded under </w:t>
      </w:r>
      <w:r>
        <w:rPr>
          <w:rFonts w:ascii="Consolas" w:hAnsi="Consolas"/>
          <w:sz w:val="20"/>
        </w:rPr>
        <w:t>attendance_processing_runs</w:t>
      </w:r>
      <w:r>
        <w:t>.</w:t>
      </w:r>
    </w:p>
    <w:p>
      <w:pPr>
        <w:pStyle w:val="ListNumber"/>
        <w:ind w:left="720"/>
      </w:pPr>
      <w:r>
        <w:rPr>
          <w:b/>
        </w:rPr>
        <w:t>(R2)</w:t>
      </w:r>
      <w:r>
        <w:t xml:space="preserve"> Half-day leave + worked afternoon → two allocations summing ≤ 1.0; </w:t>
      </w:r>
      <w:r>
        <w:rPr>
          <w:rFonts w:ascii="Consolas" w:hAnsi="Consolas"/>
          <w:sz w:val="20"/>
        </w:rPr>
        <w:t>present_units</w:t>
      </w:r>
      <w:r>
        <w:t xml:space="preserve"> reflects both.</w:t>
      </w:r>
    </w:p>
    <w:p>
      <w:pPr>
        <w:pStyle w:val="ListNumber"/>
        <w:ind w:left="720"/>
      </w:pPr>
      <w:r>
        <w:rPr>
          <w:b/>
        </w:rPr>
        <w:t>(R15)</w:t>
      </w:r>
      <w:r>
        <w:t xml:space="preserve"> Consumes recompute requests enqueued by FR-05/07/08/12/13.</w:t>
      </w:r>
    </w:p>
    <w:p>
      <w:pPr>
        <w:pStyle w:val="ListBullet"/>
      </w:pPr>
      <w:r>
        <w:rPr>
          <w:b/>
        </w:rPr>
        <w:t>Business Rules:</w:t>
      </w:r>
      <w:r>
        <w:t xml:space="preserve"> precedence Leave &gt; Holiday &gt; Weekly-off &gt; WFH/OD &gt; punch-derived (App. B); night-shift per </w:t>
      </w:r>
      <w:r>
        <w:rPr>
          <w:rFonts w:ascii="Consolas" w:hAnsi="Consolas"/>
          <w:sz w:val="20"/>
        </w:rPr>
        <w:t>date_anchor_rule</w:t>
      </w:r>
      <w:r>
        <w:t>; regularised days not overwritten; Σ allocation ≤ 1.0 (</w:t>
      </w:r>
      <w:r>
        <w:rPr>
          <w:rFonts w:ascii="Consolas" w:hAnsi="Consolas"/>
          <w:sz w:val="20"/>
        </w:rPr>
        <w:t>VAL-G03-ALLOC</w:t>
      </w:r>
      <w:r>
        <w:t>).</w:t>
      </w:r>
    </w:p>
    <w:p>
      <w:pPr>
        <w:pStyle w:val="ListBullet"/>
      </w:pPr>
      <w:r>
        <w:rPr>
          <w:b/>
        </w:rPr>
        <w:t>Data Model References:</w:t>
      </w:r>
      <w:r>
        <w:t xml:space="preserve"> attendance_daily, attendance_day_allocations, attendance_processing_runs; inputs punches/rosters/holidays/leave_applications/exceptions.</w:t>
      </w:r>
    </w:p>
    <w:p>
      <w:pPr>
        <w:pStyle w:val="ListBullet"/>
      </w:pPr>
      <w:r>
        <w:rPr>
          <w:b/>
        </w:rPr>
        <w:t>API References:</w:t>
      </w:r>
      <w:r>
        <w:t xml:space="preserve"> </w:t>
      </w:r>
      <w:r>
        <w:rPr>
          <w:rFonts w:ascii="Consolas" w:hAnsi="Consolas"/>
          <w:sz w:val="20"/>
        </w:rPr>
        <w:t>POST /api/v1/atl/attendance/process</w:t>
      </w:r>
      <w:r>
        <w:t xml:space="preserve">; </w:t>
      </w:r>
      <w:r>
        <w:rPr>
          <w:rFonts w:ascii="Consolas" w:hAnsi="Consolas"/>
          <w:sz w:val="20"/>
        </w:rPr>
        <w:t>GET /api/v1/atl/attendance/daily?employeeId=&amp;from=&amp;to=</w:t>
      </w:r>
      <w:r>
        <w:t>.</w:t>
      </w:r>
    </w:p>
    <w:p>
      <w:pPr>
        <w:pStyle w:val="ListBullet"/>
      </w:pPr>
      <w:r>
        <w:rPr>
          <w:b/>
        </w:rPr>
        <w:t>UI Behavior Notes:</w:t>
      </w:r>
      <w:r>
        <w:t xml:space="preserve"> monthly grid with split-allocation cells; legend; drill to punches; HR reprocess with run-history.</w:t>
      </w:r>
    </w:p>
    <w:p>
      <w:pPr>
        <w:pStyle w:val="ListBullet"/>
      </w:pPr>
      <w:r>
        <w:rPr>
          <w:b/>
        </w:rPr>
        <w:t>Edge Cases:</w:t>
      </w:r>
      <w:r>
        <w:t xml:space="preserve"> late sync after run; no roster (default GEN/flag); leave approved post-processing; part-OD + part-leave; allocation overflow.</w:t>
      </w:r>
    </w:p>
    <w:p>
      <w:pPr>
        <w:pStyle w:val="ListBullet"/>
      </w:pPr>
      <w:r>
        <w:rPr>
          <w:b/>
        </w:rPr>
        <w:t>LLD:</w:t>
      </w:r>
      <w:r>
        <w:t xml:space="preserve"> </w:t>
      </w:r>
      <w:r>
        <w:rPr>
          <w:rFonts w:ascii="Consolas" w:hAnsi="Consolas"/>
          <w:sz w:val="20"/>
        </w:rPr>
        <w:t>AttendanceProcessor</w:t>
      </w:r>
      <w:r>
        <w:t xml:space="preserve">, </w:t>
      </w:r>
      <w:r>
        <w:rPr>
          <w:rFonts w:ascii="Consolas" w:hAnsi="Consolas"/>
          <w:sz w:val="20"/>
        </w:rPr>
        <w:t>AllocationResolver</w:t>
      </w:r>
      <w:r>
        <w:t xml:space="preserve">, </w:t>
      </w:r>
      <w:r>
        <w:rPr>
          <w:rFonts w:ascii="Consolas" w:hAnsi="Consolas"/>
          <w:sz w:val="20"/>
        </w:rPr>
        <w:t>StatusRollupDeriver</w:t>
      </w:r>
      <w:r>
        <w:t xml:space="preserve">, </w:t>
      </w:r>
      <w:r>
        <w:rPr>
          <w:rFonts w:ascii="Consolas" w:hAnsi="Consolas"/>
          <w:sz w:val="20"/>
        </w:rPr>
        <w:t>ProcessingRunTracker</w:t>
      </w:r>
      <w:r>
        <w:t xml:space="preserve">, X.1 job. Partial-batch isolation → run=PARTIAL; </w:t>
      </w:r>
      <w:r>
        <w:rPr>
          <w:rFonts w:ascii="Consolas" w:hAnsi="Consolas"/>
          <w:sz w:val="20"/>
        </w:rPr>
        <w:t>PROCESSING_ERROR</w:t>
      </w:r>
      <w:r>
        <w:t xml:space="preserve"> 500; </w:t>
      </w:r>
      <w:r>
        <w:rPr>
          <w:rFonts w:ascii="Consolas" w:hAnsi="Consolas"/>
          <w:sz w:val="20"/>
        </w:rPr>
        <w:t>VAL-G03-ALLOC</w:t>
      </w:r>
      <w:r>
        <w:t xml:space="preserve"> 422. Runner guarantees per X.1 (idempotent, retry ×3, per-tenant isolation).</w:t>
      </w:r>
    </w:p>
    <w:p>
      <w:pPr>
        <w:pStyle w:val="Heading3"/>
      </w:pPr>
      <w:r>
        <w:rPr>
          <w:b/>
          <w:color w:val="2E5B9E"/>
          <w:sz w:val="26"/>
        </w:rPr>
        <w:t>FR-05 — Missed-Punch Regularisation (EXTEND M05; P01; `VAL-AT`)</w:t>
      </w:r>
    </w:p>
    <w:p>
      <w:pPr>
        <w:pStyle w:val="ListBullet"/>
      </w:pPr>
      <w:r>
        <w:rPr>
          <w:b/>
        </w:rPr>
        <w:t>Primary Role(s):</w:t>
      </w:r>
      <w:r>
        <w:t xml:space="preserve"> employee (raise), manager/HR (approve via P01).</w:t>
      </w:r>
    </w:p>
    <w:p>
      <w:pPr>
        <w:pStyle w:val="ListBullet"/>
      </w:pPr>
      <w:r>
        <w:rPr>
          <w:b/>
        </w:rPr>
        <w:t>User Story:</w:t>
      </w:r>
      <w:r>
        <w:t xml:space="preserve"> As an employee, I want to regularise a missed/incorrect punch with justification so attendance reflects reality after approval.</w:t>
      </w:r>
    </w:p>
    <w:p>
      <w:pPr>
        <w:pStyle w:val="ListBullet"/>
      </w:pPr>
      <w:r>
        <w:rPr>
          <w:b/>
        </w:rPr>
        <w:t>Description:</w:t>
      </w:r>
      <w:r>
        <w:t xml:space="preserve"> Employee submits a correction for a </w:t>
      </w:r>
      <w:r>
        <w:rPr>
          <w:rFonts w:ascii="Consolas" w:hAnsi="Consolas"/>
          <w:sz w:val="20"/>
        </w:rPr>
        <w:t>MISSING_PUNCH</w:t>
      </w:r>
      <w:r>
        <w:t>/</w:t>
      </w:r>
      <w:r>
        <w:rPr>
          <w:rFonts w:ascii="Consolas" w:hAnsi="Consolas"/>
          <w:sz w:val="20"/>
        </w:rPr>
        <w:t>ABSENT</w:t>
      </w:r>
      <w:r>
        <w:t>/</w:t>
      </w:r>
      <w:r>
        <w:rPr>
          <w:rFonts w:ascii="Consolas" w:hAnsi="Consolas"/>
          <w:sz w:val="20"/>
        </w:rPr>
        <w:t>HALF_DAY</w:t>
      </w:r>
      <w:r>
        <w:t xml:space="preserve"> day; routed to manager on </w:t>
      </w:r>
      <w:r>
        <w:rPr>
          <w:b/>
        </w:rPr>
        <w:t>P01</w:t>
      </w:r>
      <w:r>
        <w:t xml:space="preserve"> (reporting-chain resolution); on approval an FR-04 recompute is enqueued and the day locked as regularised. Reuses M05 regularisation; </w:t>
      </w:r>
      <w:r>
        <w:rPr>
          <w:rFonts w:ascii="Consolas" w:hAnsi="Consolas"/>
          <w:sz w:val="20"/>
        </w:rPr>
        <w:t>JOB-M05-ESCALATE</w:t>
      </w:r>
      <w:r>
        <w:t xml:space="preserve"> for SLA.</w:t>
      </w:r>
    </w:p>
    <w:p>
      <w:pPr>
        <w:pStyle w:val="ListBullet"/>
      </w:pPr>
      <w:r>
        <w:rPr>
          <w:b/>
        </w:rPr>
        <w:t>Acceptance Criteria:</w:t>
      </w:r>
    </w:p>
    <w:p>
      <w:pPr>
        <w:pStyle w:val="ListNumber"/>
        <w:ind w:left="720"/>
      </w:pPr>
      <w:r>
        <w:t xml:space="preserve">Raise only for own past days within </w:t>
      </w:r>
      <w:r>
        <w:rPr>
          <w:rFonts w:ascii="Consolas" w:hAnsi="Consolas"/>
          <w:sz w:val="20"/>
        </w:rPr>
        <w:t>REGULARISATION_WINDOW_DAYS</w:t>
      </w:r>
      <w:r>
        <w:t xml:space="preserve"> (default 15).</w:t>
      </w:r>
    </w:p>
    <w:p>
      <w:pPr>
        <w:pStyle w:val="ListNumber"/>
        <w:ind w:left="720"/>
      </w:pPr>
      <w:r>
        <w:rPr>
          <w:b/>
        </w:rPr>
        <w:t>(R15)</w:t>
      </w:r>
      <w:r>
        <w:t xml:space="preserve"> Approval enqueues recompute setting </w:t>
      </w:r>
      <w:r>
        <w:rPr>
          <w:rFonts w:ascii="Consolas" w:hAnsi="Consolas"/>
          <w:sz w:val="20"/>
        </w:rPr>
        <w:t>is_regularised=true</w:t>
      </w:r>
      <w:r>
        <w:t>; no direct write.</w:t>
      </w:r>
    </w:p>
    <w:p>
      <w:pPr>
        <w:pStyle w:val="ListNumber"/>
        <w:ind w:left="720"/>
      </w:pPr>
      <w:r>
        <w:t>Rejected leaves attendance unchanged; reason logged (P05).</w:t>
      </w:r>
    </w:p>
    <w:p>
      <w:pPr>
        <w:pStyle w:val="ListNumber"/>
        <w:ind w:left="720"/>
      </w:pPr>
      <w:r>
        <w:t>Monthly cap enforced (</w:t>
      </w:r>
      <w:r>
        <w:rPr>
          <w:rFonts w:ascii="Consolas" w:hAnsi="Consolas"/>
          <w:sz w:val="20"/>
        </w:rPr>
        <w:t>REGULARISATION_LIMIT</w:t>
      </w:r>
      <w:r>
        <w:t>).</w:t>
      </w:r>
    </w:p>
    <w:p>
      <w:pPr>
        <w:pStyle w:val="ListNumber"/>
        <w:ind w:left="720"/>
      </w:pPr>
      <w:r>
        <w:t>P05 captures before/after status.</w:t>
      </w:r>
    </w:p>
    <w:p>
      <w:pPr>
        <w:pStyle w:val="ListNumber"/>
        <w:ind w:left="720"/>
      </w:pPr>
      <w:r>
        <w:rPr>
          <w:b/>
        </w:rPr>
        <w:t>(R6)</w:t>
      </w:r>
      <w:r>
        <w:t xml:space="preserve"> Regularisation in a locked period emits </w:t>
      </w:r>
      <w:r>
        <w:rPr>
          <w:rFonts w:ascii="Consolas" w:hAnsi="Consolas"/>
          <w:sz w:val="20"/>
        </w:rPr>
        <w:t>payroll_feed_adjustments</w:t>
      </w:r>
      <w:r>
        <w:t xml:space="preserve"> for next open period.</w:t>
      </w:r>
    </w:p>
    <w:p>
      <w:pPr>
        <w:pStyle w:val="ListBullet"/>
      </w:pPr>
      <w:r>
        <w:rPr>
          <w:b/>
        </w:rPr>
        <w:t>Business Rules:</w:t>
      </w:r>
      <w:r>
        <w:t xml:space="preserve"> manager approval (P01); HR on behalf; document optional (</w:t>
      </w:r>
      <w:r>
        <w:rPr>
          <w:rFonts w:ascii="Consolas" w:hAnsi="Consolas"/>
          <w:sz w:val="20"/>
        </w:rPr>
        <w:t>VAL-FILE</w:t>
      </w:r>
      <w:r>
        <w:t xml:space="preserve">); window/cap from </w:t>
      </w:r>
      <w:r>
        <w:rPr>
          <w:rFonts w:ascii="Consolas" w:hAnsi="Consolas"/>
          <w:sz w:val="20"/>
        </w:rPr>
        <w:t>module_config</w:t>
      </w:r>
      <w:r>
        <w:t>. SoD by P02 (no self-approve).</w:t>
      </w:r>
    </w:p>
    <w:p>
      <w:pPr>
        <w:pStyle w:val="ListBullet"/>
      </w:pPr>
      <w:r>
        <w:rPr>
          <w:b/>
        </w:rPr>
        <w:t>Data Model References:</w:t>
      </w:r>
      <w:r>
        <w:t xml:space="preserve"> regularisation_requests, attendance_processing_runs, payroll_feed_adjustments, workflow_instances (P01), documents.</w:t>
      </w:r>
    </w:p>
    <w:p>
      <w:pPr>
        <w:pStyle w:val="ListBullet"/>
      </w:pPr>
      <w:r>
        <w:rPr>
          <w:b/>
        </w:rPr>
        <w:t>API References:</w:t>
      </w:r>
      <w:r>
        <w:t xml:space="preserve"> </w:t>
      </w:r>
      <w:r>
        <w:rPr>
          <w:rFonts w:ascii="Consolas" w:hAnsi="Consolas"/>
          <w:sz w:val="20"/>
        </w:rPr>
        <w:t>POST /api/v1/atl/regularisations</w:t>
      </w:r>
      <w:r>
        <w:t xml:space="preserve"> (</w:t>
      </w:r>
      <w:r>
        <w:rPr>
          <w:rFonts w:ascii="Consolas" w:hAnsi="Consolas"/>
          <w:sz w:val="20"/>
        </w:rPr>
        <w:t>Idempotency-Key</w:t>
      </w:r>
      <w:r>
        <w:t xml:space="preserve">); </w:t>
      </w:r>
      <w:r>
        <w:rPr>
          <w:rFonts w:ascii="Consolas" w:hAnsi="Consolas"/>
          <w:sz w:val="20"/>
        </w:rPr>
        <w:t>POST /api/v1/atl/regularisations/{id}/decision</w:t>
      </w:r>
      <w:r>
        <w:t>.</w:t>
      </w:r>
    </w:p>
    <w:p>
      <w:pPr>
        <w:pStyle w:val="ListBullet"/>
      </w:pPr>
      <w:r>
        <w:rPr>
          <w:b/>
        </w:rPr>
        <w:t>UI:</w:t>
      </w:r>
      <w:r>
        <w:t xml:space="preserve"> "Regularise" from grid; manager inbox (My Team); status timeline; locked-period notice.</w:t>
      </w:r>
    </w:p>
    <w:p>
      <w:pPr>
        <w:pStyle w:val="ListBullet"/>
      </w:pPr>
      <w:r>
        <w:rPr>
          <w:b/>
        </w:rPr>
        <w:t>Edge Cases:</w:t>
      </w:r>
      <w:r>
        <w:t xml:space="preserve"> locked → adjustment; cap exceeded; beyond window; concurrent regularisation + leave (allocation reconciliation).</w:t>
      </w:r>
    </w:p>
    <w:p>
      <w:pPr>
        <w:pStyle w:val="ListBullet"/>
      </w:pPr>
      <w:r>
        <w:rPr>
          <w:b/>
        </w:rPr>
        <w:t>LLD:</w:t>
      </w:r>
      <w:r>
        <w:t xml:space="preserve"> </w:t>
      </w:r>
      <w:r>
        <w:rPr>
          <w:rFonts w:ascii="Consolas" w:hAnsi="Consolas"/>
          <w:sz w:val="20"/>
        </w:rPr>
        <w:t>RegularisationService</w:t>
      </w:r>
      <w:r>
        <w:t xml:space="preserve">, </w:t>
      </w:r>
      <w:r>
        <w:rPr>
          <w:rFonts w:ascii="Consolas" w:hAnsi="Consolas"/>
          <w:sz w:val="20"/>
        </w:rPr>
        <w:t>WorkflowEngineAdapter</w:t>
      </w:r>
      <w:r>
        <w:t xml:space="preserve"> (P01), </w:t>
      </w:r>
      <w:r>
        <w:rPr>
          <w:rFonts w:ascii="Consolas" w:hAnsi="Consolas"/>
          <w:sz w:val="20"/>
        </w:rPr>
        <w:t>RecomputeEnqueuer</w:t>
      </w:r>
      <w:r>
        <w:t xml:space="preserve">, </w:t>
      </w:r>
      <w:r>
        <w:rPr>
          <w:rFonts w:ascii="Consolas" w:hAnsi="Consolas"/>
          <w:sz w:val="20"/>
        </w:rPr>
        <w:t>FeedAdjustmentService</w:t>
      </w:r>
      <w:r>
        <w:t xml:space="preserve">. Failures: </w:t>
      </w:r>
      <w:r>
        <w:rPr>
          <w:rFonts w:ascii="Consolas" w:hAnsi="Consolas"/>
          <w:sz w:val="20"/>
        </w:rPr>
        <w:t>PERIOD_LOCKED</w:t>
      </w:r>
      <w:r>
        <w:t xml:space="preserve">→adjustment; </w:t>
      </w:r>
      <w:r>
        <w:rPr>
          <w:rFonts w:ascii="Consolas" w:hAnsi="Consolas"/>
          <w:sz w:val="20"/>
        </w:rPr>
        <w:t>REGULARISATION_LIMIT</w:t>
      </w:r>
      <w:r>
        <w:t xml:space="preserve"> 409; </w:t>
      </w:r>
      <w:r>
        <w:rPr>
          <w:rFonts w:ascii="Consolas" w:hAnsi="Consolas"/>
          <w:sz w:val="20"/>
        </w:rPr>
        <w:t>WINDOW_EXPIRED</w:t>
      </w:r>
      <w:r>
        <w:t xml:space="preserve"> 422.</w:t>
      </w:r>
    </w:p>
    <w:p>
      <w:pPr>
        <w:pStyle w:val="Heading3"/>
      </w:pPr>
      <w:r>
        <w:rPr>
          <w:b/>
          <w:color w:val="2E5B9E"/>
          <w:sz w:val="26"/>
        </w:rPr>
        <w:t>FR-06 — Overtime Capture &amp; Approval (EXTEND M05; P01)</w:t>
      </w:r>
    </w:p>
    <w:p>
      <w:pPr>
        <w:pStyle w:val="ListBullet"/>
      </w:pPr>
      <w:r>
        <w:rPr>
          <w:b/>
        </w:rPr>
        <w:t>Primary Role(s):</w:t>
      </w:r>
      <w:r>
        <w:t xml:space="preserve"> employee/manager (claim/recommend), HR/authority (approve).</w:t>
      </w:r>
    </w:p>
    <w:p>
      <w:pPr>
        <w:pStyle w:val="ListBullet"/>
      </w:pPr>
      <w:r>
        <w:rPr>
          <w:b/>
        </w:rPr>
        <w:t>Description:</w:t>
      </w:r>
      <w:r>
        <w:t xml:space="preserve"> Capture OT beyond shift or on holidays/weekly-offs; submit with treatment (paid/comp-off); on </w:t>
      </w:r>
      <w:r>
        <w:rPr>
          <w:b/>
        </w:rPr>
        <w:t>P01</w:t>
      </w:r>
      <w:r>
        <w:t xml:space="preserve"> approval, paid OT → payroll feed; comp-off → </w:t>
      </w:r>
      <w:r>
        <w:rPr>
          <w:rFonts w:ascii="Consolas" w:hAnsi="Consolas"/>
          <w:sz w:val="20"/>
        </w:rPr>
        <w:t>comp_off_ledger</w:t>
      </w:r>
      <w:r>
        <w:t xml:space="preserve"> EARN (SSOT, R17).</w:t>
      </w:r>
    </w:p>
    <w:p>
      <w:pPr>
        <w:pStyle w:val="ListBullet"/>
      </w:pPr>
      <w:r>
        <w:rPr>
          <w:b/>
        </w:rPr>
        <w:t>Acceptance Criteria:</w:t>
      </w:r>
      <w:r>
        <w:t xml:space="preserve"> (1) OT only where worked-minutes exceed shift end + grace (validated vs punches); (2) PAID OT → </w:t>
      </w:r>
      <w:r>
        <w:rPr>
          <w:rFonts w:ascii="Consolas" w:hAnsi="Consolas"/>
          <w:sz w:val="20"/>
        </w:rPr>
        <w:t>paid_ot_minutes</w:t>
      </w:r>
      <w:r>
        <w:t xml:space="preserve"> to feed; (3) COMP_OFF → </w:t>
      </w:r>
      <w:r>
        <w:rPr>
          <w:rFonts w:ascii="Consolas" w:hAnsi="Consolas"/>
          <w:sz w:val="20"/>
        </w:rPr>
        <w:t>EARN</w:t>
      </w:r>
      <w:r>
        <w:t xml:space="preserve"> with expiry; (4) rate multiplier per policy; (5) duplicate-date prevented.</w:t>
      </w:r>
    </w:p>
    <w:p>
      <w:pPr>
        <w:pStyle w:val="ListBullet"/>
      </w:pPr>
      <w:r>
        <w:rPr>
          <w:b/>
        </w:rPr>
        <w:t>Business Rules:</w:t>
      </w:r>
      <w:r>
        <w:t xml:space="preserve"> comp-off expires after </w:t>
      </w:r>
      <w:r>
        <w:rPr>
          <w:rFonts w:ascii="Consolas" w:hAnsi="Consolas"/>
          <w:sz w:val="20"/>
        </w:rPr>
        <w:t>COMPOFF_VALIDITY_DAYS</w:t>
      </w:r>
      <w:r>
        <w:t xml:space="preserve"> (90); holiday/weekly-off OT defaults to comp-off unless paid-OT policy; monthly cap.</w:t>
      </w:r>
    </w:p>
    <w:p>
      <w:pPr>
        <w:pStyle w:val="ListBullet"/>
      </w:pPr>
      <w:r>
        <w:rPr>
          <w:b/>
        </w:rPr>
        <w:t>Data Model References:</w:t>
      </w:r>
      <w:r>
        <w:t xml:space="preserve"> overtime_records, comp_off_ledger, payroll_attendance_feed, attendance_daily.</w:t>
      </w:r>
    </w:p>
    <w:p>
      <w:pPr>
        <w:pStyle w:val="ListBullet"/>
      </w:pPr>
      <w:r>
        <w:rPr>
          <w:b/>
        </w:rPr>
        <w:t>API References:</w:t>
      </w:r>
      <w:r>
        <w:t xml:space="preserve"> </w:t>
      </w:r>
      <w:r>
        <w:rPr>
          <w:rFonts w:ascii="Consolas" w:hAnsi="Consolas"/>
          <w:sz w:val="20"/>
        </w:rPr>
        <w:t>POST /api/v1/atl/overtime</w:t>
      </w:r>
      <w:r>
        <w:t xml:space="preserve">; </w:t>
      </w:r>
      <w:r>
        <w:rPr>
          <w:rFonts w:ascii="Consolas" w:hAnsi="Consolas"/>
          <w:sz w:val="20"/>
        </w:rPr>
        <w:t>POST /api/v1/atl/overtime/{id}/decision</w:t>
      </w:r>
      <w:r>
        <w:t>.</w:t>
      </w:r>
    </w:p>
    <w:p>
      <w:pPr>
        <w:pStyle w:val="ListBullet"/>
      </w:pPr>
      <w:r>
        <w:rPr>
          <w:b/>
        </w:rPr>
        <w:t>LLD:</w:t>
      </w:r>
      <w:r>
        <w:t xml:space="preserve"> </w:t>
      </w:r>
      <w:r>
        <w:rPr>
          <w:rFonts w:ascii="Consolas" w:hAnsi="Consolas"/>
          <w:sz w:val="20"/>
        </w:rPr>
        <w:t>OvertimeService</w:t>
      </w:r>
      <w:r>
        <w:t xml:space="preserve">, </w:t>
      </w:r>
      <w:r>
        <w:rPr>
          <w:rFonts w:ascii="Consolas" w:hAnsi="Consolas"/>
          <w:sz w:val="20"/>
        </w:rPr>
        <w:t>CompOffLedgerService</w:t>
      </w:r>
      <w:r>
        <w:t xml:space="preserve">, </w:t>
      </w:r>
      <w:r>
        <w:rPr>
          <w:rFonts w:ascii="Consolas" w:hAnsi="Consolas"/>
          <w:sz w:val="20"/>
        </w:rPr>
        <w:t>WorkflowEngineAdapter</w:t>
      </w:r>
      <w:r>
        <w:t xml:space="preserve"> (P01). Failures: </w:t>
      </w:r>
      <w:r>
        <w:rPr>
          <w:rFonts w:ascii="Consolas" w:hAnsi="Consolas"/>
          <w:sz w:val="20"/>
        </w:rPr>
        <w:t>OT_NOT_SUPPORTED_BY_PUNCHES</w:t>
      </w:r>
      <w:r>
        <w:t xml:space="preserve"> 422; </w:t>
      </w:r>
      <w:r>
        <w:rPr>
          <w:rFonts w:ascii="Consolas" w:hAnsi="Consolas"/>
          <w:sz w:val="20"/>
        </w:rPr>
        <w:t>OT_CAP_EXCEEDED</w:t>
      </w:r>
      <w:r>
        <w:t xml:space="preserve"> 409.</w:t>
      </w:r>
    </w:p>
    <w:p>
      <w:pPr>
        <w:pStyle w:val="Heading3"/>
      </w:pPr>
      <w:r>
        <w:rPr>
          <w:b/>
          <w:color w:val="2E5B9E"/>
          <w:sz w:val="26"/>
        </w:rPr>
        <w:t>FR-07 — Work-From-Home (EXTEND M05; P01)</w:t>
      </w:r>
    </w:p>
    <w:p>
      <w:pPr>
        <w:pStyle w:val="ListBullet"/>
      </w:pPr>
      <w:r>
        <w:rPr>
          <w:b/>
        </w:rPr>
        <w:t>Primary Role(s):</w:t>
      </w:r>
      <w:r>
        <w:t xml:space="preserve"> employee (apply), manager (approve via P01).</w:t>
      </w:r>
    </w:p>
    <w:p>
      <w:pPr>
        <w:pStyle w:val="ListBullet"/>
      </w:pPr>
      <w:r>
        <w:rPr>
          <w:b/>
        </w:rPr>
        <w:t>Description:</w:t>
      </w:r>
      <w:r>
        <w:t xml:space="preserve"> Apply WFH for a date range (optional half-day); on approval, affected days compute as </w:t>
      </w:r>
      <w:r>
        <w:rPr>
          <w:rFonts w:ascii="Consolas" w:hAnsi="Consolas"/>
          <w:sz w:val="20"/>
        </w:rPr>
        <w:t>WFH</w:t>
      </w:r>
      <w:r>
        <w:t xml:space="preserve"> allocation (present) by FR-04 (recompute enqueued, R15); optional monthly cap.</w:t>
      </w:r>
    </w:p>
    <w:p>
      <w:pPr>
        <w:pStyle w:val="ListBullet"/>
      </w:pPr>
      <w:r>
        <w:rPr>
          <w:b/>
        </w:rPr>
        <w:t>Acceptance Criteria:</w:t>
      </w:r>
      <w:r>
        <w:t xml:space="preserve"> (1) approved WFH → present-counting allocation; (2) cannot overlap leave/holiday; (3) monthly cap if configured; (4) manager approval (P01); HR on behalf; (5) </w:t>
      </w:r>
      <w:r>
        <w:rPr>
          <w:b/>
        </w:rPr>
        <w:t>(R15)</w:t>
      </w:r>
      <w:r>
        <w:t xml:space="preserve"> enqueue recompute, no direct write.</w:t>
      </w:r>
    </w:p>
    <w:p>
      <w:pPr>
        <w:pStyle w:val="ListBullet"/>
      </w:pPr>
      <w:r>
        <w:rPr>
          <w:b/>
        </w:rPr>
        <w:t>Data Model References:</w:t>
      </w:r>
      <w:r>
        <w:t xml:space="preserve"> attendance_exceptions, attendance_processing_runs, workflow_instances (P01).</w:t>
      </w:r>
    </w:p>
    <w:p>
      <w:pPr>
        <w:pStyle w:val="ListBullet"/>
      </w:pPr>
      <w:r>
        <w:rPr>
          <w:b/>
        </w:rPr>
        <w:t>API References:</w:t>
      </w:r>
      <w:r>
        <w:t xml:space="preserve"> </w:t>
      </w:r>
      <w:r>
        <w:rPr>
          <w:rFonts w:ascii="Consolas" w:hAnsi="Consolas"/>
          <w:sz w:val="20"/>
        </w:rPr>
        <w:t>POST /api/v1/atl/exceptions</w:t>
      </w:r>
      <w:r>
        <w:t xml:space="preserve"> (type=WFH); </w:t>
      </w:r>
      <w:r>
        <w:rPr>
          <w:rFonts w:ascii="Consolas" w:hAnsi="Consolas"/>
          <w:sz w:val="20"/>
        </w:rPr>
        <w:t>POST /api/v1/atl/exceptions/{id}/decision</w:t>
      </w:r>
      <w:r>
        <w:t>.</w:t>
      </w:r>
    </w:p>
    <w:p>
      <w:pPr>
        <w:pStyle w:val="ListBullet"/>
      </w:pPr>
      <w:r>
        <w:rPr>
          <w:b/>
        </w:rPr>
        <w:t>LLD:</w:t>
      </w:r>
      <w:r>
        <w:t xml:space="preserve"> </w:t>
      </w:r>
      <w:r>
        <w:rPr>
          <w:rFonts w:ascii="Consolas" w:hAnsi="Consolas"/>
          <w:sz w:val="20"/>
        </w:rPr>
        <w:t>AttendanceExceptionService</w:t>
      </w:r>
      <w:r>
        <w:t xml:space="preserve">, </w:t>
      </w:r>
      <w:r>
        <w:rPr>
          <w:rFonts w:ascii="Consolas" w:hAnsi="Consolas"/>
          <w:sz w:val="20"/>
        </w:rPr>
        <w:t>ConflictChecker</w:t>
      </w:r>
      <w:r>
        <w:t xml:space="preserve">, </w:t>
      </w:r>
      <w:r>
        <w:rPr>
          <w:rFonts w:ascii="Consolas" w:hAnsi="Consolas"/>
          <w:sz w:val="20"/>
        </w:rPr>
        <w:t>RecomputeEnqueuer</w:t>
      </w:r>
      <w:r>
        <w:t xml:space="preserve">. Failures: </w:t>
      </w:r>
      <w:r>
        <w:rPr>
          <w:rFonts w:ascii="Consolas" w:hAnsi="Consolas"/>
          <w:sz w:val="20"/>
        </w:rPr>
        <w:t>EXCEPTION_OVERLAP</w:t>
      </w:r>
      <w:r>
        <w:t xml:space="preserve"> 409; </w:t>
      </w:r>
      <w:r>
        <w:rPr>
          <w:rFonts w:ascii="Consolas" w:hAnsi="Consolas"/>
          <w:sz w:val="20"/>
        </w:rPr>
        <w:t>WFH_CAP_EXCEEDED</w:t>
      </w:r>
      <w:r>
        <w:t xml:space="preserve"> 409.</w:t>
      </w:r>
    </w:p>
    <w:p>
      <w:pPr>
        <w:pStyle w:val="Heading3"/>
      </w:pPr>
      <w:r>
        <w:rPr>
          <w:b/>
          <w:color w:val="2E5B9E"/>
          <w:sz w:val="26"/>
        </w:rPr>
        <w:t>FR-08 — On-Duty / Tour / Outdoor Duty (EXTEND M05; P01)</w:t>
      </w:r>
    </w:p>
    <w:p>
      <w:pPr>
        <w:pStyle w:val="ListBullet"/>
      </w:pPr>
      <w:r>
        <w:rPr>
          <w:b/>
        </w:rPr>
        <w:t>Primary Role(s):</w:t>
      </w:r>
      <w:r>
        <w:t xml:space="preserve"> employee (apply), manager/authority (approve via P01).</w:t>
      </w:r>
    </w:p>
    <w:p>
      <w:pPr>
        <w:pStyle w:val="ListBullet"/>
      </w:pPr>
      <w:r>
        <w:rPr>
          <w:b/>
        </w:rPr>
        <w:t>Description:</w:t>
      </w:r>
      <w:r>
        <w:t xml:space="preserve"> Capture OD/Tour with location, purpose, order doc (</w:t>
      </w:r>
      <w:r>
        <w:rPr>
          <w:rFonts w:ascii="Consolas" w:hAnsi="Consolas"/>
          <w:sz w:val="20"/>
        </w:rPr>
        <w:t>VAL-FILE</w:t>
      </w:r>
      <w:r>
        <w:t xml:space="preserve">); approved days compute as </w:t>
      </w:r>
      <w:r>
        <w:rPr>
          <w:rFonts w:ascii="Consolas" w:hAnsi="Consolas"/>
          <w:sz w:val="20"/>
        </w:rPr>
        <w:t>ON_DUTY</w:t>
      </w:r>
      <w:r>
        <w:t xml:space="preserve"> allocation (present) via FR-04 (recompute enqueued); links tour-order document (G13).</w:t>
      </w:r>
    </w:p>
    <w:p>
      <w:pPr>
        <w:pStyle w:val="ListBullet"/>
      </w:pPr>
      <w:r>
        <w:rPr>
          <w:b/>
        </w:rPr>
        <w:t>Acceptance Criteria:</w:t>
      </w:r>
      <w:r>
        <w:t xml:space="preserve"> (1) approved OD/Tour → present </w:t>
      </w:r>
      <w:r>
        <w:rPr>
          <w:rFonts w:ascii="Consolas" w:hAnsi="Consolas"/>
          <w:sz w:val="20"/>
        </w:rPr>
        <w:t>ON_DUTY</w:t>
      </w:r>
      <w:r>
        <w:t xml:space="preserve">; (2) tour requires location and may require order doc; (3) cannot overlap leave; (4) tour over weekly-off/holiday optional per policy; (5) </w:t>
      </w:r>
      <w:r>
        <w:rPr>
          <w:b/>
        </w:rPr>
        <w:t>(R15)</w:t>
      </w:r>
      <w:r>
        <w:t xml:space="preserve"> enqueue recompute.</w:t>
      </w:r>
    </w:p>
    <w:p>
      <w:pPr>
        <w:pStyle w:val="ListBullet"/>
      </w:pPr>
      <w:r>
        <w:rPr>
          <w:b/>
        </w:rPr>
        <w:t>Business Rules:</w:t>
      </w:r>
      <w:r>
        <w:t xml:space="preserve"> holiday-in-tour may generate comp-off (</w:t>
      </w:r>
      <w:r>
        <w:rPr>
          <w:rFonts w:ascii="Consolas" w:hAnsi="Consolas"/>
          <w:sz w:val="20"/>
        </w:rPr>
        <w:t>comp_off_ledger</w:t>
      </w:r>
      <w:r>
        <w:t xml:space="preserve">); half-day OD via </w:t>
      </w:r>
      <w:r>
        <w:rPr>
          <w:rFonts w:ascii="Consolas" w:hAnsi="Consolas"/>
          <w:sz w:val="20"/>
        </w:rPr>
        <w:t>day_portion</w:t>
      </w:r>
      <w:r>
        <w:t>.</w:t>
      </w:r>
    </w:p>
    <w:p>
      <w:pPr>
        <w:pStyle w:val="ListBullet"/>
      </w:pPr>
      <w:r>
        <w:rPr>
          <w:b/>
        </w:rPr>
        <w:t>API References:</w:t>
      </w:r>
      <w:r>
        <w:t xml:space="preserve"> </w:t>
      </w:r>
      <w:r>
        <w:rPr>
          <w:rFonts w:ascii="Consolas" w:hAnsi="Consolas"/>
          <w:sz w:val="20"/>
        </w:rPr>
        <w:t>POST /api/v1/atl/exceptions</w:t>
      </w:r>
      <w:r>
        <w:t xml:space="preserve"> (type=ON_DUTY/TOUR); </w:t>
      </w:r>
      <w:r>
        <w:rPr>
          <w:rFonts w:ascii="Consolas" w:hAnsi="Consolas"/>
          <w:sz w:val="20"/>
        </w:rPr>
        <w:t>POST .../{id}/decision</w:t>
      </w:r>
      <w:r>
        <w:t>.</w:t>
      </w:r>
    </w:p>
    <w:p>
      <w:pPr>
        <w:pStyle w:val="ListBullet"/>
      </w:pPr>
      <w:r>
        <w:rPr>
          <w:b/>
        </w:rPr>
        <w:t>LLD:</w:t>
      </w:r>
      <w:r>
        <w:t xml:space="preserve"> </w:t>
      </w:r>
      <w:r>
        <w:rPr>
          <w:rFonts w:ascii="Consolas" w:hAnsi="Consolas"/>
          <w:sz w:val="20"/>
        </w:rPr>
        <w:t>AttendanceExceptionService</w:t>
      </w:r>
      <w:r>
        <w:t xml:space="preserve">, </w:t>
      </w:r>
      <w:r>
        <w:rPr>
          <w:rFonts w:ascii="Consolas" w:hAnsi="Consolas"/>
          <w:sz w:val="20"/>
        </w:rPr>
        <w:t>DocumentRefValidator</w:t>
      </w:r>
      <w:r>
        <w:t xml:space="preserve"> (G13), </w:t>
      </w:r>
      <w:r>
        <w:rPr>
          <w:rFonts w:ascii="Consolas" w:hAnsi="Consolas"/>
          <w:sz w:val="20"/>
        </w:rPr>
        <w:t>RecomputeEnqueuer</w:t>
      </w:r>
      <w:r>
        <w:t xml:space="preserve">. Failures: </w:t>
      </w:r>
      <w:r>
        <w:rPr>
          <w:rFonts w:ascii="Consolas" w:hAnsi="Consolas"/>
          <w:sz w:val="20"/>
        </w:rPr>
        <w:t>DOCUMENT_REQUIRED</w:t>
      </w:r>
      <w:r>
        <w:t xml:space="preserve"> 422; </w:t>
      </w:r>
      <w:r>
        <w:rPr>
          <w:rFonts w:ascii="Consolas" w:hAnsi="Consolas"/>
          <w:sz w:val="20"/>
        </w:rPr>
        <w:t>EXCEPTION_OVERLAP</w:t>
      </w:r>
      <w:r>
        <w:t xml:space="preserve"> 409.</w:t>
      </w:r>
    </w:p>
    <w:p>
      <w:pPr>
        <w:pStyle w:val="Heading3"/>
      </w:pPr>
      <w:r>
        <w:rPr>
          <w:b/>
          <w:color w:val="2E5B9E"/>
          <w:sz w:val="26"/>
        </w:rPr>
        <w:t>FR-09 — Compensatory-Off Earning &amp; Redemption (EXTEND M04/M05; SSOT R17)</w:t>
      </w:r>
    </w:p>
    <w:p>
      <w:pPr>
        <w:pStyle w:val="ListBullet"/>
      </w:pPr>
      <w:r>
        <w:rPr>
          <w:b/>
        </w:rPr>
        <w:t>Primary Role(s):</w:t>
      </w:r>
      <w:r>
        <w:t xml:space="preserve"> employee (redeem), system/manager (earn/approve).</w:t>
      </w:r>
    </w:p>
    <w:p>
      <w:pPr>
        <w:pStyle w:val="ListBullet"/>
      </w:pPr>
      <w:r>
        <w:rPr>
          <w:b/>
        </w:rPr>
        <w:t>Description:</w:t>
      </w:r>
      <w:r>
        <w:t xml:space="preserve"> Append-only </w:t>
      </w:r>
      <w:r>
        <w:rPr>
          <w:rFonts w:ascii="Consolas" w:hAnsi="Consolas"/>
          <w:sz w:val="20"/>
        </w:rPr>
        <w:t>comp_off_ledger</w:t>
      </w:r>
      <w:r>
        <w:t xml:space="preserve"> as sole comp-off balance (R17; +P05 trigger); earn from FR-06/08; redeem via COMPOFF application (redemption vehicle only — no </w:t>
      </w:r>
      <w:r>
        <w:rPr>
          <w:rFonts w:ascii="Consolas" w:hAnsi="Consolas"/>
          <w:sz w:val="20"/>
        </w:rPr>
        <w:t>leave_balances</w:t>
      </w:r>
      <w:r>
        <w:t xml:space="preserve"> row); expire unused via </w:t>
      </w:r>
      <w:r>
        <w:rPr>
          <w:rFonts w:ascii="Consolas" w:hAnsi="Consolas"/>
          <w:sz w:val="20"/>
        </w:rPr>
        <w:t>JOB-G03-COMPOFF-EXPIRE</w:t>
      </w:r>
      <w:r>
        <w:t xml:space="preserve"> (X.1), with </w:t>
      </w:r>
      <w:r>
        <w:rPr>
          <w:rFonts w:ascii="Consolas" w:hAnsi="Consolas"/>
          <w:sz w:val="20"/>
        </w:rPr>
        <w:t>JOB-M04-SMART</w:t>
      </w:r>
      <w:r>
        <w:t>-style reminders.</w:t>
      </w:r>
    </w:p>
    <w:p>
      <w:pPr>
        <w:pStyle w:val="ListBullet"/>
      </w:pPr>
      <w:r>
        <w:rPr>
          <w:b/>
        </w:rPr>
        <w:t>Acceptance Criteria:</w:t>
      </w:r>
      <w:r>
        <w:t xml:space="preserve"> (1) earn credits ledger with </w:t>
      </w:r>
      <w:r>
        <w:rPr>
          <w:rFonts w:ascii="Consolas" w:hAnsi="Consolas"/>
          <w:sz w:val="20"/>
        </w:rPr>
        <w:t>expires_on</w:t>
      </w:r>
      <w:r>
        <w:t xml:space="preserve">; (2) redemption FIFO from non-expired; (3) over-balance → </w:t>
      </w:r>
      <w:r>
        <w:rPr>
          <w:rFonts w:ascii="Consolas" w:hAnsi="Consolas"/>
          <w:sz w:val="20"/>
        </w:rPr>
        <w:t>COMP_OFF_INSUFFICIENT</w:t>
      </w:r>
      <w:r>
        <w:t xml:space="preserve"> 409; (4) daily expiry job + reminders; (5) ledger reconciles to latest </w:t>
      </w:r>
      <w:r>
        <w:rPr>
          <w:rFonts w:ascii="Consolas" w:hAnsi="Consolas"/>
          <w:sz w:val="20"/>
        </w:rPr>
        <w:t>balance_after</w:t>
      </w:r>
      <w:r>
        <w:t xml:space="preserve">; (6) </w:t>
      </w:r>
      <w:r>
        <w:rPr>
          <w:b/>
        </w:rPr>
        <w:t>(R17)</w:t>
      </w:r>
      <w:r>
        <w:t xml:space="preserve"> COMPOFF debits comp_off_ledger only.</w:t>
      </w:r>
    </w:p>
    <w:p>
      <w:pPr>
        <w:pStyle w:val="ListBullet"/>
      </w:pPr>
      <w:r>
        <w:rPr>
          <w:b/>
        </w:rPr>
        <w:t>API References:</w:t>
      </w:r>
      <w:r>
        <w:t xml:space="preserve"> </w:t>
      </w:r>
      <w:r>
        <w:rPr>
          <w:rFonts w:ascii="Consolas" w:hAnsi="Consolas"/>
          <w:sz w:val="20"/>
        </w:rPr>
        <w:t>GET /api/v1/atl/comp-off/balance?employeeId=</w:t>
      </w:r>
      <w:r>
        <w:t xml:space="preserve">; </w:t>
      </w:r>
      <w:r>
        <w:rPr>
          <w:rFonts w:ascii="Consolas" w:hAnsi="Consolas"/>
          <w:sz w:val="20"/>
        </w:rPr>
        <w:t>POST /api/v1/atl/comp-off/redeem</w:t>
      </w:r>
      <w:r>
        <w:t>.</w:t>
      </w:r>
    </w:p>
    <w:p>
      <w:pPr>
        <w:pStyle w:val="ListBullet"/>
      </w:pPr>
      <w:r>
        <w:rPr>
          <w:b/>
        </w:rPr>
        <w:t>LLD:</w:t>
      </w:r>
      <w:r>
        <w:t xml:space="preserve"> </w:t>
      </w:r>
      <w:r>
        <w:rPr>
          <w:rFonts w:ascii="Consolas" w:hAnsi="Consolas"/>
          <w:sz w:val="20"/>
        </w:rPr>
        <w:t>CompOffLedgerService</w:t>
      </w:r>
      <w:r>
        <w:t xml:space="preserve">, </w:t>
      </w:r>
      <w:r>
        <w:rPr>
          <w:rFonts w:ascii="Consolas" w:hAnsi="Consolas"/>
          <w:sz w:val="20"/>
        </w:rPr>
        <w:t>CompOffExpiryJob</w:t>
      </w:r>
      <w:r>
        <w:t xml:space="preserve"> (X.1), </w:t>
      </w:r>
      <w:r>
        <w:rPr>
          <w:rFonts w:ascii="Consolas" w:hAnsi="Consolas"/>
          <w:sz w:val="20"/>
        </w:rPr>
        <w:t>FifoConsumer</w:t>
      </w:r>
      <w:r>
        <w:t xml:space="preserve">. Failures: </w:t>
      </w:r>
      <w:r>
        <w:rPr>
          <w:rFonts w:ascii="Consolas" w:hAnsi="Consolas"/>
          <w:sz w:val="20"/>
        </w:rPr>
        <w:t>COMP_OFF_INSUFFICIENT</w:t>
      </w:r>
      <w:r>
        <w:t xml:space="preserve"> 409; </w:t>
      </w:r>
      <w:r>
        <w:rPr>
          <w:rFonts w:ascii="Consolas" w:hAnsi="Consolas"/>
          <w:sz w:val="20"/>
        </w:rPr>
        <w:t>COMP_OFF_EXPIRED</w:t>
      </w:r>
      <w:r>
        <w:t xml:space="preserve"> 422.</w:t>
      </w:r>
    </w:p>
    <w:p>
      <w:pPr>
        <w:pStyle w:val="Heading3"/>
      </w:pPr>
      <w:r>
        <w:rPr>
          <w:b/>
          <w:color w:val="2E5B9E"/>
          <w:sz w:val="26"/>
        </w:rPr>
        <w:t>FR-10 — Leave-Type &amp; Accrual-Policy Configuration (EXTEND M04 + `G03 ext`; `VAL-LV`)</w:t>
      </w:r>
    </w:p>
    <w:p>
      <w:pPr>
        <w:pStyle w:val="ListBullet"/>
      </w:pPr>
      <w:r>
        <w:rPr>
          <w:b/>
        </w:rPr>
        <w:t>Primary Role(s):</w:t>
      </w:r>
      <w:r>
        <w:t xml:space="preserve"> </w:t>
      </w:r>
      <w:r>
        <w:rPr>
          <w:rFonts w:ascii="Consolas" w:hAnsi="Consolas"/>
          <w:sz w:val="20"/>
        </w:rPr>
        <w:t>leave_admin</w:t>
      </w:r>
      <w:r>
        <w:t>/</w:t>
      </w:r>
      <w:r>
        <w:rPr>
          <w:rFonts w:ascii="Consolas" w:hAnsi="Consolas"/>
          <w:sz w:val="20"/>
        </w:rPr>
        <w:t>hr_admin</w:t>
      </w:r>
      <w:r>
        <w:t>.</w:t>
      </w:r>
    </w:p>
    <w:p>
      <w:pPr>
        <w:pStyle w:val="ListBullet"/>
      </w:pPr>
      <w:r>
        <w:rPr>
          <w:b/>
        </w:rPr>
        <w:t>User Story:</w:t>
      </w:r>
      <w:r>
        <w:t xml:space="preserve"> As a Leave Admin, I want to configure leave types and accrual/CF/encashment policies — including commuted 2:1, year basis, rounding, sandwich — so the engine applies correct statutory rules per cadre/office.</w:t>
      </w:r>
    </w:p>
    <w:p>
      <w:pPr>
        <w:pStyle w:val="ListBullet"/>
      </w:pPr>
      <w:r>
        <w:rPr>
          <w:b/>
        </w:rPr>
        <w:t>Description:</w:t>
      </w:r>
      <w:r>
        <w:t xml:space="preserve"> Maintain the catalog and versioned policies (config cascade, </w:t>
      </w:r>
      <w:r>
        <w:rPr>
          <w:rFonts w:ascii="Consolas" w:hAnsi="Consolas"/>
          <w:sz w:val="20"/>
        </w:rPr>
        <w:t>VAL-EFFECTIVE</w:t>
      </w:r>
      <w:r>
        <w:t xml:space="preserve">) scoped by org unit/cadre with caps, CF, lapse, encashment, </w:t>
      </w:r>
      <w:r>
        <w:rPr>
          <w:rFonts w:ascii="Consolas" w:hAnsi="Consolas"/>
          <w:sz w:val="20"/>
        </w:rPr>
        <w:t>debit_ratio</w:t>
      </w:r>
      <w:r>
        <w:t>/</w:t>
      </w:r>
      <w:r>
        <w:rPr>
          <w:rFonts w:ascii="Consolas" w:hAnsi="Consolas"/>
          <w:sz w:val="20"/>
        </w:rPr>
        <w:t>debits_against_leave_type_id</w:t>
      </w:r>
      <w:r>
        <w:t xml:space="preserve">, </w:t>
      </w:r>
      <w:r>
        <w:rPr>
          <w:rFonts w:ascii="Consolas" w:hAnsi="Consolas"/>
          <w:sz w:val="20"/>
        </w:rPr>
        <w:t>year_basis</w:t>
      </w:r>
      <w:r>
        <w:t xml:space="preserve">, </w:t>
      </w:r>
      <w:r>
        <w:rPr>
          <w:rFonts w:ascii="Consolas" w:hAnsi="Consolas"/>
          <w:sz w:val="20"/>
        </w:rPr>
        <w:t>sandwich_rule</w:t>
      </w:r>
      <w:r>
        <w:t xml:space="preserve">, </w:t>
      </w:r>
      <w:r>
        <w:rPr>
          <w:rFonts w:ascii="Consolas" w:hAnsi="Consolas"/>
          <w:sz w:val="20"/>
        </w:rPr>
        <w:t>rounding_mode</w:t>
      </w:r>
      <w:r>
        <w:t>/</w:t>
      </w:r>
      <w:r>
        <w:rPr>
          <w:rFonts w:ascii="Consolas" w:hAnsi="Consolas"/>
          <w:sz w:val="20"/>
        </w:rPr>
        <w:t>proration_method</w:t>
      </w:r>
      <w:r>
        <w:t>, sanction flag, retirement-encash flag. Extends the M04 leave-type model.</w:t>
      </w:r>
    </w:p>
    <w:p>
      <w:pPr>
        <w:pStyle w:val="ListBullet"/>
      </w:pPr>
      <w:r>
        <w:rPr>
          <w:b/>
        </w:rPr>
        <w:t>Acceptance Criteria:</w:t>
      </w:r>
    </w:p>
    <w:p>
      <w:pPr>
        <w:pStyle w:val="ListNumber"/>
        <w:ind w:left="720"/>
      </w:pPr>
      <w:r>
        <w:t>Create/deactivate types with category, eligibility, document, caps, year_basis, sandwich_rule, debit_ratio, sanction flag.</w:t>
      </w:r>
    </w:p>
    <w:p>
      <w:pPr>
        <w:pStyle w:val="ListNumber"/>
        <w:ind w:left="720"/>
      </w:pPr>
      <w:r>
        <w:t>Define versioned accrual policy per type/scope with frequency, quantity, basis, rounding_mode, proration_method, caps, CF, lapse, encashment caps.</w:t>
      </w:r>
    </w:p>
    <w:p>
      <w:pPr>
        <w:pStyle w:val="ListNumber"/>
        <w:ind w:left="720"/>
      </w:pPr>
      <w:r>
        <w:t>Overlapping ACTIVE policies rejected (</w:t>
      </w:r>
      <w:r>
        <w:rPr>
          <w:rFonts w:ascii="Consolas" w:hAnsi="Consolas"/>
          <w:sz w:val="20"/>
        </w:rPr>
        <w:t>POLICY_OVERLAP</w:t>
      </w:r>
      <w:r>
        <w:t xml:space="preserve"> 409).</w:t>
      </w:r>
    </w:p>
    <w:p>
      <w:pPr>
        <w:pStyle w:val="ListNumber"/>
        <w:ind w:left="720"/>
      </w:pPr>
      <w:r>
        <w:t>Gender/cadre/dependent eligibility enforced downstream at apply-time.</w:t>
      </w:r>
    </w:p>
    <w:p>
      <w:pPr>
        <w:pStyle w:val="ListNumber"/>
        <w:ind w:left="720"/>
      </w:pPr>
      <w:r>
        <w:t>Policy changes versioned (effective_from/to), non-destructive.</w:t>
      </w:r>
    </w:p>
    <w:p>
      <w:pPr>
        <w:pStyle w:val="ListNumber"/>
        <w:ind w:left="720"/>
      </w:pPr>
      <w:r>
        <w:rPr>
          <w:b/>
        </w:rPr>
        <w:t>(R4)</w:t>
      </w:r>
      <w:r>
        <w:t xml:space="preserve"> </w:t>
      </w:r>
      <w:r>
        <w:rPr>
          <w:rFonts w:ascii="Consolas" w:hAnsi="Consolas"/>
          <w:sz w:val="20"/>
        </w:rPr>
        <w:t>debit_ratio&gt;1</w:t>
      </w:r>
      <w:r>
        <w:t xml:space="preserve"> MUST specify </w:t>
      </w:r>
      <w:r>
        <w:rPr>
          <w:rFonts w:ascii="Consolas" w:hAnsi="Consolas"/>
          <w:sz w:val="20"/>
        </w:rPr>
        <w:t>debits_against_leave_type_id</w:t>
      </w:r>
      <w:r>
        <w:t xml:space="preserve"> or → </w:t>
      </w:r>
      <w:r>
        <w:rPr>
          <w:rFonts w:ascii="Consolas" w:hAnsi="Consolas"/>
          <w:sz w:val="20"/>
        </w:rPr>
        <w:t>COMMUTED_REQUIRES_HPL</w:t>
      </w:r>
      <w:r>
        <w:t xml:space="preserve"> (422) at config validation.</w:t>
      </w:r>
    </w:p>
    <w:p>
      <w:pPr>
        <w:pStyle w:val="ListBullet"/>
      </w:pPr>
      <w:r>
        <w:rPr>
          <w:b/>
        </w:rPr>
        <w:t>Business Rules:</w:t>
      </w:r>
      <w:r>
        <w:t xml:space="preserve"> statutory caps preset (Maternity 180, Paternity 15…) but editable; HPL = half-pay; Commuted debits 2× HPL; LWP affects pay/service; sanction types backed by </w:t>
      </w:r>
      <w:r>
        <w:rPr>
          <w:rFonts w:ascii="Consolas" w:hAnsi="Consolas"/>
          <w:sz w:val="20"/>
        </w:rPr>
        <w:t>leave_entitlements</w:t>
      </w:r>
      <w:r>
        <w:t xml:space="preserve"> (FR-22). </w:t>
      </w:r>
      <w:r>
        <w:rPr>
          <w:rFonts w:ascii="Consolas" w:hAnsi="Consolas"/>
          <w:sz w:val="20"/>
        </w:rPr>
        <w:t>VAL-LV</w:t>
      </w:r>
      <w:r>
        <w:t xml:space="preserve"> governs application-time checks.</w:t>
      </w:r>
    </w:p>
    <w:p>
      <w:pPr>
        <w:pStyle w:val="ListBullet"/>
      </w:pPr>
      <w:r>
        <w:rPr>
          <w:b/>
        </w:rPr>
        <w:t>API References:</w:t>
      </w:r>
      <w:r>
        <w:t xml:space="preserve"> </w:t>
      </w:r>
      <w:r>
        <w:rPr>
          <w:rFonts w:ascii="Consolas" w:hAnsi="Consolas"/>
          <w:sz w:val="20"/>
        </w:rPr>
        <w:t>POST /api/v1/atl/leave-types</w:t>
      </w:r>
      <w:r>
        <w:t xml:space="preserve">; </w:t>
      </w:r>
      <w:r>
        <w:rPr>
          <w:rFonts w:ascii="Consolas" w:hAnsi="Consolas"/>
          <w:sz w:val="20"/>
        </w:rPr>
        <w:t>POST /api/v1/atl/leave-policies</w:t>
      </w:r>
      <w:r>
        <w:t xml:space="preserve">; </w:t>
      </w:r>
      <w:r>
        <w:rPr>
          <w:rFonts w:ascii="Consolas" w:hAnsi="Consolas"/>
          <w:sz w:val="20"/>
        </w:rPr>
        <w:t>GET /api/v1/atl/leave-policies?leaveTypeId=</w:t>
      </w:r>
      <w:r>
        <w:t>.</w:t>
      </w:r>
    </w:p>
    <w:p>
      <w:pPr>
        <w:pStyle w:val="ListBullet"/>
      </w:pPr>
      <w:r>
        <w:rPr>
          <w:b/>
        </w:rPr>
        <w:t>LLD:</w:t>
      </w:r>
      <w:r>
        <w:t xml:space="preserve"> </w:t>
      </w:r>
      <w:r>
        <w:rPr>
          <w:rFonts w:ascii="Consolas" w:hAnsi="Consolas"/>
          <w:sz w:val="20"/>
        </w:rPr>
        <w:t>LeaveTypeService</w:t>
      </w:r>
      <w:r>
        <w:t xml:space="preserve">, </w:t>
      </w:r>
      <w:r>
        <w:rPr>
          <w:rFonts w:ascii="Consolas" w:hAnsi="Consolas"/>
          <w:sz w:val="20"/>
        </w:rPr>
        <w:t>AccrualPolicyService</w:t>
      </w:r>
      <w:r>
        <w:t xml:space="preserve">, </w:t>
      </w:r>
      <w:r>
        <w:rPr>
          <w:rFonts w:ascii="Consolas" w:hAnsi="Consolas"/>
          <w:sz w:val="20"/>
        </w:rPr>
        <w:t>PolicyResolver</w:t>
      </w:r>
      <w:r>
        <w:t xml:space="preserve">, </w:t>
      </w:r>
      <w:r>
        <w:rPr>
          <w:rFonts w:ascii="Consolas" w:hAnsi="Consolas"/>
          <w:sz w:val="20"/>
        </w:rPr>
        <w:t>CommutedLinkValidator</w:t>
      </w:r>
      <w:r>
        <w:t xml:space="preserve">. Failures: </w:t>
      </w:r>
      <w:r>
        <w:rPr>
          <w:rFonts w:ascii="Consolas" w:hAnsi="Consolas"/>
          <w:sz w:val="20"/>
        </w:rPr>
        <w:t>POLICY_OVERLAP</w:t>
      </w:r>
      <w:r>
        <w:t xml:space="preserve"> 409; </w:t>
      </w:r>
      <w:r>
        <w:rPr>
          <w:rFonts w:ascii="Consolas" w:hAnsi="Consolas"/>
          <w:sz w:val="20"/>
        </w:rPr>
        <w:t>TYPE_IN_USE</w:t>
      </w:r>
      <w:r>
        <w:t xml:space="preserve"> 409; </w:t>
      </w:r>
      <w:r>
        <w:rPr>
          <w:rFonts w:ascii="Consolas" w:hAnsi="Consolas"/>
          <w:sz w:val="20"/>
        </w:rPr>
        <w:t>COMMUTED_REQUIRES_HPL</w:t>
      </w:r>
      <w:r>
        <w:t xml:space="preserve"> 422. Most-specific scope wins (config cascade).</w:t>
      </w:r>
    </w:p>
    <w:p>
      <w:pPr>
        <w:pStyle w:val="Heading3"/>
      </w:pPr>
      <w:r>
        <w:rPr>
          <w:b/>
          <w:color w:val="2E5B9E"/>
          <w:sz w:val="26"/>
        </w:rPr>
        <w:t>FR-11 — Accrual Engine, Rounding/Proration &amp; Leave-Balance Ledger (EXTEND M04; `JOB-M04-ACCRUAL`)</w:t>
      </w:r>
    </w:p>
    <w:p>
      <w:pPr>
        <w:pStyle w:val="ListBullet"/>
      </w:pPr>
      <w:r>
        <w:rPr>
          <w:b/>
        </w:rPr>
        <w:t>Primary Role(s):</w:t>
      </w:r>
      <w:r>
        <w:t xml:space="preserve"> System (scheduled via X.1 / </w:t>
      </w:r>
      <w:r>
        <w:rPr>
          <w:rFonts w:ascii="Consolas" w:hAnsi="Consolas"/>
          <w:sz w:val="20"/>
        </w:rPr>
        <w:t>JOB-M04-ACCRUAL</w:t>
      </w:r>
      <w:r>
        <w:t>), HR Officer (adjust via P01 maker-checker).</w:t>
      </w:r>
    </w:p>
    <w:p>
      <w:pPr>
        <w:pStyle w:val="ListBullet"/>
      </w:pPr>
      <w:r>
        <w:rPr>
          <w:b/>
        </w:rPr>
        <w:t>User Story:</w:t>
      </w:r>
      <w:r>
        <w:t xml:space="preserve"> As the system, I want to accrue leave per policy with defined rounding/proration and record every change in an immutable, concurrency-safe ledger.</w:t>
      </w:r>
    </w:p>
    <w:p>
      <w:pPr>
        <w:pStyle w:val="ListBullet"/>
      </w:pPr>
      <w:r>
        <w:rPr>
          <w:b/>
        </w:rPr>
        <w:t>Description:</w:t>
      </w:r>
      <w:r>
        <w:t xml:space="preserve"> Scheduled accrual (extending </w:t>
      </w:r>
      <w:r>
        <w:rPr>
          <w:rFonts w:ascii="Consolas" w:hAnsi="Consolas"/>
          <w:sz w:val="20"/>
        </w:rPr>
        <w:t>JOB-M04-ACCRUAL</w:t>
      </w:r>
      <w:r>
        <w:t xml:space="preserve">) credits leave writing </w:t>
      </w:r>
      <w:r>
        <w:rPr>
          <w:rFonts w:ascii="Consolas" w:hAnsi="Consolas"/>
          <w:sz w:val="20"/>
        </w:rPr>
        <w:t>ACCRUAL</w:t>
      </w:r>
      <w:r>
        <w:t xml:space="preserve"> ledger entries with explicit </w:t>
      </w:r>
      <w:r>
        <w:rPr>
          <w:rFonts w:ascii="Consolas" w:hAnsi="Consolas"/>
          <w:sz w:val="20"/>
        </w:rPr>
        <w:t>rounding_mode</w:t>
      </w:r>
      <w:r>
        <w:t>/</w:t>
      </w:r>
      <w:r>
        <w:rPr>
          <w:rFonts w:ascii="Consolas" w:hAnsi="Consolas"/>
          <w:sz w:val="20"/>
        </w:rPr>
        <w:t>proration_method</w:t>
      </w:r>
      <w:r>
        <w:t xml:space="preserve"> per </w:t>
      </w:r>
      <w:r>
        <w:rPr>
          <w:rFonts w:ascii="Consolas" w:hAnsi="Consolas"/>
          <w:sz w:val="20"/>
        </w:rPr>
        <w:t>year_basis</w:t>
      </w:r>
      <w:r>
        <w:t xml:space="preserve">; every avail/encash/lapse/adjustment/clawback also writes the ledger; balances are the reconciled projection with optimistic </w:t>
      </w:r>
      <w:r>
        <w:rPr>
          <w:rFonts w:ascii="Consolas" w:hAnsi="Consolas"/>
          <w:sz w:val="20"/>
        </w:rPr>
        <w:t>version</w:t>
      </w:r>
      <w:r>
        <w:t>.</w:t>
      </w:r>
    </w:p>
    <w:p>
      <w:pPr>
        <w:pStyle w:val="ListBullet"/>
      </w:pPr>
      <w:r>
        <w:rPr>
          <w:b/>
        </w:rPr>
        <w:t>Acceptance Criteria:</w:t>
      </w:r>
    </w:p>
    <w:p>
      <w:pPr>
        <w:pStyle w:val="ListNumber"/>
        <w:ind w:left="720"/>
      </w:pPr>
      <w:r>
        <w:t>Accrual credits correct quantity per active policy; updates balance.</w:t>
      </w:r>
    </w:p>
    <w:p>
      <w:pPr>
        <w:pStyle w:val="ListNumber"/>
        <w:ind w:left="720"/>
      </w:pPr>
      <w:r>
        <w:t xml:space="preserve">Every mutation writes exactly one ledger entry with </w:t>
      </w:r>
      <w:r>
        <w:rPr>
          <w:rFonts w:ascii="Consolas" w:hAnsi="Consolas"/>
          <w:sz w:val="20"/>
        </w:rPr>
        <w:t>balance_after</w:t>
      </w:r>
      <w:r>
        <w:t>.</w:t>
      </w:r>
    </w:p>
    <w:p>
      <w:pPr>
        <w:pStyle w:val="ListNumber"/>
        <w:ind w:left="720"/>
      </w:pPr>
      <w:r>
        <w:rPr>
          <w:rFonts w:ascii="Consolas" w:hAnsi="Consolas"/>
          <w:sz w:val="20"/>
        </w:rPr>
        <w:t>current_balance</w:t>
      </w:r>
      <w:r>
        <w:t xml:space="preserve"> always equals latest ledger </w:t>
      </w:r>
      <w:r>
        <w:rPr>
          <w:rFonts w:ascii="Consolas" w:hAnsi="Consolas"/>
          <w:sz w:val="20"/>
        </w:rPr>
        <w:t>balance_after</w:t>
      </w:r>
      <w:r>
        <w:t xml:space="preserve"> (</w:t>
      </w:r>
      <w:r>
        <w:rPr>
          <w:rFonts w:ascii="Consolas" w:hAnsi="Consolas"/>
          <w:sz w:val="20"/>
        </w:rPr>
        <w:t>JOB-G03-LEDGER-RECON</w:t>
      </w:r>
      <w:r>
        <w:t xml:space="preserve"> passes).</w:t>
      </w:r>
    </w:p>
    <w:p>
      <w:pPr>
        <w:pStyle w:val="ListNumber"/>
        <w:ind w:left="720"/>
      </w:pPr>
      <w:r>
        <w:rPr>
          <w:b/>
        </w:rPr>
        <w:t>(R3)</w:t>
      </w:r>
      <w:r>
        <w:t xml:space="preserve"> Pro-rated mid-year join/leave uses </w:t>
      </w:r>
      <w:r>
        <w:rPr>
          <w:rFonts w:ascii="Consolas" w:hAnsi="Consolas"/>
          <w:sz w:val="20"/>
        </w:rPr>
        <w:t>proration_method</w:t>
      </w:r>
      <w:r>
        <w:t xml:space="preserve">; rounded per </w:t>
      </w:r>
      <w:r>
        <w:rPr>
          <w:rFonts w:ascii="Consolas" w:hAnsi="Consolas"/>
          <w:sz w:val="20"/>
        </w:rPr>
        <w:t>rounding_mode</w:t>
      </w:r>
      <w:r>
        <w:t xml:space="preserve"> (remainder carried; App. C example).</w:t>
      </w:r>
    </w:p>
    <w:p>
      <w:pPr>
        <w:pStyle w:val="ListNumber"/>
        <w:ind w:left="720"/>
      </w:pPr>
      <w:r>
        <w:t xml:space="preserve">Manual adjustments require </w:t>
      </w:r>
      <w:r>
        <w:rPr>
          <w:b/>
        </w:rPr>
        <w:t>P01 maker-checker</w:t>
      </w:r>
      <w:r>
        <w:t xml:space="preserve"> + reason.</w:t>
      </w:r>
    </w:p>
    <w:p>
      <w:pPr>
        <w:pStyle w:val="ListNumber"/>
        <w:ind w:left="720"/>
      </w:pPr>
      <w:r>
        <w:rPr>
          <w:b/>
        </w:rPr>
        <w:t>(R1)</w:t>
      </w:r>
      <w:r>
        <w:t xml:space="preserve"> Debits use </w:t>
      </w:r>
      <w:r>
        <w:rPr>
          <w:rFonts w:ascii="Consolas" w:hAnsi="Consolas"/>
          <w:sz w:val="20"/>
        </w:rPr>
        <w:t>SELECT … FOR UPDATE</w:t>
      </w:r>
      <w:r>
        <w:t xml:space="preserve"> + </w:t>
      </w:r>
      <w:r>
        <w:rPr>
          <w:rFonts w:ascii="Consolas" w:hAnsi="Consolas"/>
          <w:sz w:val="20"/>
        </w:rPr>
        <w:t>version</w:t>
      </w:r>
      <w:r>
        <w:t xml:space="preserve">; stale → </w:t>
      </w:r>
      <w:r>
        <w:rPr>
          <w:rFonts w:ascii="Consolas" w:hAnsi="Consolas"/>
          <w:sz w:val="20"/>
        </w:rPr>
        <w:t>OPTIMISTIC_LOCK_CONFLICT</w:t>
      </w:r>
      <w:r>
        <w:t xml:space="preserve"> 409.</w:t>
      </w:r>
    </w:p>
    <w:p>
      <w:pPr>
        <w:pStyle w:val="ListNumber"/>
        <w:ind w:left="720"/>
      </w:pPr>
      <w:r>
        <w:rPr>
          <w:b/>
        </w:rPr>
        <w:t>(R19)</w:t>
      </w:r>
      <w:r>
        <w:t xml:space="preserve"> Accrual suspended during LWP/SUSPENDED/dies-non per </w:t>
      </w:r>
      <w:r>
        <w:rPr>
          <w:rFonts w:ascii="Consolas" w:hAnsi="Consolas"/>
          <w:sz w:val="20"/>
        </w:rPr>
        <w:t>suspend_accrual_on_lwp</w:t>
      </w:r>
      <w:r>
        <w:t xml:space="preserve">; exit before earned → </w:t>
      </w:r>
      <w:r>
        <w:rPr>
          <w:rFonts w:ascii="Consolas" w:hAnsi="Consolas"/>
          <w:sz w:val="20"/>
        </w:rPr>
        <w:t>CLAWBACK</w:t>
      </w:r>
      <w:r>
        <w:t>.</w:t>
      </w:r>
    </w:p>
    <w:p>
      <w:pPr>
        <w:pStyle w:val="ListBullet"/>
      </w:pPr>
      <w:r>
        <w:rPr>
          <w:b/>
        </w:rPr>
        <w:t>Business Rules:</w:t>
      </w:r>
      <w:r>
        <w:t xml:space="preserve"> respects </w:t>
      </w:r>
      <w:r>
        <w:rPr>
          <w:rFonts w:ascii="Consolas" w:hAnsi="Consolas"/>
          <w:sz w:val="20"/>
        </w:rPr>
        <w:t>max_balance_cap</w:t>
      </w:r>
      <w:r>
        <w:t>; HPL accrues separately; no change outside ledger; remainder carried, never dropped. X.1 per-cycle idempotency key.</w:t>
      </w:r>
    </w:p>
    <w:p>
      <w:pPr>
        <w:pStyle w:val="ListBullet"/>
      </w:pPr>
      <w:r>
        <w:rPr>
          <w:b/>
        </w:rPr>
        <w:t>API References:</w:t>
      </w:r>
      <w:r>
        <w:t xml:space="preserve"> </w:t>
      </w:r>
      <w:r>
        <w:rPr>
          <w:rFonts w:ascii="Consolas" w:hAnsi="Consolas"/>
          <w:sz w:val="20"/>
        </w:rPr>
        <w:t>POST /api/v1/atl/accrual/run</w:t>
      </w:r>
      <w:r>
        <w:t xml:space="preserve">; </w:t>
      </w:r>
      <w:r>
        <w:rPr>
          <w:rFonts w:ascii="Consolas" w:hAnsi="Consolas"/>
          <w:sz w:val="20"/>
        </w:rPr>
        <w:t>GET /api/v1/atl/leave-ledger?employeeId=&amp;leaveTypeId=</w:t>
      </w:r>
      <w:r>
        <w:t xml:space="preserve">; </w:t>
      </w:r>
      <w:r>
        <w:rPr>
          <w:rFonts w:ascii="Consolas" w:hAnsi="Consolas"/>
          <w:sz w:val="20"/>
        </w:rPr>
        <w:t>POST /api/v1/atl/leave-ledger/adjust</w:t>
      </w:r>
      <w:r>
        <w:t xml:space="preserve"> (maker).</w:t>
      </w:r>
    </w:p>
    <w:p>
      <w:pPr>
        <w:pStyle w:val="ListBullet"/>
      </w:pPr>
      <w:r>
        <w:rPr>
          <w:b/>
        </w:rPr>
        <w:t>LLD:</w:t>
      </w:r>
      <w:r>
        <w:t xml:space="preserve"> </w:t>
      </w:r>
      <w:r>
        <w:rPr>
          <w:rFonts w:ascii="Consolas" w:hAnsi="Consolas"/>
          <w:sz w:val="20"/>
        </w:rPr>
        <w:t>AccrualEngine</w:t>
      </w:r>
      <w:r>
        <w:t xml:space="preserve">, </w:t>
      </w:r>
      <w:r>
        <w:rPr>
          <w:rFonts w:ascii="Consolas" w:hAnsi="Consolas"/>
          <w:sz w:val="20"/>
        </w:rPr>
        <w:t>RoundingProrator</w:t>
      </w:r>
      <w:r>
        <w:t xml:space="preserve">, </w:t>
      </w:r>
      <w:r>
        <w:rPr>
          <w:rFonts w:ascii="Consolas" w:hAnsi="Consolas"/>
          <w:sz w:val="20"/>
        </w:rPr>
        <w:t>LeaveLedgerService</w:t>
      </w:r>
      <w:r>
        <w:t xml:space="preserve">, </w:t>
      </w:r>
      <w:r>
        <w:rPr>
          <w:rFonts w:ascii="Consolas" w:hAnsi="Consolas"/>
          <w:sz w:val="20"/>
        </w:rPr>
        <w:t>BalanceProjector</w:t>
      </w:r>
      <w:r>
        <w:t xml:space="preserve">, </w:t>
      </w:r>
      <w:r>
        <w:rPr>
          <w:rFonts w:ascii="Consolas" w:hAnsi="Consolas"/>
          <w:sz w:val="20"/>
        </w:rPr>
        <w:t>ReconciliationJob</w:t>
      </w:r>
      <w:r>
        <w:t xml:space="preserve"> (X.1), </w:t>
      </w:r>
      <w:r>
        <w:rPr>
          <w:rFonts w:ascii="Consolas" w:hAnsi="Consolas"/>
          <w:sz w:val="20"/>
        </w:rPr>
        <w:t>ClawbackService</w:t>
      </w:r>
      <w:r>
        <w:t xml:space="preserve">. Failures: </w:t>
      </w:r>
      <w:r>
        <w:rPr>
          <w:rFonts w:ascii="Consolas" w:hAnsi="Consolas"/>
          <w:sz w:val="20"/>
        </w:rPr>
        <w:t>ACCRUAL_ALREADY_RUN</w:t>
      </w:r>
      <w:r>
        <w:t xml:space="preserve"> 409; </w:t>
      </w:r>
      <w:r>
        <w:rPr>
          <w:rFonts w:ascii="Consolas" w:hAnsi="Consolas"/>
          <w:sz w:val="20"/>
        </w:rPr>
        <w:t>LEDGER_RECON_MISMATCH</w:t>
      </w:r>
      <w:r>
        <w:t xml:space="preserve"> 500 (alert → </w:t>
      </w:r>
      <w:r>
        <w:rPr>
          <w:rFonts w:ascii="Consolas" w:hAnsi="Consolas"/>
          <w:sz w:val="20"/>
        </w:rPr>
        <w:t>MSG-SYS-JOBFAIL</w:t>
      </w:r>
      <w:r>
        <w:t xml:space="preserve">); </w:t>
      </w:r>
      <w:r>
        <w:rPr>
          <w:rFonts w:ascii="Consolas" w:hAnsi="Consolas"/>
          <w:sz w:val="20"/>
        </w:rPr>
        <w:t>OPTIMISTIC_LOCK_CONFLICT</w:t>
      </w:r>
      <w:r>
        <w:t xml:space="preserve"> 409.</w:t>
      </w:r>
    </w:p>
    <w:p>
      <w:pPr>
        <w:pStyle w:val="Heading3"/>
      </w:pPr>
      <w:r>
        <w:rPr>
          <w:b/>
          <w:color w:val="2E5B9E"/>
          <w:sz w:val="26"/>
        </w:rPr>
        <w:t>FR-12 — Leave Application &amp; Approval Workflow (EXTEND M04; **P01**; reservation/concurrency/sandwich)</w:t>
      </w:r>
    </w:p>
    <w:p>
      <w:pPr>
        <w:pStyle w:val="ListBullet"/>
      </w:pPr>
      <w:r>
        <w:rPr>
          <w:b/>
        </w:rPr>
        <w:t>Primary Role(s):</w:t>
      </w:r>
      <w:r>
        <w:t xml:space="preserve"> employee (apply, Me workspace), manager (recommend, My Team), HR/authority (approve via P01).</w:t>
      </w:r>
    </w:p>
    <w:p>
      <w:pPr>
        <w:pStyle w:val="ListBullet"/>
      </w:pPr>
      <w:r>
        <w:rPr>
          <w:b/>
        </w:rPr>
        <w:t>User Story:</w:t>
      </w:r>
      <w:r>
        <w:t xml:space="preserve"> As an employee, I want to apply for leave with half-day support and approval through the right chain, with a real reservation, deterministic sandwich counting, and atomic balance + Service Register updates.</w:t>
      </w:r>
    </w:p>
    <w:p>
      <w:pPr>
        <w:pStyle w:val="ListBullet"/>
      </w:pPr>
      <w:r>
        <w:rPr>
          <w:b/>
        </w:rPr>
        <w:t>Description:</w:t>
      </w:r>
      <w:r>
        <w:t xml:space="preserve"> Employee applies (type, dates, half-day portions, reason, document); system computes </w:t>
      </w:r>
      <w:r>
        <w:rPr>
          <w:rFonts w:ascii="Consolas" w:hAnsi="Consolas"/>
          <w:sz w:val="20"/>
        </w:rPr>
        <w:t>total_days</w:t>
      </w:r>
      <w:r>
        <w:t xml:space="preserve"> per </w:t>
      </w:r>
      <w:r>
        <w:rPr>
          <w:rFonts w:ascii="Consolas" w:hAnsi="Consolas"/>
          <w:sz w:val="20"/>
        </w:rPr>
        <w:t>sandwich_rule</w:t>
      </w:r>
      <w:r>
        <w:t xml:space="preserve"> (binds </w:t>
      </w:r>
      <w:r>
        <w:rPr>
          <w:rFonts w:ascii="Consolas" w:hAnsi="Consolas"/>
          <w:sz w:val="20"/>
        </w:rPr>
        <w:t>JOB-M04-SANDWICH</w:t>
      </w:r>
      <w:r>
        <w:t xml:space="preserve">) and </w:t>
      </w:r>
      <w:r>
        <w:rPr>
          <w:rFonts w:ascii="Consolas" w:hAnsi="Consolas"/>
          <w:sz w:val="20"/>
        </w:rPr>
        <w:t>ledger_debit_units</w:t>
      </w:r>
      <w:r>
        <w:t xml:space="preserve"> per </w:t>
      </w:r>
      <w:r>
        <w:rPr>
          <w:rFonts w:ascii="Consolas" w:hAnsi="Consolas"/>
          <w:sz w:val="20"/>
        </w:rPr>
        <w:t>debit_ratio</w:t>
      </w:r>
      <w:r>
        <w:t xml:space="preserve">; validates </w:t>
      </w:r>
      <w:r>
        <w:rPr>
          <w:rFonts w:ascii="Consolas" w:hAnsi="Consolas"/>
          <w:sz w:val="20"/>
        </w:rPr>
        <w:t>available_balance</w:t>
      </w:r>
      <w:r>
        <w:t xml:space="preserve"> (net of reservations) via </w:t>
      </w:r>
      <w:r>
        <w:rPr>
          <w:rFonts w:ascii="Consolas" w:hAnsi="Consolas"/>
          <w:sz w:val="20"/>
        </w:rPr>
        <w:t>VAL-LV</w:t>
      </w:r>
      <w:r>
        <w:t xml:space="preserve"> or </w:t>
      </w:r>
      <w:r>
        <w:rPr>
          <w:rFonts w:ascii="Consolas" w:hAnsi="Consolas"/>
          <w:sz w:val="20"/>
        </w:rPr>
        <w:t>leave_entitlements</w:t>
      </w:r>
      <w:r>
        <w:t xml:space="preserve"> for sanction types; creates a </w:t>
      </w:r>
      <w:r>
        <w:rPr>
          <w:rFonts w:ascii="Consolas" w:hAnsi="Consolas"/>
          <w:sz w:val="20"/>
        </w:rPr>
        <w:t>leave_reservations</w:t>
      </w:r>
      <w:r>
        <w:t xml:space="preserve"> hold; routes through a configurable </w:t>
      </w:r>
      <w:r>
        <w:rPr>
          <w:b/>
        </w:rPr>
        <w:t>P01</w:t>
      </w:r>
      <w:r>
        <w:t xml:space="preserve"> chain (approver resolution by reporting-chain; delegation FR-19); on approval, atomically consumes the reservation, debits the ledger (correct pot for commuted), enqueues an FR-04 recompute, and (for SR-relevant types) enqueues a Digital SR posting </w:t>
      </w:r>
      <w:r>
        <w:rPr>
          <w:b/>
        </w:rPr>
        <w:t>via G04</w:t>
      </w:r>
      <w:r>
        <w:t xml:space="preserve">. </w:t>
      </w:r>
      <w:r>
        <w:rPr>
          <w:rFonts w:ascii="Consolas" w:hAnsi="Consolas"/>
          <w:sz w:val="20"/>
        </w:rPr>
        <w:t>VAL-HOLD</w:t>
      </w:r>
      <w:r>
        <w:t xml:space="preserve"> blocks blackout windows.</w:t>
      </w:r>
    </w:p>
    <w:p>
      <w:pPr>
        <w:pStyle w:val="ListBullet"/>
      </w:pPr>
      <w:r>
        <w:rPr>
          <w:b/>
        </w:rPr>
        <w:t>Acceptance Criteria:</w:t>
      </w:r>
    </w:p>
    <w:p>
      <w:pPr>
        <w:pStyle w:val="ListNumber"/>
        <w:ind w:left="720"/>
      </w:pPr>
      <w:r>
        <w:rPr>
          <w:b/>
        </w:rPr>
        <w:t>(R13)</w:t>
      </w:r>
      <w:r>
        <w:t xml:space="preserve"> </w:t>
      </w:r>
      <w:r>
        <w:rPr>
          <w:rFonts w:ascii="Consolas" w:hAnsi="Consolas"/>
          <w:sz w:val="20"/>
        </w:rPr>
        <w:t>total_days</w:t>
      </w:r>
      <w:r>
        <w:t xml:space="preserve"> includes weekly-off/holidays per </w:t>
      </w:r>
      <w:r>
        <w:rPr>
          <w:rFonts w:ascii="Consolas" w:hAnsi="Consolas"/>
          <w:sz w:val="20"/>
        </w:rPr>
        <w:t>sandwich_rule</w:t>
      </w:r>
      <w:r>
        <w:t xml:space="preserve">, deterministically, shown in preview; </w:t>
      </w:r>
      <w:r>
        <w:rPr>
          <w:rFonts w:ascii="Consolas" w:hAnsi="Consolas"/>
          <w:sz w:val="20"/>
        </w:rPr>
        <w:t>SUM(day_units)=total_days</w:t>
      </w:r>
      <w:r>
        <w:t xml:space="preserve"> (</w:t>
      </w:r>
      <w:r>
        <w:rPr>
          <w:rFonts w:ascii="Consolas" w:hAnsi="Consolas"/>
          <w:sz w:val="20"/>
        </w:rPr>
        <w:t>VAL-G03-DAYUNITS</w:t>
      </w:r>
      <w:r>
        <w:t>).</w:t>
      </w:r>
    </w:p>
    <w:p>
      <w:pPr>
        <w:pStyle w:val="ListNumber"/>
        <w:ind w:left="720"/>
      </w:pPr>
      <w:r>
        <w:rPr>
          <w:b/>
        </w:rPr>
        <w:t>(R1)</w:t>
      </w:r>
      <w:r>
        <w:t xml:space="preserve"> On submit, </w:t>
      </w:r>
      <w:r>
        <w:rPr>
          <w:rFonts w:ascii="Consolas" w:hAnsi="Consolas"/>
          <w:sz w:val="20"/>
        </w:rPr>
        <w:t>leave_reservations</w:t>
      </w:r>
      <w:r>
        <w:t xml:space="preserve"> holds </w:t>
      </w:r>
      <w:r>
        <w:rPr>
          <w:rFonts w:ascii="Consolas" w:hAnsi="Consolas"/>
          <w:sz w:val="20"/>
        </w:rPr>
        <w:t>ledger_debit_units</w:t>
      </w:r>
      <w:r>
        <w:t xml:space="preserve">; </w:t>
      </w:r>
      <w:r>
        <w:rPr>
          <w:rFonts w:ascii="Consolas" w:hAnsi="Consolas"/>
          <w:sz w:val="20"/>
        </w:rPr>
        <w:t>available_balance</w:t>
      </w:r>
      <w:r>
        <w:t xml:space="preserve"> reflects the hold; insufficient → </w:t>
      </w:r>
      <w:r>
        <w:rPr>
          <w:rFonts w:ascii="Consolas" w:hAnsi="Consolas"/>
          <w:sz w:val="20"/>
        </w:rPr>
        <w:t>INSUFFICIENT_BALANCE</w:t>
      </w:r>
      <w:r>
        <w:t xml:space="preserve"> 409 (except advance-allowed).</w:t>
      </w:r>
    </w:p>
    <w:p>
      <w:pPr>
        <w:pStyle w:val="ListNumber"/>
        <w:ind w:left="720"/>
      </w:pPr>
      <w:r>
        <w:rPr>
          <w:b/>
        </w:rPr>
        <w:t>(R1)</w:t>
      </w:r>
      <w:r>
        <w:t xml:space="preserve"> On </w:t>
      </w:r>
      <w:r>
        <w:rPr>
          <w:b/>
        </w:rPr>
        <w:t>P01</w:t>
      </w:r>
      <w:r>
        <w:t xml:space="preserve"> approval, a single txn: lock balance (FOR UPDATE + version) → consume reservation → ledger </w:t>
      </w:r>
      <w:r>
        <w:rPr>
          <w:rFonts w:ascii="Consolas" w:hAnsi="Consolas"/>
          <w:sz w:val="20"/>
        </w:rPr>
        <w:t>AVAIL</w:t>
      </w:r>
      <w:r>
        <w:t xml:space="preserve"> debit (against </w:t>
      </w:r>
      <w:r>
        <w:rPr>
          <w:rFonts w:ascii="Consolas" w:hAnsi="Consolas"/>
          <w:sz w:val="20"/>
        </w:rPr>
        <w:t>debits_against_leave_type_id</w:t>
      </w:r>
      <w:r>
        <w:t xml:space="preserve"> if set) → balance/version → APPROVED → enqueue FR-04 recompute → G04 SR enqueue → X.2 notification. P01 </w:t>
      </w:r>
      <w:r>
        <w:rPr>
          <w:rFonts w:ascii="Consolas" w:hAnsi="Consolas"/>
          <w:sz w:val="20"/>
        </w:rPr>
        <w:t>approve</w:t>
      </w:r>
      <w:r>
        <w:t xml:space="preserve"> idempotent.</w:t>
      </w:r>
    </w:p>
    <w:p>
      <w:pPr>
        <w:pStyle w:val="ListNumber"/>
        <w:ind w:left="720"/>
      </w:pPr>
      <w:r>
        <w:t xml:space="preserve">Eligibility (gender/cadre/document/dependent, </w:t>
      </w:r>
      <w:r>
        <w:rPr>
          <w:rFonts w:ascii="Consolas" w:hAnsi="Consolas"/>
          <w:sz w:val="20"/>
        </w:rPr>
        <w:t>VAL-DEPENDENT</w:t>
      </w:r>
      <w:r>
        <w:t xml:space="preserve">) enforced; sanction types validate </w:t>
      </w:r>
      <w:r>
        <w:rPr>
          <w:rFonts w:ascii="Consolas" w:hAnsi="Consolas"/>
          <w:sz w:val="20"/>
        </w:rPr>
        <w:t>leave_entitlements</w:t>
      </w:r>
      <w:r>
        <w:t xml:space="preserve"> (FR-22).</w:t>
      </w:r>
    </w:p>
    <w:p>
      <w:pPr>
        <w:pStyle w:val="ListNumber"/>
        <w:ind w:left="720"/>
      </w:pPr>
      <w:r>
        <w:t xml:space="preserve">Approval chain configurable (W.1): Manager → HR; special leaves → Sanctioning Authority; absent approver auto-routes to delegate (FR-19, P01 </w:t>
      </w:r>
      <w:r>
        <w:rPr>
          <w:rFonts w:ascii="Consolas" w:hAnsi="Consolas"/>
          <w:sz w:val="20"/>
        </w:rPr>
        <w:t>delegate</w:t>
      </w:r>
      <w:r>
        <w:t>).</w:t>
      </w:r>
    </w:p>
    <w:p>
      <w:pPr>
        <w:pStyle w:val="ListNumber"/>
        <w:ind w:left="720"/>
      </w:pPr>
      <w:r>
        <w:t xml:space="preserve">SR-relevant approved leave sets </w:t>
      </w:r>
      <w:r>
        <w:rPr>
          <w:rFonts w:ascii="Consolas" w:hAnsi="Consolas"/>
          <w:sz w:val="20"/>
        </w:rPr>
        <w:t>sr_posting_status=PENDING</w:t>
      </w:r>
      <w:r>
        <w:t xml:space="preserve"> then </w:t>
      </w:r>
      <w:r>
        <w:rPr>
          <w:rFonts w:ascii="Consolas" w:hAnsi="Consolas"/>
          <w:sz w:val="20"/>
        </w:rPr>
        <w:t>POSTED</w:t>
      </w:r>
      <w:r>
        <w:t xml:space="preserve"> on G04 ack.</w:t>
      </w:r>
    </w:p>
    <w:p>
      <w:pPr>
        <w:pStyle w:val="ListNumber"/>
        <w:ind w:left="720"/>
      </w:pPr>
      <w:r>
        <w:rPr>
          <w:b/>
        </w:rPr>
        <w:t>(R4)</w:t>
      </w:r>
      <w:r>
        <w:t xml:space="preserve"> COMMUTED debits 2× against HPL; insufficient → </w:t>
      </w:r>
      <w:r>
        <w:rPr>
          <w:rFonts w:ascii="Consolas" w:hAnsi="Consolas"/>
          <w:sz w:val="20"/>
        </w:rPr>
        <w:t>COMMUTED_REQUIRES_HPL</w:t>
      </w:r>
      <w:r>
        <w:t xml:space="preserve"> 422.</w:t>
      </w:r>
    </w:p>
    <w:p>
      <w:pPr>
        <w:pStyle w:val="ListNumber"/>
        <w:ind w:left="720"/>
      </w:pPr>
      <w:r>
        <w:rPr>
          <w:b/>
        </w:rPr>
        <w:t>(Proponent)</w:t>
      </w:r>
      <w:r>
        <w:t xml:space="preserve"> Applications in a blackout/freeze window blocked (</w:t>
      </w:r>
      <w:r>
        <w:rPr>
          <w:rFonts w:ascii="Consolas" w:hAnsi="Consolas"/>
          <w:sz w:val="20"/>
        </w:rPr>
        <w:t>BLACKOUT_PERIOD</w:t>
      </w:r>
      <w:r>
        <w:t xml:space="preserve"> 409, </w:t>
      </w:r>
      <w:r>
        <w:rPr>
          <w:rFonts w:ascii="Consolas" w:hAnsi="Consolas"/>
          <w:sz w:val="20"/>
        </w:rPr>
        <w:t>VAL-HOLD</w:t>
      </w:r>
      <w:r>
        <w:t xml:space="preserve">); long-medical types set </w:t>
      </w:r>
      <w:r>
        <w:rPr>
          <w:rFonts w:ascii="Consolas" w:hAnsi="Consolas"/>
          <w:sz w:val="20"/>
        </w:rPr>
        <w:t>return_to_work_status=PENDING</w:t>
      </w:r>
      <w:r>
        <w:t xml:space="preserve"> (FR-23).</w:t>
      </w:r>
    </w:p>
    <w:p>
      <w:pPr>
        <w:pStyle w:val="ListBullet"/>
      </w:pPr>
      <w:r>
        <w:rPr>
          <w:b/>
        </w:rPr>
        <w:t>Business Rules:</w:t>
      </w:r>
      <w:r>
        <w:t xml:space="preserve"> no double-booking; Commuted/Medical require document; Maternity/CCL gender+dependent-restricted; advance leave only configured types; balance held via real reservation.</w:t>
      </w:r>
    </w:p>
    <w:p>
      <w:pPr>
        <w:pStyle w:val="ListBullet"/>
      </w:pPr>
      <w:r>
        <w:rPr>
          <w:b/>
        </w:rPr>
        <w:t>Data Model References:</w:t>
      </w:r>
      <w:r>
        <w:t xml:space="preserve"> leave_applications, leave_application_days, leave_reservations, leave_balance_ledger, leave_balances, leave_entitlements, attendance_processing_runs, workflow_instances/workflow_actions (P01), approval_delegations; SR via G04.</w:t>
      </w:r>
    </w:p>
    <w:p>
      <w:pPr>
        <w:pStyle w:val="ListBullet"/>
      </w:pPr>
      <w:r>
        <w:rPr>
          <w:b/>
        </w:rPr>
        <w:t>API References:</w:t>
      </w:r>
      <w:r>
        <w:t xml:space="preserve"> </w:t>
      </w:r>
      <w:r>
        <w:rPr>
          <w:rFonts w:ascii="Consolas" w:hAnsi="Consolas"/>
          <w:sz w:val="20"/>
        </w:rPr>
        <w:t>POST /api/v1/atl/leave-applications</w:t>
      </w:r>
      <w:r>
        <w:t xml:space="preserve"> (</w:t>
      </w:r>
      <w:r>
        <w:rPr>
          <w:rFonts w:ascii="Consolas" w:hAnsi="Consolas"/>
          <w:sz w:val="20"/>
        </w:rPr>
        <w:t>Idempotency-Key</w:t>
      </w:r>
      <w:r>
        <w:t xml:space="preserve">); </w:t>
      </w:r>
      <w:r>
        <w:rPr>
          <w:rFonts w:ascii="Consolas" w:hAnsi="Consolas"/>
          <w:sz w:val="20"/>
        </w:rPr>
        <w:t>POST /api/v1/atl/leave-applications/{id}/decision</w:t>
      </w:r>
      <w:r>
        <w:t xml:space="preserve">; </w:t>
      </w:r>
      <w:r>
        <w:rPr>
          <w:rFonts w:ascii="Consolas" w:hAnsi="Consolas"/>
          <w:sz w:val="20"/>
        </w:rPr>
        <w:t>GET /api/v1/atl/leave-applications?employeeId=&amp;status=</w:t>
      </w:r>
      <w:r>
        <w:t xml:space="preserve"> (cursor).</w:t>
      </w:r>
    </w:p>
    <w:p>
      <w:pPr>
        <w:pStyle w:val="ListBullet"/>
      </w:pPr>
      <w:r>
        <w:rPr>
          <w:b/>
        </w:rPr>
        <w:t>UI Behavior Notes:</w:t>
      </w:r>
      <w:r>
        <w:t xml:space="preserve"> apply wizard (type→dates→live preview showing softReserved/available + sandwich days→document→submit); approver inbox (My Team) with conflict indicator + delegate badge; SR-posting badge.</w:t>
      </w:r>
    </w:p>
    <w:p>
      <w:pPr>
        <w:pStyle w:val="ListBullet"/>
      </w:pPr>
      <w:r>
        <w:rPr>
          <w:b/>
        </w:rPr>
        <w:t>Edge Cases:</w:t>
      </w:r>
      <w:r>
        <w:t xml:space="preserve"> balance change between submit/approve (reservation + version); concurrent approvals (lost-update prevented); holiday sandwiched; SR posting fails (G04 retry, FAILED, HR alert); applicant = approver/delegate (P02 SoD blocks); commuted low HPL; blackout window.</w:t>
      </w:r>
    </w:p>
    <w:p>
      <w:pPr>
        <w:pStyle w:val="ListBullet"/>
      </w:pPr>
      <w:r>
        <w:rPr>
          <w:b/>
        </w:rPr>
        <w:t>LLD:</w:t>
      </w:r>
      <w:r>
        <w:t xml:space="preserve"> </w:t>
      </w:r>
      <w:r>
        <w:rPr>
          <w:rFonts w:ascii="Consolas" w:hAnsi="Consolas"/>
          <w:sz w:val="20"/>
        </w:rPr>
        <w:t>LeaveApplicationService</w:t>
      </w:r>
      <w:r>
        <w:t xml:space="preserve">, </w:t>
      </w:r>
      <w:r>
        <w:rPr>
          <w:rFonts w:ascii="Consolas" w:hAnsi="Consolas"/>
          <w:sz w:val="20"/>
        </w:rPr>
        <w:t>SandwichCalculator</w:t>
      </w:r>
      <w:r>
        <w:t xml:space="preserve">, </w:t>
      </w:r>
      <w:r>
        <w:rPr>
          <w:rFonts w:ascii="Consolas" w:hAnsi="Consolas"/>
          <w:sz w:val="20"/>
        </w:rPr>
        <w:t>ReservationService</w:t>
      </w:r>
      <w:r>
        <w:t xml:space="preserve">, </w:t>
      </w:r>
      <w:r>
        <w:rPr>
          <w:rFonts w:ascii="Consolas" w:hAnsi="Consolas"/>
          <w:sz w:val="20"/>
        </w:rPr>
        <w:t>LeaveValidator</w:t>
      </w:r>
      <w:r>
        <w:t xml:space="preserve"> (</w:t>
      </w:r>
      <w:r>
        <w:rPr>
          <w:rFonts w:ascii="Consolas" w:hAnsi="Consolas"/>
          <w:sz w:val="20"/>
        </w:rPr>
        <w:t>VAL-LV</w:t>
      </w:r>
      <w:r>
        <w:t xml:space="preserve">), </w:t>
      </w:r>
      <w:r>
        <w:rPr>
          <w:rFonts w:ascii="Consolas" w:hAnsi="Consolas"/>
          <w:sz w:val="20"/>
        </w:rPr>
        <w:t>EntitlementValidator</w:t>
      </w:r>
      <w:r>
        <w:t xml:space="preserve">, </w:t>
      </w:r>
      <w:r>
        <w:rPr>
          <w:rFonts w:ascii="Consolas" w:hAnsi="Consolas"/>
          <w:sz w:val="20"/>
        </w:rPr>
        <w:t>WorkflowEngineAdapter</w:t>
      </w:r>
      <w:r>
        <w:t xml:space="preserve"> (P01), </w:t>
      </w:r>
      <w:r>
        <w:rPr>
          <w:rFonts w:ascii="Consolas" w:hAnsi="Consolas"/>
          <w:sz w:val="20"/>
        </w:rPr>
        <w:t>LeaveLedgerService</w:t>
      </w:r>
      <w:r>
        <w:t xml:space="preserve">, </w:t>
      </w:r>
      <w:r>
        <w:rPr>
          <w:rFonts w:ascii="Consolas" w:hAnsi="Consolas"/>
          <w:sz w:val="20"/>
        </w:rPr>
        <w:t>RecomputeEnqueuer</w:t>
      </w:r>
      <w:r>
        <w:t xml:space="preserve">, </w:t>
      </w:r>
      <w:r>
        <w:rPr>
          <w:rFonts w:ascii="Consolas" w:hAnsi="Consolas"/>
          <w:sz w:val="20"/>
        </w:rPr>
        <w:t>SRPostingProducer</w:t>
      </w:r>
      <w:r>
        <w:t xml:space="preserve"> (→G04). Failures: </w:t>
      </w:r>
      <w:r>
        <w:rPr>
          <w:rFonts w:ascii="Consolas" w:hAnsi="Consolas"/>
          <w:sz w:val="20"/>
        </w:rPr>
        <w:t>INSUFFICIENT_BALANCE</w:t>
      </w:r>
      <w:r>
        <w:t xml:space="preserve"> 409; </w:t>
      </w:r>
      <w:r>
        <w:rPr>
          <w:rFonts w:ascii="Consolas" w:hAnsi="Consolas"/>
          <w:sz w:val="20"/>
        </w:rPr>
        <w:t>LEAVE_OVERLAP</w:t>
      </w:r>
      <w:r>
        <w:t xml:space="preserve"> 409; </w:t>
      </w:r>
      <w:r>
        <w:rPr>
          <w:rFonts w:ascii="Consolas" w:hAnsi="Consolas"/>
          <w:sz w:val="20"/>
        </w:rPr>
        <w:t>ELIGIBILITY_FAILED</w:t>
      </w:r>
      <w:r>
        <w:t xml:space="preserve"> 422; </w:t>
      </w:r>
      <w:r>
        <w:rPr>
          <w:rFonts w:ascii="Consolas" w:hAnsi="Consolas"/>
          <w:sz w:val="20"/>
        </w:rPr>
        <w:t>OPTIMISTIC_LOCK_CONFLICT</w:t>
      </w:r>
      <w:r>
        <w:t xml:space="preserve"> 409; </w:t>
      </w:r>
      <w:r>
        <w:rPr>
          <w:rFonts w:ascii="Consolas" w:hAnsi="Consolas"/>
          <w:sz w:val="20"/>
        </w:rPr>
        <w:t>COMMUTED_REQUIRES_HPL</w:t>
      </w:r>
      <w:r>
        <w:t xml:space="preserve"> 422; </w:t>
      </w:r>
      <w:r>
        <w:rPr>
          <w:rFonts w:ascii="Consolas" w:hAnsi="Consolas"/>
          <w:sz w:val="20"/>
        </w:rPr>
        <w:t>ENTITLEMENT_EXCEEDED</w:t>
      </w:r>
      <w:r>
        <w:t xml:space="preserve"> 409; </w:t>
      </w:r>
      <w:r>
        <w:rPr>
          <w:rFonts w:ascii="Consolas" w:hAnsi="Consolas"/>
          <w:sz w:val="20"/>
        </w:rPr>
        <w:t>VAL-G03-DAYUNITS</w:t>
      </w:r>
      <w:r>
        <w:t xml:space="preserve"> 422; </w:t>
      </w:r>
      <w:r>
        <w:rPr>
          <w:rFonts w:ascii="Consolas" w:hAnsi="Consolas"/>
          <w:sz w:val="20"/>
        </w:rPr>
        <w:t>BLACKOUT_PERIOD</w:t>
      </w:r>
      <w:r>
        <w:t xml:space="preserve"> 409; SR async-retry via G04. Deps: FR-10/11/19/22/23, G04, G01.</w:t>
      </w:r>
    </w:p>
    <w:p>
      <w:pPr>
        <w:pStyle w:val="Heading3"/>
      </w:pPr>
      <w:r>
        <w:rPr>
          <w:b/>
          <w:color w:val="2E5B9E"/>
          <w:sz w:val="26"/>
        </w:rPr>
        <w:t>FR-13 — Leave Cancellation &amp; Modification (EXTEND M04; P01)</w:t>
      </w:r>
    </w:p>
    <w:p>
      <w:pPr>
        <w:pStyle w:val="ListBullet"/>
      </w:pPr>
      <w:r>
        <w:rPr>
          <w:b/>
        </w:rPr>
        <w:t>Primary Role(s):</w:t>
      </w:r>
      <w:r>
        <w:t xml:space="preserve"> employee (request), manager/HR (approve via P01).</w:t>
      </w:r>
    </w:p>
    <w:p>
      <w:pPr>
        <w:pStyle w:val="ListBullet"/>
      </w:pPr>
      <w:r>
        <w:rPr>
          <w:b/>
        </w:rPr>
        <w:t>Description:</w:t>
      </w:r>
      <w:r>
        <w:t xml:space="preserve"> Withdraw a SUBMITTED application (releases reservation) or cancel an APPROVED one (full/partial future days); approved cancellation reverses the ledger debit (</w:t>
      </w:r>
      <w:r>
        <w:rPr>
          <w:rFonts w:ascii="Consolas" w:hAnsi="Consolas"/>
          <w:sz w:val="20"/>
        </w:rPr>
        <w:t>AVAIL_REVERSAL</w:t>
      </w:r>
      <w:r>
        <w:t xml:space="preserve">, correct pot for commuted), enqueues FR-04 recompute, and reverses/cancels SR posting </w:t>
      </w:r>
      <w:r>
        <w:rPr>
          <w:b/>
        </w:rPr>
        <w:t>via G04</w:t>
      </w:r>
      <w:r>
        <w:t>; locked-period impacts emit a feed adjustment (R6).</w:t>
      </w:r>
    </w:p>
    <w:p>
      <w:pPr>
        <w:pStyle w:val="ListBullet"/>
      </w:pPr>
      <w:r>
        <w:rPr>
          <w:b/>
        </w:rPr>
        <w:t>Acceptance Criteria:</w:t>
      </w:r>
      <w:r>
        <w:t xml:space="preserve"> (1) SUBMITTED withdrawn by applicant → reservation </w:t>
      </w:r>
      <w:r>
        <w:rPr>
          <w:rFonts w:ascii="Consolas" w:hAnsi="Consolas"/>
          <w:sz w:val="20"/>
        </w:rPr>
        <w:t>RELEASED</w:t>
      </w:r>
      <w:r>
        <w:t xml:space="preserve">, available restored; (2) APPROVED future cancelled (full/partial) with P01 approval → </w:t>
      </w:r>
      <w:r>
        <w:rPr>
          <w:rFonts w:ascii="Consolas" w:hAnsi="Consolas"/>
          <w:sz w:val="20"/>
        </w:rPr>
        <w:t>AVAIL_REVERSAL</w:t>
      </w:r>
      <w:r>
        <w:t xml:space="preserve"> for cancelled days only; (3) past/availed not cancellable (</w:t>
      </w:r>
      <w:r>
        <w:rPr>
          <w:rFonts w:ascii="Consolas" w:hAnsi="Consolas"/>
          <w:sz w:val="20"/>
        </w:rPr>
        <w:t>CANNOT_CANCEL_PAST</w:t>
      </w:r>
      <w:r>
        <w:t xml:space="preserve"> 422); (4) </w:t>
      </w:r>
      <w:r>
        <w:rPr>
          <w:b/>
        </w:rPr>
        <w:t>(R15)</w:t>
      </w:r>
      <w:r>
        <w:t xml:space="preserve"> recompute enqueued; G04 SR reversal enqueued; (5) P05 captures original vs revised; (6) </w:t>
      </w:r>
      <w:r>
        <w:rPr>
          <w:b/>
        </w:rPr>
        <w:t>(R6)</w:t>
      </w:r>
      <w:r>
        <w:t xml:space="preserve"> locked period → </w:t>
      </w:r>
      <w:r>
        <w:rPr>
          <w:rFonts w:ascii="Consolas" w:hAnsi="Consolas"/>
          <w:sz w:val="20"/>
        </w:rPr>
        <w:t>payroll_feed_adjustments</w:t>
      </w:r>
      <w:r>
        <w:t>.</w:t>
      </w:r>
    </w:p>
    <w:p>
      <w:pPr>
        <w:pStyle w:val="ListBullet"/>
      </w:pPr>
      <w:r>
        <w:rPr>
          <w:b/>
        </w:rPr>
        <w:t>Business Rules:</w:t>
      </w:r>
      <w:r>
        <w:t xml:space="preserve"> partial cancel only future; encashed/closed-year not cancellable; reversal = exact debited units for cancelled days; commuted reversal credits HPL.</w:t>
      </w:r>
    </w:p>
    <w:p>
      <w:pPr>
        <w:pStyle w:val="ListBullet"/>
      </w:pPr>
      <w:r>
        <w:rPr>
          <w:b/>
        </w:rPr>
        <w:t>API References:</w:t>
      </w:r>
      <w:r>
        <w:t xml:space="preserve"> </w:t>
      </w:r>
      <w:r>
        <w:rPr>
          <w:rFonts w:ascii="Consolas" w:hAnsi="Consolas"/>
          <w:sz w:val="20"/>
        </w:rPr>
        <w:t>POST /api/v1/atl/leave-applications/{id}/withdraw</w:t>
      </w:r>
      <w:r>
        <w:t xml:space="preserve">; </w:t>
      </w:r>
      <w:r>
        <w:rPr>
          <w:rFonts w:ascii="Consolas" w:hAnsi="Consolas"/>
          <w:sz w:val="20"/>
        </w:rPr>
        <w:t>POST /api/v1/atl/leave-applications/{id}/cancel</w:t>
      </w:r>
      <w:r>
        <w:t>.</w:t>
      </w:r>
    </w:p>
    <w:p>
      <w:pPr>
        <w:pStyle w:val="ListBullet"/>
      </w:pPr>
      <w:r>
        <w:rPr>
          <w:b/>
        </w:rPr>
        <w:t>LLD:</w:t>
      </w:r>
      <w:r>
        <w:t xml:space="preserve"> </w:t>
      </w:r>
      <w:r>
        <w:rPr>
          <w:rFonts w:ascii="Consolas" w:hAnsi="Consolas"/>
          <w:sz w:val="20"/>
        </w:rPr>
        <w:t>LeaveCancellationService</w:t>
      </w:r>
      <w:r>
        <w:t xml:space="preserve">, </w:t>
      </w:r>
      <w:r>
        <w:rPr>
          <w:rFonts w:ascii="Consolas" w:hAnsi="Consolas"/>
          <w:sz w:val="20"/>
        </w:rPr>
        <w:t>ReservationService</w:t>
      </w:r>
      <w:r>
        <w:t xml:space="preserve">, </w:t>
      </w:r>
      <w:r>
        <w:rPr>
          <w:rFonts w:ascii="Consolas" w:hAnsi="Consolas"/>
          <w:sz w:val="20"/>
        </w:rPr>
        <w:t>LeaveLedgerService</w:t>
      </w:r>
      <w:r>
        <w:t xml:space="preserve">, </w:t>
      </w:r>
      <w:r>
        <w:rPr>
          <w:rFonts w:ascii="Consolas" w:hAnsi="Consolas"/>
          <w:sz w:val="20"/>
        </w:rPr>
        <w:t>RecomputeEnqueuer</w:t>
      </w:r>
      <w:r>
        <w:t xml:space="preserve">, </w:t>
      </w:r>
      <w:r>
        <w:rPr>
          <w:rFonts w:ascii="Consolas" w:hAnsi="Consolas"/>
          <w:sz w:val="20"/>
        </w:rPr>
        <w:t>FeedAdjustmentService</w:t>
      </w:r>
      <w:r>
        <w:t xml:space="preserve">, </w:t>
      </w:r>
      <w:r>
        <w:rPr>
          <w:rFonts w:ascii="Consolas" w:hAnsi="Consolas"/>
          <w:sz w:val="20"/>
        </w:rPr>
        <w:t>SRPostingProducer</w:t>
      </w:r>
      <w:r>
        <w:t xml:space="preserve"> (→G04). Failures: </w:t>
      </w:r>
      <w:r>
        <w:rPr>
          <w:rFonts w:ascii="Consolas" w:hAnsi="Consolas"/>
          <w:sz w:val="20"/>
        </w:rPr>
        <w:t>CANNOT_CANCEL_PAST</w:t>
      </w:r>
      <w:r>
        <w:t xml:space="preserve"> 422; </w:t>
      </w:r>
      <w:r>
        <w:rPr>
          <w:rFonts w:ascii="Consolas" w:hAnsi="Consolas"/>
          <w:sz w:val="20"/>
        </w:rPr>
        <w:t>PERIOD_LOCKED</w:t>
      </w:r>
      <w:r>
        <w:t>→adjustment.</w:t>
      </w:r>
    </w:p>
    <w:p>
      <w:pPr>
        <w:pStyle w:val="Heading3"/>
      </w:pPr>
      <w:r>
        <w:rPr>
          <w:b/>
          <w:color w:val="2E5B9E"/>
          <w:sz w:val="26"/>
        </w:rPr>
        <w:t>FR-14 — Backdated Leave &amp; Team-Calendar Conflict Detection (EXTEND M04; My Team workspace)</w:t>
      </w:r>
    </w:p>
    <w:p>
      <w:pPr>
        <w:pStyle w:val="ListBullet"/>
      </w:pPr>
      <w:r>
        <w:rPr>
          <w:b/>
        </w:rPr>
        <w:t>Primary Role(s):</w:t>
      </w:r>
      <w:r>
        <w:t xml:space="preserve"> employee (apply), manager (view/approve, My Team).</w:t>
      </w:r>
    </w:p>
    <w:p>
      <w:pPr>
        <w:pStyle w:val="ListBullet"/>
      </w:pPr>
      <w:r>
        <w:rPr>
          <w:b/>
        </w:rPr>
        <w:t>Description:</w:t>
      </w:r>
      <w:r>
        <w:t xml:space="preserve"> Backdated leave within </w:t>
      </w:r>
      <w:r>
        <w:rPr>
          <w:rFonts w:ascii="Consolas" w:hAnsi="Consolas"/>
          <w:sz w:val="20"/>
        </w:rPr>
        <w:t>BACKDATE_WINDOW_DAYS</w:t>
      </w:r>
      <w:r>
        <w:t xml:space="preserve"> with mandatory justification and elevated </w:t>
      </w:r>
      <w:r>
        <w:rPr>
          <w:b/>
        </w:rPr>
        <w:t>P01</w:t>
      </w:r>
      <w:r>
        <w:t xml:space="preserve"> approval; manager team calendar (My Team workspace) visualising leave/WFH/OD/holidays and flagging concurrent-absence over </w:t>
      </w:r>
      <w:r>
        <w:rPr>
          <w:rFonts w:ascii="Consolas" w:hAnsi="Consolas"/>
          <w:sz w:val="20"/>
        </w:rPr>
        <w:t>CONFLICT_THRESHOLD_PCT</w:t>
      </w:r>
      <w:r>
        <w:t>.</w:t>
      </w:r>
    </w:p>
    <w:p>
      <w:pPr>
        <w:pStyle w:val="ListBullet"/>
      </w:pPr>
      <w:r>
        <w:rPr>
          <w:b/>
        </w:rPr>
        <w:t>Acceptance Criteria:</w:t>
      </w:r>
      <w:r>
        <w:t xml:space="preserve"> (1) backdated only within window, </w:t>
      </w:r>
      <w:r>
        <w:rPr>
          <w:rFonts w:ascii="Consolas" w:hAnsi="Consolas"/>
          <w:sz w:val="20"/>
        </w:rPr>
        <w:t>is_backdated=true</w:t>
      </w:r>
      <w:r>
        <w:t xml:space="preserve">, elevated approval; (2) calendar shows team leave/WFH/OD/holidays for a month; (3) concurrent absences over threshold → advisory warning to approver; (4) beyond window → </w:t>
      </w:r>
      <w:r>
        <w:rPr>
          <w:rFonts w:ascii="Consolas" w:hAnsi="Consolas"/>
          <w:sz w:val="20"/>
        </w:rPr>
        <w:t>BACKDATE_WINDOW_EXCEEDED</w:t>
      </w:r>
      <w:r>
        <w:t xml:space="preserve"> 422; (5) filter by status/type; (6) </w:t>
      </w:r>
      <w:r>
        <w:rPr>
          <w:b/>
        </w:rPr>
        <w:t>(R3)</w:t>
      </w:r>
      <w:r>
        <w:t xml:space="preserve"> validates correct leave-year balance per </w:t>
      </w:r>
      <w:r>
        <w:rPr>
          <w:rFonts w:ascii="Consolas" w:hAnsi="Consolas"/>
          <w:sz w:val="20"/>
        </w:rPr>
        <w:t>year_basis</w:t>
      </w:r>
      <w:r>
        <w:t>.</w:t>
      </w:r>
    </w:p>
    <w:p>
      <w:pPr>
        <w:pStyle w:val="ListBullet"/>
      </w:pPr>
      <w:r>
        <w:rPr>
          <w:b/>
        </w:rPr>
        <w:t>Business Rules:</w:t>
      </w:r>
      <w:r>
        <w:t xml:space="preserve"> backdated still validates balance/reservation; conflict threshold advisory (recorded on </w:t>
      </w:r>
      <w:r>
        <w:rPr>
          <w:rFonts w:ascii="Consolas" w:hAnsi="Consolas"/>
          <w:sz w:val="20"/>
        </w:rPr>
        <w:t>workflow_actions</w:t>
      </w:r>
      <w:r>
        <w:t>); calendar respects org-unit row-level scope (P02).</w:t>
      </w:r>
    </w:p>
    <w:p>
      <w:pPr>
        <w:pStyle w:val="ListBullet"/>
      </w:pPr>
      <w:r>
        <w:rPr>
          <w:b/>
        </w:rPr>
        <w:t>API References:</w:t>
      </w:r>
      <w:r>
        <w:t xml:space="preserve"> </w:t>
      </w:r>
      <w:r>
        <w:rPr>
          <w:rFonts w:ascii="Consolas" w:hAnsi="Consolas"/>
          <w:sz w:val="20"/>
        </w:rPr>
        <w:t>GET /api/v1/atl/team-calendar?managerId=&amp;month=</w:t>
      </w:r>
      <w:r>
        <w:t xml:space="preserve">; </w:t>
      </w:r>
      <w:r>
        <w:rPr>
          <w:rFonts w:ascii="Consolas" w:hAnsi="Consolas"/>
          <w:sz w:val="20"/>
        </w:rPr>
        <w:t>GET /api/v1/atl/leave-applications/conflicts?orgUnitId=&amp;range=</w:t>
      </w:r>
      <w:r>
        <w:t xml:space="preserve"> (cursor).</w:t>
      </w:r>
    </w:p>
    <w:p>
      <w:pPr>
        <w:pStyle w:val="ListBullet"/>
      </w:pPr>
      <w:r>
        <w:rPr>
          <w:b/>
        </w:rPr>
        <w:t>LLD:</w:t>
      </w:r>
      <w:r>
        <w:t xml:space="preserve"> </w:t>
      </w:r>
      <w:r>
        <w:rPr>
          <w:rFonts w:ascii="Consolas" w:hAnsi="Consolas"/>
          <w:sz w:val="20"/>
        </w:rPr>
        <w:t>TeamCalendarService</w:t>
      </w:r>
      <w:r>
        <w:t xml:space="preserve">, </w:t>
      </w:r>
      <w:r>
        <w:rPr>
          <w:rFonts w:ascii="Consolas" w:hAnsi="Consolas"/>
          <w:sz w:val="20"/>
        </w:rPr>
        <w:t>ConflictDetector</w:t>
      </w:r>
      <w:r>
        <w:t xml:space="preserve">, </w:t>
      </w:r>
      <w:r>
        <w:rPr>
          <w:rFonts w:ascii="Consolas" w:hAnsi="Consolas"/>
          <w:sz w:val="20"/>
        </w:rPr>
        <w:t>BackdateValidator</w:t>
      </w:r>
      <w:r>
        <w:t xml:space="preserve">. Failure: </w:t>
      </w:r>
      <w:r>
        <w:rPr>
          <w:rFonts w:ascii="Consolas" w:hAnsi="Consolas"/>
          <w:sz w:val="20"/>
        </w:rPr>
        <w:t>BACKDATE_WINDOW_EXCEEDED</w:t>
      </w:r>
      <w:r>
        <w:t xml:space="preserve"> 422.</w:t>
      </w:r>
    </w:p>
    <w:p>
      <w:pPr>
        <w:pStyle w:val="Heading3"/>
      </w:pPr>
      <w:r>
        <w:rPr>
          <w:b/>
          <w:color w:val="2E5B9E"/>
          <w:sz w:val="26"/>
        </w:rPr>
        <w:t>FR-15 — Leave-Year Close: Carry-Forward, Lapse &amp; HPL Conversion (EXTEND M04; `JOB-M04-CARRYFWD`)</w:t>
      </w:r>
    </w:p>
    <w:p>
      <w:pPr>
        <w:pStyle w:val="ListBullet"/>
      </w:pPr>
      <w:r>
        <w:rPr>
          <w:b/>
        </w:rPr>
        <w:t>Primary Role(s):</w:t>
      </w:r>
      <w:r>
        <w:t xml:space="preserve"> </w:t>
      </w:r>
      <w:r>
        <w:rPr>
          <w:rFonts w:ascii="Consolas" w:hAnsi="Consolas"/>
          <w:sz w:val="20"/>
        </w:rPr>
        <w:t>hr_admin</w:t>
      </w:r>
      <w:r>
        <w:t>/</w:t>
      </w:r>
      <w:r>
        <w:rPr>
          <w:rFonts w:ascii="Consolas" w:hAnsi="Consolas"/>
          <w:sz w:val="20"/>
        </w:rPr>
        <w:t>leave_admin</w:t>
      </w:r>
      <w:r>
        <w:t>.</w:t>
      </w:r>
    </w:p>
    <w:p>
      <w:pPr>
        <w:pStyle w:val="ListBullet"/>
      </w:pPr>
      <w:r>
        <w:rPr>
          <w:b/>
        </w:rPr>
        <w:t>Description:</w:t>
      </w:r>
      <w:r>
        <w:t xml:space="preserve"> Year-close job (extending </w:t>
      </w:r>
      <w:r>
        <w:rPr>
          <w:rFonts w:ascii="Consolas" w:hAnsi="Consolas"/>
          <w:sz w:val="20"/>
        </w:rPr>
        <w:t>JOB-M04-CARRYFWD</w:t>
      </w:r>
      <w:r>
        <w:t xml:space="preserve">) processes balances per policy and per </w:t>
      </w:r>
      <w:r>
        <w:rPr>
          <w:rFonts w:ascii="Consolas" w:hAnsi="Consolas"/>
          <w:sz w:val="20"/>
        </w:rPr>
        <w:t>year_basis</w:t>
      </w:r>
      <w:r>
        <w:t>: compute CF (capped), lapse excess, convert (EL→HPL) where configured, post openings — via ledger entries; SIMULATED dry-run with report before COMMIT.</w:t>
      </w:r>
    </w:p>
    <w:p>
      <w:pPr>
        <w:pStyle w:val="ListBullet"/>
      </w:pPr>
      <w:r>
        <w:rPr>
          <w:b/>
        </w:rPr>
        <w:t>Acceptance Criteria:</w:t>
      </w:r>
      <w:r>
        <w:t xml:space="preserve"> (1) SIMULATED report without writing; (2) COMMITTED writes </w:t>
      </w:r>
      <w:r>
        <w:rPr>
          <w:rFonts w:ascii="Consolas" w:hAnsi="Consolas"/>
          <w:sz w:val="20"/>
        </w:rPr>
        <w:t>CARRY_FORWARD</w:t>
      </w:r>
      <w:r>
        <w:t>/</w:t>
      </w:r>
      <w:r>
        <w:rPr>
          <w:rFonts w:ascii="Consolas" w:hAnsi="Consolas"/>
          <w:sz w:val="20"/>
        </w:rPr>
        <w:t>LAPSE</w:t>
      </w:r>
      <w:r>
        <w:t>/</w:t>
      </w:r>
      <w:r>
        <w:rPr>
          <w:rFonts w:ascii="Consolas" w:hAnsi="Consolas"/>
          <w:sz w:val="20"/>
        </w:rPr>
        <w:t>HPL_CONVERSION</w:t>
      </w:r>
      <w:r>
        <w:t>/</w:t>
      </w:r>
      <w:r>
        <w:rPr>
          <w:rFonts w:ascii="Consolas" w:hAnsi="Consolas"/>
          <w:sz w:val="20"/>
        </w:rPr>
        <w:t>OPENING</w:t>
      </w:r>
      <w:r>
        <w:t xml:space="preserve"> atomically per employee; (3) CF respects cap, excess lapses per </w:t>
      </w:r>
      <w:r>
        <w:rPr>
          <w:rFonts w:ascii="Consolas" w:hAnsi="Consolas"/>
          <w:sz w:val="20"/>
        </w:rPr>
        <w:t>lapse_rule</w:t>
      </w:r>
      <w:r>
        <w:t xml:space="preserve">; (4) new-year </w:t>
      </w:r>
      <w:r>
        <w:rPr>
          <w:rFonts w:ascii="Consolas" w:hAnsi="Consolas"/>
          <w:sz w:val="20"/>
        </w:rPr>
        <w:t>leave_balances</w:t>
      </w:r>
      <w:r>
        <w:t xml:space="preserve"> with correct opening + reset </w:t>
      </w:r>
      <w:r>
        <w:rPr>
          <w:rFonts w:ascii="Consolas" w:hAnsi="Consolas"/>
          <w:sz w:val="20"/>
        </w:rPr>
        <w:t>version</w:t>
      </w:r>
      <w:r>
        <w:t>; (5) committed year not re-committable (</w:t>
      </w:r>
      <w:r>
        <w:rPr>
          <w:rFonts w:ascii="Consolas" w:hAnsi="Consolas"/>
          <w:sz w:val="20"/>
        </w:rPr>
        <w:t>YEAR_ALREADY_CLOSED</w:t>
      </w:r>
      <w:r>
        <w:t xml:space="preserve"> 409); (6) ordering pinned (encashment-before-lapse → CF → opening).</w:t>
      </w:r>
    </w:p>
    <w:p>
      <w:pPr>
        <w:pStyle w:val="ListBullet"/>
      </w:pPr>
      <w:r>
        <w:rPr>
          <w:b/>
        </w:rPr>
        <w:t>Business Rules:</w:t>
      </w:r>
      <w:r>
        <w:t xml:space="preserve"> EL excess beyond CF cap lapses; CL lapses fully; HPL no-lapse; irreversible except P01 maker-checker adjustment; X.1 idempotent per (year, scope).</w:t>
      </w:r>
    </w:p>
    <w:p>
      <w:pPr>
        <w:pStyle w:val="ListBullet"/>
      </w:pPr>
      <w:r>
        <w:rPr>
          <w:b/>
        </w:rPr>
        <w:t>API References:</w:t>
      </w:r>
      <w:r>
        <w:t xml:space="preserve"> </w:t>
      </w:r>
      <w:r>
        <w:rPr>
          <w:rFonts w:ascii="Consolas" w:hAnsi="Consolas"/>
          <w:sz w:val="20"/>
        </w:rPr>
        <w:t>POST /api/v1/atl/year-close/simulate</w:t>
      </w:r>
      <w:r>
        <w:t xml:space="preserve">; </w:t>
      </w:r>
      <w:r>
        <w:rPr>
          <w:rFonts w:ascii="Consolas" w:hAnsi="Consolas"/>
          <w:sz w:val="20"/>
        </w:rPr>
        <w:t>POST /api/v1/atl/year-close/commit</w:t>
      </w:r>
      <w:r>
        <w:t xml:space="preserve">; </w:t>
      </w:r>
      <w:r>
        <w:rPr>
          <w:rFonts w:ascii="Consolas" w:hAnsi="Consolas"/>
          <w:sz w:val="20"/>
        </w:rPr>
        <w:t>GET /api/v1/atl/year-close/{runId}</w:t>
      </w:r>
      <w:r>
        <w:t>.</w:t>
      </w:r>
    </w:p>
    <w:p>
      <w:pPr>
        <w:pStyle w:val="ListBullet"/>
      </w:pPr>
      <w:r>
        <w:rPr>
          <w:b/>
        </w:rPr>
        <w:t>LLD:</w:t>
      </w:r>
      <w:r>
        <w:t xml:space="preserve"> </w:t>
      </w:r>
      <w:r>
        <w:rPr>
          <w:rFonts w:ascii="Consolas" w:hAnsi="Consolas"/>
          <w:sz w:val="20"/>
        </w:rPr>
        <w:t>YearCloseService</w:t>
      </w:r>
      <w:r>
        <w:t xml:space="preserve">, </w:t>
      </w:r>
      <w:r>
        <w:rPr>
          <w:rFonts w:ascii="Consolas" w:hAnsi="Consolas"/>
          <w:sz w:val="20"/>
        </w:rPr>
        <w:t>CarryForwardCalculator</w:t>
      </w:r>
      <w:r>
        <w:t xml:space="preserve">, </w:t>
      </w:r>
      <w:r>
        <w:rPr>
          <w:rFonts w:ascii="Consolas" w:hAnsi="Consolas"/>
          <w:sz w:val="20"/>
        </w:rPr>
        <w:t>LeaveLedgerService</w:t>
      </w:r>
      <w:r>
        <w:t xml:space="preserve">. Failures: </w:t>
      </w:r>
      <w:r>
        <w:rPr>
          <w:rFonts w:ascii="Consolas" w:hAnsi="Consolas"/>
          <w:sz w:val="20"/>
        </w:rPr>
        <w:t>YEAR_ALREADY_CLOSED</w:t>
      </w:r>
      <w:r>
        <w:t xml:space="preserve"> 409; </w:t>
      </w:r>
      <w:r>
        <w:rPr>
          <w:rFonts w:ascii="Consolas" w:hAnsi="Consolas"/>
          <w:sz w:val="20"/>
        </w:rPr>
        <w:t>PENDING_LEAVE_BLOCKS_CLOSE</w:t>
      </w:r>
      <w:r>
        <w:t xml:space="preserve"> 409.</w:t>
      </w:r>
    </w:p>
    <w:p>
      <w:pPr>
        <w:pStyle w:val="Heading3"/>
      </w:pPr>
      <w:r>
        <w:rPr>
          <w:b/>
          <w:color w:val="2E5B9E"/>
          <w:sz w:val="26"/>
        </w:rPr>
        <w:t>FR-16 — Leave Encashment (In-Service, LTC &amp; On Retirement) (EXTEND M04 + `G03 ext`)</w:t>
      </w:r>
    </w:p>
    <w:p>
      <w:pPr>
        <w:pStyle w:val="ListBullet"/>
      </w:pPr>
      <w:r>
        <w:rPr>
          <w:b/>
        </w:rPr>
        <w:t>Primary Role(s):</w:t>
      </w:r>
      <w:r>
        <w:t xml:space="preserve"> employee (request), HR/authority (approve via P01; </w:t>
      </w:r>
      <w:r>
        <w:rPr>
          <w:b/>
        </w:rPr>
        <w:t>encashment authorisation is HR-Admin-only</w:t>
      </w:r>
      <w:r>
        <w:t>, BRD §3.1.1), Payroll (settle via G10).</w:t>
      </w:r>
    </w:p>
    <w:p>
      <w:pPr>
        <w:pStyle w:val="ListBullet"/>
      </w:pPr>
      <w:r>
        <w:rPr>
          <w:b/>
        </w:rPr>
        <w:t>Description:</w:t>
      </w:r>
      <w:r>
        <w:t xml:space="preserve"> Submit encashment for encashable types within caps; on approval debit ledger (</w:t>
      </w:r>
      <w:r>
        <w:rPr>
          <w:rFonts w:ascii="Consolas" w:hAnsi="Consolas"/>
          <w:sz w:val="20"/>
        </w:rPr>
        <w:t>ENCASHMENT</w:t>
      </w:r>
      <w:r>
        <w:t xml:space="preserve">) and post amount to payroll feed (G10); retirement encashment encashes EL to cap then HPL cash-equivalent to make up the statutory ceiling (R5); LTC follows 10-EL-days/block, 60-career-day rule (R12); retirement integrates with </w:t>
      </w:r>
      <w:r>
        <w:rPr>
          <w:b/>
        </w:rPr>
        <w:t>G11</w:t>
      </w:r>
      <w:r>
        <w:t>.</w:t>
      </w:r>
    </w:p>
    <w:p>
      <w:pPr>
        <w:pStyle w:val="ListBullet"/>
      </w:pPr>
      <w:r>
        <w:rPr>
          <w:b/>
        </w:rPr>
        <w:t>Acceptance Criteria:</w:t>
      </w:r>
      <w:r>
        <w:t xml:space="preserve"> (1) in-service only for </w:t>
      </w:r>
      <w:r>
        <w:rPr>
          <w:rFonts w:ascii="Consolas" w:hAnsi="Consolas"/>
          <w:sz w:val="20"/>
        </w:rPr>
        <w:t>is_encashable</w:t>
      </w:r>
      <w:r>
        <w:t xml:space="preserve"> within </w:t>
      </w:r>
      <w:r>
        <w:rPr>
          <w:rFonts w:ascii="Consolas" w:hAnsi="Consolas"/>
          <w:sz w:val="20"/>
        </w:rPr>
        <w:t>encashment_cap_days</w:t>
      </w:r>
      <w:r>
        <w:t>/</w:t>
      </w:r>
      <w:r>
        <w:rPr>
          <w:rFonts w:ascii="Consolas" w:hAnsi="Consolas"/>
          <w:sz w:val="20"/>
        </w:rPr>
        <w:t>min_balance_for_encash</w:t>
      </w:r>
      <w:r>
        <w:t xml:space="preserve">; (2) approval → </w:t>
      </w:r>
      <w:r>
        <w:rPr>
          <w:rFonts w:ascii="Consolas" w:hAnsi="Consolas"/>
          <w:sz w:val="20"/>
        </w:rPr>
        <w:t>ENCASHMENT</w:t>
      </w:r>
      <w:r>
        <w:t xml:space="preserve"> ledger + payroll-feed amount; (3) </w:t>
      </w:r>
      <w:r>
        <w:rPr>
          <w:b/>
        </w:rPr>
        <w:t>(R5)</w:t>
      </w:r>
      <w:r>
        <w:t xml:space="preserve"> RETIREMENT computes </w:t>
      </w:r>
      <w:r>
        <w:rPr>
          <w:rFonts w:ascii="Consolas" w:hAnsi="Consolas"/>
          <w:sz w:val="20"/>
        </w:rPr>
        <w:t>el_days_component</w:t>
      </w:r>
      <w:r>
        <w:t xml:space="preserve"> then </w:t>
      </w:r>
      <w:r>
        <w:rPr>
          <w:rFonts w:ascii="Consolas" w:hAnsi="Consolas"/>
          <w:sz w:val="20"/>
        </w:rPr>
        <w:t>hpl_days_component</w:t>
      </w:r>
      <w:r>
        <w:t xml:space="preserve"> to reach </w:t>
      </w:r>
      <w:r>
        <w:rPr>
          <w:rFonts w:ascii="Consolas" w:hAnsi="Consolas"/>
          <w:sz w:val="20"/>
        </w:rPr>
        <w:t>retirement_encash_cap_days</w:t>
      </w:r>
      <w:r>
        <w:t xml:space="preserve"> (300); HPL encashable at retirement only; (4) </w:t>
      </w:r>
      <w:r>
        <w:rPr>
          <w:b/>
        </w:rPr>
        <w:t>(R12)</w:t>
      </w:r>
      <w:r>
        <w:t xml:space="preserve"> LTC caps 10/block, 60/career via </w:t>
      </w:r>
      <w:r>
        <w:rPr>
          <w:rFonts w:ascii="Consolas" w:hAnsi="Consolas"/>
          <w:sz w:val="20"/>
        </w:rPr>
        <w:t>ltc_block_ref</w:t>
      </w:r>
      <w:r>
        <w:t xml:space="preserve">; exceed → </w:t>
      </w:r>
      <w:r>
        <w:rPr>
          <w:rFonts w:ascii="Consolas" w:hAnsi="Consolas"/>
          <w:sz w:val="20"/>
        </w:rPr>
        <w:t>LTC_BLOCK_EXHAUSTED</w:t>
      </w:r>
      <w:r>
        <w:t xml:space="preserve"> 409; (5) estimated amount shown (G10 computes final); over-cap rejected.</w:t>
      </w:r>
    </w:p>
    <w:p>
      <w:pPr>
        <w:pStyle w:val="ListBullet"/>
      </w:pPr>
      <w:r>
        <w:rPr>
          <w:b/>
        </w:rPr>
        <w:t>API References:</w:t>
      </w:r>
      <w:r>
        <w:t xml:space="preserve"> </w:t>
      </w:r>
      <w:r>
        <w:rPr>
          <w:rFonts w:ascii="Consolas" w:hAnsi="Consolas"/>
          <w:sz w:val="20"/>
        </w:rPr>
        <w:t>POST /api/v1/atl/encashments</w:t>
      </w:r>
      <w:r>
        <w:t xml:space="preserve">; </w:t>
      </w:r>
      <w:r>
        <w:rPr>
          <w:rFonts w:ascii="Consolas" w:hAnsi="Consolas"/>
          <w:sz w:val="20"/>
        </w:rPr>
        <w:t>POST /api/v1/atl/encashments/{id}/decision</w:t>
      </w:r>
      <w:r>
        <w:t>.</w:t>
      </w:r>
    </w:p>
    <w:p>
      <w:pPr>
        <w:pStyle w:val="ListBullet"/>
      </w:pPr>
      <w:r>
        <w:rPr>
          <w:b/>
        </w:rPr>
        <w:t>LLD:</w:t>
      </w:r>
      <w:r>
        <w:t xml:space="preserve"> </w:t>
      </w:r>
      <w:r>
        <w:rPr>
          <w:rFonts w:ascii="Consolas" w:hAnsi="Consolas"/>
          <w:sz w:val="20"/>
        </w:rPr>
        <w:t>EncashmentService</w:t>
      </w:r>
      <w:r>
        <w:t xml:space="preserve">, </w:t>
      </w:r>
      <w:r>
        <w:rPr>
          <w:rFonts w:ascii="Consolas" w:hAnsi="Consolas"/>
          <w:sz w:val="20"/>
        </w:rPr>
        <w:t>RetirementShortfallCalculator</w:t>
      </w:r>
      <w:r>
        <w:t xml:space="preserve">, </w:t>
      </w:r>
      <w:r>
        <w:rPr>
          <w:rFonts w:ascii="Consolas" w:hAnsi="Consolas"/>
          <w:sz w:val="20"/>
        </w:rPr>
        <w:t>LtcCapValidator</w:t>
      </w:r>
      <w:r>
        <w:t xml:space="preserve">, </w:t>
      </w:r>
      <w:r>
        <w:rPr>
          <w:rFonts w:ascii="Consolas" w:hAnsi="Consolas"/>
          <w:sz w:val="20"/>
        </w:rPr>
        <w:t>LeaveLedgerService</w:t>
      </w:r>
      <w:r>
        <w:t xml:space="preserve">, </w:t>
      </w:r>
      <w:r>
        <w:rPr>
          <w:rFonts w:ascii="Consolas" w:hAnsi="Consolas"/>
          <w:sz w:val="20"/>
        </w:rPr>
        <w:t>PayrollFeedProducer</w:t>
      </w:r>
      <w:r>
        <w:t xml:space="preserve"> (→G10/G11). Failures: </w:t>
      </w:r>
      <w:r>
        <w:rPr>
          <w:rFonts w:ascii="Consolas" w:hAnsi="Consolas"/>
          <w:sz w:val="20"/>
        </w:rPr>
        <w:t>ENCASHMENT_CAP_EXCEEDED</w:t>
      </w:r>
      <w:r>
        <w:t xml:space="preserve"> 409; </w:t>
      </w:r>
      <w:r>
        <w:rPr>
          <w:rFonts w:ascii="Consolas" w:hAnsi="Consolas"/>
          <w:sz w:val="20"/>
        </w:rPr>
        <w:t>NOT_ENCASHABLE</w:t>
      </w:r>
      <w:r>
        <w:t xml:space="preserve"> 422; </w:t>
      </w:r>
      <w:r>
        <w:rPr>
          <w:rFonts w:ascii="Consolas" w:hAnsi="Consolas"/>
          <w:sz w:val="20"/>
        </w:rPr>
        <w:t>LTC_BLOCK_EXHAUSTED</w:t>
      </w:r>
      <w:r>
        <w:t xml:space="preserve"> 409. Deps: FR-11, G10, G11.</w:t>
      </w:r>
    </w:p>
    <w:p>
      <w:pPr>
        <w:pStyle w:val="Heading3"/>
      </w:pPr>
      <w:r>
        <w:rPr>
          <w:b/>
          <w:color w:val="2E5B9E"/>
          <w:sz w:val="26"/>
        </w:rPr>
        <w:t>FR-17 — Attendance &amp; Leave → Payroll (LWP) Feed + Locked-Period Adjustments (EXTEND M04/M05; `JOB-*-LOP`; X.3)</w:t>
      </w:r>
    </w:p>
    <w:p>
      <w:pPr>
        <w:pStyle w:val="ListBullet"/>
      </w:pPr>
      <w:r>
        <w:rPr>
          <w:b/>
        </w:rPr>
        <w:t>Primary Role(s):</w:t>
      </w:r>
      <w:r>
        <w:t xml:space="preserve"> System (generate via X.1), </w:t>
      </w:r>
      <w:r>
        <w:rPr>
          <w:rFonts w:ascii="Consolas" w:hAnsi="Consolas"/>
          <w:sz w:val="20"/>
        </w:rPr>
        <w:t>payroll_admin</w:t>
      </w:r>
      <w:r>
        <w:t xml:space="preserve"> (reconcile).</w:t>
      </w:r>
    </w:p>
    <w:p>
      <w:pPr>
        <w:pStyle w:val="ListBullet"/>
      </w:pPr>
      <w:r>
        <w:rPr>
          <w:b/>
        </w:rPr>
        <w:t>Description:</w:t>
      </w:r>
      <w:r>
        <w:t xml:space="preserve"> Per pay period, aggregate per-employee LWP days, half-pay (HPL), paid-OT minutes, </w:t>
      </w:r>
      <w:r>
        <w:rPr>
          <w:rFonts w:ascii="Consolas" w:hAnsi="Consolas"/>
          <w:sz w:val="20"/>
        </w:rPr>
        <w:t>present_units</w:t>
      </w:r>
      <w:r>
        <w:t xml:space="preserve"> (allocations, R2), encashment into </w:t>
      </w:r>
      <w:r>
        <w:rPr>
          <w:rFonts w:ascii="Consolas" w:hAnsi="Consolas"/>
          <w:sz w:val="20"/>
        </w:rPr>
        <w:t>payroll_attendance_feed</w:t>
      </w:r>
      <w:r>
        <w:t xml:space="preserve"> (extending </w:t>
      </w:r>
      <w:r>
        <w:rPr>
          <w:rFonts w:ascii="Consolas" w:hAnsi="Consolas"/>
          <w:sz w:val="20"/>
        </w:rPr>
        <w:t>JOB-M04-LOP</w:t>
      </w:r>
      <w:r>
        <w:t>/</w:t>
      </w:r>
      <w:r>
        <w:rPr>
          <w:rFonts w:ascii="Consolas" w:hAnsi="Consolas"/>
          <w:sz w:val="20"/>
        </w:rPr>
        <w:t>JOB-M05-LOP</w:t>
      </w:r>
      <w:r>
        <w:t xml:space="preserve">); expose to </w:t>
      </w:r>
      <w:r>
        <w:rPr>
          <w:b/>
        </w:rPr>
        <w:t>G10</w:t>
      </w:r>
      <w:r>
        <w:t xml:space="preserve"> via X.3 with ack handshake; lock after export (</w:t>
      </w:r>
      <w:r>
        <w:rPr>
          <w:rFonts w:ascii="Consolas" w:hAnsi="Consolas"/>
          <w:sz w:val="20"/>
        </w:rPr>
        <w:t>JOB-M05-LOCK</w:t>
      </w:r>
      <w:r>
        <w:t xml:space="preserve">) and route later corrections to </w:t>
      </w:r>
      <w:r>
        <w:rPr>
          <w:rFonts w:ascii="Consolas" w:hAnsi="Consolas"/>
          <w:sz w:val="20"/>
        </w:rPr>
        <w:t>payroll_feed_adjustments</w:t>
      </w:r>
      <w:r>
        <w:t xml:space="preserve"> in the next open period (R6).</w:t>
      </w:r>
    </w:p>
    <w:p>
      <w:pPr>
        <w:pStyle w:val="ListBullet"/>
      </w:pPr>
      <w:r>
        <w:rPr>
          <w:b/>
        </w:rPr>
        <w:t>Acceptance Criteria:</w:t>
      </w:r>
      <w:r>
        <w:t xml:space="preserve"> (1) feed aggregates LWP/half-pay/paid-OT/present_units/encashment per employee; (2) LWP from </w:t>
      </w:r>
      <w:r>
        <w:rPr>
          <w:rFonts w:ascii="Consolas" w:hAnsi="Consolas"/>
          <w:sz w:val="20"/>
        </w:rPr>
        <w:t>ABSENT</w:t>
      </w:r>
      <w:r>
        <w:t xml:space="preserve">/LWP allocations, half-pay from HPL, present from present-counting allocations; (3) </w:t>
      </w:r>
      <w:r>
        <w:rPr>
          <w:b/>
        </w:rPr>
        <w:t>(R6)</w:t>
      </w:r>
      <w:r>
        <w:t xml:space="preserve"> after EXPORTED </w:t>
      </w:r>
      <w:r>
        <w:rPr>
          <w:rFonts w:ascii="Consolas" w:hAnsi="Consolas"/>
          <w:sz w:val="20"/>
        </w:rPr>
        <w:t>is_locked=true</w:t>
      </w:r>
      <w:r>
        <w:t xml:space="preserve">; later corrections → adjustment in next period; (4) G10 ack → </w:t>
      </w:r>
      <w:r>
        <w:rPr>
          <w:rFonts w:ascii="Consolas" w:hAnsi="Consolas"/>
          <w:sz w:val="20"/>
        </w:rPr>
        <w:t>ACKED</w:t>
      </w:r>
      <w:r>
        <w:t xml:space="preserve">, failures → </w:t>
      </w:r>
      <w:r>
        <w:rPr>
          <w:rFonts w:ascii="Consolas" w:hAnsi="Consolas"/>
          <w:sz w:val="20"/>
        </w:rPr>
        <w:t>FAILED</w:t>
      </w:r>
      <w:r>
        <w:t xml:space="preserve"> (X.3 retry); (5) reconciles to allocations + ledger.</w:t>
      </w:r>
    </w:p>
    <w:p>
      <w:pPr>
        <w:pStyle w:val="ListBullet"/>
      </w:pPr>
      <w:r>
        <w:rPr>
          <w:b/>
        </w:rPr>
        <w:t>Business Rules:</w:t>
      </w:r>
      <w:r>
        <w:t xml:space="preserve"> present-counting statuses PRESENT/WFH/ON_DUTY/ON_LEAVE(paid)/HALF_DAY(0.5); LWP/absent reduce pay; period lock aligns with FR-01/02/05/13.</w:t>
      </w:r>
    </w:p>
    <w:p>
      <w:pPr>
        <w:pStyle w:val="ListBullet"/>
      </w:pPr>
      <w:r>
        <w:rPr>
          <w:b/>
        </w:rPr>
        <w:t>API References:</w:t>
      </w:r>
      <w:r>
        <w:t xml:space="preserve"> </w:t>
      </w:r>
      <w:r>
        <w:rPr>
          <w:rFonts w:ascii="Consolas" w:hAnsi="Consolas"/>
          <w:sz w:val="20"/>
        </w:rPr>
        <w:t>POST /api/v1/atl/payroll-feed/generate</w:t>
      </w:r>
      <w:r>
        <w:t xml:space="preserve">; </w:t>
      </w:r>
      <w:r>
        <w:rPr>
          <w:rFonts w:ascii="Consolas" w:hAnsi="Consolas"/>
          <w:sz w:val="20"/>
        </w:rPr>
        <w:t>GET /api/v1/atl/payroll-feed?payPeriod=</w:t>
      </w:r>
      <w:r>
        <w:t xml:space="preserve">; </w:t>
      </w:r>
      <w:r>
        <w:rPr>
          <w:rFonts w:ascii="Consolas" w:hAnsi="Consolas"/>
          <w:sz w:val="20"/>
        </w:rPr>
        <w:t>GET /api/v1/atl/payroll-feed/adjustments?payPeriod=</w:t>
      </w:r>
      <w:r>
        <w:t xml:space="preserve">; </w:t>
      </w:r>
      <w:r>
        <w:rPr>
          <w:rFonts w:ascii="Consolas" w:hAnsi="Consolas"/>
          <w:sz w:val="20"/>
        </w:rPr>
        <w:t>POST /api/v1/atl/payroll-feed/{id}/ack</w:t>
      </w:r>
      <w:r>
        <w:t>.</w:t>
      </w:r>
    </w:p>
    <w:p>
      <w:pPr>
        <w:pStyle w:val="ListBullet"/>
      </w:pPr>
      <w:r>
        <w:rPr>
          <w:b/>
        </w:rPr>
        <w:t>LLD:</w:t>
      </w:r>
      <w:r>
        <w:t xml:space="preserve"> </w:t>
      </w:r>
      <w:r>
        <w:rPr>
          <w:rFonts w:ascii="Consolas" w:hAnsi="Consolas"/>
          <w:sz w:val="20"/>
        </w:rPr>
        <w:t>PayrollFeedService</w:t>
      </w:r>
      <w:r>
        <w:t xml:space="preserve">, </w:t>
      </w:r>
      <w:r>
        <w:rPr>
          <w:rFonts w:ascii="Consolas" w:hAnsi="Consolas"/>
          <w:sz w:val="20"/>
        </w:rPr>
        <w:t>PeriodLockManager</w:t>
      </w:r>
      <w:r>
        <w:t xml:space="preserve">, </w:t>
      </w:r>
      <w:r>
        <w:rPr>
          <w:rFonts w:ascii="Consolas" w:hAnsi="Consolas"/>
          <w:sz w:val="20"/>
        </w:rPr>
        <w:t>FeedAdjustmentService</w:t>
      </w:r>
      <w:r>
        <w:t xml:space="preserve">, </w:t>
      </w:r>
      <w:r>
        <w:rPr>
          <w:rFonts w:ascii="Consolas" w:hAnsi="Consolas"/>
          <w:sz w:val="20"/>
        </w:rPr>
        <w:t>FeedReconciler</w:t>
      </w:r>
      <w:r>
        <w:t xml:space="preserve">. Outbound via X.3 (circuit-breaking, idempotent, payload versioning). Failures: </w:t>
      </w:r>
      <w:r>
        <w:rPr>
          <w:rFonts w:ascii="Consolas" w:hAnsi="Consolas"/>
          <w:sz w:val="20"/>
        </w:rPr>
        <w:t>PERIOD_ALREADY_LOCKED</w:t>
      </w:r>
      <w:r>
        <w:t xml:space="preserve"> 409; </w:t>
      </w:r>
      <w:r>
        <w:rPr>
          <w:rFonts w:ascii="Consolas" w:hAnsi="Consolas"/>
          <w:sz w:val="20"/>
        </w:rPr>
        <w:t>LOCKED_PERIOD_ADJUSTMENT_EMITTED</w:t>
      </w:r>
      <w:r>
        <w:t xml:space="preserve"> 200; </w:t>
      </w:r>
      <w:r>
        <w:rPr>
          <w:rFonts w:ascii="Consolas" w:hAnsi="Consolas"/>
          <w:sz w:val="20"/>
        </w:rPr>
        <w:t>G10_ACK_TIMEOUT</w:t>
      </w:r>
      <w:r>
        <w:t xml:space="preserve"> retry.</w:t>
      </w:r>
    </w:p>
    <w:p>
      <w:pPr>
        <w:pStyle w:val="Heading3"/>
      </w:pPr>
      <w:r>
        <w:rPr>
          <w:b/>
          <w:color w:val="2E5B9E"/>
          <w:sz w:val="26"/>
        </w:rPr>
        <w:t>FR-18 — Mobile/Web Self-Service Surface &amp; Notification Triggers (Me/My Team; X.2)</w:t>
      </w:r>
    </w:p>
    <w:p>
      <w:pPr>
        <w:pStyle w:val="ListBullet"/>
      </w:pPr>
      <w:r>
        <w:rPr>
          <w:b/>
        </w:rPr>
        <w:t>Primary Role(s):</w:t>
      </w:r>
      <w:r>
        <w:t xml:space="preserve"> employee (Me), manager (My Team).</w:t>
      </w:r>
    </w:p>
    <w:p>
      <w:pPr>
        <w:pStyle w:val="ListBullet"/>
      </w:pPr>
      <w:r>
        <w:rPr>
          <w:b/>
        </w:rPr>
        <w:t>Description:</w:t>
      </w:r>
      <w:r>
        <w:t xml:space="preserve"> Unified self-service surface exposing punch (consent/fallback), leave apply/cancel, balance/ledger/forecast (FR-23), comp-off wallet, team calendar (managers), approvals inbox (with P01 delegation), consent management; every lifecycle event triggers an </w:t>
      </w:r>
      <w:r>
        <w:rPr>
          <w:b/>
        </w:rPr>
        <w:t>X.2</w:t>
      </w:r>
      <w:r>
        <w:t xml:space="preserve"> </w:t>
      </w:r>
      <w:r>
        <w:rPr>
          <w:rFonts w:ascii="Consolas" w:hAnsi="Consolas"/>
          <w:sz w:val="20"/>
        </w:rPr>
        <w:t>notifications</w:t>
      </w:r>
      <w:r>
        <w:t xml:space="preserve"> entry (</w:t>
      </w:r>
      <w:r>
        <w:rPr>
          <w:rFonts w:ascii="Consolas" w:hAnsi="Consolas"/>
          <w:sz w:val="20"/>
        </w:rPr>
        <w:t>IN_APP</w:t>
      </w:r>
      <w:r>
        <w:t xml:space="preserve"> + </w:t>
      </w:r>
      <w:r>
        <w:rPr>
          <w:rFonts w:ascii="Consolas" w:hAnsi="Consolas"/>
          <w:sz w:val="20"/>
        </w:rPr>
        <w:t>EMAIL</w:t>
      </w:r>
      <w:r>
        <w:t xml:space="preserve"> in parallel; statutory notices mandatory/non-suppressible per X.2/BRD §9.9).</w:t>
      </w:r>
    </w:p>
    <w:p>
      <w:pPr>
        <w:pStyle w:val="ListBullet"/>
      </w:pPr>
      <w:r>
        <w:rPr>
          <w:b/>
        </w:rPr>
        <w:t>Acceptance Criteria:</w:t>
      </w:r>
      <w:r>
        <w:t xml:space="preserve"> (1) punch, apply/cancel, view balance/ledger/forecast, request status on mobile + web; (2) manager approve/reject from inbox; delegated items labelled; (3) each transition (submitted/recommended/approved/rejected/cancelled/low-balance/accrual-credited/comp-off-expiring/regularisation-decided/anomaly-flagged/delegation-active/return-to-work-due) emits an X.2 notification (</w:t>
      </w:r>
      <w:r>
        <w:rPr>
          <w:rFonts w:ascii="Consolas" w:hAnsi="Consolas"/>
          <w:sz w:val="20"/>
        </w:rPr>
        <w:t>MSG-G03-*</w:t>
      </w:r>
      <w:r>
        <w:t>); (4) notifications respect channel prefs (except mandatory statutory) and recorded; (5) WCAG 2.1 AA + responsive (375/768/1280, touch ≥44px).</w:t>
      </w:r>
    </w:p>
    <w:p>
      <w:pPr>
        <w:pStyle w:val="ListBullet"/>
      </w:pPr>
      <w:r>
        <w:rPr>
          <w:b/>
        </w:rPr>
        <w:t>Business Rules:</w:t>
      </w:r>
      <w:r>
        <w:t xml:space="preserve"> async, non-blocking, retried (X.2 backoff ×5 + DLQ); minimised push payloads (deep-link, no PII); P01 SLA reminder + auto-delegation (FR-19).</w:t>
      </w:r>
    </w:p>
    <w:p>
      <w:pPr>
        <w:pStyle w:val="ListBullet"/>
      </w:pPr>
      <w:r>
        <w:rPr>
          <w:b/>
        </w:rPr>
        <w:t>API References:</w:t>
      </w:r>
      <w:r>
        <w:t xml:space="preserve"> </w:t>
      </w:r>
      <w:r>
        <w:rPr>
          <w:rFonts w:ascii="Consolas" w:hAnsi="Consolas"/>
          <w:sz w:val="20"/>
        </w:rPr>
        <w:t>GET /api/v1/atl/self-service/summary</w:t>
      </w:r>
      <w:r>
        <w:t xml:space="preserve">; </w:t>
      </w:r>
      <w:r>
        <w:rPr>
          <w:rFonts w:ascii="Consolas" w:hAnsi="Consolas"/>
          <w:sz w:val="20"/>
        </w:rPr>
        <w:t>GET /api/v1/atl/approvals/inbox</w:t>
      </w:r>
      <w:r>
        <w:t xml:space="preserve">; </w:t>
      </w:r>
      <w:r>
        <w:rPr>
          <w:rFonts w:ascii="Consolas" w:hAnsi="Consolas"/>
          <w:sz w:val="20"/>
        </w:rPr>
        <w:t>GET /api/v1/atl/notifications?status=</w:t>
      </w:r>
      <w:r>
        <w:t>.</w:t>
      </w:r>
    </w:p>
    <w:p>
      <w:pPr>
        <w:pStyle w:val="ListBullet"/>
      </w:pPr>
      <w:r>
        <w:rPr>
          <w:b/>
        </w:rPr>
        <w:t>LLD:</w:t>
      </w:r>
      <w:r>
        <w:t xml:space="preserve"> </w:t>
      </w:r>
      <w:r>
        <w:rPr>
          <w:rFonts w:ascii="Consolas" w:hAnsi="Consolas"/>
          <w:sz w:val="20"/>
        </w:rPr>
        <w:t>SelfServiceController</w:t>
      </w:r>
      <w:r>
        <w:t xml:space="preserve">, </w:t>
      </w:r>
      <w:r>
        <w:rPr>
          <w:rFonts w:ascii="Consolas" w:hAnsi="Consolas"/>
          <w:sz w:val="20"/>
        </w:rPr>
        <w:t>ApprovalInboxService</w:t>
      </w:r>
      <w:r>
        <w:t xml:space="preserve">, </w:t>
      </w:r>
      <w:r>
        <w:rPr>
          <w:rFonts w:ascii="Consolas" w:hAnsi="Consolas"/>
          <w:sz w:val="20"/>
        </w:rPr>
        <w:t>NotificationProducer</w:t>
      </w:r>
      <w:r>
        <w:t xml:space="preserve"> (→X.2). Workspace switcher derives Me/My Team/Admin from RBAC holdings (Foundation §workspace).</w:t>
      </w:r>
    </w:p>
    <w:p>
      <w:pPr>
        <w:pStyle w:val="Heading3"/>
      </w:pPr>
      <w:r>
        <w:rPr>
          <w:b/>
          <w:color w:val="2E5B9E"/>
          <w:sz w:val="26"/>
        </w:rPr>
        <w:t>FR-19 — Approval Delegation &amp; Out-of-Office Routing (feeds **P01** `delegate`) *(R11)*</w:t>
      </w:r>
    </w:p>
    <w:p>
      <w:pPr>
        <w:pStyle w:val="ListBullet"/>
      </w:pPr>
      <w:r>
        <w:rPr>
          <w:b/>
        </w:rPr>
        <w:t>Primary Role(s):</w:t>
      </w:r>
      <w:r>
        <w:t xml:space="preserve"> manager/approver (set), HR (administer).</w:t>
      </w:r>
    </w:p>
    <w:p>
      <w:pPr>
        <w:pStyle w:val="ListBullet"/>
      </w:pPr>
      <w:r>
        <w:rPr>
          <w:b/>
        </w:rPr>
        <w:t>Description:</w:t>
      </w:r>
      <w:r>
        <w:t xml:space="preserve"> Approvers (or HR) define a delegation to another qualified approver for a date range and/or on SLA breach; </w:t>
      </w:r>
      <w:r>
        <w:rPr>
          <w:b/>
        </w:rPr>
        <w:t>P01</w:t>
      </w:r>
      <w:r>
        <w:t xml:space="preserve"> auto-routes pending and incoming approval </w:t>
      </w:r>
      <w:r>
        <w:rPr>
          <w:rFonts w:ascii="Consolas" w:hAnsi="Consolas"/>
          <w:sz w:val="20"/>
        </w:rPr>
        <w:t>workflow_actions</w:t>
      </w:r>
      <w:r>
        <w:t xml:space="preserve"> to the delegate within scope (P01 </w:t>
      </w:r>
      <w:r>
        <w:rPr>
          <w:rFonts w:ascii="Consolas" w:hAnsi="Consolas"/>
          <w:sz w:val="20"/>
        </w:rPr>
        <w:t>delegate</w:t>
      </w:r>
      <w:r>
        <w:t xml:space="preserve"> operation).</w:t>
      </w:r>
    </w:p>
    <w:p>
      <w:pPr>
        <w:pStyle w:val="ListBullet"/>
      </w:pPr>
      <w:r>
        <w:rPr>
          <w:b/>
        </w:rPr>
        <w:t>Acceptance Criteria:</w:t>
      </w:r>
      <w:r>
        <w:t xml:space="preserve"> (1) create delegation with delegate, scope, request types, window; (2) during active delegation, new + pending tasks route to delegate; (3) on SLA breach (if </w:t>
      </w:r>
      <w:r>
        <w:rPr>
          <w:rFonts w:ascii="Consolas" w:hAnsi="Consolas"/>
          <w:sz w:val="20"/>
        </w:rPr>
        <w:t>auto_on_sla_breach</w:t>
      </w:r>
      <w:r>
        <w:t xml:space="preserve">), P01 auto-routes even without a window; (4) delegate = applicant → </w:t>
      </w:r>
      <w:r>
        <w:rPr>
          <w:rFonts w:ascii="Consolas" w:hAnsi="Consolas"/>
          <w:sz w:val="20"/>
        </w:rPr>
        <w:t>DELEGATE_IS_APPLICANT</w:t>
      </w:r>
      <w:r>
        <w:t xml:space="preserve"> 422 (P02 SoD); no delegate → </w:t>
      </w:r>
      <w:r>
        <w:rPr>
          <w:rFonts w:ascii="Consolas" w:hAnsi="Consolas"/>
          <w:sz w:val="20"/>
        </w:rPr>
        <w:t>NO_DELEGATE_AVAILABLE</w:t>
      </w:r>
      <w:r>
        <w:t xml:space="preserve"> 409 + escalate to HR; (5) revocable + auto-expire at </w:t>
      </w:r>
      <w:r>
        <w:rPr>
          <w:rFonts w:ascii="Consolas" w:hAnsi="Consolas"/>
          <w:sz w:val="20"/>
        </w:rPr>
        <w:t>to_date</w:t>
      </w:r>
      <w:r>
        <w:t>.</w:t>
      </w:r>
    </w:p>
    <w:p>
      <w:pPr>
        <w:pStyle w:val="ListBullet"/>
      </w:pPr>
      <w:r>
        <w:rPr>
          <w:b/>
        </w:rPr>
        <w:t>Business Rules:</w:t>
      </w:r>
      <w:r>
        <w:t xml:space="preserve"> delegate holds approver role in scope; SoD preserved (P02); delegation recorded in P05.</w:t>
      </w:r>
    </w:p>
    <w:p>
      <w:pPr>
        <w:pStyle w:val="ListBullet"/>
      </w:pPr>
      <w:r>
        <w:rPr>
          <w:b/>
        </w:rPr>
        <w:t>API References:</w:t>
      </w:r>
      <w:r>
        <w:t xml:space="preserve"> </w:t>
      </w:r>
      <w:r>
        <w:rPr>
          <w:rFonts w:ascii="Consolas" w:hAnsi="Consolas"/>
          <w:sz w:val="20"/>
        </w:rPr>
        <w:t>POST /api/v1/atl/delegations</w:t>
      </w:r>
      <w:r>
        <w:t xml:space="preserve">; </w:t>
      </w:r>
      <w:r>
        <w:rPr>
          <w:rFonts w:ascii="Consolas" w:hAnsi="Consolas"/>
          <w:sz w:val="20"/>
        </w:rPr>
        <w:t>POST /api/v1/atl/delegations/{id}/revoke</w:t>
      </w:r>
      <w:r>
        <w:t xml:space="preserve">; </w:t>
      </w:r>
      <w:r>
        <w:rPr>
          <w:rFonts w:ascii="Consolas" w:hAnsi="Consolas"/>
          <w:sz w:val="20"/>
        </w:rPr>
        <w:t>GET /api/v1/atl/delegations?delegatorId=</w:t>
      </w:r>
      <w:r>
        <w:t>.</w:t>
      </w:r>
    </w:p>
    <w:p>
      <w:pPr>
        <w:pStyle w:val="ListBullet"/>
      </w:pPr>
      <w:r>
        <w:rPr>
          <w:b/>
        </w:rPr>
        <w:t>LLD:</w:t>
      </w:r>
      <w:r>
        <w:t xml:space="preserve"> </w:t>
      </w:r>
      <w:r>
        <w:rPr>
          <w:rFonts w:ascii="Consolas" w:hAnsi="Consolas"/>
          <w:sz w:val="20"/>
        </w:rPr>
        <w:t>DelegationService</w:t>
      </w:r>
      <w:r>
        <w:t xml:space="preserve">, </w:t>
      </w:r>
      <w:r>
        <w:rPr>
          <w:rFonts w:ascii="Consolas" w:hAnsi="Consolas"/>
          <w:sz w:val="20"/>
        </w:rPr>
        <w:t>WorkflowRouter</w:t>
      </w:r>
      <w:r>
        <w:t xml:space="preserve"> (→P01 </w:t>
      </w:r>
      <w:r>
        <w:rPr>
          <w:rFonts w:ascii="Consolas" w:hAnsi="Consolas"/>
          <w:sz w:val="20"/>
        </w:rPr>
        <w:t>delegate</w:t>
      </w:r>
      <w:r>
        <w:t xml:space="preserve">), </w:t>
      </w:r>
      <w:r>
        <w:rPr>
          <w:rFonts w:ascii="Consolas" w:hAnsi="Consolas"/>
          <w:sz w:val="20"/>
        </w:rPr>
        <w:t>SlaEscalationJob</w:t>
      </w:r>
      <w:r>
        <w:t xml:space="preserve"> (P01 SLA runtime). Failures: </w:t>
      </w:r>
      <w:r>
        <w:rPr>
          <w:rFonts w:ascii="Consolas" w:hAnsi="Consolas"/>
          <w:sz w:val="20"/>
        </w:rPr>
        <w:t>DELEGATE_IS_APPLICANT</w:t>
      </w:r>
      <w:r>
        <w:t xml:space="preserve"> 422; </w:t>
      </w:r>
      <w:r>
        <w:rPr>
          <w:rFonts w:ascii="Consolas" w:hAnsi="Consolas"/>
          <w:sz w:val="20"/>
        </w:rPr>
        <w:t>NO_DELEGATE_AVAILABLE</w:t>
      </w:r>
      <w:r>
        <w:t xml:space="preserve"> 409.</w:t>
      </w:r>
    </w:p>
    <w:p>
      <w:pPr>
        <w:pStyle w:val="Heading3"/>
      </w:pPr>
      <w:r>
        <w:rPr>
          <w:b/>
          <w:color w:val="2E5B9E"/>
          <w:sz w:val="26"/>
        </w:rPr>
        <w:t>FR-20 — Time-Fraud &amp; Punch Anomaly Detection &amp; Review (EXTEND M05; P01 review) *(R10)*</w:t>
      </w:r>
    </w:p>
    <w:p>
      <w:pPr>
        <w:pStyle w:val="ListBullet"/>
      </w:pPr>
      <w:r>
        <w:rPr>
          <w:b/>
        </w:rPr>
        <w:t>Primary Role(s):</w:t>
      </w:r>
      <w:r>
        <w:t xml:space="preserve"> System (detect), Anomaly Reviewer/HR (review via P01; capability flag).</w:t>
      </w:r>
    </w:p>
    <w:p>
      <w:pPr>
        <w:pStyle w:val="ListBullet"/>
      </w:pPr>
      <w:r>
        <w:rPr>
          <w:b/>
        </w:rPr>
        <w:t>Description:</w:t>
      </w:r>
      <w:r>
        <w:t xml:space="preserve"> Screen each accepted punch (FR-03) for anomalies — impossible travel, duplicate same-second, geo mismatch, low liveness, device-binding mismatch — and open a </w:t>
      </w:r>
      <w:r>
        <w:rPr>
          <w:rFonts w:ascii="Consolas" w:hAnsi="Consolas"/>
          <w:sz w:val="20"/>
        </w:rPr>
        <w:t>punch_anomaly_reviews</w:t>
      </w:r>
      <w:r>
        <w:t xml:space="preserve"> case (P01 flow) for reviewer disposition before the punch contributes to a locked feed.</w:t>
      </w:r>
    </w:p>
    <w:p>
      <w:pPr>
        <w:pStyle w:val="ListBullet"/>
      </w:pPr>
      <w:r>
        <w:rPr>
          <w:b/>
        </w:rPr>
        <w:t>Acceptance Criteria:</w:t>
      </w:r>
      <w:r>
        <w:t xml:space="preserve"> (1) matching punches stored </w:t>
      </w:r>
      <w:r>
        <w:rPr>
          <w:rFonts w:ascii="Consolas" w:hAnsi="Consolas"/>
          <w:sz w:val="20"/>
        </w:rPr>
        <w:t>FLAGGED_FOR_REVIEW</w:t>
      </w:r>
      <w:r>
        <w:t xml:space="preserve"> + review case; (2) reviewer (≠ owner, P02 SoD) confirms valid/fraud/escalates; (3) </w:t>
      </w:r>
      <w:r>
        <w:rPr>
          <w:rFonts w:ascii="Consolas" w:hAnsi="Consolas"/>
          <w:sz w:val="20"/>
        </w:rPr>
        <w:t>CONFIRMED_FRAUD</w:t>
      </w:r>
      <w:r>
        <w:t xml:space="preserve"> excludes punch + notifies HR/Security (X.2); (4) </w:t>
      </w:r>
      <w:r>
        <w:rPr>
          <w:rFonts w:ascii="Consolas" w:hAnsi="Consolas"/>
          <w:sz w:val="20"/>
        </w:rPr>
        <w:t>CONFIRMED_VALID</w:t>
      </w:r>
      <w:r>
        <w:t xml:space="preserve"> releases for FR-04; (5) unresolved cases before lock surfaced in payroll reconciliation.</w:t>
      </w:r>
    </w:p>
    <w:p>
      <w:pPr>
        <w:pStyle w:val="ListBullet"/>
      </w:pPr>
      <w:r>
        <w:rPr>
          <w:b/>
        </w:rPr>
        <w:t>Business Rules:</w:t>
      </w:r>
      <w:r>
        <w:t xml:space="preserve"> thresholds (</w:t>
      </w:r>
      <w:r>
        <w:rPr>
          <w:rFonts w:ascii="Consolas" w:hAnsi="Consolas"/>
          <w:sz w:val="20"/>
        </w:rPr>
        <w:t>IMPOSSIBLE_TRAVEL_KMH</w:t>
      </w:r>
      <w:r>
        <w:t xml:space="preserve">, </w:t>
      </w:r>
      <w:r>
        <w:rPr>
          <w:rFonts w:ascii="Consolas" w:hAnsi="Consolas"/>
          <w:sz w:val="20"/>
        </w:rPr>
        <w:t>LIVENESS_MIN_SCORE</w:t>
      </w:r>
      <w:r>
        <w:t xml:space="preserve">) via </w:t>
      </w:r>
      <w:r>
        <w:rPr>
          <w:rFonts w:ascii="Consolas" w:hAnsi="Consolas"/>
          <w:sz w:val="20"/>
        </w:rPr>
        <w:t>module_config</w:t>
      </w:r>
      <w:r>
        <w:t xml:space="preserve">; liveness/photo per device capability; binding checked for </w:t>
      </w:r>
      <w:r>
        <w:rPr>
          <w:rFonts w:ascii="Consolas" w:hAnsi="Consolas"/>
          <w:sz w:val="20"/>
        </w:rPr>
        <w:t>EMPLOYEE_BOUND</w:t>
      </w:r>
      <w:r>
        <w:t>.</w:t>
      </w:r>
    </w:p>
    <w:p>
      <w:pPr>
        <w:pStyle w:val="ListBullet"/>
      </w:pPr>
      <w:r>
        <w:rPr>
          <w:b/>
        </w:rPr>
        <w:t>API References:</w:t>
      </w:r>
      <w:r>
        <w:t xml:space="preserve"> </w:t>
      </w:r>
      <w:r>
        <w:rPr>
          <w:rFonts w:ascii="Consolas" w:hAnsi="Consolas"/>
          <w:sz w:val="20"/>
        </w:rPr>
        <w:t>GET /api/v1/atl/anomalies?status=</w:t>
      </w:r>
      <w:r>
        <w:t xml:space="preserve">; </w:t>
      </w:r>
      <w:r>
        <w:rPr>
          <w:rFonts w:ascii="Consolas" w:hAnsi="Consolas"/>
          <w:sz w:val="20"/>
        </w:rPr>
        <w:t>POST /api/v1/atl/anomalies/{id}/decision</w:t>
      </w:r>
      <w:r>
        <w:t>.</w:t>
      </w:r>
    </w:p>
    <w:p>
      <w:pPr>
        <w:pStyle w:val="ListBullet"/>
      </w:pPr>
      <w:r>
        <w:rPr>
          <w:b/>
        </w:rPr>
        <w:t>LLD:</w:t>
      </w:r>
      <w:r>
        <w:t xml:space="preserve"> </w:t>
      </w:r>
      <w:r>
        <w:rPr>
          <w:rFonts w:ascii="Consolas" w:hAnsi="Consolas"/>
          <w:sz w:val="20"/>
        </w:rPr>
        <w:t>AnomalyScreener</w:t>
      </w:r>
      <w:r>
        <w:t xml:space="preserve">, </w:t>
      </w:r>
      <w:r>
        <w:rPr>
          <w:rFonts w:ascii="Consolas" w:hAnsi="Consolas"/>
          <w:sz w:val="20"/>
        </w:rPr>
        <w:t>AnomalyReviewService</w:t>
      </w:r>
      <w:r>
        <w:t xml:space="preserve">, </w:t>
      </w:r>
      <w:r>
        <w:rPr>
          <w:rFonts w:ascii="Consolas" w:hAnsi="Consolas"/>
          <w:sz w:val="20"/>
        </w:rPr>
        <w:t>WorkflowEngineAdapter</w:t>
      </w:r>
      <w:r>
        <w:t xml:space="preserve"> (P01). Failures: </w:t>
      </w:r>
      <w:r>
        <w:rPr>
          <w:rFonts w:ascii="Consolas" w:hAnsi="Consolas"/>
          <w:sz w:val="20"/>
        </w:rPr>
        <w:t>ANOMALY_REVIEW_REQUIRED</w:t>
      </w:r>
      <w:r>
        <w:t xml:space="preserve"> 202; self-review blocked 403 (P02).</w:t>
      </w:r>
    </w:p>
    <w:p>
      <w:pPr>
        <w:pStyle w:val="Heading3"/>
      </w:pPr>
      <w:r>
        <w:rPr>
          <w:b/>
          <w:color w:val="2E5B9E"/>
          <w:sz w:val="26"/>
        </w:rPr>
        <w:t>FR-21 — DPDP Biometric/Geo Consent, Lawful Basis &amp; Non-Biometric Fallback (links **P05 `consent_records`**) *(R9)*</w:t>
      </w:r>
    </w:p>
    <w:p>
      <w:pPr>
        <w:pStyle w:val="ListBullet"/>
      </w:pPr>
      <w:r>
        <w:rPr>
          <w:b/>
        </w:rPr>
        <w:t>Primary Role(s):</w:t>
      </w:r>
      <w:r>
        <w:t xml:space="preserve"> employee (consent), HR/DPO (govern; DPO capability flag), SysAdmin (config).</w:t>
      </w:r>
    </w:p>
    <w:p>
      <w:pPr>
        <w:pStyle w:val="ListBullet"/>
      </w:pPr>
      <w:r>
        <w:rPr>
          <w:b/>
        </w:rPr>
        <w:t>Description:</w:t>
      </w:r>
      <w:r>
        <w:t xml:space="preserve"> Record per-employee lawful basis (statutory duty/consent/contract) in </w:t>
      </w:r>
      <w:r>
        <w:rPr>
          <w:rFonts w:ascii="Consolas" w:hAnsi="Consolas"/>
          <w:sz w:val="20"/>
        </w:rPr>
        <w:t>biometric_consents</w:t>
      </w:r>
      <w:r>
        <w:t xml:space="preserve"> linked to platform </w:t>
      </w:r>
      <w:r>
        <w:rPr>
          <w:rFonts w:ascii="Consolas" w:hAnsi="Consolas"/>
          <w:sz w:val="20"/>
        </w:rPr>
        <w:t>consent_records</w:t>
      </w:r>
      <w:r>
        <w:t xml:space="preserve"> (immutable/superseded, P05), capture consent for biometric/geo/photo (</w:t>
      </w:r>
      <w:r>
        <w:rPr>
          <w:rFonts w:ascii="Consolas" w:hAnsi="Consolas"/>
          <w:sz w:val="20"/>
        </w:rPr>
        <w:t>VAL-CONSENT</w:t>
      </w:r>
      <w:r>
        <w:t xml:space="preserve">), provide a </w:t>
      </w:r>
      <w:r>
        <w:rPr>
          <w:rFonts w:ascii="Consolas" w:hAnsi="Consolas"/>
          <w:sz w:val="20"/>
        </w:rPr>
        <w:t>fallback_method</w:t>
      </w:r>
      <w:r>
        <w:t xml:space="preserve"> (RFID/manual/OTP), declare biometric-template storage per device, and enforce a retention/purge schedule (App. E) via </w:t>
      </w:r>
      <w:r>
        <w:rPr>
          <w:rFonts w:ascii="Consolas" w:hAnsi="Consolas"/>
          <w:sz w:val="20"/>
        </w:rPr>
        <w:t>JOB-G03-RETENTION-PURGE</w:t>
      </w:r>
      <w:r>
        <w:t xml:space="preserve"> honouring legal holds.</w:t>
      </w:r>
    </w:p>
    <w:p>
      <w:pPr>
        <w:pStyle w:val="ListBullet"/>
      </w:pPr>
      <w:r>
        <w:rPr>
          <w:b/>
        </w:rPr>
        <w:t>Acceptance Criteria:</w:t>
      </w:r>
      <w:r>
        <w:t xml:space="preserve"> (1) each employee has a </w:t>
      </w:r>
      <w:r>
        <w:rPr>
          <w:rFonts w:ascii="Consolas" w:hAnsi="Consolas"/>
          <w:sz w:val="20"/>
        </w:rPr>
        <w:t>biometric_consents</w:t>
      </w:r>
      <w:r>
        <w:t xml:space="preserve"> record + lawful basis before biometric/geo capture; (2) consent grant/withdraw; withdrawal engages fallback; (3) capture without valid basis → </w:t>
      </w:r>
      <w:r>
        <w:rPr>
          <w:rFonts w:ascii="Consolas" w:hAnsi="Consolas"/>
          <w:sz w:val="20"/>
        </w:rPr>
        <w:t>CONSENT_REQUIRED</w:t>
      </w:r>
      <w:r>
        <w:t xml:space="preserve"> 403 + fallback offered; (4) template storage declared per device, surfaced to DPO; (5) retention/purge job removes biometric/geo/punch past </w:t>
      </w:r>
      <w:r>
        <w:rPr>
          <w:rFonts w:ascii="Consolas" w:hAnsi="Consolas"/>
          <w:sz w:val="20"/>
        </w:rPr>
        <w:t>retention_until</w:t>
      </w:r>
      <w:r>
        <w:t>; leave records retained per statutory schedule (never below statutory floor); (6) DPO audits basis/consent/purge (P05 read).</w:t>
      </w:r>
    </w:p>
    <w:p>
      <w:pPr>
        <w:pStyle w:val="ListBullet"/>
      </w:pPr>
      <w:r>
        <w:rPr>
          <w:b/>
        </w:rPr>
        <w:t>Business Rules:</w:t>
      </w:r>
      <w:r>
        <w:t xml:space="preserve"> mandatory biometric requires </w:t>
      </w:r>
      <w:r>
        <w:rPr>
          <w:rFonts w:ascii="Consolas" w:hAnsi="Consolas"/>
          <w:sz w:val="20"/>
        </w:rPr>
        <w:t>STATUTORY_DUTY</w:t>
      </w:r>
      <w:r>
        <w:t xml:space="preserve"> or explicit </w:t>
      </w:r>
      <w:r>
        <w:rPr>
          <w:rFonts w:ascii="Consolas" w:hAnsi="Consolas"/>
          <w:sz w:val="20"/>
        </w:rPr>
        <w:t>CONSENT</w:t>
      </w:r>
      <w:r>
        <w:t>; non-enrolled always have a working fallback; geo minimised/purpose-bound; no PII in push.</w:t>
      </w:r>
    </w:p>
    <w:p>
      <w:pPr>
        <w:pStyle w:val="ListBullet"/>
      </w:pPr>
      <w:r>
        <w:rPr>
          <w:b/>
        </w:rPr>
        <w:t>API References:</w:t>
      </w:r>
      <w:r>
        <w:t xml:space="preserve"> </w:t>
      </w:r>
      <w:r>
        <w:rPr>
          <w:rFonts w:ascii="Consolas" w:hAnsi="Consolas"/>
          <w:sz w:val="20"/>
        </w:rPr>
        <w:t>POST /api/v1/atl/consents</w:t>
      </w:r>
      <w:r>
        <w:t xml:space="preserve">; </w:t>
      </w:r>
      <w:r>
        <w:rPr>
          <w:rFonts w:ascii="Consolas" w:hAnsi="Consolas"/>
          <w:sz w:val="20"/>
        </w:rPr>
        <w:t>POST /api/v1/atl/consents/{id}/withdraw</w:t>
      </w:r>
      <w:r>
        <w:t xml:space="preserve">; </w:t>
      </w:r>
      <w:r>
        <w:rPr>
          <w:rFonts w:ascii="Consolas" w:hAnsi="Consolas"/>
          <w:sz w:val="20"/>
        </w:rPr>
        <w:t>GET /api/v1/atl/consents?employeeId=</w:t>
      </w:r>
      <w:r>
        <w:t xml:space="preserve">; </w:t>
      </w:r>
      <w:r>
        <w:rPr>
          <w:rFonts w:ascii="Consolas" w:hAnsi="Consolas"/>
          <w:sz w:val="20"/>
        </w:rPr>
        <w:t>POST /api/v1/atl/retention/purge-run</w:t>
      </w:r>
      <w:r>
        <w:t>.</w:t>
      </w:r>
    </w:p>
    <w:p>
      <w:pPr>
        <w:pStyle w:val="ListBullet"/>
      </w:pPr>
      <w:r>
        <w:rPr>
          <w:b/>
        </w:rPr>
        <w:t>LLD:</w:t>
      </w:r>
      <w:r>
        <w:t xml:space="preserve"> </w:t>
      </w:r>
      <w:r>
        <w:rPr>
          <w:rFonts w:ascii="Consolas" w:hAnsi="Consolas"/>
          <w:sz w:val="20"/>
        </w:rPr>
        <w:t>ConsentService</w:t>
      </w:r>
      <w:r>
        <w:t xml:space="preserve"> (↔P05 </w:t>
      </w:r>
      <w:r>
        <w:rPr>
          <w:rFonts w:ascii="Consolas" w:hAnsi="Consolas"/>
          <w:sz w:val="20"/>
        </w:rPr>
        <w:t>consent_records</w:t>
      </w:r>
      <w:r>
        <w:t xml:space="preserve">), </w:t>
      </w:r>
      <w:r>
        <w:rPr>
          <w:rFonts w:ascii="Consolas" w:hAnsi="Consolas"/>
          <w:sz w:val="20"/>
        </w:rPr>
        <w:t>LawfulBasisResolver</w:t>
      </w:r>
      <w:r>
        <w:t xml:space="preserve">, </w:t>
      </w:r>
      <w:r>
        <w:rPr>
          <w:rFonts w:ascii="Consolas" w:hAnsi="Consolas"/>
          <w:sz w:val="20"/>
        </w:rPr>
        <w:t>FallbackEnroller</w:t>
      </w:r>
      <w:r>
        <w:t xml:space="preserve">, </w:t>
      </w:r>
      <w:r>
        <w:rPr>
          <w:rFonts w:ascii="Consolas" w:hAnsi="Consolas"/>
          <w:sz w:val="20"/>
        </w:rPr>
        <w:t>RetentionPurgeJob</w:t>
      </w:r>
      <w:r>
        <w:t xml:space="preserve"> (X.1). Failures: </w:t>
      </w:r>
      <w:r>
        <w:rPr>
          <w:rFonts w:ascii="Consolas" w:hAnsi="Consolas"/>
          <w:sz w:val="20"/>
        </w:rPr>
        <w:t>CONSENT_REQUIRED</w:t>
      </w:r>
      <w:r>
        <w:t xml:space="preserve"> 403; </w:t>
      </w:r>
      <w:r>
        <w:rPr>
          <w:rFonts w:ascii="Consolas" w:hAnsi="Consolas"/>
          <w:sz w:val="20"/>
        </w:rPr>
        <w:t>FALLBACK_UNAVAILABLE</w:t>
      </w:r>
      <w:r>
        <w:t xml:space="preserve"> 409; </w:t>
      </w:r>
      <w:r>
        <w:rPr>
          <w:rFonts w:ascii="Consolas" w:hAnsi="Consolas"/>
          <w:sz w:val="20"/>
        </w:rPr>
        <w:t>PURGE_BLOCKED_LEGAL_HOLD</w:t>
      </w:r>
      <w:r>
        <w:t xml:space="preserve"> 409.</w:t>
      </w:r>
    </w:p>
    <w:p>
      <w:pPr>
        <w:pStyle w:val="Heading3"/>
      </w:pPr>
      <w:r>
        <w:rPr>
          <w:b/>
          <w:color w:val="2E5B9E"/>
          <w:sz w:val="26"/>
        </w:rPr>
        <w:t>FR-22 — Leave Entitlement Counters for Sanction-Based Leave (G03 new; gov-specific) *(R7,R14)*</w:t>
      </w:r>
    </w:p>
    <w:p>
      <w:pPr>
        <w:pStyle w:val="ListBullet"/>
      </w:pPr>
      <w:r>
        <w:rPr>
          <w:b/>
        </w:rPr>
        <w:t>Primary Role(s):</w:t>
      </w:r>
      <w:r>
        <w:t xml:space="preserve"> System/HR (maintain via P01 maker-checker), employee (consume via FR-12).</w:t>
      </w:r>
    </w:p>
    <w:p>
      <w:pPr>
        <w:pStyle w:val="ListBullet"/>
      </w:pPr>
      <w:r>
        <w:rPr>
          <w:b/>
        </w:rPr>
        <w:t>Description:</w:t>
      </w:r>
      <w:r>
        <w:t xml:space="preserve"> Maintain </w:t>
      </w:r>
      <w:r>
        <w:rPr>
          <w:rFonts w:ascii="Consolas" w:hAnsi="Consolas"/>
          <w:sz w:val="20"/>
        </w:rPr>
        <w:t>leave_entitlements</w:t>
      </w:r>
      <w:r>
        <w:t xml:space="preserve"> counters (career/event/annual quota, consumed, remaining) and eligibility predicates (surviving children, child age, gender) for sanction types (Maternity, Paternity, CCL, Study, Sabbatical, LWP); FR-12 validates against these instead of a positive balance, while the ledger records informational </w:t>
      </w:r>
      <w:r>
        <w:rPr>
          <w:rFonts w:ascii="Consolas" w:hAnsi="Consolas"/>
          <w:sz w:val="20"/>
        </w:rPr>
        <w:t>AVAIL</w:t>
      </w:r>
      <w:r>
        <w:t xml:space="preserve">. This is a </w:t>
      </w:r>
      <w:r>
        <w:rPr>
          <w:b/>
        </w:rPr>
        <w:t>gov-specific extension</w:t>
      </w:r>
      <w:r>
        <w:t xml:space="preserve"> absent from PrimeSoft M04.</w:t>
      </w:r>
    </w:p>
    <w:p>
      <w:pPr>
        <w:pStyle w:val="ListBullet"/>
      </w:pPr>
      <w:r>
        <w:rPr>
          <w:b/>
        </w:rPr>
        <w:t>Acceptance Criteria:</w:t>
      </w:r>
      <w:r>
        <w:t xml:space="preserve"> (1) each sanction type has a counter per employee (career e.g. CCL 730, event e.g. Maternity 180); (2) applying consumes </w:t>
      </w:r>
      <w:r>
        <w:rPr>
          <w:rFonts w:ascii="Consolas" w:hAnsi="Consolas"/>
          <w:sz w:val="20"/>
        </w:rPr>
        <w:t>remaining_days</w:t>
      </w:r>
      <w:r>
        <w:t xml:space="preserve">; exceed → </w:t>
      </w:r>
      <w:r>
        <w:rPr>
          <w:rFonts w:ascii="Consolas" w:hAnsi="Consolas"/>
          <w:sz w:val="20"/>
        </w:rPr>
        <w:t>ENTITLEMENT_EXCEEDED</w:t>
      </w:r>
      <w:r>
        <w:t xml:space="preserve"> 409; (3) </w:t>
      </w:r>
      <w:r>
        <w:rPr>
          <w:b/>
        </w:rPr>
        <w:t>(R14)</w:t>
      </w:r>
      <w:r>
        <w:t xml:space="preserve"> predicates (≤2 surviving children, child age ≤18/22-if-disabled) checked vs </w:t>
      </w:r>
      <w:r>
        <w:rPr>
          <w:rFonts w:ascii="Consolas" w:hAnsi="Consolas"/>
          <w:sz w:val="20"/>
        </w:rPr>
        <w:t>employee_dependents</w:t>
      </w:r>
      <w:r>
        <w:t xml:space="preserve"> (</w:t>
      </w:r>
      <w:r>
        <w:rPr>
          <w:rFonts w:ascii="Consolas" w:hAnsi="Consolas"/>
          <w:sz w:val="20"/>
        </w:rPr>
        <w:t>VAL-DEPENDENT</w:t>
      </w:r>
      <w:r>
        <w:t xml:space="preserve">); fail → </w:t>
      </w:r>
      <w:r>
        <w:rPr>
          <w:rFonts w:ascii="Consolas" w:hAnsi="Consolas"/>
          <w:sz w:val="20"/>
        </w:rPr>
        <w:t>INELIGIBLE_DEPENDENT</w:t>
      </w:r>
      <w:r>
        <w:t xml:space="preserve"> 422; (4) ledger informational </w:t>
      </w:r>
      <w:r>
        <w:rPr>
          <w:rFonts w:ascii="Consolas" w:hAnsi="Consolas"/>
          <w:sz w:val="20"/>
        </w:rPr>
        <w:t>AVAIL</w:t>
      </w:r>
      <w:r>
        <w:t>; (5) counters auditable + P01 maker-checker adjustable.</w:t>
      </w:r>
    </w:p>
    <w:p>
      <w:pPr>
        <w:pStyle w:val="ListBullet"/>
      </w:pPr>
      <w:r>
        <w:rPr>
          <w:b/>
        </w:rPr>
        <w:t>API References:</w:t>
      </w:r>
      <w:r>
        <w:t xml:space="preserve"> </w:t>
      </w:r>
      <w:r>
        <w:rPr>
          <w:rFonts w:ascii="Consolas" w:hAnsi="Consolas"/>
          <w:sz w:val="20"/>
        </w:rPr>
        <w:t>GET /api/v1/atl/entitlements?employeeId=</w:t>
      </w:r>
      <w:r>
        <w:t xml:space="preserve">; </w:t>
      </w:r>
      <w:r>
        <w:rPr>
          <w:rFonts w:ascii="Consolas" w:hAnsi="Consolas"/>
          <w:sz w:val="20"/>
        </w:rPr>
        <w:t>POST /api/v1/atl/entitlements/adjust</w:t>
      </w:r>
      <w:r>
        <w:t>.</w:t>
      </w:r>
    </w:p>
    <w:p>
      <w:pPr>
        <w:pStyle w:val="ListBullet"/>
      </w:pPr>
      <w:r>
        <w:rPr>
          <w:b/>
        </w:rPr>
        <w:t>LLD:</w:t>
      </w:r>
      <w:r>
        <w:t xml:space="preserve"> </w:t>
      </w:r>
      <w:r>
        <w:rPr>
          <w:rFonts w:ascii="Consolas" w:hAnsi="Consolas"/>
          <w:sz w:val="20"/>
        </w:rPr>
        <w:t>EntitlementService</w:t>
      </w:r>
      <w:r>
        <w:t xml:space="preserve">, </w:t>
      </w:r>
      <w:r>
        <w:rPr>
          <w:rFonts w:ascii="Consolas" w:hAnsi="Consolas"/>
          <w:sz w:val="20"/>
        </w:rPr>
        <w:t>EligibilityEvaluator</w:t>
      </w:r>
      <w:r>
        <w:t xml:space="preserve">, </w:t>
      </w:r>
      <w:r>
        <w:rPr>
          <w:rFonts w:ascii="Consolas" w:hAnsi="Consolas"/>
          <w:sz w:val="20"/>
        </w:rPr>
        <w:t>LeaveLedgerService</w:t>
      </w:r>
      <w:r>
        <w:t xml:space="preserve">. Failures: </w:t>
      </w:r>
      <w:r>
        <w:rPr>
          <w:rFonts w:ascii="Consolas" w:hAnsi="Consolas"/>
          <w:sz w:val="20"/>
        </w:rPr>
        <w:t>ENTITLEMENT_EXCEEDED</w:t>
      </w:r>
      <w:r>
        <w:t xml:space="preserve"> 409; </w:t>
      </w:r>
      <w:r>
        <w:rPr>
          <w:rFonts w:ascii="Consolas" w:hAnsi="Consolas"/>
          <w:sz w:val="20"/>
        </w:rPr>
        <w:t>INELIGIBLE_DEPENDENT</w:t>
      </w:r>
      <w:r>
        <w:t xml:space="preserve"> 422. Deps: FR-10/12, E29 (G01).</w:t>
      </w:r>
    </w:p>
    <w:p>
      <w:pPr>
        <w:pStyle w:val="Heading3"/>
      </w:pPr>
      <w:r>
        <w:rPr>
          <w:b/>
          <w:color w:val="2E5B9E"/>
          <w:sz w:val="26"/>
        </w:rPr>
        <w:t>FR-23 — Best-in-Class Absence Features (Forecast, Mass-Leave, Blackout, Return-to-Work) *(Proponent)*</w:t>
      </w:r>
    </w:p>
    <w:p>
      <w:pPr>
        <w:pStyle w:val="ListBullet"/>
      </w:pPr>
      <w:r>
        <w:rPr>
          <w:b/>
        </w:rPr>
        <w:t>Primary Role(s):</w:t>
      </w:r>
      <w:r>
        <w:t xml:space="preserve"> employee (forecast), HR (mass-leave/blackout/RTW).</w:t>
      </w:r>
    </w:p>
    <w:p>
      <w:pPr>
        <w:pStyle w:val="ListBullet"/>
      </w:pPr>
      <w:r>
        <w:rPr>
          <w:b/>
        </w:rPr>
        <w:t>Description:</w:t>
      </w:r>
      <w:r>
        <w:t xml:space="preserve"> (a) </w:t>
      </w:r>
      <w:r>
        <w:rPr>
          <w:b/>
        </w:rPr>
        <w:t>What-if forecast</w:t>
      </w:r>
      <w:r>
        <w:t xml:space="preserve"> — project balance to a future date factoring scheduled accruals, approved future leave, lapse (read-only, same FR-11 engine). (b) </w:t>
      </w:r>
      <w:r>
        <w:rPr>
          <w:b/>
        </w:rPr>
        <w:t>Mass-leave/shutdown</w:t>
      </w:r>
      <w:r>
        <w:t xml:space="preserve"> — HR applies leave/holiday to an org-unit cohort atomically with summary. (c) </w:t>
      </w:r>
      <w:r>
        <w:rPr>
          <w:b/>
        </w:rPr>
        <w:t>Blackout/freeze</w:t>
      </w:r>
      <w:r>
        <w:t xml:space="preserve"> — windows via </w:t>
      </w:r>
      <w:r>
        <w:rPr>
          <w:rFonts w:ascii="Consolas" w:hAnsi="Consolas"/>
          <w:sz w:val="20"/>
        </w:rPr>
        <w:t>module_config</w:t>
      </w:r>
      <w:r>
        <w:t xml:space="preserve"> (</w:t>
      </w:r>
      <w:r>
        <w:rPr>
          <w:rFonts w:ascii="Consolas" w:hAnsi="Consolas"/>
          <w:sz w:val="20"/>
        </w:rPr>
        <w:t>VAL-HOLD</w:t>
      </w:r>
      <w:r>
        <w:t xml:space="preserve">) where specified types are blocked. (d) </w:t>
      </w:r>
      <w:r>
        <w:rPr>
          <w:b/>
        </w:rPr>
        <w:t>Return-to-work</w:t>
      </w:r>
      <w:r>
        <w:t xml:space="preserve"> — after long medical leave, require fitness clearance (P01) before attendance resumes.</w:t>
      </w:r>
    </w:p>
    <w:p>
      <w:pPr>
        <w:pStyle w:val="ListBullet"/>
      </w:pPr>
      <w:r>
        <w:rPr>
          <w:b/>
        </w:rPr>
        <w:t>Acceptance Criteria:</w:t>
      </w:r>
      <w:r>
        <w:t xml:space="preserve"> (1) forecast for a future date shows accruals/committed/lapse risk; (2) mass-leave creates per-employee applications/holidays atomically + summary (skips ineligible); (3) blocked types in active blackout → </w:t>
      </w:r>
      <w:r>
        <w:rPr>
          <w:rFonts w:ascii="Consolas" w:hAnsi="Consolas"/>
          <w:sz w:val="20"/>
        </w:rPr>
        <w:t>BLACKOUT_PERIOD</w:t>
      </w:r>
      <w:r>
        <w:t xml:space="preserve"> 409 (</w:t>
      </w:r>
      <w:r>
        <w:rPr>
          <w:rFonts w:ascii="Consolas" w:hAnsi="Consolas"/>
          <w:sz w:val="20"/>
        </w:rPr>
        <w:t>VAL-HOLD</w:t>
      </w:r>
      <w:r>
        <w:t xml:space="preserve">); (4) long-medical sets </w:t>
      </w:r>
      <w:r>
        <w:rPr>
          <w:rFonts w:ascii="Consolas" w:hAnsi="Consolas"/>
          <w:sz w:val="20"/>
        </w:rPr>
        <w:t>return_to_work_status=PENDING</w:t>
      </w:r>
      <w:r>
        <w:t xml:space="preserve">; post-leave attendance gated until </w:t>
      </w:r>
      <w:r>
        <w:rPr>
          <w:rFonts w:ascii="Consolas" w:hAnsi="Consolas"/>
          <w:sz w:val="20"/>
        </w:rPr>
        <w:t>CLEARED</w:t>
      </w:r>
      <w:r>
        <w:t xml:space="preserve"> with fitness cert (G13); (5) all respect P02 RBAC/scope + P05 audit.</w:t>
      </w:r>
    </w:p>
    <w:p>
      <w:pPr>
        <w:pStyle w:val="ListBullet"/>
      </w:pPr>
      <w:r>
        <w:rPr>
          <w:b/>
        </w:rPr>
        <w:t>API References:</w:t>
      </w:r>
      <w:r>
        <w:t xml:space="preserve"> </w:t>
      </w:r>
      <w:r>
        <w:rPr>
          <w:rFonts w:ascii="Consolas" w:hAnsi="Consolas"/>
          <w:sz w:val="20"/>
        </w:rPr>
        <w:t>GET /api/v1/atl/leave-balances/forecast?employeeId=&amp;asOf=</w:t>
      </w:r>
      <w:r>
        <w:t xml:space="preserve">; </w:t>
      </w:r>
      <w:r>
        <w:rPr>
          <w:rFonts w:ascii="Consolas" w:hAnsi="Consolas"/>
          <w:sz w:val="20"/>
        </w:rPr>
        <w:t>POST /api/v1/atl/mass-leave</w:t>
      </w:r>
      <w:r>
        <w:t xml:space="preserve">; </w:t>
      </w:r>
      <w:r>
        <w:rPr>
          <w:rFonts w:ascii="Consolas" w:hAnsi="Consolas"/>
          <w:sz w:val="20"/>
        </w:rPr>
        <w:t>POST /api/v1/atl/leave-applications/{id}/return-to-work</w:t>
      </w:r>
      <w:r>
        <w:t>.</w:t>
      </w:r>
    </w:p>
    <w:p>
      <w:pPr>
        <w:pStyle w:val="ListBullet"/>
      </w:pPr>
      <w:r>
        <w:rPr>
          <w:b/>
        </w:rPr>
        <w:t>LLD:</w:t>
      </w:r>
      <w:r>
        <w:t xml:space="preserve"> </w:t>
      </w:r>
      <w:r>
        <w:rPr>
          <w:rFonts w:ascii="Consolas" w:hAnsi="Consolas"/>
          <w:sz w:val="20"/>
        </w:rPr>
        <w:t>BalanceForecastService</w:t>
      </w:r>
      <w:r>
        <w:t xml:space="preserve">, </w:t>
      </w:r>
      <w:r>
        <w:rPr>
          <w:rFonts w:ascii="Consolas" w:hAnsi="Consolas"/>
          <w:sz w:val="20"/>
        </w:rPr>
        <w:t>MassLeaveService</w:t>
      </w:r>
      <w:r>
        <w:t xml:space="preserve">, </w:t>
      </w:r>
      <w:r>
        <w:rPr>
          <w:rFonts w:ascii="Consolas" w:hAnsi="Consolas"/>
          <w:sz w:val="20"/>
        </w:rPr>
        <w:t>BlackoutValidator</w:t>
      </w:r>
      <w:r>
        <w:t xml:space="preserve"> (</w:t>
      </w:r>
      <w:r>
        <w:rPr>
          <w:rFonts w:ascii="Consolas" w:hAnsi="Consolas"/>
          <w:sz w:val="20"/>
        </w:rPr>
        <w:t>VAL-HOLD</w:t>
      </w:r>
      <w:r>
        <w:t xml:space="preserve">), </w:t>
      </w:r>
      <w:r>
        <w:rPr>
          <w:rFonts w:ascii="Consolas" w:hAnsi="Consolas"/>
          <w:sz w:val="20"/>
        </w:rPr>
        <w:t>ReturnToWorkService</w:t>
      </w:r>
      <w:r>
        <w:t xml:space="preserve"> (P01). Failures: </w:t>
      </w:r>
      <w:r>
        <w:rPr>
          <w:rFonts w:ascii="Consolas" w:hAnsi="Consolas"/>
          <w:sz w:val="20"/>
        </w:rPr>
        <w:t>BLACKOUT_PERIOD</w:t>
      </w:r>
      <w:r>
        <w:t xml:space="preserve"> 409; </w:t>
      </w:r>
      <w:r>
        <w:rPr>
          <w:rFonts w:ascii="Consolas" w:hAnsi="Consolas"/>
          <w:sz w:val="20"/>
        </w:rPr>
        <w:t>RETURN_TO_WORK_PENDING</w:t>
      </w:r>
      <w:r>
        <w:t xml:space="preserve"> 409.</w:t>
      </w:r>
    </w:p>
    <w:p>
      <w:pPr>
        <w:pStyle w:val="Heading2"/>
      </w:pPr>
      <w:r>
        <w:rPr>
          <w:b/>
          <w:color w:val="1F3864"/>
          <w:sz w:val="30"/>
        </w:rPr>
        <w:t>7. UI Requirements</w:t>
      </w:r>
    </w:p>
    <w:p>
      <w:pPr>
        <w:pStyle w:val="Heading3"/>
      </w:pPr>
      <w:r>
        <w:rPr>
          <w:b/>
          <w:color w:val="2E5B9E"/>
          <w:sz w:val="26"/>
        </w:rPr>
        <w:t>7.1 Key screens (W.2 form definitions; Me / My Team / Admin workspaces)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Workspace / Role</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Key states</w:t>
            </w:r>
          </w:p>
        </w:tc>
      </w:tr>
      <w:tr>
        <w:tc>
          <w:tcPr>
            <w:tcW w:type="dxa" w:w="2160"/>
          </w:tcPr>
          <w:p>
            <w:r>
              <w:rPr>
                <w:sz w:val="18"/>
              </w:rPr>
              <w:t>Self-Service Dashboard</w:t>
            </w:r>
          </w:p>
        </w:tc>
        <w:tc>
          <w:tcPr>
            <w:tcW w:type="dxa" w:w="2160"/>
          </w:tcPr>
          <w:p>
            <w:r>
              <w:rPr>
                <w:sz w:val="18"/>
              </w:rPr>
              <w:t>Me / Employee</w:t>
            </w:r>
          </w:p>
        </w:tc>
        <w:tc>
          <w:tcPr>
            <w:tcW w:type="dxa" w:w="2160"/>
          </w:tcPr>
          <w:p>
            <w:r>
              <w:rPr>
                <w:sz w:val="18"/>
              </w:rPr>
              <w:t>Balances, forecast, quick-punch, apply CTA, status</w:t>
            </w:r>
          </w:p>
        </w:tc>
        <w:tc>
          <w:tcPr>
            <w:tcW w:type="dxa" w:w="2160"/>
          </w:tcPr>
          <w:p>
            <w:r>
              <w:rPr>
                <w:sz w:val="18"/>
              </w:rPr>
              <w:t>empty/loading/error/no-permission</w:t>
            </w:r>
          </w:p>
        </w:tc>
      </w:tr>
      <w:tr>
        <w:tc>
          <w:tcPr>
            <w:tcW w:type="dxa" w:w="2160"/>
          </w:tcPr>
          <w:p>
            <w:r>
              <w:rPr>
                <w:sz w:val="18"/>
              </w:rPr>
              <w:t>Apply-Leave Wizard</w:t>
            </w:r>
          </w:p>
        </w:tc>
        <w:tc>
          <w:tcPr>
            <w:tcW w:type="dxa" w:w="2160"/>
          </w:tcPr>
          <w:p>
            <w:r>
              <w:rPr>
                <w:sz w:val="18"/>
              </w:rPr>
              <w:t>Me / Employee</w:t>
            </w:r>
          </w:p>
        </w:tc>
        <w:tc>
          <w:tcPr>
            <w:tcW w:type="dxa" w:w="2160"/>
          </w:tcPr>
          <w:p>
            <w:r>
              <w:rPr>
                <w:sz w:val="18"/>
              </w:rPr>
              <w:t>Type→dates(half/full)→sandwich/reserve preview→document→submit</w:t>
            </w:r>
          </w:p>
        </w:tc>
        <w:tc>
          <w:tcPr>
            <w:tcW w:type="dxa" w:w="2160"/>
          </w:tcPr>
          <w:p>
            <w:r>
              <w:rPr>
                <w:sz w:val="18"/>
              </w:rPr>
              <w:t>validation/insufficient-balance/conflict/blackout</w:t>
            </w:r>
          </w:p>
        </w:tc>
      </w:tr>
      <w:tr>
        <w:tc>
          <w:tcPr>
            <w:tcW w:type="dxa" w:w="2160"/>
          </w:tcPr>
          <w:p>
            <w:r>
              <w:rPr>
                <w:sz w:val="18"/>
              </w:rPr>
              <w:t>Leave Ledger Statement</w:t>
            </w:r>
          </w:p>
        </w:tc>
        <w:tc>
          <w:tcPr>
            <w:tcW w:type="dxa" w:w="2160"/>
          </w:tcPr>
          <w:p>
            <w:r>
              <w:rPr>
                <w:sz w:val="18"/>
              </w:rPr>
              <w:t>Me / Admin</w:t>
            </w:r>
          </w:p>
        </w:tc>
        <w:tc>
          <w:tcPr>
            <w:tcW w:type="dxa" w:w="2160"/>
          </w:tcPr>
          <w:p>
            <w:r>
              <w:rPr>
                <w:sz w:val="18"/>
              </w:rPr>
              <w:t>Immutable balance history, downloadable</w:t>
            </w:r>
          </w:p>
        </w:tc>
        <w:tc>
          <w:tcPr>
            <w:tcW w:type="dxa" w:w="2160"/>
          </w:tcPr>
          <w:p>
            <w:r>
              <w:rPr>
                <w:sz w:val="18"/>
              </w:rPr>
              <w:t>empty/loaded</w:t>
            </w:r>
          </w:p>
        </w:tc>
      </w:tr>
      <w:tr>
        <w:tc>
          <w:tcPr>
            <w:tcW w:type="dxa" w:w="2160"/>
          </w:tcPr>
          <w:p>
            <w:r>
              <w:rPr>
                <w:sz w:val="18"/>
              </w:rPr>
              <w:t>Balance Forecast</w:t>
            </w:r>
          </w:p>
        </w:tc>
        <w:tc>
          <w:tcPr>
            <w:tcW w:type="dxa" w:w="2160"/>
          </w:tcPr>
          <w:p>
            <w:r>
              <w:rPr>
                <w:sz w:val="18"/>
              </w:rPr>
              <w:t>Me / Employee</w:t>
            </w:r>
          </w:p>
        </w:tc>
        <w:tc>
          <w:tcPr>
            <w:tcW w:type="dxa" w:w="2160"/>
          </w:tcPr>
          <w:p>
            <w:r>
              <w:rPr>
                <w:sz w:val="18"/>
              </w:rPr>
              <w:t>What-if projection</w:t>
            </w:r>
          </w:p>
        </w:tc>
        <w:tc>
          <w:tcPr>
            <w:tcW w:type="dxa" w:w="2160"/>
          </w:tcPr>
          <w:p>
            <w:r>
              <w:rPr>
                <w:sz w:val="18"/>
              </w:rPr>
              <w:t>loading/projected</w:t>
            </w:r>
          </w:p>
        </w:tc>
      </w:tr>
      <w:tr>
        <w:tc>
          <w:tcPr>
            <w:tcW w:type="dxa" w:w="2160"/>
          </w:tcPr>
          <w:p>
            <w:r>
              <w:rPr>
                <w:sz w:val="18"/>
              </w:rPr>
              <w:t>Attendance Grid (monthly)</w:t>
            </w:r>
          </w:p>
        </w:tc>
        <w:tc>
          <w:tcPr>
            <w:tcW w:type="dxa" w:w="2160"/>
          </w:tcPr>
          <w:p>
            <w:r>
              <w:rPr>
                <w:sz w:val="18"/>
              </w:rPr>
              <w:t>Me / My Team</w:t>
            </w:r>
          </w:p>
        </w:tc>
        <w:tc>
          <w:tcPr>
            <w:tcW w:type="dxa" w:w="2160"/>
          </w:tcPr>
          <w:p>
            <w:r>
              <w:rPr>
                <w:sz w:val="18"/>
              </w:rPr>
              <w:t>Color-coded status + sub-day allocations, drill to punches</w:t>
            </w:r>
          </w:p>
        </w:tc>
        <w:tc>
          <w:tcPr>
            <w:tcW w:type="dxa" w:w="2160"/>
          </w:tcPr>
          <w:p>
            <w:r>
              <w:rPr>
                <w:sz w:val="18"/>
              </w:rPr>
              <w:t>loading/empty</w:t>
            </w:r>
          </w:p>
        </w:tc>
      </w:tr>
      <w:tr>
        <w:tc>
          <w:tcPr>
            <w:tcW w:type="dxa" w:w="2160"/>
          </w:tcPr>
          <w:p>
            <w:r>
              <w:rPr>
                <w:sz w:val="18"/>
              </w:rPr>
              <w:t>Regularisation Form</w:t>
            </w:r>
          </w:p>
        </w:tc>
        <w:tc>
          <w:tcPr>
            <w:tcW w:type="dxa" w:w="2160"/>
          </w:tcPr>
          <w:p>
            <w:r>
              <w:rPr>
                <w:sz w:val="18"/>
              </w:rPr>
              <w:t>Me / Employee</w:t>
            </w:r>
          </w:p>
        </w:tc>
        <w:tc>
          <w:tcPr>
            <w:tcW w:type="dxa" w:w="2160"/>
          </w:tcPr>
          <w:p>
            <w:r>
              <w:rPr>
                <w:sz w:val="18"/>
              </w:rPr>
              <w:t>Correct missed punch</w:t>
            </w:r>
          </w:p>
        </w:tc>
        <w:tc>
          <w:tcPr>
            <w:tcW w:type="dxa" w:w="2160"/>
          </w:tcPr>
          <w:p>
            <w:r>
              <w:rPr>
                <w:sz w:val="18"/>
              </w:rPr>
              <w:t>window-expired/cap/locked-period</w:t>
            </w:r>
          </w:p>
        </w:tc>
      </w:tr>
      <w:tr>
        <w:tc>
          <w:tcPr>
            <w:tcW w:type="dxa" w:w="2160"/>
          </w:tcPr>
          <w:p>
            <w:r>
              <w:rPr>
                <w:sz w:val="18"/>
              </w:rPr>
              <w:t>Approvals Inbox</w:t>
            </w:r>
          </w:p>
        </w:tc>
        <w:tc>
          <w:tcPr>
            <w:tcW w:type="dxa" w:w="2160"/>
          </w:tcPr>
          <w:p>
            <w:r>
              <w:rPr>
                <w:sz w:val="18"/>
              </w:rPr>
              <w:t>My Team / Manager</w:t>
            </w:r>
          </w:p>
        </w:tc>
        <w:tc>
          <w:tcPr>
            <w:tcW w:type="dxa" w:w="2160"/>
          </w:tcPr>
          <w:p>
            <w:r>
              <w:rPr>
                <w:sz w:val="18"/>
              </w:rPr>
              <w:t>Approve/reject/recommend (incl. delegated, P01)</w:t>
            </w:r>
          </w:p>
        </w:tc>
        <w:tc>
          <w:tcPr>
            <w:tcW w:type="dxa" w:w="2160"/>
          </w:tcPr>
          <w:p>
            <w:r>
              <w:rPr>
                <w:sz w:val="18"/>
              </w:rPr>
              <w:t>empty/pending/overdue/delegated</w:t>
            </w:r>
          </w:p>
        </w:tc>
      </w:tr>
      <w:tr>
        <w:tc>
          <w:tcPr>
            <w:tcW w:type="dxa" w:w="2160"/>
          </w:tcPr>
          <w:p>
            <w:r>
              <w:rPr>
                <w:sz w:val="18"/>
              </w:rPr>
              <w:t>Team Leave Calendar</w:t>
            </w:r>
          </w:p>
        </w:tc>
        <w:tc>
          <w:tcPr>
            <w:tcW w:type="dxa" w:w="2160"/>
          </w:tcPr>
          <w:p>
            <w:r>
              <w:rPr>
                <w:sz w:val="18"/>
              </w:rPr>
              <w:t>My Team / Manager</w:t>
            </w:r>
          </w:p>
        </w:tc>
        <w:tc>
          <w:tcPr>
            <w:tcW w:type="dxa" w:w="2160"/>
          </w:tcPr>
          <w:p>
            <w:r>
              <w:rPr>
                <w:sz w:val="18"/>
              </w:rPr>
              <w:t>Team absences + conflict heat</w:t>
            </w:r>
          </w:p>
        </w:tc>
        <w:tc>
          <w:tcPr>
            <w:tcW w:type="dxa" w:w="2160"/>
          </w:tcPr>
          <w:p>
            <w:r>
              <w:rPr>
                <w:sz w:val="18"/>
              </w:rPr>
              <w:t>empty/loading</w:t>
            </w:r>
          </w:p>
        </w:tc>
      </w:tr>
      <w:tr>
        <w:tc>
          <w:tcPr>
            <w:tcW w:type="dxa" w:w="2160"/>
          </w:tcPr>
          <w:p>
            <w:r>
              <w:rPr>
                <w:sz w:val="18"/>
              </w:rPr>
              <w:t>Comp-Off Wallet</w:t>
            </w:r>
          </w:p>
        </w:tc>
        <w:tc>
          <w:tcPr>
            <w:tcW w:type="dxa" w:w="2160"/>
          </w:tcPr>
          <w:p>
            <w:r>
              <w:rPr>
                <w:sz w:val="18"/>
              </w:rPr>
              <w:t>Me / Employee</w:t>
            </w:r>
          </w:p>
        </w:tc>
        <w:tc>
          <w:tcPr>
            <w:tcW w:type="dxa" w:w="2160"/>
          </w:tcPr>
          <w:p>
            <w:r>
              <w:rPr>
                <w:sz w:val="18"/>
              </w:rPr>
              <w:t>Credits + expiry countdown, redeem</w:t>
            </w:r>
          </w:p>
        </w:tc>
        <w:tc>
          <w:tcPr>
            <w:tcW w:type="dxa" w:w="2160"/>
          </w:tcPr>
          <w:p>
            <w:r>
              <w:rPr>
                <w:sz w:val="18"/>
              </w:rPr>
              <w:t>empty/expiring</w:t>
            </w:r>
          </w:p>
        </w:tc>
      </w:tr>
      <w:tr>
        <w:tc>
          <w:tcPr>
            <w:tcW w:type="dxa" w:w="2160"/>
          </w:tcPr>
          <w:p>
            <w:r>
              <w:rPr>
                <w:sz w:val="18"/>
              </w:rPr>
              <w:t>Consent &amp; Fallback</w:t>
            </w:r>
          </w:p>
        </w:tc>
        <w:tc>
          <w:tcPr>
            <w:tcW w:type="dxa" w:w="2160"/>
          </w:tcPr>
          <w:p>
            <w:r>
              <w:rPr>
                <w:sz w:val="18"/>
              </w:rPr>
              <w:t>Me / DPO</w:t>
            </w:r>
          </w:p>
        </w:tc>
        <w:tc>
          <w:tcPr>
            <w:tcW w:type="dxa" w:w="2160"/>
          </w:tcPr>
          <w:p>
            <w:r>
              <w:rPr>
                <w:sz w:val="18"/>
              </w:rPr>
              <w:t>Manage biometric/geo consent &amp; fallback</w:t>
            </w:r>
          </w:p>
        </w:tc>
        <w:tc>
          <w:tcPr>
            <w:tcW w:type="dxa" w:w="2160"/>
          </w:tcPr>
          <w:p>
            <w:r>
              <w:rPr>
                <w:sz w:val="18"/>
              </w:rPr>
              <w:t>granted/withdrawn</w:t>
            </w:r>
          </w:p>
        </w:tc>
      </w:tr>
      <w:tr>
        <w:tc>
          <w:tcPr>
            <w:tcW w:type="dxa" w:w="2160"/>
          </w:tcPr>
          <w:p>
            <w:r>
              <w:rPr>
                <w:sz w:val="18"/>
              </w:rPr>
              <w:t>Anomaly Review Queue</w:t>
            </w:r>
          </w:p>
        </w:tc>
        <w:tc>
          <w:tcPr>
            <w:tcW w:type="dxa" w:w="2160"/>
          </w:tcPr>
          <w:p>
            <w:r>
              <w:rPr>
                <w:sz w:val="18"/>
              </w:rPr>
              <w:t>Admin / Reviewer</w:t>
            </w:r>
          </w:p>
        </w:tc>
        <w:tc>
          <w:tcPr>
            <w:tcW w:type="dxa" w:w="2160"/>
          </w:tcPr>
          <w:p>
            <w:r>
              <w:rPr>
                <w:sz w:val="18"/>
              </w:rPr>
              <w:t>Disposition flagged punches (P01)</w:t>
            </w:r>
          </w:p>
        </w:tc>
        <w:tc>
          <w:tcPr>
            <w:tcW w:type="dxa" w:w="2160"/>
          </w:tcPr>
          <w:p>
            <w:r>
              <w:rPr>
                <w:sz w:val="18"/>
              </w:rPr>
              <w:t>empty/open/resolved</w:t>
            </w:r>
          </w:p>
        </w:tc>
      </w:tr>
      <w:tr>
        <w:tc>
          <w:tcPr>
            <w:tcW w:type="dxa" w:w="2160"/>
          </w:tcPr>
          <w:p>
            <w:r>
              <w:rPr>
                <w:sz w:val="18"/>
              </w:rPr>
              <w:t>Delegation Panel</w:t>
            </w:r>
          </w:p>
        </w:tc>
        <w:tc>
          <w:tcPr>
            <w:tcW w:type="dxa" w:w="2160"/>
          </w:tcPr>
          <w:p>
            <w:r>
              <w:rPr>
                <w:sz w:val="18"/>
              </w:rPr>
              <w:t>My Team / Admin</w:t>
            </w:r>
          </w:p>
        </w:tc>
        <w:tc>
          <w:tcPr>
            <w:tcW w:type="dxa" w:w="2160"/>
          </w:tcPr>
          <w:p>
            <w:r>
              <w:rPr>
                <w:sz w:val="18"/>
              </w:rPr>
              <w:t>Out-of-office delegate setup</w:t>
            </w:r>
          </w:p>
        </w:tc>
        <w:tc>
          <w:tcPr>
            <w:tcW w:type="dxa" w:w="2160"/>
          </w:tcPr>
          <w:p>
            <w:r>
              <w:rPr>
                <w:sz w:val="18"/>
              </w:rPr>
              <w:t>active/expired</w:t>
            </w:r>
          </w:p>
        </w:tc>
      </w:tr>
      <w:tr>
        <w:tc>
          <w:tcPr>
            <w:tcW w:type="dxa" w:w="2160"/>
          </w:tcPr>
          <w:p>
            <w:r>
              <w:rPr>
                <w:sz w:val="18"/>
              </w:rPr>
              <w:t>Shift &amp; Roster Planner</w:t>
            </w:r>
          </w:p>
        </w:tc>
        <w:tc>
          <w:tcPr>
            <w:tcW w:type="dxa" w:w="2160"/>
          </w:tcPr>
          <w:p>
            <w:r>
              <w:rPr>
                <w:sz w:val="18"/>
              </w:rPr>
              <w:t>Admin / Attendance Admin</w:t>
            </w:r>
          </w:p>
        </w:tc>
        <w:tc>
          <w:tcPr>
            <w:tcW w:type="dxa" w:w="2160"/>
          </w:tcPr>
          <w:p>
            <w:r>
              <w:rPr>
                <w:sz w:val="18"/>
              </w:rPr>
              <w:t>Define shifts, assign rosters</w:t>
            </w:r>
          </w:p>
        </w:tc>
        <w:tc>
          <w:tcPr>
            <w:tcW w:type="dxa" w:w="2160"/>
          </w:tcPr>
          <w:p>
            <w:r>
              <w:rPr>
                <w:sz w:val="18"/>
              </w:rPr>
              <w:t>overlap-warning/locked-period</w:t>
            </w:r>
          </w:p>
        </w:tc>
      </w:tr>
      <w:tr>
        <w:tc>
          <w:tcPr>
            <w:tcW w:type="dxa" w:w="2160"/>
          </w:tcPr>
          <w:p>
            <w:r>
              <w:rPr>
                <w:sz w:val="18"/>
              </w:rPr>
              <w:t>Holiday Calendar Admin</w:t>
            </w:r>
          </w:p>
        </w:tc>
        <w:tc>
          <w:tcPr>
            <w:tcW w:type="dxa" w:w="2160"/>
          </w:tcPr>
          <w:p>
            <w:r>
              <w:rPr>
                <w:sz w:val="18"/>
              </w:rPr>
              <w:t>Admin / Leave Admin</w:t>
            </w:r>
          </w:p>
        </w:tc>
        <w:tc>
          <w:tcPr>
            <w:tcW w:type="dxa" w:w="2160"/>
          </w:tcPr>
          <w:p>
            <w:r>
              <w:rPr>
                <w:sz w:val="18"/>
              </w:rPr>
              <w:t>Manage calendars/holidays, RH</w:t>
            </w:r>
          </w:p>
        </w:tc>
        <w:tc>
          <w:tcPr>
            <w:tcW w:type="dxa" w:w="2160"/>
          </w:tcPr>
          <w:p>
            <w:r>
              <w:rPr>
                <w:sz w:val="18"/>
              </w:rPr>
              <w:t>duplicate-warning</w:t>
            </w:r>
          </w:p>
        </w:tc>
      </w:tr>
      <w:tr>
        <w:tc>
          <w:tcPr>
            <w:tcW w:type="dxa" w:w="2160"/>
          </w:tcPr>
          <w:p>
            <w:r>
              <w:rPr>
                <w:sz w:val="18"/>
              </w:rPr>
              <w:t>Leave-Type &amp; Policy Builder</w:t>
            </w:r>
          </w:p>
        </w:tc>
        <w:tc>
          <w:tcPr>
            <w:tcW w:type="dxa" w:w="2160"/>
          </w:tcPr>
          <w:p>
            <w:r>
              <w:rPr>
                <w:sz w:val="18"/>
              </w:rPr>
              <w:t>Admin / Leave Admin</w:t>
            </w:r>
          </w:p>
        </w:tc>
        <w:tc>
          <w:tcPr>
            <w:tcW w:type="dxa" w:w="2160"/>
          </w:tcPr>
          <w:p>
            <w:r>
              <w:rPr>
                <w:sz w:val="18"/>
              </w:rPr>
              <w:t>Configure types/policies</w:t>
            </w:r>
          </w:p>
        </w:tc>
        <w:tc>
          <w:tcPr>
            <w:tcW w:type="dxa" w:w="2160"/>
          </w:tcPr>
          <w:p>
            <w:r>
              <w:rPr>
                <w:sz w:val="18"/>
              </w:rPr>
              <w:t>overlap-warning</w:t>
            </w:r>
          </w:p>
        </w:tc>
      </w:tr>
      <w:tr>
        <w:tc>
          <w:tcPr>
            <w:tcW w:type="dxa" w:w="2160"/>
          </w:tcPr>
          <w:p>
            <w:r>
              <w:rPr>
                <w:sz w:val="18"/>
              </w:rPr>
              <w:t>Mass-Leave Console</w:t>
            </w:r>
          </w:p>
        </w:tc>
        <w:tc>
          <w:tcPr>
            <w:tcW w:type="dxa" w:w="2160"/>
          </w:tcPr>
          <w:p>
            <w:r>
              <w:rPr>
                <w:sz w:val="18"/>
              </w:rPr>
              <w:t>Admin / HR</w:t>
            </w:r>
          </w:p>
        </w:tc>
        <w:tc>
          <w:tcPr>
            <w:tcW w:type="dxa" w:w="2160"/>
          </w:tcPr>
          <w:p>
            <w:r>
              <w:rPr>
                <w:sz w:val="18"/>
              </w:rPr>
              <w:t>Shutdown/mass-leave cohort apply</w:t>
            </w:r>
          </w:p>
        </w:tc>
        <w:tc>
          <w:tcPr>
            <w:tcW w:type="dxa" w:w="2160"/>
          </w:tcPr>
          <w:p>
            <w:r>
              <w:rPr>
                <w:sz w:val="18"/>
              </w:rPr>
              <w:t>dry-run/applied</w:t>
            </w:r>
          </w:p>
        </w:tc>
      </w:tr>
      <w:tr>
        <w:tc>
          <w:tcPr>
            <w:tcW w:type="dxa" w:w="2160"/>
          </w:tcPr>
          <w:p>
            <w:r>
              <w:rPr>
                <w:sz w:val="18"/>
              </w:rPr>
              <w:t>Year-Close Console</w:t>
            </w:r>
          </w:p>
        </w:tc>
        <w:tc>
          <w:tcPr>
            <w:tcW w:type="dxa" w:w="2160"/>
          </w:tcPr>
          <w:p>
            <w:r>
              <w:rPr>
                <w:sz w:val="18"/>
              </w:rPr>
              <w:t>Admin / HR Admin</w:t>
            </w:r>
          </w:p>
        </w:tc>
        <w:tc>
          <w:tcPr>
            <w:tcW w:type="dxa" w:w="2160"/>
          </w:tcPr>
          <w:p>
            <w:r>
              <w:rPr>
                <w:sz w:val="18"/>
              </w:rPr>
              <w:t>Simulate→report→commit</w:t>
            </w:r>
          </w:p>
        </w:tc>
        <w:tc>
          <w:tcPr>
            <w:tcW w:type="dxa" w:w="2160"/>
          </w:tcPr>
          <w:p>
            <w:r>
              <w:rPr>
                <w:sz w:val="18"/>
              </w:rPr>
              <w:t>simulated/committed</w:t>
            </w:r>
          </w:p>
        </w:tc>
      </w:tr>
      <w:tr>
        <w:tc>
          <w:tcPr>
            <w:tcW w:type="dxa" w:w="2160"/>
          </w:tcPr>
          <w:p>
            <w:r>
              <w:rPr>
                <w:sz w:val="18"/>
              </w:rPr>
              <w:t>Payroll Reconciliation</w:t>
            </w:r>
          </w:p>
        </w:tc>
        <w:tc>
          <w:tcPr>
            <w:tcW w:type="dxa" w:w="2160"/>
          </w:tcPr>
          <w:p>
            <w:r>
              <w:rPr>
                <w:sz w:val="18"/>
              </w:rPr>
              <w:t>Admin / Payroll</w:t>
            </w:r>
          </w:p>
        </w:tc>
        <w:tc>
          <w:tcPr>
            <w:tcW w:type="dxa" w:w="2160"/>
          </w:tcPr>
          <w:p>
            <w:r>
              <w:rPr>
                <w:sz w:val="18"/>
              </w:rPr>
              <w:t>Period feed, adjustments, export, lock, ack</w:t>
            </w:r>
          </w:p>
        </w:tc>
        <w:tc>
          <w:tcPr>
            <w:tcW w:type="dxa" w:w="2160"/>
          </w:tcPr>
          <w:p>
            <w:r>
              <w:rPr>
                <w:sz w:val="18"/>
              </w:rPr>
              <w:t>locked/exported/failed</w:t>
            </w:r>
          </w:p>
        </w:tc>
      </w:tr>
    </w:tbl>
    <w:p/>
    <w:p>
      <w:pPr>
        <w:pStyle w:val="Heading3"/>
      </w:pPr>
      <w:r>
        <w:rPr>
          <w:b/>
          <w:color w:val="2E5B9E"/>
          <w:sz w:val="26"/>
        </w:rPr>
        <w:t>7.2 Cross-cutting UI rules (canonical UI-state standard, Foundation §3)</w:t>
      </w:r>
    </w:p>
    <w:p>
      <w:pPr>
        <w:pStyle w:val="ListBullet"/>
      </w:pPr>
      <w:r>
        <w:t>Mobile-first, responsive (375/768/1280; touch ≥ 44×44 px); collapsible sidebar + hamburger; dark-mode.</w:t>
      </w:r>
    </w:p>
    <w:p>
      <w:pPr>
        <w:pStyle w:val="ListBullet"/>
      </w:pPr>
      <w:r>
        <w:t xml:space="preserve">Every screen implements </w:t>
      </w:r>
      <w:r>
        <w:rPr>
          <w:b/>
        </w:rPr>
        <w:t>empty / loading / error / no-permission / partial-data</w:t>
      </w:r>
      <w:r>
        <w:t xml:space="preserve"> states (no skeleton-only UI); masked PII per RBAC (P02 field mask on serialization); </w:t>
      </w:r>
      <w:r>
        <w:rPr>
          <w:rFonts w:ascii="Consolas" w:hAnsi="Consolas"/>
          <w:sz w:val="20"/>
        </w:rPr>
        <w:t>E·AR</w:t>
      </w:r>
      <w:r>
        <w:t xml:space="preserve"> request-change fields route through P01.</w:t>
      </w:r>
    </w:p>
    <w:p>
      <w:pPr>
        <w:pStyle w:val="ListBullet"/>
      </w:pPr>
      <w:r>
        <w:t xml:space="preserve">Dates </w:t>
      </w:r>
      <w:r>
        <w:rPr>
          <w:rFonts w:ascii="Consolas" w:hAnsi="Consolas"/>
          <w:sz w:val="20"/>
        </w:rPr>
        <w:t>DD-MMM-YYYY</w:t>
      </w:r>
      <w:r>
        <w:t>; one-decimal balances; INR locale formatting.</w:t>
      </w:r>
    </w:p>
    <w:p>
      <w:pPr>
        <w:pStyle w:val="ListBullet"/>
      </w:pPr>
      <w:r>
        <w:t>WCAG 2.1 AA: keyboard, focus order, contrast, ARIA on calendars/grids.</w:t>
      </w:r>
    </w:p>
    <w:p>
      <w:pPr>
        <w:pStyle w:val="ListBullet"/>
      </w:pPr>
      <w:r>
        <w:t>Toasts for results; modals for destructive actions (cancel, year-close commit, mass-leave, purge) with explicit confirmation + reason (</w:t>
      </w:r>
      <w:r>
        <w:rPr>
          <w:rFonts w:ascii="Consolas" w:hAnsi="Consolas"/>
          <w:sz w:val="20"/>
        </w:rPr>
        <w:t>ERR-REASON-REQ</w:t>
      </w:r>
      <w:r>
        <w:t xml:space="preserve"> if missing).</w:t>
      </w:r>
    </w:p>
    <w:p>
      <w:pPr>
        <w:pStyle w:val="ListBullet"/>
      </w:pPr>
      <w:r>
        <w:rPr>
          <w:b/>
        </w:rPr>
        <w:t>Cursor pagination</w:t>
      </w:r>
      <w:r>
        <w:t xml:space="preserve"> on all lists (limit 25/100, </w:t>
      </w:r>
      <w:r>
        <w:rPr>
          <w:rFonts w:ascii="Consolas" w:hAnsi="Consolas"/>
          <w:sz w:val="20"/>
        </w:rPr>
        <w:t>next_cursor</w:t>
      </w:r>
      <w:r>
        <w:t>) with filters + CSV export where applicable.</w:t>
      </w:r>
    </w:p>
    <w:p>
      <w:pPr>
        <w:pStyle w:val="ListBullet"/>
      </w:pPr>
      <w:r>
        <w:t xml:space="preserve">i18n-ready (English + regional); no hardcoded strings; copy referenced by </w:t>
      </w:r>
      <w:r>
        <w:rPr>
          <w:rFonts w:ascii="Consolas" w:hAnsi="Consolas"/>
          <w:sz w:val="20"/>
        </w:rPr>
        <w:t>MSG-G03-*</w:t>
      </w:r>
      <w:r>
        <w:t>/</w:t>
      </w:r>
      <w:r>
        <w:rPr>
          <w:rFonts w:ascii="Consolas" w:hAnsi="Consolas"/>
          <w:sz w:val="20"/>
        </w:rPr>
        <w:t>ERR-*</w:t>
      </w:r>
      <w:r>
        <w:t xml:space="preserve"> id (Foundation §5), never inlined.</w:t>
      </w:r>
    </w:p>
    <w:p>
      <w:pPr>
        <w:pStyle w:val="Heading2"/>
      </w:pPr>
      <w:r>
        <w:rPr>
          <w:b/>
          <w:color w:val="1F3864"/>
          <w:sz w:val="30"/>
        </w:rPr>
        <w:t>8. API &amp; Integration (platform conventions adopted verbatim)</w:t>
      </w:r>
    </w:p>
    <w:p>
      <w:pPr>
        <w:pStyle w:val="Heading3"/>
      </w:pPr>
      <w:r>
        <w:rPr>
          <w:b/>
          <w:color w:val="2E5B9E"/>
          <w:sz w:val="26"/>
        </w:rPr>
        <w:t>8.1 Conventions (Foundation §1; Recon §C)</w:t>
      </w:r>
    </w:p>
    <w:p>
      <w:r>
        <w:t xml:space="preserve">Base path </w:t>
      </w:r>
      <w:r>
        <w:rPr>
          <w:b/>
        </w:rPr>
        <w:t>`/api/v1`</w:t>
      </w:r>
      <w:r>
        <w:t xml:space="preserve"> (module routes under </w:t>
      </w:r>
      <w:r>
        <w:rPr>
          <w:rFonts w:ascii="Consolas" w:hAnsi="Consolas"/>
          <w:sz w:val="20"/>
        </w:rPr>
        <w:t>/api/v1/atl/*</w:t>
      </w:r>
      <w:r>
        <w:t xml:space="preserve">). Bearer JWT carrying resolved roles/entity scope; endpoints never re-implement permission logic — they call </w:t>
      </w:r>
      <w:r>
        <w:rPr>
          <w:b/>
        </w:rPr>
        <w:t>`Authorization.check`</w:t>
      </w:r>
      <w:r>
        <w:t xml:space="preserve"> (P02). </w:t>
      </w:r>
      <w:r>
        <w:rPr>
          <w:b/>
        </w:rPr>
        <w:t>`Idempotency-Key`</w:t>
      </w:r>
      <w:r>
        <w:t xml:space="preserve"> on all workflow-initiating POSTs (24h replay → original result). </w:t>
      </w:r>
      <w:r>
        <w:rPr>
          <w:b/>
        </w:rPr>
        <w:t>Cursor pagination only</w:t>
      </w:r>
      <w:r>
        <w:t xml:space="preserve">: </w:t>
      </w:r>
      <w:r>
        <w:rPr>
          <w:rFonts w:ascii="Consolas" w:hAnsi="Consolas"/>
          <w:sz w:val="20"/>
        </w:rPr>
        <w:t>?limit=</w:t>
      </w:r>
      <w:r>
        <w:t xml:space="preserve"> (default 25, max 100) + </w:t>
      </w:r>
      <w:r>
        <w:rPr>
          <w:rFonts w:ascii="Consolas" w:hAnsi="Consolas"/>
          <w:sz w:val="20"/>
        </w:rPr>
        <w:t>cursor=</w:t>
      </w:r>
      <w:r>
        <w:t xml:space="preserve">; response carries </w:t>
      </w:r>
      <w:r>
        <w:rPr>
          <w:rFonts w:ascii="Consolas" w:hAnsi="Consolas"/>
          <w:sz w:val="20"/>
        </w:rPr>
        <w:t>next_cursor</w:t>
      </w:r>
      <w:r>
        <w:t xml:space="preserve">. </w:t>
      </w:r>
      <w:r>
        <w:rPr>
          <w:rFonts w:ascii="Consolas" w:hAnsi="Consolas"/>
          <w:sz w:val="20"/>
        </w:rPr>
        <w:t>?sort=field:asc|desc</w:t>
      </w:r>
      <w:r>
        <w:t xml:space="preserve"> + field filters. Every request carries/assigned </w:t>
      </w:r>
      <w:r>
        <w:rPr>
          <w:b/>
        </w:rPr>
        <w:t>`X-Correlation-Id`</w:t>
      </w:r>
      <w:r>
        <w:t xml:space="preserve">, echoed and written to every P05 audit/log line. Effective-dated mutations accept </w:t>
      </w:r>
      <w:r>
        <w:rPr>
          <w:rFonts w:ascii="Consolas" w:hAnsi="Consolas"/>
          <w:sz w:val="20"/>
        </w:rPr>
        <w:t>effective_from</w:t>
      </w:r>
      <w:r>
        <w:t xml:space="preserve"> (staged, not live — </w:t>
      </w:r>
      <w:r>
        <w:rPr>
          <w:rFonts w:ascii="Consolas" w:hAnsi="Consolas"/>
          <w:sz w:val="20"/>
        </w:rPr>
        <w:t>VAL-EFFECTIVE</w:t>
      </w:r>
      <w:r>
        <w:t>).</w:t>
      </w:r>
    </w:p>
    <w:p>
      <w:pPr>
        <w:pStyle w:val="Heading3"/>
      </w:pPr>
      <w:r>
        <w:rPr>
          <w:b/>
          <w:color w:val="2E5B9E"/>
          <w:sz w:val="26"/>
        </w:rPr>
        <w:t>8.2 Canonical error envelope (Recon §C — replaces the v2 `{…, requestId}` shape)</w:t>
      </w:r>
    </w:p>
    <w:p>
      <w:pPr>
        <w:shd w:val="clear" w:color="auto" w:fill="F2F2F2"/>
      </w:pPr>
      <w:r>
        <w:rPr>
          <w:rFonts w:ascii="Consolas" w:hAnsi="Consolas"/>
          <w:sz w:val="18"/>
        </w:rPr>
        <w:t>{ "error": { "code": "VALIDATION_FAILED", "message": "End date must be on or after start date.", "field": "end_date", "details": {} } }</w:t>
      </w:r>
    </w:p>
    <w:p>
      <w:r>
        <w:t xml:space="preserve">2xx returns the resource payload; 4xx/5xx return the envelope above. </w:t>
      </w:r>
      <w:r>
        <w:rPr>
          <w:b/>
        </w:rPr>
        <w:t>The correlation id is the `X-Correlation-Id` response header, not a body `requestId`.</w:t>
      </w:r>
    </w:p>
    <w:p>
      <w:pPr>
        <w:pStyle w:val="Heading3"/>
      </w:pPr>
      <w:r>
        <w:rPr>
          <w:b/>
          <w:color w:val="2E5B9E"/>
          <w:sz w:val="26"/>
        </w:rPr>
        <w:t>8.3 Standard error code table (Foundation §1 — the 8-code platform table governs)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Use</w:t>
            </w:r>
          </w:p>
        </w:tc>
      </w:tr>
      <w:tr>
        <w:tc>
          <w:tcPr>
            <w:tcW w:type="dxa" w:w="2880"/>
          </w:tcPr>
          <w:p>
            <w:r>
              <w:rPr>
                <w:rFonts w:ascii="Consolas" w:hAnsi="Consolas"/>
                <w:sz w:val="18"/>
              </w:rPr>
              <w:t>VALIDATION_FAILED</w:t>
            </w:r>
          </w:p>
        </w:tc>
        <w:tc>
          <w:tcPr>
            <w:tcW w:type="dxa" w:w="2880"/>
          </w:tcPr>
          <w:p>
            <w:r>
              <w:rPr>
                <w:b/>
                <w:sz w:val="18"/>
              </w:rPr>
              <w:t>422</w:t>
            </w:r>
          </w:p>
        </w:tc>
        <w:tc>
          <w:tcPr>
            <w:tcW w:type="dxa" w:w="2880"/>
          </w:tcPr>
          <w:p>
            <w:r>
              <w:rPr>
                <w:sz w:val="18"/>
              </w:rPr>
              <w:t xml:space="preserve">input failed a </w:t>
            </w:r>
            <w:r>
              <w:rPr>
                <w:rFonts w:ascii="Consolas" w:hAnsi="Consolas"/>
                <w:sz w:val="18"/>
              </w:rPr>
              <w:t>VAL-*</w:t>
            </w:r>
            <w:r>
              <w:rPr>
                <w:sz w:val="18"/>
              </w:rPr>
              <w:t xml:space="preserve"> rule</w:t>
            </w:r>
          </w:p>
        </w:tc>
      </w:tr>
      <w:tr>
        <w:tc>
          <w:tcPr>
            <w:tcW w:type="dxa" w:w="2880"/>
          </w:tcPr>
          <w:p>
            <w:r>
              <w:rPr>
                <w:rFonts w:ascii="Consolas" w:hAnsi="Consolas"/>
                <w:sz w:val="18"/>
              </w:rPr>
              <w:t>UNAUTHENTICATED</w:t>
            </w:r>
          </w:p>
        </w:tc>
        <w:tc>
          <w:tcPr>
            <w:tcW w:type="dxa" w:w="2880"/>
          </w:tcPr>
          <w:p>
            <w:r>
              <w:rPr>
                <w:sz w:val="18"/>
              </w:rPr>
              <w:t>401</w:t>
            </w:r>
          </w:p>
        </w:tc>
        <w:tc>
          <w:tcPr>
            <w:tcW w:type="dxa" w:w="2880"/>
          </w:tcPr>
          <w:p>
            <w:r>
              <w:rPr>
                <w:sz w:val="18"/>
              </w:rPr>
              <w:t>no/invalid session</w:t>
            </w:r>
          </w:p>
        </w:tc>
      </w:tr>
      <w:tr>
        <w:tc>
          <w:tcPr>
            <w:tcW w:type="dxa" w:w="2880"/>
          </w:tcPr>
          <w:p>
            <w:r>
              <w:rPr>
                <w:rFonts w:ascii="Consolas" w:hAnsi="Consolas"/>
                <w:sz w:val="18"/>
              </w:rPr>
              <w:t>FORBIDDEN</w:t>
            </w:r>
          </w:p>
        </w:tc>
        <w:tc>
          <w:tcPr>
            <w:tcW w:type="dxa" w:w="2880"/>
          </w:tcPr>
          <w:p>
            <w:r>
              <w:rPr>
                <w:sz w:val="18"/>
              </w:rPr>
              <w:t>403</w:t>
            </w:r>
          </w:p>
        </w:tc>
        <w:tc>
          <w:tcPr>
            <w:tcW w:type="dxa" w:w="2880"/>
          </w:tcPr>
          <w:p>
            <w:r>
              <w:rPr>
                <w:sz w:val="18"/>
              </w:rPr>
              <w:t>authenticated but not permitted; never leaks out-of-scope existence</w:t>
            </w:r>
          </w:p>
        </w:tc>
      </w:tr>
      <w:tr>
        <w:tc>
          <w:tcPr>
            <w:tcW w:type="dxa" w:w="2880"/>
          </w:tcPr>
          <w:p>
            <w:r>
              <w:rPr>
                <w:rFonts w:ascii="Consolas" w:hAnsi="Consolas"/>
                <w:sz w:val="18"/>
              </w:rPr>
              <w:t>NOT_FOUND</w:t>
            </w:r>
          </w:p>
        </w:tc>
        <w:tc>
          <w:tcPr>
            <w:tcW w:type="dxa" w:w="2880"/>
          </w:tcPr>
          <w:p>
            <w:r>
              <w:rPr>
                <w:sz w:val="18"/>
              </w:rPr>
              <w:t>404</w:t>
            </w:r>
          </w:p>
        </w:tc>
        <w:tc>
          <w:tcPr>
            <w:tcW w:type="dxa" w:w="2880"/>
          </w:tcPr>
          <w:p>
            <w:r>
              <w:rPr>
                <w:sz w:val="18"/>
              </w:rPr>
              <w:t>resource absent or out of scope</w:t>
            </w:r>
          </w:p>
        </w:tc>
      </w:tr>
      <w:tr>
        <w:tc>
          <w:tcPr>
            <w:tcW w:type="dxa" w:w="2880"/>
          </w:tcPr>
          <w:p>
            <w:r>
              <w:rPr>
                <w:rFonts w:ascii="Consolas" w:hAnsi="Consolas"/>
                <w:sz w:val="18"/>
              </w:rPr>
              <w:t>CONFLICT</w:t>
            </w:r>
          </w:p>
        </w:tc>
        <w:tc>
          <w:tcPr>
            <w:tcW w:type="dxa" w:w="2880"/>
          </w:tcPr>
          <w:p>
            <w:r>
              <w:rPr>
                <w:sz w:val="18"/>
              </w:rPr>
              <w:t>409</w:t>
            </w:r>
          </w:p>
        </w:tc>
        <w:tc>
          <w:tcPr>
            <w:tcW w:type="dxa" w:w="2880"/>
          </w:tcPr>
          <w:p>
            <w:r>
              <w:rPr>
                <w:sz w:val="18"/>
              </w:rPr>
              <w:t>idempotency replay, duplicate workflow start, state/version conflict</w:t>
            </w:r>
          </w:p>
        </w:tc>
      </w:tr>
      <w:tr>
        <w:tc>
          <w:tcPr>
            <w:tcW w:type="dxa" w:w="2880"/>
          </w:tcPr>
          <w:p>
            <w:r>
              <w:rPr>
                <w:rFonts w:ascii="Consolas" w:hAnsi="Consolas"/>
                <w:sz w:val="18"/>
              </w:rPr>
              <w:t>PRECONDITION_FAILED</w:t>
            </w:r>
          </w:p>
        </w:tc>
        <w:tc>
          <w:tcPr>
            <w:tcW w:type="dxa" w:w="2880"/>
          </w:tcPr>
          <w:p>
            <w:r>
              <w:rPr>
                <w:sz w:val="18"/>
              </w:rPr>
              <w:t>412</w:t>
            </w:r>
          </w:p>
        </w:tc>
        <w:tc>
          <w:tcPr>
            <w:tcW w:type="dxa" w:w="2880"/>
          </w:tcPr>
          <w:p>
            <w:r>
              <w:rPr>
                <w:sz w:val="18"/>
              </w:rPr>
              <w:t>required precondition not met</w:t>
            </w:r>
          </w:p>
        </w:tc>
      </w:tr>
      <w:tr>
        <w:tc>
          <w:tcPr>
            <w:tcW w:type="dxa" w:w="2880"/>
          </w:tcPr>
          <w:p>
            <w:r>
              <w:rPr>
                <w:rFonts w:ascii="Consolas" w:hAnsi="Consolas"/>
                <w:sz w:val="18"/>
              </w:rPr>
              <w:t>RATE_LIMITED</w:t>
            </w:r>
          </w:p>
        </w:tc>
        <w:tc>
          <w:tcPr>
            <w:tcW w:type="dxa" w:w="2880"/>
          </w:tcPr>
          <w:p>
            <w:r>
              <w:rPr>
                <w:sz w:val="18"/>
              </w:rPr>
              <w:t>429</w:t>
            </w:r>
          </w:p>
        </w:tc>
        <w:tc>
          <w:tcPr>
            <w:tcW w:type="dxa" w:w="2880"/>
          </w:tcPr>
          <w:p>
            <w:r>
              <w:rPr>
                <w:sz w:val="18"/>
              </w:rPr>
              <w:t>rate limit exceeded</w:t>
            </w:r>
          </w:p>
        </w:tc>
      </w:tr>
      <w:tr>
        <w:tc>
          <w:tcPr>
            <w:tcW w:type="dxa" w:w="2880"/>
          </w:tcPr>
          <w:p>
            <w:r>
              <w:rPr>
                <w:rFonts w:ascii="Consolas" w:hAnsi="Consolas"/>
                <w:sz w:val="18"/>
              </w:rPr>
              <w:t>INTERNAL</w:t>
            </w:r>
          </w:p>
        </w:tc>
        <w:tc>
          <w:tcPr>
            <w:tcW w:type="dxa" w:w="2880"/>
          </w:tcPr>
          <w:p>
            <w:r>
              <w:rPr>
                <w:sz w:val="18"/>
              </w:rPr>
              <w:t>500</w:t>
            </w:r>
          </w:p>
        </w:tc>
        <w:tc>
          <w:tcPr>
            <w:tcW w:type="dxa" w:w="2880"/>
          </w:tcPr>
          <w:p>
            <w:r>
              <w:rPr>
                <w:sz w:val="18"/>
              </w:rPr>
              <w:t>unexpected server error</w:t>
            </w:r>
          </w:p>
        </w:tc>
      </w:tr>
    </w:tbl>
    <w:p/>
    <w:p>
      <w:pPr>
        <w:pStyle w:val="IntenseQuote"/>
      </w:pPr>
      <w:r>
        <w:rPr>
          <w:b/>
        </w:rPr>
        <w:t>Migration of v2 codes (Recon §C):</w:t>
      </w:r>
      <w:r>
        <w:t xml:space="preserve"> v2 </w:t>
      </w:r>
      <w:r>
        <w:rPr>
          <w:rFonts w:ascii="Consolas" w:hAnsi="Consolas"/>
          <w:sz w:val="20"/>
        </w:rPr>
        <w:t>VALIDATION_ERROR (400)</w:t>
      </w:r>
      <w:r>
        <w:t xml:space="preserve"> → </w:t>
      </w:r>
      <w:r>
        <w:rPr>
          <w:rFonts w:ascii="Consolas" w:hAnsi="Consolas"/>
          <w:sz w:val="20"/>
        </w:rPr>
        <w:t>VALIDATION_FAILED (422)</w:t>
      </w:r>
      <w:r>
        <w:t xml:space="preserve">; </w:t>
      </w:r>
      <w:r>
        <w:rPr>
          <w:rFonts w:ascii="Consolas" w:hAnsi="Consolas"/>
          <w:sz w:val="20"/>
        </w:rPr>
        <w:t>AUTH_REQUIRED (401)</w:t>
      </w:r>
      <w:r>
        <w:t xml:space="preserve"> → </w:t>
      </w:r>
      <w:r>
        <w:rPr>
          <w:rFonts w:ascii="Consolas" w:hAnsi="Consolas"/>
          <w:sz w:val="20"/>
        </w:rPr>
        <w:t>UNAUTHENTICATED</w:t>
      </w:r>
      <w:r>
        <w:t xml:space="preserve">; </w:t>
      </w:r>
      <w:r>
        <w:rPr>
          <w:rFonts w:ascii="Consolas" w:hAnsi="Consolas"/>
          <w:sz w:val="20"/>
        </w:rPr>
        <w:t>INTERNAL_ERROR (500)</w:t>
      </w:r>
      <w:r>
        <w:t xml:space="preserve"> → </w:t>
      </w:r>
      <w:r>
        <w:rPr>
          <w:rFonts w:ascii="Consolas" w:hAnsi="Consolas"/>
          <w:sz w:val="20"/>
        </w:rPr>
        <w:t>INTERNAL</w:t>
      </w:r>
      <w:r>
        <w:t xml:space="preserve">; </w:t>
      </w:r>
      <w:r>
        <w:rPr>
          <w:rFonts w:ascii="Consolas" w:hAnsi="Consolas"/>
          <w:sz w:val="20"/>
        </w:rPr>
        <w:t>UPSTREAM_UNAVAILABLE (503)</w:t>
      </w:r>
      <w:r>
        <w:t xml:space="preserve"> dropped (upstream failures handled via </w:t>
      </w:r>
      <w:r>
        <w:rPr>
          <w:b/>
        </w:rPr>
        <w:t>X.3</w:t>
      </w:r>
      <w:r>
        <w:t xml:space="preserve"> mapping + 500/</w:t>
      </w:r>
      <w:r>
        <w:rPr>
          <w:rFonts w:ascii="Consolas" w:hAnsi="Consolas"/>
          <w:sz w:val="20"/>
        </w:rPr>
        <w:t>ERR-LOADFAIL</w:t>
      </w:r>
      <w:r>
        <w:t xml:space="preserve">); </w:t>
      </w:r>
      <w:r>
        <w:rPr>
          <w:rFonts w:ascii="Consolas" w:hAnsi="Consolas"/>
          <w:sz w:val="20"/>
        </w:rPr>
        <w:t>PRECONDITION_FAILED (412)</w:t>
      </w:r>
      <w:r>
        <w:t xml:space="preserve"> added.</w:t>
      </w:r>
    </w:p>
    <w:p>
      <w:pPr>
        <w:pStyle w:val="Heading3"/>
      </w:pPr>
      <w:r>
        <w:rPr>
          <w:b/>
          <w:color w:val="2E5B9E"/>
          <w:sz w:val="26"/>
        </w:rPr>
        <w:t>8.4 Module-specific failure conditions → platform code mapping</w:t>
      </w:r>
    </w:p>
    <w:p>
      <w:r>
        <w:t xml:space="preserve">Module business failures keep their </w:t>
      </w:r>
      <w:r>
        <w:rPr>
          <w:b/>
        </w:rPr>
        <w:t>domain reason</w:t>
      </w:r>
      <w:r>
        <w:t xml:space="preserve"> (carried in </w:t>
      </w:r>
      <w:r>
        <w:rPr>
          <w:rFonts w:ascii="Consolas" w:hAnsi="Consolas"/>
          <w:sz w:val="20"/>
        </w:rPr>
        <w:t>error.code</w:t>
      </w:r>
      <w:r>
        <w:t>/</w:t>
      </w:r>
      <w:r>
        <w:rPr>
          <w:rFonts w:ascii="Consolas" w:hAnsi="Consolas"/>
          <w:sz w:val="20"/>
        </w:rPr>
        <w:t>details</w:t>
      </w:r>
      <w:r>
        <w:t xml:space="preserve">) and map to a platform HTTP code; user-facing copy is an </w:t>
      </w:r>
      <w:r>
        <w:rPr>
          <w:rFonts w:ascii="Consolas" w:hAnsi="Consolas"/>
          <w:sz w:val="20"/>
        </w:rPr>
        <w:t>ERR-G03-*</w:t>
      </w:r>
      <w:r>
        <w:t xml:space="preserve"> message (Foundation §5). Representative mapping: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Domain reason (v2 code)</w:t>
            </w:r>
          </w:p>
        </w:tc>
        <w:tc>
          <w:tcPr>
            <w:tcW w:type="dxa" w:w="2880"/>
            <w:shd w:val="clear" w:color="auto" w:fill="DCE6F1"/>
          </w:tcPr>
          <w:p>
            <w:r>
              <w:rPr>
                <w:b/>
                <w:color w:val="1F3864"/>
                <w:sz w:val="20"/>
              </w:rPr>
              <w:t>Platform HTTP</w:t>
            </w:r>
          </w:p>
        </w:tc>
        <w:tc>
          <w:tcPr>
            <w:tcW w:type="dxa" w:w="2880"/>
            <w:shd w:val="clear" w:color="auto" w:fill="DCE6F1"/>
          </w:tcPr>
          <w:p>
            <w:r>
              <w:rPr>
                <w:b/>
                <w:color w:val="1F3864"/>
                <w:sz w:val="20"/>
              </w:rPr>
              <w:t>Notes</w:t>
            </w:r>
          </w:p>
        </w:tc>
      </w:tr>
      <w:tr>
        <w:tc>
          <w:tcPr>
            <w:tcW w:type="dxa" w:w="2880"/>
          </w:tcPr>
          <w:p>
            <w:r>
              <w:rPr>
                <w:rFonts w:ascii="Consolas" w:hAnsi="Consolas"/>
                <w:sz w:val="18"/>
              </w:rPr>
              <w:t>ROSTER_OVERLAP</w:t>
            </w:r>
            <w:r>
              <w:rPr>
                <w:sz w:val="18"/>
              </w:rPr>
              <w:t xml:space="preserve">, </w:t>
            </w:r>
            <w:r>
              <w:rPr>
                <w:rFonts w:ascii="Consolas" w:hAnsi="Consolas"/>
                <w:sz w:val="18"/>
              </w:rPr>
              <w:t>HOLIDAY_DUPLICATE</w:t>
            </w:r>
            <w:r>
              <w:rPr>
                <w:sz w:val="18"/>
              </w:rPr>
              <w:t xml:space="preserve">, </w:t>
            </w:r>
            <w:r>
              <w:rPr>
                <w:rFonts w:ascii="Consolas" w:hAnsi="Consolas"/>
                <w:sz w:val="18"/>
              </w:rPr>
              <w:t>RH_CAP_EXCEEDED</w:t>
            </w:r>
            <w:r>
              <w:rPr>
                <w:sz w:val="18"/>
              </w:rPr>
              <w:t xml:space="preserve">, </w:t>
            </w:r>
            <w:r>
              <w:rPr>
                <w:rFonts w:ascii="Consolas" w:hAnsi="Consolas"/>
                <w:sz w:val="18"/>
              </w:rPr>
              <w:t>EXCEPTION_OVERLAP</w:t>
            </w:r>
            <w:r>
              <w:rPr>
                <w:sz w:val="18"/>
              </w:rPr>
              <w:t xml:space="preserve">, </w:t>
            </w:r>
            <w:r>
              <w:rPr>
                <w:rFonts w:ascii="Consolas" w:hAnsi="Consolas"/>
                <w:sz w:val="18"/>
              </w:rPr>
              <w:t>WFH_CAP_EXCEEDED</w:t>
            </w:r>
            <w:r>
              <w:rPr>
                <w:sz w:val="18"/>
              </w:rPr>
              <w:t xml:space="preserve">, </w:t>
            </w:r>
            <w:r>
              <w:rPr>
                <w:rFonts w:ascii="Consolas" w:hAnsi="Consolas"/>
                <w:sz w:val="18"/>
              </w:rPr>
              <w:t>OT_CAP_EXCEEDED</w:t>
            </w:r>
            <w:r>
              <w:rPr>
                <w:sz w:val="18"/>
              </w:rPr>
              <w:t xml:space="preserve">, </w:t>
            </w:r>
            <w:r>
              <w:rPr>
                <w:rFonts w:ascii="Consolas" w:hAnsi="Consolas"/>
                <w:sz w:val="18"/>
              </w:rPr>
              <w:t>COMP_OFF_INSUFFICIENT</w:t>
            </w:r>
            <w:r>
              <w:rPr>
                <w:sz w:val="18"/>
              </w:rPr>
              <w:t xml:space="preserve">, </w:t>
            </w:r>
            <w:r>
              <w:rPr>
                <w:rFonts w:ascii="Consolas" w:hAnsi="Consolas"/>
                <w:sz w:val="18"/>
              </w:rPr>
              <w:t>POLICY_OVERLAP</w:t>
            </w:r>
            <w:r>
              <w:rPr>
                <w:sz w:val="18"/>
              </w:rPr>
              <w:t xml:space="preserve">, </w:t>
            </w:r>
            <w:r>
              <w:rPr>
                <w:rFonts w:ascii="Consolas" w:hAnsi="Consolas"/>
                <w:sz w:val="18"/>
              </w:rPr>
              <w:t>TYPE_IN_USE</w:t>
            </w:r>
            <w:r>
              <w:rPr>
                <w:sz w:val="18"/>
              </w:rPr>
              <w:t xml:space="preserve">, </w:t>
            </w:r>
            <w:r>
              <w:rPr>
                <w:rFonts w:ascii="Consolas" w:hAnsi="Consolas"/>
                <w:sz w:val="18"/>
              </w:rPr>
              <w:t>ACCRUAL_ALREADY_RUN</w:t>
            </w:r>
            <w:r>
              <w:rPr>
                <w:sz w:val="18"/>
              </w:rPr>
              <w:t xml:space="preserve">, </w:t>
            </w:r>
            <w:r>
              <w:rPr>
                <w:rFonts w:ascii="Consolas" w:hAnsi="Consolas"/>
                <w:sz w:val="18"/>
              </w:rPr>
              <w:t>OPTIMISTIC_LOCK_CONFLICT</w:t>
            </w:r>
            <w:r>
              <w:rPr>
                <w:sz w:val="18"/>
              </w:rPr>
              <w:t xml:space="preserve">, </w:t>
            </w:r>
            <w:r>
              <w:rPr>
                <w:rFonts w:ascii="Consolas" w:hAnsi="Consolas"/>
                <w:sz w:val="18"/>
              </w:rPr>
              <w:t>INSUFFICIENT_BALANCE</w:t>
            </w:r>
            <w:r>
              <w:rPr>
                <w:sz w:val="18"/>
              </w:rPr>
              <w:t xml:space="preserve">, </w:t>
            </w:r>
            <w:r>
              <w:rPr>
                <w:rFonts w:ascii="Consolas" w:hAnsi="Consolas"/>
                <w:sz w:val="18"/>
              </w:rPr>
              <w:t>ENTITLEMENT_EXCEEDED</w:t>
            </w:r>
            <w:r>
              <w:rPr>
                <w:sz w:val="18"/>
              </w:rPr>
              <w:t xml:space="preserve">, </w:t>
            </w:r>
            <w:r>
              <w:rPr>
                <w:rFonts w:ascii="Consolas" w:hAnsi="Consolas"/>
                <w:sz w:val="18"/>
              </w:rPr>
              <w:t>LEAVE_OVERLAP</w:t>
            </w:r>
            <w:r>
              <w:rPr>
                <w:sz w:val="18"/>
              </w:rPr>
              <w:t xml:space="preserve">, </w:t>
            </w:r>
            <w:r>
              <w:rPr>
                <w:rFonts w:ascii="Consolas" w:hAnsi="Consolas"/>
                <w:sz w:val="18"/>
              </w:rPr>
              <w:t>BLACKOUT_PERIOD</w:t>
            </w:r>
            <w:r>
              <w:rPr>
                <w:sz w:val="18"/>
              </w:rPr>
              <w:t xml:space="preserve">, </w:t>
            </w:r>
            <w:r>
              <w:rPr>
                <w:rFonts w:ascii="Consolas" w:hAnsi="Consolas"/>
                <w:sz w:val="18"/>
              </w:rPr>
              <w:t>ENCASHMENT_CAP_EXCEEDED</w:t>
            </w:r>
            <w:r>
              <w:rPr>
                <w:sz w:val="18"/>
              </w:rPr>
              <w:t xml:space="preserve">, </w:t>
            </w:r>
            <w:r>
              <w:rPr>
                <w:rFonts w:ascii="Consolas" w:hAnsi="Consolas"/>
                <w:sz w:val="18"/>
              </w:rPr>
              <w:t>LTC_BLOCK_EXHAUSTED</w:t>
            </w:r>
            <w:r>
              <w:rPr>
                <w:sz w:val="18"/>
              </w:rPr>
              <w:t xml:space="preserve">, </w:t>
            </w:r>
            <w:r>
              <w:rPr>
                <w:rFonts w:ascii="Consolas" w:hAnsi="Consolas"/>
                <w:sz w:val="18"/>
              </w:rPr>
              <w:t>YEAR_ALREADY_CLOSED</w:t>
            </w:r>
            <w:r>
              <w:rPr>
                <w:sz w:val="18"/>
              </w:rPr>
              <w:t xml:space="preserve">, </w:t>
            </w:r>
            <w:r>
              <w:rPr>
                <w:rFonts w:ascii="Consolas" w:hAnsi="Consolas"/>
                <w:sz w:val="18"/>
              </w:rPr>
              <w:t>PENDING_LEAVE_BLOCKS_CLOSE</w:t>
            </w:r>
            <w:r>
              <w:rPr>
                <w:sz w:val="18"/>
              </w:rPr>
              <w:t xml:space="preserve">, </w:t>
            </w:r>
            <w:r>
              <w:rPr>
                <w:rFonts w:ascii="Consolas" w:hAnsi="Consolas"/>
                <w:sz w:val="18"/>
              </w:rPr>
              <w:t>PERIOD_LOCKED</w:t>
            </w:r>
            <w:r>
              <w:rPr>
                <w:sz w:val="18"/>
              </w:rPr>
              <w:t>/</w:t>
            </w:r>
            <w:r>
              <w:rPr>
                <w:rFonts w:ascii="Consolas" w:hAnsi="Consolas"/>
                <w:sz w:val="18"/>
              </w:rPr>
              <w:t>PERIOD_ALREADY_LOCKED</w:t>
            </w:r>
            <w:r>
              <w:rPr>
                <w:sz w:val="18"/>
              </w:rPr>
              <w:t xml:space="preserve">, </w:t>
            </w:r>
            <w:r>
              <w:rPr>
                <w:rFonts w:ascii="Consolas" w:hAnsi="Consolas"/>
                <w:sz w:val="18"/>
              </w:rPr>
              <w:t>REGULARISATION_LIMIT</w:t>
            </w:r>
            <w:r>
              <w:rPr>
                <w:sz w:val="18"/>
              </w:rPr>
              <w:t xml:space="preserve">, </w:t>
            </w:r>
            <w:r>
              <w:rPr>
                <w:rFonts w:ascii="Consolas" w:hAnsi="Consolas"/>
                <w:sz w:val="18"/>
              </w:rPr>
              <w:t>NO_DELEGATE_AVAILABLE</w:t>
            </w:r>
            <w:r>
              <w:rPr>
                <w:sz w:val="18"/>
              </w:rPr>
              <w:t xml:space="preserve">, </w:t>
            </w:r>
            <w:r>
              <w:rPr>
                <w:rFonts w:ascii="Consolas" w:hAnsi="Consolas"/>
                <w:sz w:val="18"/>
              </w:rPr>
              <w:t>FALLBACK_UNAVAILABLE</w:t>
            </w:r>
            <w:r>
              <w:rPr>
                <w:sz w:val="18"/>
              </w:rPr>
              <w:t xml:space="preserve">, </w:t>
            </w:r>
            <w:r>
              <w:rPr>
                <w:rFonts w:ascii="Consolas" w:hAnsi="Consolas"/>
                <w:sz w:val="18"/>
              </w:rPr>
              <w:t>PURGE_BLOCKED_LEGAL_HOLD</w:t>
            </w:r>
            <w:r>
              <w:rPr>
                <w:sz w:val="18"/>
              </w:rPr>
              <w:t xml:space="preserve">, </w:t>
            </w:r>
            <w:r>
              <w:rPr>
                <w:rFonts w:ascii="Consolas" w:hAnsi="Consolas"/>
                <w:sz w:val="18"/>
              </w:rPr>
              <w:t>RETURN_TO_WORK_PENDING</w:t>
            </w:r>
          </w:p>
        </w:tc>
        <w:tc>
          <w:tcPr>
            <w:tcW w:type="dxa" w:w="2880"/>
          </w:tcPr>
          <w:p>
            <w:r>
              <w:rPr>
                <w:b/>
                <w:sz w:val="18"/>
              </w:rPr>
              <w:t>409 `CONFLICT`</w:t>
            </w:r>
          </w:p>
        </w:tc>
        <w:tc>
          <w:tcPr>
            <w:tcW w:type="dxa" w:w="2880"/>
          </w:tcPr>
          <w:p>
            <w:r>
              <w:rPr>
                <w:sz w:val="18"/>
              </w:rPr>
              <w:t xml:space="preserve">state/precondition conflicts; </w:t>
            </w:r>
            <w:r>
              <w:rPr>
                <w:rFonts w:ascii="Consolas" w:hAnsi="Consolas"/>
                <w:sz w:val="18"/>
              </w:rPr>
              <w:t>ERR-DUP-INSTANCE</w:t>
            </w:r>
            <w:r>
              <w:rPr>
                <w:sz w:val="18"/>
              </w:rPr>
              <w:t xml:space="preserve"> for duplicate workflow start</w:t>
            </w:r>
          </w:p>
        </w:tc>
      </w:tr>
      <w:tr>
        <w:tc>
          <w:tcPr>
            <w:tcW w:type="dxa" w:w="2880"/>
          </w:tcPr>
          <w:p>
            <w:r>
              <w:rPr>
                <w:rFonts w:ascii="Consolas" w:hAnsi="Consolas"/>
                <w:sz w:val="18"/>
              </w:rPr>
              <w:t>GEOFENCE_VIOLATION</w:t>
            </w:r>
            <w:r>
              <w:rPr>
                <w:sz w:val="18"/>
              </w:rPr>
              <w:t xml:space="preserve">, </w:t>
            </w:r>
            <w:r>
              <w:rPr>
                <w:rFonts w:ascii="Consolas" w:hAnsi="Consolas"/>
                <w:sz w:val="18"/>
              </w:rPr>
              <w:t>INVALID_PUNCH_TIME</w:t>
            </w:r>
            <w:r>
              <w:rPr>
                <w:sz w:val="18"/>
              </w:rPr>
              <w:t xml:space="preserve">, </w:t>
            </w:r>
            <w:r>
              <w:rPr>
                <w:rFonts w:ascii="Consolas" w:hAnsi="Consolas"/>
                <w:sz w:val="18"/>
              </w:rPr>
              <w:t>ALLOCATION_EXCEEDS_DAY</w:t>
            </w:r>
            <w:r>
              <w:rPr>
                <w:sz w:val="18"/>
              </w:rPr>
              <w:t xml:space="preserve"> (</w:t>
            </w:r>
            <w:r>
              <w:rPr>
                <w:rFonts w:ascii="Consolas" w:hAnsi="Consolas"/>
                <w:sz w:val="18"/>
              </w:rPr>
              <w:t>VAL-G03-ALLOC</w:t>
            </w:r>
            <w:r>
              <w:rPr>
                <w:sz w:val="18"/>
              </w:rPr>
              <w:t xml:space="preserve">), </w:t>
            </w:r>
            <w:r>
              <w:rPr>
                <w:rFonts w:ascii="Consolas" w:hAnsi="Consolas"/>
                <w:sz w:val="18"/>
              </w:rPr>
              <w:t>COMMUTED_REQUIRES_HPL</w:t>
            </w:r>
            <w:r>
              <w:rPr>
                <w:sz w:val="18"/>
              </w:rPr>
              <w:t xml:space="preserve">, </w:t>
            </w:r>
            <w:r>
              <w:rPr>
                <w:rFonts w:ascii="Consolas" w:hAnsi="Consolas"/>
                <w:sz w:val="18"/>
              </w:rPr>
              <w:t>DAY_UNITS_MISMATCH</w:t>
            </w:r>
            <w:r>
              <w:rPr>
                <w:sz w:val="18"/>
              </w:rPr>
              <w:t xml:space="preserve"> (</w:t>
            </w:r>
            <w:r>
              <w:rPr>
                <w:rFonts w:ascii="Consolas" w:hAnsi="Consolas"/>
                <w:sz w:val="18"/>
              </w:rPr>
              <w:t>VAL-G03-DAYUNITS</w:t>
            </w:r>
            <w:r>
              <w:rPr>
                <w:sz w:val="18"/>
              </w:rPr>
              <w:t xml:space="preserve">), </w:t>
            </w:r>
            <w:r>
              <w:rPr>
                <w:rFonts w:ascii="Consolas" w:hAnsi="Consolas"/>
                <w:sz w:val="18"/>
              </w:rPr>
              <w:t>OT_NOT_SUPPORTED_BY_PUNCHES</w:t>
            </w:r>
            <w:r>
              <w:rPr>
                <w:sz w:val="18"/>
              </w:rPr>
              <w:t xml:space="preserve">, </w:t>
            </w:r>
            <w:r>
              <w:rPr>
                <w:rFonts w:ascii="Consolas" w:hAnsi="Consolas"/>
                <w:sz w:val="18"/>
              </w:rPr>
              <w:t>DOCUMENT_REQUIRED</w:t>
            </w:r>
            <w:r>
              <w:rPr>
                <w:sz w:val="18"/>
              </w:rPr>
              <w:t xml:space="preserve">, </w:t>
            </w:r>
            <w:r>
              <w:rPr>
                <w:rFonts w:ascii="Consolas" w:hAnsi="Consolas"/>
                <w:sz w:val="18"/>
              </w:rPr>
              <w:t>COMP_OFF_EXPIRED</w:t>
            </w:r>
            <w:r>
              <w:rPr>
                <w:sz w:val="18"/>
              </w:rPr>
              <w:t xml:space="preserve">, </w:t>
            </w:r>
            <w:r>
              <w:rPr>
                <w:rFonts w:ascii="Consolas" w:hAnsi="Consolas"/>
                <w:sz w:val="18"/>
              </w:rPr>
              <w:t>ELIGIBILITY_FAILED</w:t>
            </w:r>
            <w:r>
              <w:rPr>
                <w:sz w:val="18"/>
              </w:rPr>
              <w:t xml:space="preserve">, </w:t>
            </w:r>
            <w:r>
              <w:rPr>
                <w:rFonts w:ascii="Consolas" w:hAnsi="Consolas"/>
                <w:sz w:val="18"/>
              </w:rPr>
              <w:t>INELIGIBLE_DEPENDENT</w:t>
            </w:r>
            <w:r>
              <w:rPr>
                <w:sz w:val="18"/>
              </w:rPr>
              <w:t xml:space="preserve">, </w:t>
            </w:r>
            <w:r>
              <w:rPr>
                <w:rFonts w:ascii="Consolas" w:hAnsi="Consolas"/>
                <w:sz w:val="18"/>
              </w:rPr>
              <w:t>CANNOT_CANCEL_PAST</w:t>
            </w:r>
            <w:r>
              <w:rPr>
                <w:sz w:val="18"/>
              </w:rPr>
              <w:t xml:space="preserve">, </w:t>
            </w:r>
            <w:r>
              <w:rPr>
                <w:rFonts w:ascii="Consolas" w:hAnsi="Consolas"/>
                <w:sz w:val="18"/>
              </w:rPr>
              <w:t>BACKDATE_WINDOW_EXCEEDED</w:t>
            </w:r>
            <w:r>
              <w:rPr>
                <w:sz w:val="18"/>
              </w:rPr>
              <w:t xml:space="preserve">, </w:t>
            </w:r>
            <w:r>
              <w:rPr>
                <w:rFonts w:ascii="Consolas" w:hAnsi="Consolas"/>
                <w:sz w:val="18"/>
              </w:rPr>
              <w:t>WINDOW_EXPIRED</w:t>
            </w:r>
            <w:r>
              <w:rPr>
                <w:sz w:val="18"/>
              </w:rPr>
              <w:t xml:space="preserve">, </w:t>
            </w:r>
            <w:r>
              <w:rPr>
                <w:rFonts w:ascii="Consolas" w:hAnsi="Consolas"/>
                <w:sz w:val="18"/>
              </w:rPr>
              <w:t>NOT_ENCASHABLE</w:t>
            </w:r>
            <w:r>
              <w:rPr>
                <w:sz w:val="18"/>
              </w:rPr>
              <w:t xml:space="preserve">, </w:t>
            </w:r>
            <w:r>
              <w:rPr>
                <w:rFonts w:ascii="Consolas" w:hAnsi="Consolas"/>
                <w:sz w:val="18"/>
              </w:rPr>
              <w:t>DELEGATE_IS_APPLICANT</w:t>
            </w:r>
          </w:p>
        </w:tc>
        <w:tc>
          <w:tcPr>
            <w:tcW w:type="dxa" w:w="2880"/>
          </w:tcPr>
          <w:p>
            <w:r>
              <w:rPr>
                <w:b/>
                <w:sz w:val="18"/>
              </w:rPr>
              <w:t>422 `VALIDATION_FAILED`</w:t>
            </w:r>
          </w:p>
        </w:tc>
        <w:tc>
          <w:tcPr>
            <w:tcW w:type="dxa" w:w="2880"/>
          </w:tcPr>
          <w:p>
            <w:r>
              <w:rPr>
                <w:sz w:val="18"/>
              </w:rPr>
              <w:t xml:space="preserve">failed a </w:t>
            </w:r>
            <w:r>
              <w:rPr>
                <w:rFonts w:ascii="Consolas" w:hAnsi="Consolas"/>
                <w:sz w:val="18"/>
              </w:rPr>
              <w:t>VAL-*</w:t>
            </w:r>
            <w:r>
              <w:rPr>
                <w:sz w:val="18"/>
              </w:rPr>
              <w:t>/</w:t>
            </w:r>
            <w:r>
              <w:rPr>
                <w:rFonts w:ascii="Consolas" w:hAnsi="Consolas"/>
                <w:sz w:val="18"/>
              </w:rPr>
              <w:t>VAL-G03-*</w:t>
            </w:r>
            <w:r>
              <w:rPr>
                <w:sz w:val="18"/>
              </w:rPr>
              <w:t xml:space="preserve"> rule</w:t>
            </w:r>
          </w:p>
        </w:tc>
      </w:tr>
      <w:tr>
        <w:tc>
          <w:tcPr>
            <w:tcW w:type="dxa" w:w="2880"/>
          </w:tcPr>
          <w:p>
            <w:r>
              <w:rPr>
                <w:rFonts w:ascii="Consolas" w:hAnsi="Consolas"/>
                <w:sz w:val="18"/>
              </w:rPr>
              <w:t>DEVICE_NOT_AUTHORIZED</w:t>
            </w:r>
            <w:r>
              <w:rPr>
                <w:sz w:val="18"/>
              </w:rPr>
              <w:t xml:space="preserve">, </w:t>
            </w:r>
            <w:r>
              <w:rPr>
                <w:rFonts w:ascii="Consolas" w:hAnsi="Consolas"/>
                <w:sz w:val="18"/>
              </w:rPr>
              <w:t>CONSENT_REQUIRED</w:t>
            </w:r>
          </w:p>
        </w:tc>
        <w:tc>
          <w:tcPr>
            <w:tcW w:type="dxa" w:w="2880"/>
          </w:tcPr>
          <w:p>
            <w:r>
              <w:rPr>
                <w:b/>
                <w:sz w:val="18"/>
              </w:rPr>
              <w:t>403 `FORBIDDEN`</w:t>
            </w:r>
          </w:p>
        </w:tc>
        <w:tc>
          <w:tcPr>
            <w:tcW w:type="dxa" w:w="2880"/>
          </w:tcPr>
          <w:p>
            <w:r>
              <w:rPr>
                <w:rFonts w:ascii="Consolas" w:hAnsi="Consolas"/>
                <w:sz w:val="18"/>
              </w:rPr>
              <w:t>ERR-FORBIDDEN</w:t>
            </w:r>
            <w:r>
              <w:rPr>
                <w:sz w:val="18"/>
              </w:rPr>
              <w:t xml:space="preserve"> copy</w:t>
            </w:r>
          </w:p>
        </w:tc>
      </w:tr>
      <w:tr>
        <w:tc>
          <w:tcPr>
            <w:tcW w:type="dxa" w:w="2880"/>
          </w:tcPr>
          <w:p>
            <w:r>
              <w:rPr>
                <w:rFonts w:ascii="Consolas" w:hAnsi="Consolas"/>
                <w:sz w:val="18"/>
              </w:rPr>
              <w:t>LEDGER_RECON_MISMATCH</w:t>
            </w:r>
            <w:r>
              <w:rPr>
                <w:sz w:val="18"/>
              </w:rPr>
              <w:t xml:space="preserve">, </w:t>
            </w:r>
            <w:r>
              <w:rPr>
                <w:rFonts w:ascii="Consolas" w:hAnsi="Consolas"/>
                <w:sz w:val="18"/>
              </w:rPr>
              <w:t>PROCESSING_ERROR</w:t>
            </w:r>
          </w:p>
        </w:tc>
        <w:tc>
          <w:tcPr>
            <w:tcW w:type="dxa" w:w="2880"/>
          </w:tcPr>
          <w:p>
            <w:r>
              <w:rPr>
                <w:b/>
                <w:sz w:val="18"/>
              </w:rPr>
              <w:t>500 `INTERNAL`</w:t>
            </w:r>
          </w:p>
        </w:tc>
        <w:tc>
          <w:tcPr>
            <w:tcW w:type="dxa" w:w="2880"/>
          </w:tcPr>
          <w:p>
            <w:r>
              <w:rPr>
                <w:sz w:val="18"/>
              </w:rPr>
              <w:t xml:space="preserve">ops alert; </w:t>
            </w:r>
            <w:r>
              <w:rPr>
                <w:rFonts w:ascii="Consolas" w:hAnsi="Consolas"/>
                <w:sz w:val="18"/>
              </w:rPr>
              <w:t>ERR-LOADFAIL</w:t>
            </w:r>
          </w:p>
        </w:tc>
      </w:tr>
      <w:tr>
        <w:tc>
          <w:tcPr>
            <w:tcW w:type="dxa" w:w="2880"/>
          </w:tcPr>
          <w:p>
            <w:r>
              <w:rPr>
                <w:rFonts w:ascii="Consolas" w:hAnsi="Consolas"/>
                <w:sz w:val="18"/>
              </w:rPr>
              <w:t>SR_POSTING_FAILED</w:t>
            </w:r>
            <w:r>
              <w:rPr>
                <w:sz w:val="18"/>
              </w:rPr>
              <w:t xml:space="preserve">, </w:t>
            </w:r>
            <w:r>
              <w:rPr>
                <w:rFonts w:ascii="Consolas" w:hAnsi="Consolas"/>
                <w:sz w:val="18"/>
              </w:rPr>
              <w:t>G10_ACK_TIMEOUT</w:t>
            </w:r>
          </w:p>
        </w:tc>
        <w:tc>
          <w:tcPr>
            <w:tcW w:type="dxa" w:w="2880"/>
          </w:tcPr>
          <w:p>
            <w:r>
              <w:rPr>
                <w:sz w:val="18"/>
              </w:rPr>
              <w:t>async retry (X.3)</w:t>
            </w:r>
          </w:p>
        </w:tc>
        <w:tc>
          <w:tcPr>
            <w:tcW w:type="dxa" w:w="2880"/>
          </w:tcPr>
          <w:p>
            <w:r>
              <w:rPr>
                <w:sz w:val="18"/>
              </w:rPr>
              <w:t xml:space="preserve">not a synchronous HTTP error; tracked as </w:t>
            </w:r>
            <w:r>
              <w:rPr>
                <w:rFonts w:ascii="Consolas" w:hAnsi="Consolas"/>
                <w:sz w:val="18"/>
              </w:rPr>
              <w:t>FAILED</w:t>
            </w:r>
            <w:r>
              <w:rPr>
                <w:sz w:val="18"/>
              </w:rPr>
              <w:t xml:space="preserve"> + HR alert</w:t>
            </w:r>
          </w:p>
        </w:tc>
      </w:tr>
      <w:tr>
        <w:tc>
          <w:tcPr>
            <w:tcW w:type="dxa" w:w="2880"/>
          </w:tcPr>
          <w:p>
            <w:r>
              <w:rPr>
                <w:rFonts w:ascii="Consolas" w:hAnsi="Consolas"/>
                <w:sz w:val="18"/>
              </w:rPr>
              <w:t>LOCKED_PERIOD_ADJUSTMENT_EMITTED</w:t>
            </w:r>
            <w:r>
              <w:rPr>
                <w:sz w:val="18"/>
              </w:rPr>
              <w:t xml:space="preserve">, </w:t>
            </w:r>
            <w:r>
              <w:rPr>
                <w:rFonts w:ascii="Consolas" w:hAnsi="Consolas"/>
                <w:sz w:val="18"/>
              </w:rPr>
              <w:t>ANOMALY_REVIEW_REQUIRED</w:t>
            </w:r>
          </w:p>
        </w:tc>
        <w:tc>
          <w:tcPr>
            <w:tcW w:type="dxa" w:w="2880"/>
          </w:tcPr>
          <w:p>
            <w:r>
              <w:rPr>
                <w:b/>
                <w:sz w:val="18"/>
              </w:rPr>
              <w:t>200 / 202</w:t>
            </w:r>
          </w:p>
        </w:tc>
        <w:tc>
          <w:tcPr>
            <w:tcW w:type="dxa" w:w="2880"/>
          </w:tcPr>
          <w:p>
            <w:r>
              <w:rPr>
                <w:sz w:val="18"/>
              </w:rPr>
              <w:t>informational outcomes</w:t>
            </w:r>
          </w:p>
        </w:tc>
      </w:tr>
    </w:tbl>
    <w:p/>
    <w:p>
      <w:pPr>
        <w:pStyle w:val="Heading3"/>
      </w:pPr>
      <w:r>
        <w:rPr>
          <w:b/>
          <w:color w:val="2E5B9E"/>
          <w:sz w:val="26"/>
        </w:rPr>
        <w:t>8.5 Shared ERR-* reused; module ERR-G03-* authored</w:t>
      </w:r>
    </w:p>
    <w:p>
      <w:r>
        <w:t xml:space="preserve">Reused (Foundation §5): </w:t>
      </w:r>
      <w:r>
        <w:rPr>
          <w:rFonts w:ascii="Consolas" w:hAnsi="Consolas"/>
          <w:sz w:val="20"/>
        </w:rPr>
        <w:t>ERR-FORBIDDEN</w:t>
      </w:r>
      <w:r>
        <w:t xml:space="preserve">, </w:t>
      </w:r>
      <w:r>
        <w:rPr>
          <w:rFonts w:ascii="Consolas" w:hAnsi="Consolas"/>
          <w:sz w:val="20"/>
        </w:rPr>
        <w:t>ERR-LOADFAIL</w:t>
      </w:r>
      <w:r>
        <w:t xml:space="preserve">, </w:t>
      </w:r>
      <w:r>
        <w:rPr>
          <w:rFonts w:ascii="Consolas" w:hAnsi="Consolas"/>
          <w:sz w:val="20"/>
        </w:rPr>
        <w:t>ERR-PRECOND</w:t>
      </w:r>
      <w:r>
        <w:t xml:space="preserve">, </w:t>
      </w:r>
      <w:r>
        <w:rPr>
          <w:rFonts w:ascii="Consolas" w:hAnsi="Consolas"/>
          <w:sz w:val="20"/>
        </w:rPr>
        <w:t>ERR-DUP-INSTANCE</w:t>
      </w:r>
      <w:r>
        <w:t xml:space="preserve">, </w:t>
      </w:r>
      <w:r>
        <w:rPr>
          <w:rFonts w:ascii="Consolas" w:hAnsi="Consolas"/>
          <w:sz w:val="20"/>
        </w:rPr>
        <w:t>ERR-PAST-DATED</w:t>
      </w:r>
      <w:r>
        <w:t xml:space="preserve">, </w:t>
      </w:r>
      <w:r>
        <w:rPr>
          <w:rFonts w:ascii="Consolas" w:hAnsi="Consolas"/>
          <w:sz w:val="20"/>
        </w:rPr>
        <w:t>ERR-REASON-REQ</w:t>
      </w:r>
      <w:r>
        <w:t xml:space="preserve">, </w:t>
      </w:r>
      <w:r>
        <w:rPr>
          <w:rFonts w:ascii="Consolas" w:hAnsi="Consolas"/>
          <w:sz w:val="20"/>
        </w:rPr>
        <w:t>ERR-REVOKE-FORBIDDEN</w:t>
      </w:r>
      <w:r>
        <w:t xml:space="preserve">, </w:t>
      </w:r>
      <w:r>
        <w:rPr>
          <w:rFonts w:ascii="Consolas" w:hAnsi="Consolas"/>
          <w:sz w:val="20"/>
        </w:rPr>
        <w:t>MSG-SYS-JOBFAIL</w:t>
      </w:r>
      <w:r>
        <w:t xml:space="preserve">. Module-unique copy authored as </w:t>
      </w:r>
      <w:r>
        <w:rPr>
          <w:rFonts w:ascii="Consolas" w:hAnsi="Consolas"/>
          <w:sz w:val="20"/>
        </w:rPr>
        <w:t>ERR-G03-*</w:t>
      </w:r>
      <w:r>
        <w:t xml:space="preserve"> (e.g. </w:t>
      </w:r>
      <w:r>
        <w:rPr>
          <w:rFonts w:ascii="Consolas" w:hAnsi="Consolas"/>
          <w:sz w:val="20"/>
        </w:rPr>
        <w:t>ERR-G03-INSUFF-BAL</w:t>
      </w:r>
      <w:r>
        <w:t xml:space="preserve">, </w:t>
      </w:r>
      <w:r>
        <w:rPr>
          <w:rFonts w:ascii="Consolas" w:hAnsi="Consolas"/>
          <w:sz w:val="20"/>
        </w:rPr>
        <w:t>ERR-G03-COMMUTED-HPL</w:t>
      </w:r>
      <w:r>
        <w:t xml:space="preserve">, </w:t>
      </w:r>
      <w:r>
        <w:rPr>
          <w:rFonts w:ascii="Consolas" w:hAnsi="Consolas"/>
          <w:sz w:val="20"/>
        </w:rPr>
        <w:t>ERR-G03-CONSENT</w:t>
      </w:r>
      <w:r>
        <w:t xml:space="preserve">, </w:t>
      </w:r>
      <w:r>
        <w:rPr>
          <w:rFonts w:ascii="Consolas" w:hAnsi="Consolas"/>
          <w:sz w:val="20"/>
        </w:rPr>
        <w:t>ERR-G03-BLACKOUT</w:t>
      </w:r>
      <w:r>
        <w:t xml:space="preserve">, </w:t>
      </w:r>
      <w:r>
        <w:rPr>
          <w:rFonts w:ascii="Consolas" w:hAnsi="Consolas"/>
          <w:sz w:val="20"/>
        </w:rPr>
        <w:t>ERR-G03-LTC-EXHAUSTED</w:t>
      </w:r>
      <w:r>
        <w:t>) and registered in the Foundation §5 index.</w:t>
      </w:r>
    </w:p>
    <w:p>
      <w:pPr>
        <w:pStyle w:val="Heading3"/>
      </w:pPr>
      <w:r>
        <w:rPr>
          <w:b/>
          <w:color w:val="2E5B9E"/>
          <w:sz w:val="26"/>
        </w:rPr>
        <w:t>8.6 Module-unique validation rules (`VAL-G03-*`, registered in Foundation §2)</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Id</w:t>
            </w:r>
          </w:p>
        </w:tc>
        <w:tc>
          <w:tcPr>
            <w:tcW w:type="dxa" w:w="4320"/>
            <w:shd w:val="clear" w:color="auto" w:fill="DCE6F1"/>
          </w:tcPr>
          <w:p>
            <w:r>
              <w:rPr>
                <w:b/>
                <w:color w:val="1F3864"/>
                <w:sz w:val="20"/>
              </w:rPr>
              <w:t>Rule</w:t>
            </w:r>
          </w:p>
        </w:tc>
      </w:tr>
      <w:tr>
        <w:tc>
          <w:tcPr>
            <w:tcW w:type="dxa" w:w="4320"/>
          </w:tcPr>
          <w:p>
            <w:r>
              <w:rPr>
                <w:rFonts w:ascii="Consolas" w:hAnsi="Consolas"/>
                <w:sz w:val="18"/>
              </w:rPr>
              <w:t>VAL-G03-ROSTER-OVERLAP</w:t>
            </w:r>
          </w:p>
        </w:tc>
        <w:tc>
          <w:tcPr>
            <w:tcW w:type="dxa" w:w="4320"/>
          </w:tcPr>
          <w:p>
            <w:r>
              <w:rPr>
                <w:sz w:val="18"/>
              </w:rPr>
              <w:t>no overlapping PUBLISHED roster per employee/date</w:t>
            </w:r>
          </w:p>
        </w:tc>
      </w:tr>
      <w:tr>
        <w:tc>
          <w:tcPr>
            <w:tcW w:type="dxa" w:w="4320"/>
          </w:tcPr>
          <w:p>
            <w:r>
              <w:rPr>
                <w:rFonts w:ascii="Consolas" w:hAnsi="Consolas"/>
                <w:sz w:val="18"/>
              </w:rPr>
              <w:t>VAL-G03-HOLIDAY-DUP</w:t>
            </w:r>
          </w:p>
        </w:tc>
        <w:tc>
          <w:tcPr>
            <w:tcW w:type="dxa" w:w="4320"/>
          </w:tcPr>
          <w:p>
            <w:r>
              <w:rPr>
                <w:sz w:val="18"/>
              </w:rPr>
              <w:t>unique (</w:t>
            </w:r>
            <w:r>
              <w:rPr>
                <w:rFonts w:ascii="Consolas" w:hAnsi="Consolas"/>
                <w:sz w:val="18"/>
              </w:rPr>
              <w:t>calendar_id</w:t>
            </w:r>
            <w:r>
              <w:rPr>
                <w:sz w:val="18"/>
              </w:rPr>
              <w:t>,</w:t>
            </w:r>
            <w:r>
              <w:rPr>
                <w:rFonts w:ascii="Consolas" w:hAnsi="Consolas"/>
                <w:sz w:val="18"/>
              </w:rPr>
              <w:t>holiday_date</w:t>
            </w:r>
            <w:r>
              <w:rPr>
                <w:sz w:val="18"/>
              </w:rPr>
              <w:t>)</w:t>
            </w:r>
          </w:p>
        </w:tc>
      </w:tr>
      <w:tr>
        <w:tc>
          <w:tcPr>
            <w:tcW w:type="dxa" w:w="4320"/>
          </w:tcPr>
          <w:p>
            <w:r>
              <w:rPr>
                <w:rFonts w:ascii="Consolas" w:hAnsi="Consolas"/>
                <w:sz w:val="18"/>
              </w:rPr>
              <w:t>VAL-G03-RHCAP</w:t>
            </w:r>
          </w:p>
        </w:tc>
        <w:tc>
          <w:tcPr>
            <w:tcW w:type="dxa" w:w="4320"/>
          </w:tcPr>
          <w:p>
            <w:r>
              <w:rPr>
                <w:sz w:val="18"/>
              </w:rPr>
              <w:t xml:space="preserve">RH elections ≤ </w:t>
            </w:r>
            <w:r>
              <w:rPr>
                <w:rFonts w:ascii="Consolas" w:hAnsi="Consolas"/>
                <w:sz w:val="18"/>
              </w:rPr>
              <w:t>rh_cap</w:t>
            </w:r>
          </w:p>
        </w:tc>
      </w:tr>
      <w:tr>
        <w:tc>
          <w:tcPr>
            <w:tcW w:type="dxa" w:w="4320"/>
          </w:tcPr>
          <w:p>
            <w:r>
              <w:rPr>
                <w:rFonts w:ascii="Consolas" w:hAnsi="Consolas"/>
                <w:sz w:val="18"/>
              </w:rPr>
              <w:t>VAL-G03-ALLOC</w:t>
            </w:r>
          </w:p>
        </w:tc>
        <w:tc>
          <w:tcPr>
            <w:tcW w:type="dxa" w:w="4320"/>
          </w:tcPr>
          <w:p>
            <w:r>
              <w:rPr>
                <w:sz w:val="18"/>
              </w:rPr>
              <w:t xml:space="preserve">Σ </w:t>
            </w:r>
            <w:r>
              <w:rPr>
                <w:rFonts w:ascii="Consolas" w:hAnsi="Consolas"/>
                <w:sz w:val="18"/>
              </w:rPr>
              <w:t>day_fraction</w:t>
            </w:r>
            <w:r>
              <w:rPr>
                <w:sz w:val="18"/>
              </w:rPr>
              <w:t xml:space="preserve"> ≤ 1.0 per employee/day</w:t>
            </w:r>
          </w:p>
        </w:tc>
      </w:tr>
      <w:tr>
        <w:tc>
          <w:tcPr>
            <w:tcW w:type="dxa" w:w="4320"/>
          </w:tcPr>
          <w:p>
            <w:r>
              <w:rPr>
                <w:rFonts w:ascii="Consolas" w:hAnsi="Consolas"/>
                <w:sz w:val="18"/>
              </w:rPr>
              <w:t>VAL-G03-DAYUNITS</w:t>
            </w:r>
          </w:p>
        </w:tc>
        <w:tc>
          <w:tcPr>
            <w:tcW w:type="dxa" w:w="4320"/>
          </w:tcPr>
          <w:p>
            <w:r>
              <w:rPr>
                <w:rFonts w:ascii="Consolas" w:hAnsi="Consolas"/>
                <w:sz w:val="18"/>
              </w:rPr>
              <w:t>SUM(day_units)</w:t>
            </w:r>
            <w:r>
              <w:rPr>
                <w:sz w:val="18"/>
              </w:rPr>
              <w:t xml:space="preserve"> = </w:t>
            </w:r>
            <w:r>
              <w:rPr>
                <w:rFonts w:ascii="Consolas" w:hAnsi="Consolas"/>
                <w:sz w:val="18"/>
              </w:rPr>
              <w:t>total_days</w:t>
            </w:r>
          </w:p>
        </w:tc>
      </w:tr>
      <w:tr>
        <w:tc>
          <w:tcPr>
            <w:tcW w:type="dxa" w:w="4320"/>
          </w:tcPr>
          <w:p>
            <w:r>
              <w:rPr>
                <w:rFonts w:ascii="Consolas" w:hAnsi="Consolas"/>
                <w:sz w:val="18"/>
              </w:rPr>
              <w:t>VAL-G03-COMMUTED</w:t>
            </w:r>
          </w:p>
        </w:tc>
        <w:tc>
          <w:tcPr>
            <w:tcW w:type="dxa" w:w="4320"/>
          </w:tcPr>
          <w:p>
            <w:r>
              <w:rPr>
                <w:rFonts w:ascii="Consolas" w:hAnsi="Consolas"/>
                <w:sz w:val="18"/>
              </w:rPr>
              <w:t>debit_ratio&gt;1</w:t>
            </w:r>
            <w:r>
              <w:rPr>
                <w:sz w:val="18"/>
              </w:rPr>
              <w:t xml:space="preserve"> requires </w:t>
            </w:r>
            <w:r>
              <w:rPr>
                <w:rFonts w:ascii="Consolas" w:hAnsi="Consolas"/>
                <w:sz w:val="18"/>
              </w:rPr>
              <w:t>debits_against_leave_type_id</w:t>
            </w:r>
            <w:r>
              <w:rPr>
                <w:sz w:val="18"/>
              </w:rPr>
              <w:t xml:space="preserve"> + sufficient target</w:t>
            </w:r>
          </w:p>
        </w:tc>
      </w:tr>
      <w:tr>
        <w:tc>
          <w:tcPr>
            <w:tcW w:type="dxa" w:w="4320"/>
          </w:tcPr>
          <w:p>
            <w:r>
              <w:rPr>
                <w:rFonts w:ascii="Consolas" w:hAnsi="Consolas"/>
                <w:sz w:val="18"/>
              </w:rPr>
              <w:t>VAL-G03-SANDWICH</w:t>
            </w:r>
          </w:p>
        </w:tc>
        <w:tc>
          <w:tcPr>
            <w:tcW w:type="dxa" w:w="4320"/>
          </w:tcPr>
          <w:p>
            <w:r>
              <w:rPr>
                <w:sz w:val="18"/>
              </w:rPr>
              <w:t xml:space="preserve">non-working-day counting per </w:t>
            </w:r>
            <w:r>
              <w:rPr>
                <w:rFonts w:ascii="Consolas" w:hAnsi="Consolas"/>
                <w:sz w:val="18"/>
              </w:rPr>
              <w:t>sandwich_rule</w:t>
            </w:r>
          </w:p>
        </w:tc>
      </w:tr>
      <w:tr>
        <w:tc>
          <w:tcPr>
            <w:tcW w:type="dxa" w:w="4320"/>
          </w:tcPr>
          <w:p>
            <w:r>
              <w:rPr>
                <w:rFonts w:ascii="Consolas" w:hAnsi="Consolas"/>
                <w:sz w:val="18"/>
              </w:rPr>
              <w:t>VAL-G03-RETIRE-ENCASH</w:t>
            </w:r>
          </w:p>
        </w:tc>
        <w:tc>
          <w:tcPr>
            <w:tcW w:type="dxa" w:w="4320"/>
          </w:tcPr>
          <w:p>
            <w:r>
              <w:rPr>
                <w:sz w:val="18"/>
              </w:rPr>
              <w:t xml:space="preserve">combined EL+HPL ≤ </w:t>
            </w:r>
            <w:r>
              <w:rPr>
                <w:rFonts w:ascii="Consolas" w:hAnsi="Consolas"/>
                <w:sz w:val="18"/>
              </w:rPr>
              <w:t>retirement_encash_cap_days</w:t>
            </w:r>
          </w:p>
        </w:tc>
      </w:tr>
      <w:tr>
        <w:tc>
          <w:tcPr>
            <w:tcW w:type="dxa" w:w="4320"/>
          </w:tcPr>
          <w:p>
            <w:r>
              <w:rPr>
                <w:rFonts w:ascii="Consolas" w:hAnsi="Consolas"/>
                <w:sz w:val="18"/>
              </w:rPr>
              <w:t>VAL-G03-LTC</w:t>
            </w:r>
          </w:p>
        </w:tc>
        <w:tc>
          <w:tcPr>
            <w:tcW w:type="dxa" w:w="4320"/>
          </w:tcPr>
          <w:p>
            <w:r>
              <w:rPr>
                <w:sz w:val="18"/>
              </w:rPr>
              <w:t>LTC ≤ 10/block, 60/career</w:t>
            </w:r>
          </w:p>
        </w:tc>
      </w:tr>
      <w:tr>
        <w:tc>
          <w:tcPr>
            <w:tcW w:type="dxa" w:w="4320"/>
          </w:tcPr>
          <w:p>
            <w:r>
              <w:rPr>
                <w:rFonts w:ascii="Consolas" w:hAnsi="Consolas"/>
                <w:sz w:val="18"/>
              </w:rPr>
              <w:t>VAL-G03-SHIFT-TIMES</w:t>
            </w:r>
          </w:p>
        </w:tc>
        <w:tc>
          <w:tcPr>
            <w:tcW w:type="dxa" w:w="4320"/>
          </w:tcPr>
          <w:p>
            <w:r>
              <w:rPr>
                <w:sz w:val="18"/>
              </w:rPr>
              <w:t>shift time-order + threshold sanity</w:t>
            </w:r>
          </w:p>
        </w:tc>
      </w:tr>
    </w:tbl>
    <w:p/>
    <w:p>
      <w:r>
        <w:t xml:space="preserve">Directly reused: </w:t>
      </w:r>
      <w:r>
        <w:rPr>
          <w:rFonts w:ascii="Consolas" w:hAnsi="Consolas"/>
          <w:sz w:val="20"/>
        </w:rPr>
        <w:t>VAL-LV</w:t>
      </w:r>
      <w:r>
        <w:t xml:space="preserve"> (leave application), </w:t>
      </w:r>
      <w:r>
        <w:rPr>
          <w:rFonts w:ascii="Consolas" w:hAnsi="Consolas"/>
          <w:sz w:val="20"/>
        </w:rPr>
        <w:t>VAL-AT</w:t>
      </w:r>
      <w:r>
        <w:t xml:space="preserve"> (attendance request), </w:t>
      </w:r>
      <w:r>
        <w:rPr>
          <w:rFonts w:ascii="Consolas" w:hAnsi="Consolas"/>
          <w:sz w:val="20"/>
        </w:rPr>
        <w:t>VAL-HOLD</w:t>
      </w:r>
      <w:r>
        <w:t xml:space="preserve"> (blackout/hold), </w:t>
      </w:r>
      <w:r>
        <w:rPr>
          <w:rFonts w:ascii="Consolas" w:hAnsi="Consolas"/>
          <w:sz w:val="20"/>
        </w:rPr>
        <w:t>VAL-CONSENT</w:t>
      </w:r>
      <w:r>
        <w:t xml:space="preserve">, </w:t>
      </w:r>
      <w:r>
        <w:rPr>
          <w:rFonts w:ascii="Consolas" w:hAnsi="Consolas"/>
          <w:sz w:val="20"/>
        </w:rPr>
        <w:t>VAL-DEPENDENT</w:t>
      </w:r>
      <w:r>
        <w:t xml:space="preserve">, </w:t>
      </w:r>
      <w:r>
        <w:rPr>
          <w:rFonts w:ascii="Consolas" w:hAnsi="Consolas"/>
          <w:sz w:val="20"/>
        </w:rPr>
        <w:t>VAL-DATE</w:t>
      </w:r>
      <w:r>
        <w:t xml:space="preserve">, </w:t>
      </w:r>
      <w:r>
        <w:rPr>
          <w:rFonts w:ascii="Consolas" w:hAnsi="Consolas"/>
          <w:sz w:val="20"/>
        </w:rPr>
        <w:t>VAL-DOB</w:t>
      </w:r>
      <w:r>
        <w:t xml:space="preserve">, </w:t>
      </w:r>
      <w:r>
        <w:rPr>
          <w:rFonts w:ascii="Consolas" w:hAnsi="Consolas"/>
          <w:sz w:val="20"/>
        </w:rPr>
        <w:t>VAL-EFFECTIVE</w:t>
      </w:r>
      <w:r>
        <w:t xml:space="preserve">, </w:t>
      </w:r>
      <w:r>
        <w:rPr>
          <w:rFonts w:ascii="Consolas" w:hAnsi="Consolas"/>
          <w:sz w:val="20"/>
        </w:rPr>
        <w:t>VAL-FILE</w:t>
      </w:r>
      <w:r>
        <w:t xml:space="preserve">, </w:t>
      </w:r>
      <w:r>
        <w:rPr>
          <w:rFonts w:ascii="Consolas" w:hAnsi="Consolas"/>
          <w:sz w:val="20"/>
        </w:rPr>
        <w:t>VAL-COMMENT</w:t>
      </w:r>
      <w:r>
        <w:t xml:space="preserve">, </w:t>
      </w:r>
      <w:r>
        <w:rPr>
          <w:rFonts w:ascii="Consolas" w:hAnsi="Consolas"/>
          <w:sz w:val="20"/>
        </w:rPr>
        <w:t>VAL-ENUM</w:t>
      </w:r>
      <w:r>
        <w:t xml:space="preserve">, </w:t>
      </w:r>
      <w:r>
        <w:rPr>
          <w:rFonts w:ascii="Consolas" w:hAnsi="Consolas"/>
          <w:sz w:val="20"/>
        </w:rPr>
        <w:t>VAL-MASTER-UNIQUE</w:t>
      </w:r>
      <w:r>
        <w:t>.</w:t>
      </w:r>
    </w:p>
    <w:p>
      <w:pPr>
        <w:pStyle w:val="Heading3"/>
      </w:pPr>
      <w:r>
        <w:rPr>
          <w:b/>
          <w:color w:val="2E5B9E"/>
          <w:sz w:val="26"/>
        </w:rPr>
        <w:t>8.7 Scheduled jobs (registered in Foundation §4 index; runner per X.1)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Reused PrimeSoft job</w:t>
            </w:r>
          </w:p>
        </w:tc>
        <w:tc>
          <w:tcPr>
            <w:tcW w:type="dxa" w:w="4320"/>
            <w:shd w:val="clear" w:color="auto" w:fill="DCE6F1"/>
          </w:tcPr>
          <w:p>
            <w:r>
              <w:rPr>
                <w:b/>
                <w:color w:val="1F3864"/>
                <w:sz w:val="20"/>
              </w:rPr>
              <w:t>Use in G03</w:t>
            </w:r>
          </w:p>
        </w:tc>
      </w:tr>
      <w:tr>
        <w:tc>
          <w:tcPr>
            <w:tcW w:type="dxa" w:w="4320"/>
          </w:tcPr>
          <w:p>
            <w:r>
              <w:rPr>
                <w:rFonts w:ascii="Consolas" w:hAnsi="Consolas"/>
                <w:sz w:val="18"/>
              </w:rPr>
              <w:t>JOB-M04-ACCRUAL</w:t>
            </w:r>
          </w:p>
        </w:tc>
        <w:tc>
          <w:tcPr>
            <w:tcW w:type="dxa" w:w="4320"/>
          </w:tcPr>
          <w:p>
            <w:r>
              <w:rPr>
                <w:sz w:val="18"/>
              </w:rPr>
              <w:t>leave accrual (extended with rounding/proration/year-basis) — FR-11</w:t>
            </w:r>
          </w:p>
        </w:tc>
      </w:tr>
      <w:tr>
        <w:tc>
          <w:tcPr>
            <w:tcW w:type="dxa" w:w="4320"/>
          </w:tcPr>
          <w:p>
            <w:r>
              <w:rPr>
                <w:rFonts w:ascii="Consolas" w:hAnsi="Consolas"/>
                <w:sz w:val="18"/>
              </w:rPr>
              <w:t>JOB-M04-CARRYFWD</w:t>
            </w:r>
          </w:p>
        </w:tc>
        <w:tc>
          <w:tcPr>
            <w:tcW w:type="dxa" w:w="4320"/>
          </w:tcPr>
          <w:p>
            <w:r>
              <w:rPr>
                <w:sz w:val="18"/>
              </w:rPr>
              <w:t>year-end carry-forward + lapse — FR-15</w:t>
            </w:r>
          </w:p>
        </w:tc>
      </w:tr>
      <w:tr>
        <w:tc>
          <w:tcPr>
            <w:tcW w:type="dxa" w:w="4320"/>
          </w:tcPr>
          <w:p>
            <w:r>
              <w:rPr>
                <w:rFonts w:ascii="Consolas" w:hAnsi="Consolas"/>
                <w:sz w:val="18"/>
              </w:rPr>
              <w:t>JOB-M04-AUTOREJECT</w:t>
            </w:r>
          </w:p>
        </w:tc>
        <w:tc>
          <w:tcPr>
            <w:tcW w:type="dxa" w:w="4320"/>
          </w:tcPr>
          <w:p>
            <w:r>
              <w:rPr>
                <w:sz w:val="18"/>
              </w:rPr>
              <w:t>date-specific auto-reject of pending leave — FR-12 lifecycle</w:t>
            </w:r>
          </w:p>
        </w:tc>
      </w:tr>
      <w:tr>
        <w:tc>
          <w:tcPr>
            <w:tcW w:type="dxa" w:w="4320"/>
          </w:tcPr>
          <w:p>
            <w:r>
              <w:rPr>
                <w:rFonts w:ascii="Consolas" w:hAnsi="Consolas"/>
                <w:sz w:val="18"/>
              </w:rPr>
              <w:t>JOB-M04-SANDWICH</w:t>
            </w:r>
          </w:p>
        </w:tc>
        <w:tc>
          <w:tcPr>
            <w:tcW w:type="dxa" w:w="4320"/>
          </w:tcPr>
          <w:p>
            <w:r>
              <w:rPr>
                <w:sz w:val="18"/>
              </w:rPr>
              <w:t xml:space="preserve">sandwich-leave computation — FR-12 (bound to </w:t>
            </w:r>
            <w:r>
              <w:rPr>
                <w:rFonts w:ascii="Consolas" w:hAnsi="Consolas"/>
                <w:sz w:val="18"/>
              </w:rPr>
              <w:t>sandwich_rule</w:t>
            </w:r>
            <w:r>
              <w:rPr>
                <w:sz w:val="18"/>
              </w:rPr>
              <w:t>)</w:t>
            </w:r>
          </w:p>
        </w:tc>
      </w:tr>
      <w:tr>
        <w:tc>
          <w:tcPr>
            <w:tcW w:type="dxa" w:w="4320"/>
          </w:tcPr>
          <w:p>
            <w:r>
              <w:rPr>
                <w:rFonts w:ascii="Consolas" w:hAnsi="Consolas"/>
                <w:sz w:val="18"/>
              </w:rPr>
              <w:t>JOB-M04-ESCALATE</w:t>
            </w:r>
            <w:r>
              <w:rPr>
                <w:sz w:val="18"/>
              </w:rPr>
              <w:t xml:space="preserve"> / </w:t>
            </w:r>
            <w:r>
              <w:rPr>
                <w:rFonts w:ascii="Consolas" w:hAnsi="Consolas"/>
                <w:sz w:val="18"/>
              </w:rPr>
              <w:t>JOB-M05-ESCALATE</w:t>
            </w:r>
          </w:p>
        </w:tc>
        <w:tc>
          <w:tcPr>
            <w:tcW w:type="dxa" w:w="4320"/>
          </w:tcPr>
          <w:p>
            <w:r>
              <w:rPr>
                <w:sz w:val="18"/>
              </w:rPr>
              <w:t>leave/attendance SLA escalation — FR-18/19 (P01 SLA)</w:t>
            </w:r>
          </w:p>
        </w:tc>
      </w:tr>
      <w:tr>
        <w:tc>
          <w:tcPr>
            <w:tcW w:type="dxa" w:w="4320"/>
          </w:tcPr>
          <w:p>
            <w:r>
              <w:rPr>
                <w:rFonts w:ascii="Consolas" w:hAnsi="Consolas"/>
                <w:sz w:val="18"/>
              </w:rPr>
              <w:t>JOB-M04-LOP</w:t>
            </w:r>
            <w:r>
              <w:rPr>
                <w:sz w:val="18"/>
              </w:rPr>
              <w:t xml:space="preserve"> / </w:t>
            </w:r>
            <w:r>
              <w:rPr>
                <w:rFonts w:ascii="Consolas" w:hAnsi="Consolas"/>
                <w:sz w:val="18"/>
              </w:rPr>
              <w:t>JOB-M05-LOP</w:t>
            </w:r>
          </w:p>
        </w:tc>
        <w:tc>
          <w:tcPr>
            <w:tcW w:type="dxa" w:w="4320"/>
          </w:tcPr>
          <w:p>
            <w:r>
              <w:rPr>
                <w:sz w:val="18"/>
              </w:rPr>
              <w:t>LOP computation/report — FR-17</w:t>
            </w:r>
          </w:p>
        </w:tc>
      </w:tr>
      <w:tr>
        <w:tc>
          <w:tcPr>
            <w:tcW w:type="dxa" w:w="4320"/>
          </w:tcPr>
          <w:p>
            <w:r>
              <w:rPr>
                <w:rFonts w:ascii="Consolas" w:hAnsi="Consolas"/>
                <w:sz w:val="18"/>
              </w:rPr>
              <w:t>JOB-M04-SMART</w:t>
            </w:r>
          </w:p>
        </w:tc>
        <w:tc>
          <w:tcPr>
            <w:tcW w:type="dxa" w:w="4320"/>
          </w:tcPr>
          <w:p>
            <w:r>
              <w:rPr>
                <w:sz w:val="18"/>
              </w:rPr>
              <w:t>comp-off/CF expiry reminders — FR-09</w:t>
            </w:r>
          </w:p>
        </w:tc>
      </w:tr>
      <w:tr>
        <w:tc>
          <w:tcPr>
            <w:tcW w:type="dxa" w:w="4320"/>
          </w:tcPr>
          <w:p>
            <w:r>
              <w:rPr>
                <w:rFonts w:ascii="Consolas" w:hAnsi="Consolas"/>
                <w:sz w:val="18"/>
              </w:rPr>
              <w:t>JOB-M05-CLOSE</w:t>
            </w:r>
          </w:p>
        </w:tc>
        <w:tc>
          <w:tcPr>
            <w:tcW w:type="dxa" w:w="4320"/>
          </w:tcPr>
          <w:p>
            <w:r>
              <w:rPr>
                <w:sz w:val="18"/>
              </w:rPr>
              <w:t>daily attendance close — FR-04</w:t>
            </w:r>
          </w:p>
        </w:tc>
      </w:tr>
      <w:tr>
        <w:tc>
          <w:tcPr>
            <w:tcW w:type="dxa" w:w="4320"/>
          </w:tcPr>
          <w:p>
            <w:r>
              <w:rPr>
                <w:rFonts w:ascii="Consolas" w:hAnsi="Consolas"/>
                <w:sz w:val="18"/>
              </w:rPr>
              <w:t>JOB-M05-LOCK</w:t>
            </w:r>
          </w:p>
        </w:tc>
        <w:tc>
          <w:tcPr>
            <w:tcW w:type="dxa" w:w="4320"/>
          </w:tcPr>
          <w:p>
            <w:r>
              <w:rPr>
                <w:sz w:val="18"/>
              </w:rPr>
              <w:t>period lock / freeze — FR-17</w:t>
            </w:r>
          </w:p>
        </w:tc>
      </w:tr>
      <w:tr>
        <w:tc>
          <w:tcPr>
            <w:tcW w:type="dxa" w:w="4320"/>
          </w:tcPr>
          <w:p>
            <w:r>
              <w:rPr>
                <w:rFonts w:ascii="Consolas" w:hAnsi="Consolas"/>
                <w:sz w:val="18"/>
              </w:rPr>
              <w:t>JOB-M05-ABSCOND</w:t>
            </w:r>
          </w:p>
        </w:tc>
        <w:tc>
          <w:tcPr>
            <w:tcW w:type="dxa" w:w="4320"/>
          </w:tcPr>
          <w:p>
            <w:r>
              <w:rPr>
                <w:sz w:val="18"/>
              </w:rPr>
              <w:t>absconding detection — feeds FR-04 alerting</w:t>
            </w:r>
          </w:p>
        </w:tc>
      </w:tr>
    </w:tbl>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New module job (</w:t>
            </w:r>
            <w:r>
              <w:rPr>
                <w:rFonts w:ascii="Consolas" w:hAnsi="Consolas"/>
                <w:b/>
                <w:color w:val="1F3864"/>
                <w:sz w:val="20"/>
              </w:rPr>
              <w:t>JOB-G03-*</w:t>
            </w:r>
            <w:r>
              <w:rPr>
                <w:b/>
                <w:color w:val="1F3864"/>
                <w:sz w:val="20"/>
              </w:rPr>
              <w:t>, registered in Foundation §4)</w:t>
            </w:r>
          </w:p>
        </w:tc>
        <w:tc>
          <w:tcPr>
            <w:tcW w:type="dxa" w:w="4320"/>
            <w:shd w:val="clear" w:color="auto" w:fill="DCE6F1"/>
          </w:tcPr>
          <w:p>
            <w:r>
              <w:rPr>
                <w:b/>
                <w:color w:val="1F3864"/>
                <w:sz w:val="20"/>
              </w:rPr>
              <w:t>Use</w:t>
            </w:r>
          </w:p>
        </w:tc>
      </w:tr>
      <w:tr>
        <w:tc>
          <w:tcPr>
            <w:tcW w:type="dxa" w:w="4320"/>
          </w:tcPr>
          <w:p>
            <w:r>
              <w:rPr>
                <w:rFonts w:ascii="Consolas" w:hAnsi="Consolas"/>
                <w:sz w:val="18"/>
              </w:rPr>
              <w:t>JOB-G03-RECOMPUTE</w:t>
            </w:r>
          </w:p>
        </w:tc>
        <w:tc>
          <w:tcPr>
            <w:tcW w:type="dxa" w:w="4320"/>
          </w:tcPr>
          <w:p>
            <w:r>
              <w:rPr>
                <w:sz w:val="18"/>
              </w:rPr>
              <w:t>consumes recompute queue (</w:t>
            </w:r>
            <w:r>
              <w:rPr>
                <w:rFonts w:ascii="Consolas" w:hAnsi="Consolas"/>
                <w:sz w:val="18"/>
              </w:rPr>
              <w:t>attendance_processing_runs</w:t>
            </w:r>
            <w:r>
              <w:rPr>
                <w:sz w:val="18"/>
              </w:rPr>
              <w:t>) — FR-04/05/07/08/12/13</w:t>
            </w:r>
          </w:p>
        </w:tc>
      </w:tr>
      <w:tr>
        <w:tc>
          <w:tcPr>
            <w:tcW w:type="dxa" w:w="4320"/>
          </w:tcPr>
          <w:p>
            <w:r>
              <w:rPr>
                <w:rFonts w:ascii="Consolas" w:hAnsi="Consolas"/>
                <w:sz w:val="18"/>
              </w:rPr>
              <w:t>JOB-G03-LEDGER-RECON</w:t>
            </w:r>
          </w:p>
        </w:tc>
        <w:tc>
          <w:tcPr>
            <w:tcW w:type="dxa" w:w="4320"/>
          </w:tcPr>
          <w:p>
            <w:r>
              <w:rPr>
                <w:sz w:val="18"/>
              </w:rPr>
              <w:t>nightly balance↔ledger reconciliation — FR-11</w:t>
            </w:r>
          </w:p>
        </w:tc>
      </w:tr>
      <w:tr>
        <w:tc>
          <w:tcPr>
            <w:tcW w:type="dxa" w:w="4320"/>
          </w:tcPr>
          <w:p>
            <w:r>
              <w:rPr>
                <w:rFonts w:ascii="Consolas" w:hAnsi="Consolas"/>
                <w:sz w:val="18"/>
              </w:rPr>
              <w:t>JOB-G03-COMPOFF-EXPIRE</w:t>
            </w:r>
          </w:p>
        </w:tc>
        <w:tc>
          <w:tcPr>
            <w:tcW w:type="dxa" w:w="4320"/>
          </w:tcPr>
          <w:p>
            <w:r>
              <w:rPr>
                <w:sz w:val="18"/>
              </w:rPr>
              <w:t>expire comp-off credits — FR-09</w:t>
            </w:r>
          </w:p>
        </w:tc>
      </w:tr>
      <w:tr>
        <w:tc>
          <w:tcPr>
            <w:tcW w:type="dxa" w:w="4320"/>
          </w:tcPr>
          <w:p>
            <w:r>
              <w:rPr>
                <w:rFonts w:ascii="Consolas" w:hAnsi="Consolas"/>
                <w:sz w:val="18"/>
              </w:rPr>
              <w:t>JOB-G03-RESERVATION-TTL</w:t>
            </w:r>
          </w:p>
        </w:tc>
        <w:tc>
          <w:tcPr>
            <w:tcW w:type="dxa" w:w="4320"/>
          </w:tcPr>
          <w:p>
            <w:r>
              <w:rPr>
                <w:sz w:val="18"/>
              </w:rPr>
              <w:t>auto-release undecided reservations — FR-12</w:t>
            </w:r>
          </w:p>
        </w:tc>
      </w:tr>
      <w:tr>
        <w:tc>
          <w:tcPr>
            <w:tcW w:type="dxa" w:w="4320"/>
          </w:tcPr>
          <w:p>
            <w:r>
              <w:rPr>
                <w:rFonts w:ascii="Consolas" w:hAnsi="Consolas"/>
                <w:sz w:val="18"/>
              </w:rPr>
              <w:t>JOB-G03-RETENTION-PURGE</w:t>
            </w:r>
          </w:p>
        </w:tc>
        <w:tc>
          <w:tcPr>
            <w:tcW w:type="dxa" w:w="4320"/>
          </w:tcPr>
          <w:p>
            <w:r>
              <w:rPr>
                <w:sz w:val="18"/>
              </w:rPr>
              <w:t>DPDP biometric/geo purge — FR-21</w:t>
            </w:r>
          </w:p>
        </w:tc>
      </w:tr>
    </w:tbl>
    <w:p/>
    <w:p>
      <w:pPr>
        <w:pStyle w:val="Heading3"/>
      </w:pPr>
      <w:r>
        <w:rPr>
          <w:b/>
          <w:color w:val="2E5B9E"/>
          <w:sz w:val="26"/>
        </w:rPr>
        <w:t>8.8 Endpoint examples (re-grounded headers/envelope)</w:t>
      </w:r>
    </w:p>
    <w:p>
      <w:r>
        <w:rPr>
          <w:b/>
        </w:rPr>
        <w:t>Apply leave</w:t>
      </w:r>
      <w:r>
        <w:t xml:space="preserve"> — </w:t>
      </w:r>
      <w:r>
        <w:rPr>
          <w:rFonts w:ascii="Consolas" w:hAnsi="Consolas"/>
          <w:sz w:val="20"/>
        </w:rPr>
        <w:t>POST /api/v1/atl/leave-applications</w:t>
      </w:r>
      <w:r>
        <w:t xml:space="preserve"> with </w:t>
      </w:r>
      <w:r>
        <w:rPr>
          <w:rFonts w:ascii="Consolas" w:hAnsi="Consolas"/>
          <w:sz w:val="20"/>
        </w:rPr>
        <w:t>Idempotency-Key: &lt;uuid&gt;</w:t>
      </w:r>
      <w:r>
        <w:t xml:space="preserve">; response </w:t>
      </w:r>
      <w:r>
        <w:rPr>
          <w:rFonts w:ascii="Consolas" w:hAnsi="Consolas"/>
          <w:sz w:val="20"/>
        </w:rPr>
        <w:t>201</w:t>
      </w:r>
      <w:r>
        <w:t xml:space="preserve"> includes </w:t>
      </w:r>
      <w:r>
        <w:rPr>
          <w:rFonts w:ascii="Consolas" w:hAnsi="Consolas"/>
          <w:sz w:val="20"/>
        </w:rPr>
        <w:t>applicationNo</w:t>
      </w:r>
      <w:r>
        <w:t xml:space="preserve">, </w:t>
      </w:r>
      <w:r>
        <w:rPr>
          <w:rFonts w:ascii="Consolas" w:hAnsi="Consolas"/>
          <w:sz w:val="20"/>
        </w:rPr>
        <w:t>status</w:t>
      </w:r>
      <w:r>
        <w:t xml:space="preserve">, </w:t>
      </w:r>
      <w:r>
        <w:rPr>
          <w:rFonts w:ascii="Consolas" w:hAnsi="Consolas"/>
          <w:sz w:val="20"/>
        </w:rPr>
        <w:t>totalDays</w:t>
      </w:r>
      <w:r>
        <w:t xml:space="preserve">, </w:t>
      </w:r>
      <w:r>
        <w:rPr>
          <w:rFonts w:ascii="Consolas" w:hAnsi="Consolas"/>
          <w:sz w:val="20"/>
        </w:rPr>
        <w:t>ledgerDebitUnits</w:t>
      </w:r>
      <w:r>
        <w:t xml:space="preserve">, </w:t>
      </w:r>
      <w:r>
        <w:rPr>
          <w:rFonts w:ascii="Consolas" w:hAnsi="Consolas"/>
          <w:sz w:val="20"/>
        </w:rPr>
        <w:t>reservationId</w:t>
      </w:r>
      <w:r>
        <w:t xml:space="preserve">, </w:t>
      </w:r>
      <w:r>
        <w:rPr>
          <w:rFonts w:ascii="Consolas" w:hAnsi="Consolas"/>
          <w:sz w:val="20"/>
        </w:rPr>
        <w:t>balancePreview {before, reserved, available, sandwichCountedDays}</w:t>
      </w:r>
      <w:r>
        <w:t xml:space="preserve">; correlation id in </w:t>
      </w:r>
      <w:r>
        <w:rPr>
          <w:rFonts w:ascii="Consolas" w:hAnsi="Consolas"/>
          <w:sz w:val="20"/>
        </w:rPr>
        <w:t>X-Correlation-Id</w:t>
      </w:r>
      <w:r>
        <w:t xml:space="preserve"> header (no body </w:t>
      </w:r>
      <w:r>
        <w:rPr>
          <w:rFonts w:ascii="Consolas" w:hAnsi="Consolas"/>
          <w:sz w:val="20"/>
        </w:rPr>
        <w:t>requestId</w:t>
      </w:r>
      <w:r>
        <w:t>).</w:t>
      </w:r>
    </w:p>
    <w:p>
      <w:r>
        <w:rPr>
          <w:b/>
        </w:rPr>
        <w:t>Insufficient balance</w:t>
      </w:r>
      <w:r>
        <w:t xml:space="preserve"> — </w:t>
      </w:r>
      <w:r>
        <w:rPr>
          <w:rFonts w:ascii="Consolas" w:hAnsi="Consolas"/>
          <w:sz w:val="20"/>
        </w:rPr>
        <w:t>409 CONFLICT</w:t>
      </w:r>
      <w:r>
        <w:t xml:space="preserve"> </w:t>
      </w:r>
      <w:r>
        <w:rPr>
          <w:rFonts w:ascii="Consolas" w:hAnsi="Consolas"/>
          <w:sz w:val="20"/>
        </w:rPr>
        <w:t>{ "error": { "code": "INSUFFICIENT_BALANCE", "message": "Available EL balance 1.5 (after reservations) is less than requested 2.5.", "field": "days", "details": {} } }</w:t>
      </w:r>
      <w:r>
        <w:t>.</w:t>
      </w:r>
    </w:p>
    <w:p>
      <w:r>
        <w:rPr>
          <w:b/>
        </w:rPr>
        <w:t>Approve (atomic, version-checked, P01)</w:t>
      </w:r>
      <w:r>
        <w:t xml:space="preserve"> — </w:t>
      </w:r>
      <w:r>
        <w:rPr>
          <w:rFonts w:ascii="Consolas" w:hAnsi="Consolas"/>
          <w:sz w:val="20"/>
        </w:rPr>
        <w:t>POST /api/v1/atl/leave-applications/{id}/decision</w:t>
      </w:r>
      <w:r>
        <w:t xml:space="preserve"> </w:t>
      </w:r>
      <w:r>
        <w:rPr>
          <w:rFonts w:ascii="Consolas" w:hAnsi="Consolas"/>
          <w:sz w:val="20"/>
        </w:rPr>
        <w:t>{ "decision":"APPROVE", "expectedVersion":7 }</w:t>
      </w:r>
      <w:r>
        <w:t xml:space="preserve"> → </w:t>
      </w:r>
      <w:r>
        <w:rPr>
          <w:rFonts w:ascii="Consolas" w:hAnsi="Consolas"/>
          <w:sz w:val="20"/>
        </w:rPr>
        <w:t>200</w:t>
      </w:r>
      <w:r>
        <w:t xml:space="preserve">; concurrent stale → </w:t>
      </w:r>
      <w:r>
        <w:rPr>
          <w:rFonts w:ascii="Consolas" w:hAnsi="Consolas"/>
          <w:sz w:val="20"/>
        </w:rPr>
        <w:t>409</w:t>
      </w:r>
      <w:r>
        <w:t xml:space="preserve"> </w:t>
      </w:r>
      <w:r>
        <w:rPr>
          <w:rFonts w:ascii="Consolas" w:hAnsi="Consolas"/>
          <w:sz w:val="20"/>
        </w:rPr>
        <w:t>OPTIMISTIC_LOCK_CONFLICT</w:t>
      </w:r>
      <w:r>
        <w:t>.</w:t>
      </w:r>
    </w:p>
    <w:p>
      <w:r>
        <w:rPr>
          <w:b/>
        </w:rPr>
        <w:t>Mobile geo punch</w:t>
      </w:r>
      <w:r>
        <w:t xml:space="preserve"> — </w:t>
      </w:r>
      <w:r>
        <w:rPr>
          <w:rFonts w:ascii="Consolas" w:hAnsi="Consolas"/>
          <w:sz w:val="20"/>
        </w:rPr>
        <w:t>POST /api/v1/atl/punches/mobile</w:t>
      </w:r>
      <w:r>
        <w:t xml:space="preserve">; </w:t>
      </w:r>
      <w:r>
        <w:rPr>
          <w:rFonts w:ascii="Consolas" w:hAnsi="Consolas"/>
          <w:sz w:val="20"/>
        </w:rPr>
        <w:t>201</w:t>
      </w:r>
      <w:r>
        <w:t xml:space="preserve"> ACCEPTED, </w:t>
      </w:r>
      <w:r>
        <w:rPr>
          <w:rFonts w:ascii="Consolas" w:hAnsi="Consolas"/>
          <w:sz w:val="20"/>
        </w:rPr>
        <w:t>202</w:t>
      </w:r>
      <w:r>
        <w:t xml:space="preserve"> FLAGGED_FOR_REVIEW, or </w:t>
      </w:r>
      <w:r>
        <w:rPr>
          <w:rFonts w:ascii="Consolas" w:hAnsi="Consolas"/>
          <w:sz w:val="20"/>
        </w:rPr>
        <w:t>403</w:t>
      </w:r>
      <w:r>
        <w:t xml:space="preserve"> </w:t>
      </w:r>
      <w:r>
        <w:rPr>
          <w:rFonts w:ascii="Consolas" w:hAnsi="Consolas"/>
          <w:sz w:val="20"/>
        </w:rPr>
        <w:t>CONSENT_REQUIRED</w:t>
      </w:r>
      <w:r>
        <w:t>.</w:t>
      </w:r>
    </w:p>
    <w:p>
      <w:pPr>
        <w:pStyle w:val="Heading3"/>
      </w:pPr>
      <w:r>
        <w:rPr>
          <w:b/>
          <w:color w:val="2E5B9E"/>
          <w:sz w:val="26"/>
        </w:rPr>
        <w:t>8.9 Integration contracts (re-grounded)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Integration</w:t>
            </w:r>
          </w:p>
        </w:tc>
        <w:tc>
          <w:tcPr>
            <w:tcW w:type="dxa" w:w="2160"/>
            <w:shd w:val="clear" w:color="auto" w:fill="DCE6F1"/>
          </w:tcPr>
          <w:p>
            <w:r>
              <w:rPr>
                <w:b/>
                <w:color w:val="1F3864"/>
                <w:sz w:val="20"/>
              </w:rPr>
              <w:t>Direction</w:t>
            </w:r>
          </w:p>
        </w:tc>
        <w:tc>
          <w:tcPr>
            <w:tcW w:type="dxa" w:w="2160"/>
            <w:shd w:val="clear" w:color="auto" w:fill="DCE6F1"/>
          </w:tcPr>
          <w:p>
            <w:r>
              <w:rPr>
                <w:b/>
                <w:color w:val="1F3864"/>
                <w:sz w:val="20"/>
              </w:rPr>
              <w:t>Mechanism</w:t>
            </w:r>
          </w:p>
        </w:tc>
        <w:tc>
          <w:tcPr>
            <w:tcW w:type="dxa" w:w="2160"/>
            <w:shd w:val="clear" w:color="auto" w:fill="DCE6F1"/>
          </w:tcPr>
          <w:p>
            <w:r>
              <w:rPr>
                <w:b/>
                <w:color w:val="1F3864"/>
                <w:sz w:val="20"/>
              </w:rPr>
              <w:t>Notes</w:t>
            </w:r>
          </w:p>
        </w:tc>
      </w:tr>
      <w:tr>
        <w:tc>
          <w:tcPr>
            <w:tcW w:type="dxa" w:w="2160"/>
          </w:tcPr>
          <w:p>
            <w:r>
              <w:rPr>
                <w:sz w:val="18"/>
              </w:rPr>
              <w:t>Digital SR (</w:t>
            </w:r>
            <w:r>
              <w:rPr>
                <w:b/>
                <w:sz w:val="18"/>
              </w:rPr>
              <w:t>G03 → G04 → G12-SR</w:t>
            </w:r>
            <w:r>
              <w:rPr>
                <w:sz w:val="18"/>
              </w:rPr>
              <w:t>)</w:t>
            </w:r>
          </w:p>
        </w:tc>
        <w:tc>
          <w:tcPr>
            <w:tcW w:type="dxa" w:w="2160"/>
          </w:tcPr>
          <w:p>
            <w:r>
              <w:rPr>
                <w:sz w:val="18"/>
              </w:rPr>
              <w:t xml:space="preserve">Outbound to </w:t>
            </w:r>
            <w:r>
              <w:rPr>
                <w:b/>
                <w:sz w:val="18"/>
              </w:rPr>
              <w:t>G04</w:t>
            </w:r>
            <w:r>
              <w:rPr>
                <w:sz w:val="18"/>
              </w:rPr>
              <w:t xml:space="preserve"> (G03 is </w:t>
            </w:r>
            <w:r>
              <w:rPr>
                <w:b/>
                <w:sz w:val="18"/>
              </w:rPr>
              <w:t>not</w:t>
            </w:r>
            <w:r>
              <w:rPr>
                <w:sz w:val="18"/>
              </w:rPr>
              <w:t xml:space="preserve"> an SR writer)</w:t>
            </w:r>
          </w:p>
        </w:tc>
        <w:tc>
          <w:tcPr>
            <w:tcW w:type="dxa" w:w="2160"/>
          </w:tcPr>
          <w:p>
            <w:r>
              <w:rPr>
                <w:sz w:val="18"/>
              </w:rPr>
              <w:t xml:space="preserve">Signed (HMAC) transactional-outbox event on leave approval/amendment/cancellation (X.3), consumed by </w:t>
            </w:r>
            <w:r>
              <w:rPr>
                <w:b/>
                <w:sz w:val="18"/>
              </w:rPr>
              <w:t>G04</w:t>
            </w:r>
            <w:r>
              <w:rPr>
                <w:sz w:val="18"/>
              </w:rPr>
              <w:t xml:space="preserve"> which posts to </w:t>
            </w:r>
            <w:r>
              <w:rPr>
                <w:b/>
                <w:sz w:val="18"/>
              </w:rPr>
              <w:t>G12-SR</w:t>
            </w:r>
          </w:p>
        </w:tc>
        <w:tc>
          <w:tcPr>
            <w:tcW w:type="dxa" w:w="2160"/>
          </w:tcPr>
          <w:p>
            <w:r>
              <w:rPr>
                <w:sz w:val="18"/>
              </w:rPr>
              <w:t xml:space="preserve">Emits </w:t>
            </w:r>
            <w:r>
              <w:rPr>
                <w:rFonts w:ascii="Consolas" w:hAnsi="Consolas"/>
                <w:sz w:val="18"/>
              </w:rPr>
              <w:t>LEAVE_APPROVED</w:t>
            </w:r>
            <w:r>
              <w:rPr>
                <w:sz w:val="18"/>
              </w:rPr>
              <w:t>/</w:t>
            </w:r>
            <w:r>
              <w:rPr>
                <w:rFonts w:ascii="Consolas" w:hAnsi="Consolas"/>
                <w:sz w:val="18"/>
              </w:rPr>
              <w:t>LEAVE_AMENDED</w:t>
            </w:r>
            <w:r>
              <w:rPr>
                <w:sz w:val="18"/>
              </w:rPr>
              <w:t>/</w:t>
            </w:r>
            <w:r>
              <w:rPr>
                <w:rFonts w:ascii="Consolas" w:hAnsi="Consolas"/>
                <w:sz w:val="18"/>
              </w:rPr>
              <w:t>LEAVE_CANCELLED</w:t>
            </w:r>
            <w:r>
              <w:rPr>
                <w:sz w:val="18"/>
              </w:rPr>
              <w:t xml:space="preserve"> carrying the stable </w:t>
            </w:r>
            <w:r>
              <w:rPr>
                <w:b/>
                <w:sz w:val="18"/>
              </w:rPr>
              <w:t>`leave_spell_lineage_id`</w:t>
            </w:r>
            <w:r>
              <w:rPr>
                <w:sz w:val="18"/>
              </w:rPr>
              <w:t xml:space="preserve"> (G04 FR-01 correlation key) + signed-capture fields; G04 dedupes by </w:t>
            </w:r>
            <w:r>
              <w:rPr>
                <w:rFonts w:ascii="Consolas" w:hAnsi="Consolas"/>
                <w:sz w:val="18"/>
              </w:rPr>
              <w:t>leave_spell_lineage_id + event_sequence</w:t>
            </w:r>
            <w:r>
              <w:rPr>
                <w:sz w:val="18"/>
              </w:rPr>
              <w:t xml:space="preserve">. G03 tracks </w:t>
            </w:r>
            <w:r>
              <w:rPr>
                <w:rFonts w:ascii="Consolas" w:hAnsi="Consolas"/>
                <w:sz w:val="18"/>
              </w:rPr>
              <w:t>sr_posting_status</w:t>
            </w:r>
            <w:r>
              <w:rPr>
                <w:sz w:val="18"/>
              </w:rPr>
              <w:t xml:space="preserve"> (PENDING/POSTED/FAILED) only; </w:t>
            </w:r>
            <w:r>
              <w:rPr>
                <w:b/>
                <w:sz w:val="18"/>
              </w:rPr>
              <w:t>G03 never calls `POST /api/v1/sr/ingest` and never writes the SR ledger</w:t>
            </w:r>
            <w:r>
              <w:rPr>
                <w:sz w:val="18"/>
              </w:rPr>
              <w:t xml:space="preserve"> — G04 posts leave events to G12. Retry/backoff on the G03→G04 hop.</w:t>
            </w:r>
          </w:p>
        </w:tc>
      </w:tr>
      <w:tr>
        <w:tc>
          <w:tcPr>
            <w:tcW w:type="dxa" w:w="2160"/>
          </w:tcPr>
          <w:p>
            <w:r>
              <w:rPr>
                <w:sz w:val="18"/>
              </w:rPr>
              <w:t>Payroll (</w:t>
            </w:r>
            <w:r>
              <w:rPr>
                <w:b/>
                <w:sz w:val="18"/>
              </w:rPr>
              <w:t>G10</w:t>
            </w:r>
            <w:r>
              <w:rPr>
                <w:sz w:val="18"/>
              </w:rPr>
              <w:t>)</w:t>
            </w:r>
          </w:p>
        </w:tc>
        <w:tc>
          <w:tcPr>
            <w:tcW w:type="dxa" w:w="2160"/>
          </w:tcPr>
          <w:p>
            <w:r>
              <w:rPr>
                <w:sz w:val="18"/>
              </w:rPr>
              <w:t>Outbound</w:t>
            </w:r>
          </w:p>
        </w:tc>
        <w:tc>
          <w:tcPr>
            <w:tcW w:type="dxa" w:w="2160"/>
          </w:tcPr>
          <w:p>
            <w:r>
              <w:rPr>
                <w:sz w:val="18"/>
              </w:rPr>
              <w:t>Period feed + adjustments + ack (X.3)</w:t>
            </w:r>
          </w:p>
        </w:tc>
        <w:tc>
          <w:tcPr>
            <w:tcW w:type="dxa" w:w="2160"/>
          </w:tcPr>
          <w:p>
            <w:r>
              <w:rPr>
                <w:sz w:val="18"/>
              </w:rPr>
              <w:t xml:space="preserve">Period lock after export; corrections via </w:t>
            </w:r>
            <w:r>
              <w:rPr>
                <w:rFonts w:ascii="Consolas" w:hAnsi="Consolas"/>
                <w:sz w:val="18"/>
              </w:rPr>
              <w:t>payroll_feed_adjustments</w:t>
            </w:r>
            <w:r>
              <w:rPr>
                <w:sz w:val="18"/>
              </w:rPr>
              <w:t xml:space="preserve"> (R6).</w:t>
            </w:r>
          </w:p>
        </w:tc>
      </w:tr>
      <w:tr>
        <w:tc>
          <w:tcPr>
            <w:tcW w:type="dxa" w:w="2160"/>
          </w:tcPr>
          <w:p>
            <w:r>
              <w:rPr>
                <w:sz w:val="18"/>
              </w:rPr>
              <w:t>Pension/Terminal benefits (</w:t>
            </w:r>
            <w:r>
              <w:rPr>
                <w:b/>
                <w:sz w:val="18"/>
              </w:rPr>
              <w:t>G11</w:t>
            </w:r>
            <w:r>
              <w:rPr>
                <w:sz w:val="18"/>
              </w:rPr>
              <w:t>)</w:t>
            </w:r>
          </w:p>
        </w:tc>
        <w:tc>
          <w:tcPr>
            <w:tcW w:type="dxa" w:w="2160"/>
          </w:tcPr>
          <w:p>
            <w:r>
              <w:rPr>
                <w:sz w:val="18"/>
              </w:rPr>
              <w:t>Bidirectional</w:t>
            </w:r>
          </w:p>
        </w:tc>
        <w:tc>
          <w:tcPr>
            <w:tcW w:type="dxa" w:w="2160"/>
          </w:tcPr>
          <w:p>
            <w:r>
              <w:rPr>
                <w:sz w:val="18"/>
              </w:rPr>
              <w:t>Retirement encashment-eligible balance (EL+HPL make-up)</w:t>
            </w:r>
          </w:p>
        </w:tc>
        <w:tc>
          <w:tcPr>
            <w:tcW w:type="dxa" w:w="2160"/>
          </w:tcPr>
          <w:p>
            <w:r>
              <w:rPr>
                <w:sz w:val="18"/>
              </w:rPr>
              <w:t>G11 requests eligible balance; G03 supplies + debits on settlement (R5).</w:t>
            </w:r>
          </w:p>
        </w:tc>
      </w:tr>
      <w:tr>
        <w:tc>
          <w:tcPr>
            <w:tcW w:type="dxa" w:w="2160"/>
          </w:tcPr>
          <w:p>
            <w:r>
              <w:rPr>
                <w:sz w:val="18"/>
              </w:rPr>
              <w:t>Document store (</w:t>
            </w:r>
            <w:r>
              <w:rPr>
                <w:b/>
                <w:sz w:val="18"/>
              </w:rPr>
              <w:t>G13/M11</w:t>
            </w:r>
            <w:r>
              <w:rPr>
                <w:sz w:val="18"/>
              </w:rPr>
              <w:t>)</w:t>
            </w:r>
          </w:p>
        </w:tc>
        <w:tc>
          <w:tcPr>
            <w:tcW w:type="dxa" w:w="2160"/>
          </w:tcPr>
          <w:p>
            <w:r>
              <w:rPr>
                <w:sz w:val="18"/>
              </w:rPr>
              <w:t>Outbound</w:t>
            </w:r>
          </w:p>
        </w:tc>
        <w:tc>
          <w:tcPr>
            <w:tcW w:type="dxa" w:w="2160"/>
          </w:tcPr>
          <w:p>
            <w:r>
              <w:rPr>
                <w:rFonts w:ascii="Consolas" w:hAnsi="Consolas"/>
                <w:sz w:val="18"/>
              </w:rPr>
              <w:t>documents</w:t>
            </w:r>
            <w:r>
              <w:rPr>
                <w:sz w:val="18"/>
              </w:rPr>
              <w:t xml:space="preserve"> reference ids</w:t>
            </w:r>
          </w:p>
        </w:tc>
        <w:tc>
          <w:tcPr>
            <w:tcW w:type="dxa" w:w="2160"/>
          </w:tcPr>
          <w:p>
            <w:r>
              <w:rPr>
                <w:sz w:val="18"/>
              </w:rPr>
              <w:t>Medical certs, tour orders, punch photos, fitness certs, consent artefacts.</w:t>
            </w:r>
          </w:p>
        </w:tc>
      </w:tr>
      <w:tr>
        <w:tc>
          <w:tcPr>
            <w:tcW w:type="dxa" w:w="2160"/>
          </w:tcPr>
          <w:p>
            <w:r>
              <w:rPr>
                <w:sz w:val="18"/>
              </w:rPr>
              <w:t>Notifications (</w:t>
            </w:r>
            <w:r>
              <w:rPr>
                <w:b/>
                <w:sz w:val="18"/>
              </w:rPr>
              <w:t>X.2</w:t>
            </w:r>
            <w:r>
              <w:rPr>
                <w:sz w:val="18"/>
              </w:rPr>
              <w:t>)</w:t>
            </w:r>
          </w:p>
        </w:tc>
        <w:tc>
          <w:tcPr>
            <w:tcW w:type="dxa" w:w="2160"/>
          </w:tcPr>
          <w:p>
            <w:r>
              <w:rPr>
                <w:sz w:val="18"/>
              </w:rPr>
              <w:t>Outbound</w:t>
            </w:r>
          </w:p>
        </w:tc>
        <w:tc>
          <w:tcPr>
            <w:tcW w:type="dxa" w:w="2160"/>
          </w:tcPr>
          <w:p>
            <w:r>
              <w:rPr>
                <w:sz w:val="18"/>
              </w:rPr>
              <w:t>Per-event triggers (</w:t>
            </w:r>
            <w:r>
              <w:rPr>
                <w:rFonts w:ascii="Consolas" w:hAnsi="Consolas"/>
                <w:sz w:val="18"/>
              </w:rPr>
              <w:t>MSG-G03-*</w:t>
            </w:r>
            <w:r>
              <w:rPr>
                <w:sz w:val="18"/>
              </w:rPr>
              <w:t>)</w:t>
            </w:r>
          </w:p>
        </w:tc>
        <w:tc>
          <w:tcPr>
            <w:tcW w:type="dxa" w:w="2160"/>
          </w:tcPr>
          <w:p>
            <w:r>
              <w:rPr>
                <w:sz w:val="18"/>
              </w:rPr>
              <w:t>IN_APP + EMAIL parallel; statutory mandatory.</w:t>
            </w:r>
          </w:p>
        </w:tc>
      </w:tr>
      <w:tr>
        <w:tc>
          <w:tcPr>
            <w:tcW w:type="dxa" w:w="2160"/>
          </w:tcPr>
          <w:p>
            <w:r>
              <w:rPr>
                <w:sz w:val="18"/>
              </w:rPr>
              <w:t>Employee master (</w:t>
            </w:r>
            <w:r>
              <w:rPr>
                <w:b/>
                <w:sz w:val="18"/>
              </w:rPr>
              <w:t>G01/M01</w:t>
            </w:r>
            <w:r>
              <w:rPr>
                <w:sz w:val="18"/>
              </w:rPr>
              <w:t>)</w:t>
            </w:r>
          </w:p>
        </w:tc>
        <w:tc>
          <w:tcPr>
            <w:tcW w:type="dxa" w:w="2160"/>
          </w:tcPr>
          <w:p>
            <w:r>
              <w:rPr>
                <w:sz w:val="18"/>
              </w:rPr>
              <w:t>Inbound</w:t>
            </w:r>
          </w:p>
        </w:tc>
        <w:tc>
          <w:tcPr>
            <w:tcW w:type="dxa" w:w="2160"/>
          </w:tcPr>
          <w:p>
            <w:r>
              <w:rPr>
                <w:sz w:val="18"/>
              </w:rPr>
              <w:t>Read API/replica</w:t>
            </w:r>
          </w:p>
        </w:tc>
        <w:tc>
          <w:tcPr>
            <w:tcW w:type="dxa" w:w="2160"/>
          </w:tcPr>
          <w:p>
            <w:r>
              <w:rPr>
                <w:sz w:val="18"/>
              </w:rPr>
              <w:t>Golden source; dependents (E29); soft-deleted blocks new applications.</w:t>
            </w:r>
          </w:p>
        </w:tc>
      </w:tr>
      <w:tr>
        <w:tc>
          <w:tcPr>
            <w:tcW w:type="dxa" w:w="2160"/>
          </w:tcPr>
          <w:p>
            <w:r>
              <w:rPr>
                <w:sz w:val="18"/>
              </w:rPr>
              <w:t>Workflow (</w:t>
            </w:r>
            <w:r>
              <w:rPr>
                <w:b/>
                <w:sz w:val="18"/>
              </w:rPr>
              <w:t>P01</w:t>
            </w:r>
            <w:r>
              <w:rPr>
                <w:sz w:val="18"/>
              </w:rPr>
              <w:t>)</w:t>
            </w:r>
          </w:p>
        </w:tc>
        <w:tc>
          <w:tcPr>
            <w:tcW w:type="dxa" w:w="2160"/>
          </w:tcPr>
          <w:p>
            <w:r>
              <w:rPr>
                <w:sz w:val="18"/>
              </w:rPr>
              <w:t>Internal</w:t>
            </w:r>
          </w:p>
        </w:tc>
        <w:tc>
          <w:tcPr>
            <w:tcW w:type="dxa" w:w="2160"/>
          </w:tcPr>
          <w:p>
            <w:r>
              <w:rPr>
                <w:rFonts w:ascii="Consolas" w:hAnsi="Consolas"/>
                <w:sz w:val="18"/>
              </w:rPr>
              <w:t>startInstance/advance/approve/reject/sendBack/delegate/cancel</w:t>
            </w:r>
          </w:p>
        </w:tc>
        <w:tc>
          <w:tcPr>
            <w:tcW w:type="dxa" w:w="2160"/>
          </w:tcPr>
          <w:p>
            <w:r>
              <w:rPr>
                <w:sz w:val="18"/>
              </w:rPr>
              <w:t>All approvals; SoD; in-flight version pinning.</w:t>
            </w:r>
          </w:p>
        </w:tc>
      </w:tr>
      <w:tr>
        <w:tc>
          <w:tcPr>
            <w:tcW w:type="dxa" w:w="2160"/>
          </w:tcPr>
          <w:p>
            <w:r>
              <w:rPr>
                <w:sz w:val="18"/>
              </w:rPr>
              <w:t>Audit (</w:t>
            </w:r>
            <w:r>
              <w:rPr>
                <w:b/>
                <w:sz w:val="18"/>
              </w:rPr>
              <w:t>P05</w:t>
            </w:r>
            <w:r>
              <w:rPr>
                <w:sz w:val="18"/>
              </w:rPr>
              <w:t>)</w:t>
            </w:r>
          </w:p>
        </w:tc>
        <w:tc>
          <w:tcPr>
            <w:tcW w:type="dxa" w:w="2160"/>
          </w:tcPr>
          <w:p>
            <w:r>
              <w:rPr>
                <w:sz w:val="18"/>
              </w:rPr>
              <w:t>Internal</w:t>
            </w:r>
          </w:p>
        </w:tc>
        <w:tc>
          <w:tcPr>
            <w:tcW w:type="dxa" w:w="2160"/>
          </w:tcPr>
          <w:p>
            <w:r>
              <w:rPr>
                <w:sz w:val="18"/>
              </w:rPr>
              <w:t>DB-trigger</w:t>
            </w:r>
          </w:p>
        </w:tc>
        <w:tc>
          <w:tcPr>
            <w:tcW w:type="dxa" w:w="2160"/>
          </w:tcPr>
          <w:p>
            <w:r>
              <w:rPr>
                <w:sz w:val="18"/>
              </w:rPr>
              <w:t>All mutations; dual log; immutable.</w:t>
            </w:r>
          </w:p>
        </w:tc>
      </w:tr>
      <w:tr>
        <w:tc>
          <w:tcPr>
            <w:tcW w:type="dxa" w:w="2160"/>
          </w:tcPr>
          <w:p>
            <w:r>
              <w:rPr>
                <w:sz w:val="18"/>
              </w:rPr>
              <w:t>Migration (</w:t>
            </w:r>
            <w:r>
              <w:rPr>
                <w:b/>
                <w:sz w:val="18"/>
              </w:rPr>
              <w:t>P06</w:t>
            </w:r>
            <w:r>
              <w:rPr>
                <w:sz w:val="18"/>
              </w:rPr>
              <w:t>)</w:t>
            </w:r>
          </w:p>
        </w:tc>
        <w:tc>
          <w:tcPr>
            <w:tcW w:type="dxa" w:w="2160"/>
          </w:tcPr>
          <w:p>
            <w:r>
              <w:rPr>
                <w:sz w:val="18"/>
              </w:rPr>
              <w:t>One-off</w:t>
            </w:r>
          </w:p>
        </w:tc>
        <w:tc>
          <w:tcPr>
            <w:tcW w:type="dxa" w:w="2160"/>
          </w:tcPr>
          <w:p>
            <w:r>
              <w:rPr>
                <w:sz w:val="18"/>
              </w:rPr>
              <w:t>ETL+V, 3 dry runs, waves</w:t>
            </w:r>
          </w:p>
        </w:tc>
        <w:tc>
          <w:tcPr>
            <w:tcW w:type="dxa" w:w="2160"/>
          </w:tcPr>
          <w:p>
            <w:r>
              <w:rPr>
                <w:sz w:val="18"/>
              </w:rPr>
              <w:t>Legacy register migration (§13).</w:t>
            </w:r>
          </w:p>
        </w:tc>
      </w:tr>
    </w:tbl>
    <w:p/>
    <w:p>
      <w:pPr>
        <w:pStyle w:val="Heading2"/>
      </w:pPr>
      <w:r>
        <w:rPr>
          <w:b/>
          <w:color w:val="1F3864"/>
          <w:sz w:val="30"/>
        </w:rPr>
        <w:t>9. Non-Functional Requirements (platform NFR baseline adopted — Recon §C)</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w:t>
            </w:r>
          </w:p>
        </w:tc>
        <w:tc>
          <w:tcPr>
            <w:tcW w:type="dxa" w:w="4320"/>
          </w:tcPr>
          <w:p>
            <w:r>
              <w:rPr>
                <w:sz w:val="18"/>
              </w:rPr>
              <w:t xml:space="preserve">Standard API </w:t>
            </w:r>
            <w:r>
              <w:rPr>
                <w:b/>
                <w:sz w:val="18"/>
              </w:rPr>
              <w:t>p95 &lt; 500 ms @ 300 concurrent</w:t>
            </w:r>
            <w:r>
              <w:rPr>
                <w:sz w:val="18"/>
              </w:rPr>
              <w:t>; read-heavy (directory/reports) p95 &lt; 300 ms cached / &lt; 1000 ms uncached; writes p95 &lt; 1500 ms; web LCP (4G) &lt; 2.5 s; punch ingest ≥ 500 events/s (incl. anomaly screen); nightly attendance close of 50k employees &lt; 30 min; balance-debit lock contention &lt; 1% retries.</w:t>
            </w:r>
          </w:p>
        </w:tc>
      </w:tr>
      <w:tr>
        <w:tc>
          <w:tcPr>
            <w:tcW w:type="dxa" w:w="4320"/>
          </w:tcPr>
          <w:p>
            <w:r>
              <w:rPr>
                <w:sz w:val="18"/>
              </w:rPr>
              <w:t>Scalability</w:t>
            </w:r>
          </w:p>
        </w:tc>
        <w:tc>
          <w:tcPr>
            <w:tcW w:type="dxa" w:w="4320"/>
          </w:tcPr>
          <w:p>
            <w:r>
              <w:rPr>
                <w:sz w:val="18"/>
              </w:rPr>
              <w:t xml:space="preserve">Horizontal scaling of API + X.1 batch workers; ledgers partitioned by </w:t>
            </w:r>
            <w:r>
              <w:rPr>
                <w:rFonts w:ascii="Consolas" w:hAnsi="Consolas"/>
                <w:sz w:val="18"/>
              </w:rPr>
              <w:t>leave_year</w:t>
            </w:r>
            <w:r>
              <w:rPr>
                <w:sz w:val="18"/>
              </w:rPr>
              <w:t>; device ingest queue-buffered.</w:t>
            </w:r>
          </w:p>
        </w:tc>
      </w:tr>
      <w:tr>
        <w:tc>
          <w:tcPr>
            <w:tcW w:type="dxa" w:w="4320"/>
          </w:tcPr>
          <w:p>
            <w:r>
              <w:rPr>
                <w:sz w:val="18"/>
              </w:rPr>
              <w:t>Availability</w:t>
            </w:r>
          </w:p>
        </w:tc>
        <w:tc>
          <w:tcPr>
            <w:tcW w:type="dxa" w:w="4320"/>
          </w:tcPr>
          <w:p>
            <w:r>
              <w:rPr>
                <w:b/>
                <w:sz w:val="18"/>
              </w:rPr>
              <w:t>99.5%/month uptime</w:t>
            </w:r>
            <w:r>
              <w:rPr>
                <w:sz w:val="18"/>
              </w:rPr>
              <w:t xml:space="preserve"> (platform baseline, not the invented 99.9%); degraded-mode read of balances if batch workers down.</w:t>
            </w:r>
          </w:p>
        </w:tc>
      </w:tr>
      <w:tr>
        <w:tc>
          <w:tcPr>
            <w:tcW w:type="dxa" w:w="4320"/>
          </w:tcPr>
          <w:p>
            <w:r>
              <w:rPr>
                <w:sz w:val="18"/>
              </w:rPr>
              <w:t>Reliability</w:t>
            </w:r>
          </w:p>
        </w:tc>
        <w:tc>
          <w:tcPr>
            <w:tcW w:type="dxa" w:w="4320"/>
          </w:tcPr>
          <w:p>
            <w:r>
              <w:rPr>
                <w:b/>
                <w:sz w:val="18"/>
              </w:rPr>
              <w:t>RTO &lt; 4 h · RPO &lt; 1 h</w:t>
            </w:r>
            <w:r>
              <w:rPr>
                <w:sz w:val="18"/>
              </w:rPr>
              <w:t xml:space="preserve"> (platform baseline, not the invented 15 min); idempotent ingestion/accrual/feed; at-least-once SR posting (G04) with dedupe; lost-update prevented by optimistic lock (R1); X.1 retry ×3; X.2 retry ×5 + DLQ.</w:t>
            </w:r>
          </w:p>
        </w:tc>
      </w:tr>
      <w:tr>
        <w:tc>
          <w:tcPr>
            <w:tcW w:type="dxa" w:w="4320"/>
          </w:tcPr>
          <w:p>
            <w:r>
              <w:rPr>
                <w:sz w:val="18"/>
              </w:rPr>
              <w:t>Security</w:t>
            </w:r>
          </w:p>
        </w:tc>
        <w:tc>
          <w:tcPr>
            <w:tcW w:type="dxa" w:w="4320"/>
          </w:tcPr>
          <w:p>
            <w:r>
              <w:rPr>
                <w:sz w:val="18"/>
              </w:rPr>
              <w:t xml:space="preserve">Bearer JWT + MFA for HR Admin/Org Admin (and high-privilege gov roles); </w:t>
            </w:r>
            <w:r>
              <w:rPr>
                <w:b/>
                <w:sz w:val="18"/>
              </w:rPr>
              <w:t>P02</w:t>
            </w:r>
            <w:r>
              <w:rPr>
                <w:sz w:val="18"/>
              </w:rPr>
              <w:t xml:space="preserve"> RBAC + 5-dimension row-level scoping; device keys hashed (P04); device-to-employee binding; OWASP; TLS 1.2+; AES-256-GCM at rest, per-tenant KMS; no PII in push; full </w:t>
            </w:r>
            <w:r>
              <w:rPr>
                <w:b/>
                <w:sz w:val="18"/>
              </w:rPr>
              <w:t>P05</w:t>
            </w:r>
            <w:r>
              <w:rPr>
                <w:sz w:val="18"/>
              </w:rPr>
              <w:t xml:space="preserve"> audit.</w:t>
            </w:r>
          </w:p>
        </w:tc>
      </w:tr>
      <w:tr>
        <w:tc>
          <w:tcPr>
            <w:tcW w:type="dxa" w:w="4320"/>
          </w:tcPr>
          <w:p>
            <w:r>
              <w:rPr>
                <w:sz w:val="18"/>
              </w:rPr>
              <w:t>Privacy (DPDPA)</w:t>
            </w:r>
          </w:p>
        </w:tc>
        <w:tc>
          <w:tcPr>
            <w:tcW w:type="dxa" w:w="4320"/>
          </w:tcPr>
          <w:p>
            <w:r>
              <w:rPr>
                <w:sz w:val="18"/>
              </w:rPr>
              <w:t xml:space="preserve">DPDP-Act-2023 alignment via platform </w:t>
            </w:r>
            <w:r>
              <w:rPr>
                <w:rFonts w:ascii="Consolas" w:hAnsi="Consolas"/>
                <w:sz w:val="18"/>
              </w:rPr>
              <w:t>consent_records</w:t>
            </w:r>
            <w:r>
              <w:rPr>
                <w:sz w:val="18"/>
              </w:rPr>
              <w:t xml:space="preserve"> (P05); recorded lawful basis + consent for biometric/geo (R9); templates per declared </w:t>
            </w:r>
            <w:r>
              <w:rPr>
                <w:rFonts w:ascii="Consolas" w:hAnsi="Consolas"/>
                <w:sz w:val="18"/>
              </w:rPr>
              <w:t>template_storage</w:t>
            </w:r>
            <w:r>
              <w:rPr>
                <w:sz w:val="18"/>
              </w:rPr>
              <w:t>, encrypted if server-side; geo minimised/purpose-bound; statutory retention floors honoured; non-biometric fallback for all (App. E).</w:t>
            </w:r>
          </w:p>
        </w:tc>
      </w:tr>
      <w:tr>
        <w:tc>
          <w:tcPr>
            <w:tcW w:type="dxa" w:w="4320"/>
          </w:tcPr>
          <w:p>
            <w:r>
              <w:rPr>
                <w:sz w:val="18"/>
              </w:rPr>
              <w:t>Anti-fraud</w:t>
            </w:r>
          </w:p>
        </w:tc>
        <w:tc>
          <w:tcPr>
            <w:tcW w:type="dxa" w:w="4320"/>
          </w:tcPr>
          <w:p>
            <w:r>
              <w:rPr>
                <w:sz w:val="18"/>
              </w:rPr>
              <w:t>Liveness/photo option; impossible-travel/duplicate-second/geo-mismatch/binding detection; mandatory P01 review before locked-period contribution (R10).</w:t>
            </w:r>
          </w:p>
        </w:tc>
      </w:tr>
      <w:tr>
        <w:tc>
          <w:tcPr>
            <w:tcW w:type="dxa" w:w="4320"/>
          </w:tcPr>
          <w:p>
            <w:r>
              <w:rPr>
                <w:sz w:val="18"/>
              </w:rPr>
              <w:t>Auditability</w:t>
            </w:r>
          </w:p>
        </w:tc>
        <w:tc>
          <w:tcPr>
            <w:tcW w:type="dxa" w:w="4320"/>
          </w:tcPr>
          <w:p>
            <w:r>
              <w:rPr>
                <w:b/>
                <w:sz w:val="18"/>
              </w:rPr>
              <w:t>P05</w:t>
            </w:r>
            <w:r>
              <w:rPr>
                <w:sz w:val="18"/>
              </w:rPr>
              <w:t xml:space="preserve"> dual-log DB-trigger (100% mutation capture, zero gaps) + append-only domain ledgers; before/after on regularisation/adjustment/cancellation; reservation/consent/anomaly/delegation actions audited; reading audit is itself audited; ≥ 7-yr retention; tamper-evidence tracks OPEN-PLAT-03.</w:t>
            </w:r>
          </w:p>
        </w:tc>
      </w:tr>
      <w:tr>
        <w:tc>
          <w:tcPr>
            <w:tcW w:type="dxa" w:w="4320"/>
          </w:tcPr>
          <w:p>
            <w:r>
              <w:rPr>
                <w:sz w:val="18"/>
              </w:rPr>
              <w:t>Accessibility</w:t>
            </w:r>
          </w:p>
        </w:tc>
        <w:tc>
          <w:tcPr>
            <w:tcW w:type="dxa" w:w="4320"/>
          </w:tcPr>
          <w:p>
            <w:r>
              <w:rPr>
                <w:sz w:val="18"/>
              </w:rPr>
              <w:t>WCAG 2.1 AA across web/mobile.</w:t>
            </w:r>
          </w:p>
        </w:tc>
      </w:tr>
      <w:tr>
        <w:tc>
          <w:tcPr>
            <w:tcW w:type="dxa" w:w="4320"/>
          </w:tcPr>
          <w:p>
            <w:r>
              <w:rPr>
                <w:sz w:val="18"/>
              </w:rPr>
              <w:t>Observability</w:t>
            </w:r>
          </w:p>
        </w:tc>
        <w:tc>
          <w:tcPr>
            <w:tcW w:type="dxa" w:w="4320"/>
          </w:tcPr>
          <w:p>
            <w:r>
              <w:rPr>
                <w:sz w:val="18"/>
              </w:rPr>
              <w:t xml:space="preserve">Structured logs with </w:t>
            </w:r>
            <w:r>
              <w:rPr>
                <w:rFonts w:ascii="Consolas" w:hAnsi="Consolas"/>
                <w:sz w:val="18"/>
              </w:rPr>
              <w:t>X-Correlation-Id</w:t>
            </w:r>
            <w:r>
              <w:rPr>
                <w:sz w:val="18"/>
              </w:rPr>
              <w:t xml:space="preserve">; metrics on ingest lag, processing duration, reconciliation status, SR-posting backlog (G04), feed ack latency, reservation leak, lock-conflict rate, anomaly backlog, consent coverage; alerts on </w:t>
            </w:r>
            <w:r>
              <w:rPr>
                <w:rFonts w:ascii="Consolas" w:hAnsi="Consolas"/>
                <w:sz w:val="18"/>
              </w:rPr>
              <w:t>LEDGER_RECON_MISMATCH</w:t>
            </w:r>
            <w:r>
              <w:rPr>
                <w:sz w:val="18"/>
              </w:rPr>
              <w:t xml:space="preserve">, SR/feed failures, unresolved anomalies before lock (→ </w:t>
            </w:r>
            <w:r>
              <w:rPr>
                <w:rFonts w:ascii="Consolas" w:hAnsi="Consolas"/>
                <w:sz w:val="18"/>
              </w:rPr>
              <w:t>MSG-SYS-JOBFAIL</w:t>
            </w:r>
            <w:r>
              <w:rPr>
                <w:sz w:val="18"/>
              </w:rPr>
              <w:t>).</w:t>
            </w:r>
          </w:p>
        </w:tc>
      </w:tr>
      <w:tr>
        <w:tc>
          <w:tcPr>
            <w:tcW w:type="dxa" w:w="4320"/>
          </w:tcPr>
          <w:p>
            <w:r>
              <w:rPr>
                <w:sz w:val="18"/>
              </w:rPr>
              <w:t>Localisation</w:t>
            </w:r>
          </w:p>
        </w:tc>
        <w:tc>
          <w:tcPr>
            <w:tcW w:type="dxa" w:w="4320"/>
          </w:tcPr>
          <w:p>
            <w:r>
              <w:rPr>
                <w:sz w:val="18"/>
              </w:rPr>
              <w:t xml:space="preserve">UTC storage; per-shift </w:t>
            </w:r>
            <w:r>
              <w:rPr>
                <w:rFonts w:ascii="Consolas" w:hAnsi="Consolas"/>
                <w:sz w:val="18"/>
              </w:rPr>
              <w:t>display_timezone</w:t>
            </w:r>
            <w:r>
              <w:rPr>
                <w:sz w:val="18"/>
              </w:rPr>
              <w:t xml:space="preserve"> bucketing (IST default; multi-TZ ready — DST revisitable, App. B); i18n; INR formatting.</w:t>
            </w:r>
          </w:p>
        </w:tc>
      </w:tr>
      <w:tr>
        <w:tc>
          <w:tcPr>
            <w:tcW w:type="dxa" w:w="4320"/>
          </w:tcPr>
          <w:p>
            <w:r>
              <w:rPr>
                <w:sz w:val="18"/>
              </w:rPr>
              <w:t>Maintainability</w:t>
            </w:r>
          </w:p>
        </w:tc>
        <w:tc>
          <w:tcPr>
            <w:tcW w:type="dxa" w:w="4320"/>
          </w:tcPr>
          <w:p>
            <w:r>
              <w:rPr>
                <w:sz w:val="18"/>
              </w:rPr>
              <w:t xml:space="preserve">Configurable policies/enums/thresholds via </w:t>
            </w:r>
            <w:r>
              <w:rPr>
                <w:rFonts w:ascii="Consolas" w:hAnsi="Consolas"/>
                <w:sz w:val="18"/>
              </w:rPr>
              <w:t>module_config</w:t>
            </w:r>
            <w:r>
              <w:rPr>
                <w:sz w:val="18"/>
              </w:rPr>
              <w:t xml:space="preserve"> (effective-dated cascade) + versioned policies; no hardcoded statutory constants.</w:t>
            </w:r>
          </w:p>
        </w:tc>
      </w:tr>
      <w:tr>
        <w:tc>
          <w:tcPr>
            <w:tcW w:type="dxa" w:w="4320"/>
          </w:tcPr>
          <w:p>
            <w:r>
              <w:rPr>
                <w:sz w:val="18"/>
              </w:rPr>
              <w:t>Deletions</w:t>
            </w:r>
          </w:p>
        </w:tc>
        <w:tc>
          <w:tcPr>
            <w:tcW w:type="dxa" w:w="4320"/>
          </w:tcPr>
          <w:p>
            <w:r>
              <w:rPr>
                <w:sz w:val="18"/>
              </w:rPr>
              <w:t>Soft-delete only (no hard delete).</w:t>
            </w:r>
          </w:p>
        </w:tc>
      </w:tr>
    </w:tbl>
    <w:p/>
    <w:p>
      <w:pPr>
        <w:pStyle w:val="Heading2"/>
      </w:pPr>
      <w:r>
        <w:rPr>
          <w:b/>
          <w:color w:val="1F3864"/>
          <w:sz w:val="30"/>
        </w:rPr>
        <w:t>10. Workflow &amp; State Diagrams (run on **P01**; `workflow_actions` replace v2 `workflow_tasks`)</w:t>
      </w:r>
    </w:p>
    <w:p>
      <w:pPr>
        <w:pStyle w:val="IntenseQuote"/>
      </w:pPr>
      <w:r>
        <w:t xml:space="preserve">All approval flows are </w:t>
      </w:r>
      <w:r>
        <w:rPr>
          <w:b/>
        </w:rPr>
        <w:t>configured W.1 process-flow definitions</w:t>
      </w:r>
      <w:r>
        <w:t xml:space="preserve"> executed by P01; each transition emits one </w:t>
      </w:r>
      <w:r>
        <w:rPr>
          <w:rFonts w:ascii="Consolas" w:hAnsi="Consolas"/>
          <w:sz w:val="20"/>
        </w:rPr>
        <w:t>workflow_actions</w:t>
      </w:r>
      <w:r>
        <w:t xml:space="preserve"> row + a P05 audit row. SoD (no self-approve; reviewer ≠ owner; delegate ≠ applicant) is enforced by P01/P02. In-flight instances pin their definition version.</w:t>
      </w:r>
    </w:p>
    <w:p>
      <w:pPr>
        <w:pStyle w:val="Heading3"/>
      </w:pPr>
      <w:r>
        <w:rPr>
          <w:b/>
          <w:color w:val="2E5B9E"/>
          <w:sz w:val="26"/>
        </w:rPr>
        <w:t>10.1 Leave application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 / Side effect</w:t>
            </w:r>
          </w:p>
        </w:tc>
      </w:tr>
      <w:tr>
        <w:tc>
          <w:tcPr>
            <w:tcW w:type="dxa" w:w="2160"/>
          </w:tcPr>
          <w:p>
            <w:r>
              <w:rPr>
                <w:sz w:val="18"/>
              </w:rPr>
              <w:t>(none)</w:t>
            </w:r>
          </w:p>
        </w:tc>
        <w:tc>
          <w:tcPr>
            <w:tcW w:type="dxa" w:w="2160"/>
          </w:tcPr>
          <w:p>
            <w:r>
              <w:rPr>
                <w:sz w:val="18"/>
              </w:rPr>
              <w:t>save draft</w:t>
            </w:r>
          </w:p>
        </w:tc>
        <w:tc>
          <w:tcPr>
            <w:tcW w:type="dxa" w:w="2160"/>
          </w:tcPr>
          <w:p>
            <w:r>
              <w:rPr>
                <w:sz w:val="18"/>
              </w:rPr>
              <w:t>DRAFT</w:t>
            </w:r>
          </w:p>
        </w:tc>
        <w:tc>
          <w:tcPr>
            <w:tcW w:type="dxa" w:w="2160"/>
          </w:tcPr>
          <w:p>
            <w:r>
              <w:rPr>
                <w:sz w:val="18"/>
              </w:rPr>
              <w:t>—</w:t>
            </w:r>
          </w:p>
        </w:tc>
      </w:tr>
      <w:tr>
        <w:tc>
          <w:tcPr>
            <w:tcW w:type="dxa" w:w="2160"/>
          </w:tcPr>
          <w:p>
            <w:r>
              <w:rPr>
                <w:sz w:val="18"/>
              </w:rPr>
              <w:t>DRAFT</w:t>
            </w:r>
          </w:p>
        </w:tc>
        <w:tc>
          <w:tcPr>
            <w:tcW w:type="dxa" w:w="2160"/>
          </w:tcPr>
          <w:p>
            <w:r>
              <w:rPr>
                <w:sz w:val="18"/>
              </w:rPr>
              <w:t xml:space="preserve">submit (P01 </w:t>
            </w:r>
            <w:r>
              <w:rPr>
                <w:rFonts w:ascii="Consolas" w:hAnsi="Consolas"/>
                <w:sz w:val="18"/>
              </w:rPr>
              <w:t>startInstance</w:t>
            </w:r>
            <w:r>
              <w:rPr>
                <w:sz w:val="18"/>
              </w:rPr>
              <w:t>)</w:t>
            </w:r>
          </w:p>
        </w:tc>
        <w:tc>
          <w:tcPr>
            <w:tcW w:type="dxa" w:w="2160"/>
          </w:tcPr>
          <w:p>
            <w:r>
              <w:rPr>
                <w:sz w:val="18"/>
              </w:rPr>
              <w:t>SUBMITTED</w:t>
            </w:r>
          </w:p>
        </w:tc>
        <w:tc>
          <w:tcPr>
            <w:tcW w:type="dxa" w:w="2160"/>
          </w:tcPr>
          <w:p>
            <w:r>
              <w:rPr>
                <w:sz w:val="18"/>
              </w:rPr>
              <w:t xml:space="preserve">create </w:t>
            </w:r>
            <w:r>
              <w:rPr>
                <w:rFonts w:ascii="Consolas" w:hAnsi="Consolas"/>
                <w:sz w:val="18"/>
              </w:rPr>
              <w:t>leave_reservations</w:t>
            </w:r>
            <w:r>
              <w:rPr>
                <w:sz w:val="18"/>
              </w:rPr>
              <w:t xml:space="preserve"> hold; reserved netted; X.2 notify approver</w:t>
            </w:r>
          </w:p>
        </w:tc>
      </w:tr>
      <w:tr>
        <w:tc>
          <w:tcPr>
            <w:tcW w:type="dxa" w:w="2160"/>
          </w:tcPr>
          <w:p>
            <w:r>
              <w:rPr>
                <w:sz w:val="18"/>
              </w:rPr>
              <w:t>SUBMITTED</w:t>
            </w:r>
          </w:p>
        </w:tc>
        <w:tc>
          <w:tcPr>
            <w:tcW w:type="dxa" w:w="2160"/>
          </w:tcPr>
          <w:p>
            <w:r>
              <w:rPr>
                <w:sz w:val="18"/>
              </w:rPr>
              <w:t xml:space="preserve">recommend (P01 </w:t>
            </w:r>
            <w:r>
              <w:rPr>
                <w:rFonts w:ascii="Consolas" w:hAnsi="Consolas"/>
                <w:sz w:val="18"/>
              </w:rPr>
              <w:t>advance</w:t>
            </w:r>
            <w:r>
              <w:rPr>
                <w:sz w:val="18"/>
              </w:rPr>
              <w:t>)</w:t>
            </w:r>
          </w:p>
        </w:tc>
        <w:tc>
          <w:tcPr>
            <w:tcW w:type="dxa" w:w="2160"/>
          </w:tcPr>
          <w:p>
            <w:r>
              <w:rPr>
                <w:sz w:val="18"/>
              </w:rPr>
              <w:t>RECOMMENDED</w:t>
            </w:r>
          </w:p>
        </w:tc>
        <w:tc>
          <w:tcPr>
            <w:tcW w:type="dxa" w:w="2160"/>
          </w:tcPr>
          <w:p>
            <w:r>
              <w:rPr>
                <w:sz w:val="18"/>
              </w:rPr>
              <w:t>multi-step; delegate-aware</w:t>
            </w:r>
          </w:p>
        </w:tc>
      </w:tr>
      <w:tr>
        <w:tc>
          <w:tcPr>
            <w:tcW w:type="dxa" w:w="2160"/>
          </w:tcPr>
          <w:p>
            <w:r>
              <w:rPr>
                <w:sz w:val="18"/>
              </w:rPr>
              <w:t>SUBMITTED/RECOMMENDED</w:t>
            </w:r>
          </w:p>
        </w:tc>
        <w:tc>
          <w:tcPr>
            <w:tcW w:type="dxa" w:w="2160"/>
          </w:tcPr>
          <w:p>
            <w:r>
              <w:rPr>
                <w:sz w:val="18"/>
              </w:rPr>
              <w:t xml:space="preserve">approve (P01 </w:t>
            </w:r>
            <w:r>
              <w:rPr>
                <w:rFonts w:ascii="Consolas" w:hAnsi="Consolas"/>
                <w:sz w:val="18"/>
              </w:rPr>
              <w:t>approve</w:t>
            </w:r>
            <w:r>
              <w:rPr>
                <w:sz w:val="18"/>
              </w:rPr>
              <w:t>)</w:t>
            </w:r>
          </w:p>
        </w:tc>
        <w:tc>
          <w:tcPr>
            <w:tcW w:type="dxa" w:w="2160"/>
          </w:tcPr>
          <w:p>
            <w:r>
              <w:rPr>
                <w:sz w:val="18"/>
              </w:rPr>
              <w:t>APPROVED</w:t>
            </w:r>
          </w:p>
        </w:tc>
        <w:tc>
          <w:tcPr>
            <w:tcW w:type="dxa" w:w="2160"/>
          </w:tcPr>
          <w:p>
            <w:r>
              <w:rPr>
                <w:sz w:val="18"/>
              </w:rPr>
              <w:t>txn: lock balance (FOR UPDATE+version) → consume reservation → ledger debit → recompute enqueue → G04 SR enqueue → X.2 notify</w:t>
            </w:r>
          </w:p>
        </w:tc>
      </w:tr>
      <w:tr>
        <w:tc>
          <w:tcPr>
            <w:tcW w:type="dxa" w:w="2160"/>
          </w:tcPr>
          <w:p>
            <w:r>
              <w:rPr>
                <w:sz w:val="18"/>
              </w:rPr>
              <w:t>SUBMITTED/RECOMMENDED</w:t>
            </w:r>
          </w:p>
        </w:tc>
        <w:tc>
          <w:tcPr>
            <w:tcW w:type="dxa" w:w="2160"/>
          </w:tcPr>
          <w:p>
            <w:r>
              <w:rPr>
                <w:sz w:val="18"/>
              </w:rPr>
              <w:t xml:space="preserve">reject (P01 </w:t>
            </w:r>
            <w:r>
              <w:rPr>
                <w:rFonts w:ascii="Consolas" w:hAnsi="Consolas"/>
                <w:sz w:val="18"/>
              </w:rPr>
              <w:t>reject</w:t>
            </w:r>
            <w:r>
              <w:rPr>
                <w:sz w:val="18"/>
              </w:rPr>
              <w:t>)</w:t>
            </w:r>
          </w:p>
        </w:tc>
        <w:tc>
          <w:tcPr>
            <w:tcW w:type="dxa" w:w="2160"/>
          </w:tcPr>
          <w:p>
            <w:r>
              <w:rPr>
                <w:sz w:val="18"/>
              </w:rPr>
              <w:t>REJECTED</w:t>
            </w:r>
          </w:p>
        </w:tc>
        <w:tc>
          <w:tcPr>
            <w:tcW w:type="dxa" w:w="2160"/>
          </w:tcPr>
          <w:p>
            <w:r>
              <w:rPr>
                <w:sz w:val="18"/>
              </w:rPr>
              <w:t>release reservation; notify</w:t>
            </w:r>
          </w:p>
        </w:tc>
      </w:tr>
      <w:tr>
        <w:tc>
          <w:tcPr>
            <w:tcW w:type="dxa" w:w="2160"/>
          </w:tcPr>
          <w:p>
            <w:r>
              <w:rPr>
                <w:sz w:val="18"/>
              </w:rPr>
              <w:t>SUBMITTED</w:t>
            </w:r>
          </w:p>
        </w:tc>
        <w:tc>
          <w:tcPr>
            <w:tcW w:type="dxa" w:w="2160"/>
          </w:tcPr>
          <w:p>
            <w:r>
              <w:rPr>
                <w:sz w:val="18"/>
              </w:rPr>
              <w:t>withdraw</w:t>
            </w:r>
          </w:p>
        </w:tc>
        <w:tc>
          <w:tcPr>
            <w:tcW w:type="dxa" w:w="2160"/>
          </w:tcPr>
          <w:p>
            <w:r>
              <w:rPr>
                <w:sz w:val="18"/>
              </w:rPr>
              <w:t>WITHDRAWN</w:t>
            </w:r>
          </w:p>
        </w:tc>
        <w:tc>
          <w:tcPr>
            <w:tcW w:type="dxa" w:w="2160"/>
          </w:tcPr>
          <w:p>
            <w:r>
              <w:rPr>
                <w:sz w:val="18"/>
              </w:rPr>
              <w:t>release reservation</w:t>
            </w:r>
          </w:p>
        </w:tc>
      </w:tr>
      <w:tr>
        <w:tc>
          <w:tcPr>
            <w:tcW w:type="dxa" w:w="2160"/>
          </w:tcPr>
          <w:p>
            <w:r>
              <w:rPr>
                <w:sz w:val="18"/>
              </w:rPr>
              <w:t>SUBMITTED</w:t>
            </w:r>
          </w:p>
        </w:tc>
        <w:tc>
          <w:tcPr>
            <w:tcW w:type="dxa" w:w="2160"/>
          </w:tcPr>
          <w:p>
            <w:r>
              <w:rPr>
                <w:sz w:val="18"/>
              </w:rPr>
              <w:t>reservation TTL expiry (</w:t>
            </w:r>
            <w:r>
              <w:rPr>
                <w:rFonts w:ascii="Consolas" w:hAnsi="Consolas"/>
                <w:sz w:val="18"/>
              </w:rPr>
              <w:t>JOB-G03-RESERVATION-TTL</w:t>
            </w:r>
            <w:r>
              <w:rPr>
                <w:sz w:val="18"/>
              </w:rPr>
              <w:t>)</w:t>
            </w:r>
          </w:p>
        </w:tc>
        <w:tc>
          <w:tcPr>
            <w:tcW w:type="dxa" w:w="2160"/>
          </w:tcPr>
          <w:p>
            <w:r>
              <w:rPr>
                <w:sz w:val="18"/>
              </w:rPr>
              <w:t>DRAFT/expired</w:t>
            </w:r>
          </w:p>
        </w:tc>
        <w:tc>
          <w:tcPr>
            <w:tcW w:type="dxa" w:w="2160"/>
          </w:tcPr>
          <w:p>
            <w:r>
              <w:rPr>
                <w:sz w:val="18"/>
              </w:rPr>
              <w:t>auto-release (R1)</w:t>
            </w:r>
          </w:p>
        </w:tc>
      </w:tr>
      <w:tr>
        <w:tc>
          <w:tcPr>
            <w:tcW w:type="dxa" w:w="2160"/>
          </w:tcPr>
          <w:p>
            <w:r>
              <w:rPr>
                <w:sz w:val="18"/>
              </w:rPr>
              <w:t>APPROVED</w:t>
            </w:r>
          </w:p>
        </w:tc>
        <w:tc>
          <w:tcPr>
            <w:tcW w:type="dxa" w:w="2160"/>
          </w:tcPr>
          <w:p>
            <w:r>
              <w:rPr>
                <w:sz w:val="18"/>
              </w:rPr>
              <w:t>cancel (future)</w:t>
            </w:r>
          </w:p>
        </w:tc>
        <w:tc>
          <w:tcPr>
            <w:tcW w:type="dxa" w:w="2160"/>
          </w:tcPr>
          <w:p>
            <w:r>
              <w:rPr>
                <w:sz w:val="18"/>
              </w:rPr>
              <w:t>CANCELLED</w:t>
            </w:r>
          </w:p>
        </w:tc>
        <w:tc>
          <w:tcPr>
            <w:tcW w:type="dxa" w:w="2160"/>
          </w:tcPr>
          <w:p>
            <w:r>
              <w:rPr>
                <w:sz w:val="18"/>
              </w:rPr>
              <w:t>AVAIL_REVERSAL; G04 SR reversal; recompute enqueue; feed adjustment if locked</w:t>
            </w:r>
          </w:p>
        </w:tc>
      </w:tr>
    </w:tbl>
    <w:p/>
    <w:p>
      <w:pPr>
        <w:pStyle w:val="Heading3"/>
      </w:pPr>
      <w:r>
        <w:rPr>
          <w:b/>
          <w:color w:val="2E5B9E"/>
          <w:sz w:val="26"/>
        </w:rPr>
        <w:t>10.2 Regularisation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DRAFT</w:t>
            </w:r>
          </w:p>
        </w:tc>
        <w:tc>
          <w:tcPr>
            <w:tcW w:type="dxa" w:w="2160"/>
          </w:tcPr>
          <w:p>
            <w:r>
              <w:rPr>
                <w:sz w:val="18"/>
              </w:rPr>
              <w:t>submit</w:t>
            </w:r>
          </w:p>
        </w:tc>
        <w:tc>
          <w:tcPr>
            <w:tcW w:type="dxa" w:w="2160"/>
          </w:tcPr>
          <w:p>
            <w:r>
              <w:rPr>
                <w:sz w:val="18"/>
              </w:rPr>
              <w:t>SUBMITTED</w:t>
            </w:r>
          </w:p>
        </w:tc>
        <w:tc>
          <w:tcPr>
            <w:tcW w:type="dxa" w:w="2160"/>
          </w:tcPr>
          <w:p>
            <w:r>
              <w:rPr>
                <w:sz w:val="18"/>
              </w:rPr>
              <w:t>X.2 notify manager/delegate</w:t>
            </w:r>
          </w:p>
        </w:tc>
      </w:tr>
      <w:tr>
        <w:tc>
          <w:tcPr>
            <w:tcW w:type="dxa" w:w="2160"/>
          </w:tcPr>
          <w:p>
            <w:r>
              <w:rPr>
                <w:sz w:val="18"/>
              </w:rPr>
              <w:t>SUBMITTED</w:t>
            </w:r>
          </w:p>
        </w:tc>
        <w:tc>
          <w:tcPr>
            <w:tcW w:type="dxa" w:w="2160"/>
          </w:tcPr>
          <w:p>
            <w:r>
              <w:rPr>
                <w:sz w:val="18"/>
              </w:rPr>
              <w:t>approve (P01)</w:t>
            </w:r>
          </w:p>
        </w:tc>
        <w:tc>
          <w:tcPr>
            <w:tcW w:type="dxa" w:w="2160"/>
          </w:tcPr>
          <w:p>
            <w:r>
              <w:rPr>
                <w:sz w:val="18"/>
              </w:rPr>
              <w:t>APPROVED</w:t>
            </w:r>
          </w:p>
        </w:tc>
        <w:tc>
          <w:tcPr>
            <w:tcW w:type="dxa" w:w="2160"/>
          </w:tcPr>
          <w:p>
            <w:r>
              <w:rPr>
                <w:sz w:val="18"/>
              </w:rPr>
              <w:t>enqueue FR-04 recompute (</w:t>
            </w:r>
            <w:r>
              <w:rPr>
                <w:rFonts w:ascii="Consolas" w:hAnsi="Consolas"/>
                <w:sz w:val="18"/>
              </w:rPr>
              <w:t>is_regularised=true</w:t>
            </w:r>
            <w:r>
              <w:rPr>
                <w:sz w:val="18"/>
              </w:rPr>
              <w:t>); feed adjustment if locked</w:t>
            </w:r>
          </w:p>
        </w:tc>
      </w:tr>
      <w:tr>
        <w:tc>
          <w:tcPr>
            <w:tcW w:type="dxa" w:w="2160"/>
          </w:tcPr>
          <w:p>
            <w:r>
              <w:rPr>
                <w:sz w:val="18"/>
              </w:rPr>
              <w:t>SUBMITTED</w:t>
            </w:r>
          </w:p>
        </w:tc>
        <w:tc>
          <w:tcPr>
            <w:tcW w:type="dxa" w:w="2160"/>
          </w:tcPr>
          <w:p>
            <w:r>
              <w:rPr>
                <w:sz w:val="18"/>
              </w:rPr>
              <w:t>reject (P01)</w:t>
            </w:r>
          </w:p>
        </w:tc>
        <w:tc>
          <w:tcPr>
            <w:tcW w:type="dxa" w:w="2160"/>
          </w:tcPr>
          <w:p>
            <w:r>
              <w:rPr>
                <w:sz w:val="18"/>
              </w:rPr>
              <w:t>REJECTED</w:t>
            </w:r>
          </w:p>
        </w:tc>
        <w:tc>
          <w:tcPr>
            <w:tcW w:type="dxa" w:w="2160"/>
          </w:tcPr>
          <w:p>
            <w:r>
              <w:rPr>
                <w:sz w:val="18"/>
              </w:rPr>
              <w:t>no change; reason logged (P05)</w:t>
            </w:r>
          </w:p>
        </w:tc>
      </w:tr>
      <w:tr>
        <w:tc>
          <w:tcPr>
            <w:tcW w:type="dxa" w:w="2160"/>
          </w:tcPr>
          <w:p>
            <w:r>
              <w:rPr>
                <w:sz w:val="18"/>
              </w:rPr>
              <w:t>SUBMITTED</w:t>
            </w:r>
          </w:p>
        </w:tc>
        <w:tc>
          <w:tcPr>
            <w:tcW w:type="dxa" w:w="2160"/>
          </w:tcPr>
          <w:p>
            <w:r>
              <w:rPr>
                <w:sz w:val="18"/>
              </w:rPr>
              <w:t>cancel</w:t>
            </w:r>
          </w:p>
        </w:tc>
        <w:tc>
          <w:tcPr>
            <w:tcW w:type="dxa" w:w="2160"/>
          </w:tcPr>
          <w:p>
            <w:r>
              <w:rPr>
                <w:sz w:val="18"/>
              </w:rPr>
              <w:t>CANCELLED</w:t>
            </w:r>
          </w:p>
        </w:tc>
        <w:tc>
          <w:tcPr>
            <w:tcW w:type="dxa" w:w="2160"/>
          </w:tcPr>
          <w:p>
            <w:r>
              <w:rPr>
                <w:sz w:val="18"/>
              </w:rPr>
              <w:t>by requester</w:t>
            </w:r>
          </w:p>
        </w:tc>
      </w:tr>
    </w:tbl>
    <w:p/>
    <w:p>
      <w:pPr>
        <w:pStyle w:val="Heading3"/>
      </w:pPr>
      <w:r>
        <w:rPr>
          <w:b/>
          <w:color w:val="2E5B9E"/>
          <w:sz w:val="26"/>
        </w:rPr>
        <w:t>10.3 Overtime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SUBMITTED</w:t>
            </w:r>
          </w:p>
        </w:tc>
        <w:tc>
          <w:tcPr>
            <w:tcW w:type="dxa" w:w="2160"/>
          </w:tcPr>
          <w:p>
            <w:r>
              <w:rPr>
                <w:sz w:val="18"/>
              </w:rPr>
              <w:t>approve(PAID)</w:t>
            </w:r>
          </w:p>
        </w:tc>
        <w:tc>
          <w:tcPr>
            <w:tcW w:type="dxa" w:w="2160"/>
          </w:tcPr>
          <w:p>
            <w:r>
              <w:rPr>
                <w:sz w:val="18"/>
              </w:rPr>
              <w:t>APPROVED→PAID</w:t>
            </w:r>
          </w:p>
        </w:tc>
        <w:tc>
          <w:tcPr>
            <w:tcW w:type="dxa" w:w="2160"/>
          </w:tcPr>
          <w:p>
            <w:r>
              <w:rPr>
                <w:sz w:val="18"/>
              </w:rPr>
              <w:t xml:space="preserve">feed </w:t>
            </w:r>
            <w:r>
              <w:rPr>
                <w:rFonts w:ascii="Consolas" w:hAnsi="Consolas"/>
                <w:sz w:val="18"/>
              </w:rPr>
              <w:t>paid_ot_minutes</w:t>
            </w:r>
          </w:p>
        </w:tc>
      </w:tr>
      <w:tr>
        <w:tc>
          <w:tcPr>
            <w:tcW w:type="dxa" w:w="2160"/>
          </w:tcPr>
          <w:p>
            <w:r>
              <w:rPr>
                <w:sz w:val="18"/>
              </w:rPr>
              <w:t>SUBMITTED</w:t>
            </w:r>
          </w:p>
        </w:tc>
        <w:tc>
          <w:tcPr>
            <w:tcW w:type="dxa" w:w="2160"/>
          </w:tcPr>
          <w:p>
            <w:r>
              <w:rPr>
                <w:sz w:val="18"/>
              </w:rPr>
              <w:t>approve(COMP_OFF)</w:t>
            </w:r>
          </w:p>
        </w:tc>
        <w:tc>
          <w:tcPr>
            <w:tcW w:type="dxa" w:w="2160"/>
          </w:tcPr>
          <w:p>
            <w:r>
              <w:rPr>
                <w:sz w:val="18"/>
              </w:rPr>
              <w:t>APPROVED→CONVERTED_TO_COMPOFF</w:t>
            </w:r>
          </w:p>
        </w:tc>
        <w:tc>
          <w:tcPr>
            <w:tcW w:type="dxa" w:w="2160"/>
          </w:tcPr>
          <w:p>
            <w:r>
              <w:rPr>
                <w:rFonts w:ascii="Consolas" w:hAnsi="Consolas"/>
                <w:sz w:val="18"/>
              </w:rPr>
              <w:t>comp_off_ledger</w:t>
            </w:r>
            <w:r>
              <w:rPr>
                <w:sz w:val="18"/>
              </w:rPr>
              <w:t xml:space="preserve"> EARN</w:t>
            </w:r>
          </w:p>
        </w:tc>
      </w:tr>
      <w:tr>
        <w:tc>
          <w:tcPr>
            <w:tcW w:type="dxa" w:w="2160"/>
          </w:tcPr>
          <w:p>
            <w:r>
              <w:rPr>
                <w:sz w:val="18"/>
              </w:rPr>
              <w:t>SUBMITTED</w:t>
            </w:r>
          </w:p>
        </w:tc>
        <w:tc>
          <w:tcPr>
            <w:tcW w:type="dxa" w:w="2160"/>
          </w:tcPr>
          <w:p>
            <w:r>
              <w:rPr>
                <w:sz w:val="18"/>
              </w:rPr>
              <w:t>reject</w:t>
            </w:r>
          </w:p>
        </w:tc>
        <w:tc>
          <w:tcPr>
            <w:tcW w:type="dxa" w:w="2160"/>
          </w:tcPr>
          <w:p>
            <w:r>
              <w:rPr>
                <w:sz w:val="18"/>
              </w:rPr>
              <w:t>REJECTED</w:t>
            </w:r>
          </w:p>
        </w:tc>
        <w:tc>
          <w:tcPr>
            <w:tcW w:type="dxa" w:w="2160"/>
          </w:tcPr>
          <w:p>
            <w:r>
              <w:rPr>
                <w:sz w:val="18"/>
              </w:rPr>
              <w:t>—</w:t>
            </w:r>
          </w:p>
        </w:tc>
      </w:tr>
    </w:tbl>
    <w:p/>
    <w:p>
      <w:pPr>
        <w:pStyle w:val="Heading3"/>
      </w:pPr>
      <w:r>
        <w:rPr>
          <w:b/>
          <w:color w:val="2E5B9E"/>
          <w:sz w:val="26"/>
        </w:rPr>
        <w:t>10.4 Year-close run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DRAFT</w:t>
            </w:r>
          </w:p>
        </w:tc>
        <w:tc>
          <w:tcPr>
            <w:tcW w:type="dxa" w:w="2160"/>
          </w:tcPr>
          <w:p>
            <w:r>
              <w:rPr>
                <w:sz w:val="18"/>
              </w:rPr>
              <w:t>simulate</w:t>
            </w:r>
          </w:p>
        </w:tc>
        <w:tc>
          <w:tcPr>
            <w:tcW w:type="dxa" w:w="2160"/>
          </w:tcPr>
          <w:p>
            <w:r>
              <w:rPr>
                <w:sz w:val="18"/>
              </w:rPr>
              <w:t>SIMULATED</w:t>
            </w:r>
          </w:p>
        </w:tc>
        <w:tc>
          <w:tcPr>
            <w:tcW w:type="dxa" w:w="2160"/>
          </w:tcPr>
          <w:p>
            <w:r>
              <w:rPr>
                <w:sz w:val="18"/>
              </w:rPr>
              <w:t>report, no writes</w:t>
            </w:r>
          </w:p>
        </w:tc>
      </w:tr>
      <w:tr>
        <w:tc>
          <w:tcPr>
            <w:tcW w:type="dxa" w:w="2160"/>
          </w:tcPr>
          <w:p>
            <w:r>
              <w:rPr>
                <w:sz w:val="18"/>
              </w:rPr>
              <w:t>SIMULATED</w:t>
            </w:r>
          </w:p>
        </w:tc>
        <w:tc>
          <w:tcPr>
            <w:tcW w:type="dxa" w:w="2160"/>
          </w:tcPr>
          <w:p>
            <w:r>
              <w:rPr>
                <w:sz w:val="18"/>
              </w:rPr>
              <w:t>commit</w:t>
            </w:r>
          </w:p>
        </w:tc>
        <w:tc>
          <w:tcPr>
            <w:tcW w:type="dxa" w:w="2160"/>
          </w:tcPr>
          <w:p>
            <w:r>
              <w:rPr>
                <w:sz w:val="18"/>
              </w:rPr>
              <w:t>COMMITTED</w:t>
            </w:r>
          </w:p>
        </w:tc>
        <w:tc>
          <w:tcPr>
            <w:tcW w:type="dxa" w:w="2160"/>
          </w:tcPr>
          <w:p>
            <w:r>
              <w:rPr>
                <w:sz w:val="18"/>
              </w:rPr>
              <w:t>ledger CF/LAPSE/CONVERSION/OPENING + new balances (ordered)</w:t>
            </w:r>
          </w:p>
        </w:tc>
      </w:tr>
      <w:tr>
        <w:tc>
          <w:tcPr>
            <w:tcW w:type="dxa" w:w="2160"/>
          </w:tcPr>
          <w:p>
            <w:r>
              <w:rPr>
                <w:sz w:val="18"/>
              </w:rPr>
              <w:t>DRAFT/SIMULATED</w:t>
            </w:r>
          </w:p>
        </w:tc>
        <w:tc>
          <w:tcPr>
            <w:tcW w:type="dxa" w:w="2160"/>
          </w:tcPr>
          <w:p>
            <w:r>
              <w:rPr>
                <w:sz w:val="18"/>
              </w:rPr>
              <w:t>error</w:t>
            </w:r>
          </w:p>
        </w:tc>
        <w:tc>
          <w:tcPr>
            <w:tcW w:type="dxa" w:w="2160"/>
          </w:tcPr>
          <w:p>
            <w:r>
              <w:rPr>
                <w:sz w:val="18"/>
              </w:rPr>
              <w:t>FAILED</w:t>
            </w:r>
          </w:p>
        </w:tc>
        <w:tc>
          <w:tcPr>
            <w:tcW w:type="dxa" w:w="2160"/>
          </w:tcPr>
          <w:p>
            <w:r>
              <w:rPr>
                <w:sz w:val="18"/>
              </w:rPr>
              <w:t>rollback; alert</w:t>
            </w:r>
          </w:p>
        </w:tc>
      </w:tr>
    </w:tbl>
    <w:p/>
    <w:p>
      <w:pPr>
        <w:pStyle w:val="Heading3"/>
      </w:pPr>
      <w:r>
        <w:rPr>
          <w:b/>
          <w:color w:val="2E5B9E"/>
          <w:sz w:val="26"/>
        </w:rPr>
        <w:t>10.5 Payroll feed state table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PENDING</w:t>
            </w:r>
          </w:p>
        </w:tc>
        <w:tc>
          <w:tcPr>
            <w:tcW w:type="dxa" w:w="2160"/>
          </w:tcPr>
          <w:p>
            <w:r>
              <w:rPr>
                <w:sz w:val="18"/>
              </w:rPr>
              <w:t>export (X.3)</w:t>
            </w:r>
          </w:p>
        </w:tc>
        <w:tc>
          <w:tcPr>
            <w:tcW w:type="dxa" w:w="2160"/>
          </w:tcPr>
          <w:p>
            <w:r>
              <w:rPr>
                <w:sz w:val="18"/>
              </w:rPr>
              <w:t>EXPORTED</w:t>
            </w:r>
          </w:p>
        </w:tc>
        <w:tc>
          <w:tcPr>
            <w:tcW w:type="dxa" w:w="2160"/>
          </w:tcPr>
          <w:p>
            <w:r>
              <w:rPr>
                <w:sz w:val="18"/>
              </w:rPr>
              <w:t xml:space="preserve">set </w:t>
            </w:r>
            <w:r>
              <w:rPr>
                <w:rFonts w:ascii="Consolas" w:hAnsi="Consolas"/>
                <w:sz w:val="18"/>
              </w:rPr>
              <w:t>is_locked=true</w:t>
            </w:r>
            <w:r>
              <w:rPr>
                <w:sz w:val="18"/>
              </w:rPr>
              <w:t xml:space="preserve"> (</w:t>
            </w:r>
            <w:r>
              <w:rPr>
                <w:rFonts w:ascii="Consolas" w:hAnsi="Consolas"/>
                <w:sz w:val="18"/>
              </w:rPr>
              <w:t>JOB-M05-LOCK</w:t>
            </w:r>
            <w:r>
              <w:rPr>
                <w:sz w:val="18"/>
              </w:rPr>
              <w:t>)</w:t>
            </w:r>
          </w:p>
        </w:tc>
      </w:tr>
      <w:tr>
        <w:tc>
          <w:tcPr>
            <w:tcW w:type="dxa" w:w="2160"/>
          </w:tcPr>
          <w:p>
            <w:r>
              <w:rPr>
                <w:sz w:val="18"/>
              </w:rPr>
              <w:t>EXPORTED</w:t>
            </w:r>
          </w:p>
        </w:tc>
        <w:tc>
          <w:tcPr>
            <w:tcW w:type="dxa" w:w="2160"/>
          </w:tcPr>
          <w:p>
            <w:r>
              <w:rPr>
                <w:sz w:val="18"/>
              </w:rPr>
              <w:t>G10 ack</w:t>
            </w:r>
          </w:p>
        </w:tc>
        <w:tc>
          <w:tcPr>
            <w:tcW w:type="dxa" w:w="2160"/>
          </w:tcPr>
          <w:p>
            <w:r>
              <w:rPr>
                <w:sz w:val="18"/>
              </w:rPr>
              <w:t>ACKED</w:t>
            </w:r>
          </w:p>
        </w:tc>
        <w:tc>
          <w:tcPr>
            <w:tcW w:type="dxa" w:w="2160"/>
          </w:tcPr>
          <w:p>
            <w:r>
              <w:rPr>
                <w:sz w:val="18"/>
              </w:rPr>
              <w:t>finalise</w:t>
            </w:r>
          </w:p>
        </w:tc>
      </w:tr>
      <w:tr>
        <w:tc>
          <w:tcPr>
            <w:tcW w:type="dxa" w:w="2160"/>
          </w:tcPr>
          <w:p>
            <w:r>
              <w:rPr>
                <w:sz w:val="18"/>
              </w:rPr>
              <w:t>EXPORTED</w:t>
            </w:r>
          </w:p>
        </w:tc>
        <w:tc>
          <w:tcPr>
            <w:tcW w:type="dxa" w:w="2160"/>
          </w:tcPr>
          <w:p>
            <w:r>
              <w:rPr>
                <w:sz w:val="18"/>
              </w:rPr>
              <w:t>ack-timeout</w:t>
            </w:r>
          </w:p>
        </w:tc>
        <w:tc>
          <w:tcPr>
            <w:tcW w:type="dxa" w:w="2160"/>
          </w:tcPr>
          <w:p>
            <w:r>
              <w:rPr>
                <w:sz w:val="18"/>
              </w:rPr>
              <w:t>FAILED</w:t>
            </w:r>
          </w:p>
        </w:tc>
        <w:tc>
          <w:tcPr>
            <w:tcW w:type="dxa" w:w="2160"/>
          </w:tcPr>
          <w:p>
            <w:r>
              <w:rPr>
                <w:sz w:val="18"/>
              </w:rPr>
              <w:t>X.3 retry</w:t>
            </w:r>
          </w:p>
        </w:tc>
      </w:tr>
      <w:tr>
        <w:tc>
          <w:tcPr>
            <w:tcW w:type="dxa" w:w="2160"/>
          </w:tcPr>
          <w:p>
            <w:r>
              <w:rPr>
                <w:sz w:val="18"/>
              </w:rPr>
              <w:t>(locked)</w:t>
            </w:r>
          </w:p>
        </w:tc>
        <w:tc>
          <w:tcPr>
            <w:tcW w:type="dxa" w:w="2160"/>
          </w:tcPr>
          <w:p>
            <w:r>
              <w:rPr>
                <w:sz w:val="18"/>
              </w:rPr>
              <w:t>late correction</w:t>
            </w:r>
          </w:p>
        </w:tc>
        <w:tc>
          <w:tcPr>
            <w:tcW w:type="dxa" w:w="2160"/>
          </w:tcPr>
          <w:p>
            <w:r>
              <w:rPr>
                <w:sz w:val="18"/>
              </w:rPr>
              <w:t>adjustment PENDING</w:t>
            </w:r>
          </w:p>
        </w:tc>
        <w:tc>
          <w:tcPr>
            <w:tcW w:type="dxa" w:w="2160"/>
          </w:tcPr>
          <w:p>
            <w:r>
              <w:rPr>
                <w:sz w:val="18"/>
              </w:rPr>
              <w:t xml:space="preserve">INSERT </w:t>
            </w:r>
            <w:r>
              <w:rPr>
                <w:rFonts w:ascii="Consolas" w:hAnsi="Consolas"/>
                <w:sz w:val="18"/>
              </w:rPr>
              <w:t>payroll_feed_adjustments</w:t>
            </w:r>
            <w:r>
              <w:rPr>
                <w:sz w:val="18"/>
              </w:rPr>
              <w:t xml:space="preserve"> next period (R6)</w:t>
            </w:r>
          </w:p>
        </w:tc>
      </w:tr>
    </w:tbl>
    <w:p/>
    <w:p>
      <w:pPr>
        <w:pStyle w:val="Heading3"/>
      </w:pPr>
      <w:r>
        <w:rPr>
          <w:b/>
          <w:color w:val="2E5B9E"/>
          <w:sz w:val="26"/>
        </w:rPr>
        <w:t>10.6 Approval routing matrix (P01 approver resolution by reporting-chain; delegation-aware, R11)</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Leave/request type</w:t>
            </w:r>
          </w:p>
        </w:tc>
        <w:tc>
          <w:tcPr>
            <w:tcW w:type="dxa" w:w="1728"/>
            <w:shd w:val="clear" w:color="auto" w:fill="DCE6F1"/>
          </w:tcPr>
          <w:p>
            <w:r>
              <w:rPr>
                <w:b/>
                <w:color w:val="1F3864"/>
                <w:sz w:val="20"/>
              </w:rPr>
              <w:t>Step 1</w:t>
            </w:r>
          </w:p>
        </w:tc>
        <w:tc>
          <w:tcPr>
            <w:tcW w:type="dxa" w:w="1728"/>
            <w:shd w:val="clear" w:color="auto" w:fill="DCE6F1"/>
          </w:tcPr>
          <w:p>
            <w:r>
              <w:rPr>
                <w:b/>
                <w:color w:val="1F3864"/>
                <w:sz w:val="20"/>
              </w:rPr>
              <w:t>Step 2</w:t>
            </w:r>
          </w:p>
        </w:tc>
        <w:tc>
          <w:tcPr>
            <w:tcW w:type="dxa" w:w="1728"/>
            <w:shd w:val="clear" w:color="auto" w:fill="DCE6F1"/>
          </w:tcPr>
          <w:p>
            <w:r>
              <w:rPr>
                <w:b/>
                <w:color w:val="1F3864"/>
                <w:sz w:val="20"/>
              </w:rPr>
              <w:t>Step 3</w:t>
            </w:r>
          </w:p>
        </w:tc>
        <w:tc>
          <w:tcPr>
            <w:tcW w:type="dxa" w:w="1728"/>
            <w:shd w:val="clear" w:color="auto" w:fill="DCE6F1"/>
          </w:tcPr>
          <w:p>
            <w:r>
              <w:rPr>
                <w:b/>
                <w:color w:val="1F3864"/>
                <w:sz w:val="20"/>
              </w:rPr>
              <w:t>Delegation/Escalation</w:t>
            </w:r>
          </w:p>
        </w:tc>
      </w:tr>
      <w:tr>
        <w:tc>
          <w:tcPr>
            <w:tcW w:type="dxa" w:w="1728"/>
          </w:tcPr>
          <w:p>
            <w:r>
              <w:rPr>
                <w:sz w:val="18"/>
              </w:rPr>
              <w:t>CL / Comp-off</w:t>
            </w:r>
          </w:p>
        </w:tc>
        <w:tc>
          <w:tcPr>
            <w:tcW w:type="dxa" w:w="1728"/>
          </w:tcPr>
          <w:p>
            <w:r>
              <w:rPr>
                <w:sz w:val="18"/>
              </w:rPr>
              <w:t>Reporting Manager (L1)</w:t>
            </w:r>
          </w:p>
        </w:tc>
        <w:tc>
          <w:tcPr>
            <w:tcW w:type="dxa" w:w="1728"/>
          </w:tcPr>
          <w:p>
            <w:r>
              <w:rPr>
                <w:sz w:val="18"/>
              </w:rPr>
              <w:t>—</w:t>
            </w:r>
          </w:p>
        </w:tc>
        <w:tc>
          <w:tcPr>
            <w:tcW w:type="dxa" w:w="1728"/>
          </w:tcPr>
          <w:p>
            <w:r>
              <w:rPr>
                <w:sz w:val="18"/>
              </w:rPr>
              <w:t>—</w:t>
            </w:r>
          </w:p>
        </w:tc>
        <w:tc>
          <w:tcPr>
            <w:tcW w:type="dxa" w:w="1728"/>
          </w:tcPr>
          <w:p>
            <w:r>
              <w:rPr>
                <w:sz w:val="18"/>
              </w:rPr>
              <w:t>P01 active delegate or SLA-escalate</w:t>
            </w:r>
          </w:p>
        </w:tc>
      </w:tr>
      <w:tr>
        <w:tc>
          <w:tcPr>
            <w:tcW w:type="dxa" w:w="1728"/>
          </w:tcPr>
          <w:p>
            <w:r>
              <w:rPr>
                <w:sz w:val="18"/>
              </w:rPr>
              <w:t>EL / HPL</w:t>
            </w:r>
          </w:p>
        </w:tc>
        <w:tc>
          <w:tcPr>
            <w:tcW w:type="dxa" w:w="1728"/>
          </w:tcPr>
          <w:p>
            <w:r>
              <w:rPr>
                <w:sz w:val="18"/>
              </w:rPr>
              <w:t>Reporting Manager</w:t>
            </w:r>
          </w:p>
        </w:tc>
        <w:tc>
          <w:tcPr>
            <w:tcW w:type="dxa" w:w="1728"/>
          </w:tcPr>
          <w:p>
            <w:r>
              <w:rPr>
                <w:sz w:val="18"/>
              </w:rPr>
              <w:t>HR Officer</w:t>
            </w:r>
          </w:p>
        </w:tc>
        <w:tc>
          <w:tcPr>
            <w:tcW w:type="dxa" w:w="1728"/>
          </w:tcPr>
          <w:p>
            <w:r>
              <w:rPr>
                <w:sz w:val="18"/>
              </w:rPr>
              <w:t>—</w:t>
            </w:r>
          </w:p>
        </w:tc>
        <w:tc>
          <w:tcPr>
            <w:tcW w:type="dxa" w:w="1728"/>
          </w:tcPr>
          <w:p>
            <w:r>
              <w:rPr>
                <w:sz w:val="18"/>
              </w:rPr>
              <w:t>delegate or SLA-escalate</w:t>
            </w:r>
          </w:p>
        </w:tc>
      </w:tr>
      <w:tr>
        <w:tc>
          <w:tcPr>
            <w:tcW w:type="dxa" w:w="1728"/>
          </w:tcPr>
          <w:p>
            <w:r>
              <w:rPr>
                <w:sz w:val="18"/>
              </w:rPr>
              <w:t>Maternity / Paternity / CCL / Medical</w:t>
            </w:r>
          </w:p>
        </w:tc>
        <w:tc>
          <w:tcPr>
            <w:tcW w:type="dxa" w:w="1728"/>
          </w:tcPr>
          <w:p>
            <w:r>
              <w:rPr>
                <w:sz w:val="18"/>
              </w:rPr>
              <w:t>Reporting Manager</w:t>
            </w:r>
          </w:p>
        </w:tc>
        <w:tc>
          <w:tcPr>
            <w:tcW w:type="dxa" w:w="1728"/>
          </w:tcPr>
          <w:p>
            <w:r>
              <w:rPr>
                <w:sz w:val="18"/>
              </w:rPr>
              <w:t>HR Officer</w:t>
            </w:r>
          </w:p>
        </w:tc>
        <w:tc>
          <w:tcPr>
            <w:tcW w:type="dxa" w:w="1728"/>
          </w:tcPr>
          <w:p>
            <w:r>
              <w:rPr>
                <w:sz w:val="18"/>
              </w:rPr>
              <w:t>Sanctioning Authority (gov role)</w:t>
            </w:r>
          </w:p>
        </w:tc>
        <w:tc>
          <w:tcPr>
            <w:tcW w:type="dxa" w:w="1728"/>
          </w:tcPr>
          <w:p>
            <w:r>
              <w:rPr>
                <w:sz w:val="18"/>
              </w:rPr>
              <w:t>Entitlement + dependent check (FR-22); delegate-aware</w:t>
            </w:r>
          </w:p>
        </w:tc>
      </w:tr>
      <w:tr>
        <w:tc>
          <w:tcPr>
            <w:tcW w:type="dxa" w:w="1728"/>
          </w:tcPr>
          <w:p>
            <w:r>
              <w:rPr>
                <w:sz w:val="18"/>
              </w:rPr>
              <w:t>Commuted / Study / Sabbatical / LWP</w:t>
            </w:r>
          </w:p>
        </w:tc>
        <w:tc>
          <w:tcPr>
            <w:tcW w:type="dxa" w:w="1728"/>
          </w:tcPr>
          <w:p>
            <w:r>
              <w:rPr>
                <w:sz w:val="18"/>
              </w:rPr>
              <w:t>Reporting Manager</w:t>
            </w:r>
          </w:p>
        </w:tc>
        <w:tc>
          <w:tcPr>
            <w:tcW w:type="dxa" w:w="1728"/>
          </w:tcPr>
          <w:p>
            <w:r>
              <w:rPr>
                <w:sz w:val="18"/>
              </w:rPr>
              <w:t>HR Officer</w:t>
            </w:r>
          </w:p>
        </w:tc>
        <w:tc>
          <w:tcPr>
            <w:tcW w:type="dxa" w:w="1728"/>
          </w:tcPr>
          <w:p>
            <w:r>
              <w:rPr>
                <w:sz w:val="18"/>
              </w:rPr>
              <w:t>Sanctioning Authority</w:t>
            </w:r>
          </w:p>
        </w:tc>
        <w:tc>
          <w:tcPr>
            <w:tcW w:type="dxa" w:w="1728"/>
          </w:tcPr>
          <w:p>
            <w:r>
              <w:rPr>
                <w:sz w:val="18"/>
              </w:rPr>
              <w:t>Commuted→HPL debit; delegate-aware</w:t>
            </w:r>
          </w:p>
        </w:tc>
      </w:tr>
      <w:tr>
        <w:tc>
          <w:tcPr>
            <w:tcW w:type="dxa" w:w="1728"/>
          </w:tcPr>
          <w:p>
            <w:r>
              <w:rPr>
                <w:sz w:val="18"/>
              </w:rPr>
              <w:t>Regularisation / OT / WFH / OD</w:t>
            </w:r>
          </w:p>
        </w:tc>
        <w:tc>
          <w:tcPr>
            <w:tcW w:type="dxa" w:w="1728"/>
          </w:tcPr>
          <w:p>
            <w:r>
              <w:rPr>
                <w:sz w:val="18"/>
              </w:rPr>
              <w:t>Reporting Manager</w:t>
            </w:r>
          </w:p>
        </w:tc>
        <w:tc>
          <w:tcPr>
            <w:tcW w:type="dxa" w:w="1728"/>
          </w:tcPr>
          <w:p>
            <w:r>
              <w:rPr>
                <w:sz w:val="18"/>
              </w:rPr>
              <w:t>(HR optional)</w:t>
            </w:r>
          </w:p>
        </w:tc>
        <w:tc>
          <w:tcPr>
            <w:tcW w:type="dxa" w:w="1728"/>
          </w:tcPr>
          <w:p>
            <w:r>
              <w:rPr>
                <w:sz w:val="18"/>
              </w:rPr>
              <w:t>—</w:t>
            </w:r>
          </w:p>
        </w:tc>
        <w:tc>
          <w:tcPr>
            <w:tcW w:type="dxa" w:w="1728"/>
          </w:tcPr>
          <w:p>
            <w:r>
              <w:rPr>
                <w:sz w:val="18"/>
              </w:rPr>
              <w:t>delegate or SLA-escalate</w:t>
            </w:r>
          </w:p>
        </w:tc>
      </w:tr>
      <w:tr>
        <w:tc>
          <w:tcPr>
            <w:tcW w:type="dxa" w:w="1728"/>
          </w:tcPr>
          <w:p>
            <w:r>
              <w:rPr>
                <w:sz w:val="18"/>
              </w:rPr>
              <w:t>Encashment (in-service / LTC)</w:t>
            </w:r>
          </w:p>
        </w:tc>
        <w:tc>
          <w:tcPr>
            <w:tcW w:type="dxa" w:w="1728"/>
          </w:tcPr>
          <w:p>
            <w:r>
              <w:rPr>
                <w:sz w:val="18"/>
              </w:rPr>
              <w:t>HR Officer</w:t>
            </w:r>
          </w:p>
        </w:tc>
        <w:tc>
          <w:tcPr>
            <w:tcW w:type="dxa" w:w="1728"/>
          </w:tcPr>
          <w:p>
            <w:r>
              <w:rPr>
                <w:sz w:val="18"/>
              </w:rPr>
              <w:t>Sanctioning Authority (HR-Admin authorises)</w:t>
            </w:r>
          </w:p>
        </w:tc>
        <w:tc>
          <w:tcPr>
            <w:tcW w:type="dxa" w:w="1728"/>
          </w:tcPr>
          <w:p>
            <w:r>
              <w:rPr>
                <w:sz w:val="18"/>
              </w:rPr>
              <w:t>—</w:t>
            </w:r>
          </w:p>
        </w:tc>
        <w:tc>
          <w:tcPr>
            <w:tcW w:type="dxa" w:w="1728"/>
          </w:tcPr>
          <w:p>
            <w:r>
              <w:rPr>
                <w:sz w:val="18"/>
              </w:rPr>
              <w:t>LTC cap check (FR-16)</w:t>
            </w:r>
          </w:p>
        </w:tc>
      </w:tr>
      <w:tr>
        <w:tc>
          <w:tcPr>
            <w:tcW w:type="dxa" w:w="1728"/>
          </w:tcPr>
          <w:p>
            <w:r>
              <w:rPr>
                <w:sz w:val="18"/>
              </w:rPr>
              <w:t>Encashment (retirement)</w:t>
            </w:r>
          </w:p>
        </w:tc>
        <w:tc>
          <w:tcPr>
            <w:tcW w:type="dxa" w:w="1728"/>
          </w:tcPr>
          <w:p>
            <w:r>
              <w:rPr>
                <w:sz w:val="18"/>
              </w:rPr>
              <w:t>HR Officer</w:t>
            </w:r>
          </w:p>
        </w:tc>
        <w:tc>
          <w:tcPr>
            <w:tcW w:type="dxa" w:w="1728"/>
          </w:tcPr>
          <w:p>
            <w:r>
              <w:rPr>
                <w:sz w:val="18"/>
              </w:rPr>
              <w:t>Sanctioning Authority</w:t>
            </w:r>
          </w:p>
        </w:tc>
        <w:tc>
          <w:tcPr>
            <w:tcW w:type="dxa" w:w="1728"/>
          </w:tcPr>
          <w:p>
            <w:r>
              <w:rPr>
                <w:sz w:val="18"/>
              </w:rPr>
              <w:t>G11 settlement</w:t>
            </w:r>
          </w:p>
        </w:tc>
        <w:tc>
          <w:tcPr>
            <w:tcW w:type="dxa" w:w="1728"/>
          </w:tcPr>
          <w:p>
            <w:r>
              <w:rPr>
                <w:sz w:val="18"/>
              </w:rPr>
              <w:t>EL+HPL make-up (R5)</w:t>
            </w:r>
          </w:p>
        </w:tc>
      </w:tr>
      <w:tr>
        <w:tc>
          <w:tcPr>
            <w:tcW w:type="dxa" w:w="1728"/>
          </w:tcPr>
          <w:p>
            <w:r>
              <w:rPr>
                <w:sz w:val="18"/>
              </w:rPr>
              <w:t>Punch anomaly</w:t>
            </w:r>
          </w:p>
        </w:tc>
        <w:tc>
          <w:tcPr>
            <w:tcW w:type="dxa" w:w="1728"/>
          </w:tcPr>
          <w:p>
            <w:r>
              <w:rPr>
                <w:sz w:val="18"/>
              </w:rPr>
              <w:t>Anomaly Reviewer (flag)</w:t>
            </w:r>
          </w:p>
        </w:tc>
        <w:tc>
          <w:tcPr>
            <w:tcW w:type="dxa" w:w="1728"/>
          </w:tcPr>
          <w:p>
            <w:r>
              <w:rPr>
                <w:sz w:val="18"/>
              </w:rPr>
              <w:t>(escalate) HR/Security</w:t>
            </w:r>
          </w:p>
        </w:tc>
        <w:tc>
          <w:tcPr>
            <w:tcW w:type="dxa" w:w="1728"/>
          </w:tcPr>
          <w:p>
            <w:r>
              <w:rPr>
                <w:sz w:val="18"/>
              </w:rPr>
              <w:t>—</w:t>
            </w:r>
          </w:p>
        </w:tc>
        <w:tc>
          <w:tcPr>
            <w:tcW w:type="dxa" w:w="1728"/>
          </w:tcPr>
          <w:p>
            <w:r>
              <w:rPr>
                <w:sz w:val="18"/>
              </w:rPr>
              <w:t>Reviewer ≠ owner (P02 SoD)</w:t>
            </w:r>
          </w:p>
        </w:tc>
      </w:tr>
      <w:tr>
        <w:tc>
          <w:tcPr>
            <w:tcW w:type="dxa" w:w="1728"/>
          </w:tcPr>
          <w:p>
            <w:r>
              <w:rPr>
                <w:sz w:val="18"/>
              </w:rPr>
              <w:t>Return-to-work</w:t>
            </w:r>
          </w:p>
        </w:tc>
        <w:tc>
          <w:tcPr>
            <w:tcW w:type="dxa" w:w="1728"/>
          </w:tcPr>
          <w:p>
            <w:r>
              <w:rPr>
                <w:sz w:val="18"/>
              </w:rPr>
              <w:t>HR Officer</w:t>
            </w:r>
          </w:p>
        </w:tc>
        <w:tc>
          <w:tcPr>
            <w:tcW w:type="dxa" w:w="1728"/>
          </w:tcPr>
          <w:p>
            <w:r>
              <w:rPr>
                <w:sz w:val="18"/>
              </w:rPr>
              <w:t>—</w:t>
            </w:r>
          </w:p>
        </w:tc>
        <w:tc>
          <w:tcPr>
            <w:tcW w:type="dxa" w:w="1728"/>
          </w:tcPr>
          <w:p>
            <w:r>
              <w:rPr>
                <w:sz w:val="18"/>
              </w:rPr>
              <w:t>—</w:t>
            </w:r>
          </w:p>
        </w:tc>
        <w:tc>
          <w:tcPr>
            <w:tcW w:type="dxa" w:w="1728"/>
          </w:tcPr>
          <w:p>
            <w:r>
              <w:rPr>
                <w:sz w:val="18"/>
              </w:rPr>
              <w:t>Fitness certificate required (G13)</w:t>
            </w:r>
          </w:p>
        </w:tc>
      </w:tr>
    </w:tbl>
    <w:p/>
    <w:p>
      <w:pPr>
        <w:pStyle w:val="Heading3"/>
      </w:pPr>
      <w:r>
        <w:rPr>
          <w:b/>
          <w:color w:val="2E5B9E"/>
          <w:sz w:val="26"/>
        </w:rPr>
        <w:t>10.7 Punch anomaly review state table (R10)</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(flagged)</w:t>
            </w:r>
          </w:p>
        </w:tc>
        <w:tc>
          <w:tcPr>
            <w:tcW w:type="dxa" w:w="2160"/>
          </w:tcPr>
          <w:p>
            <w:r>
              <w:rPr>
                <w:sz w:val="18"/>
              </w:rPr>
              <w:t>open</w:t>
            </w:r>
          </w:p>
        </w:tc>
        <w:tc>
          <w:tcPr>
            <w:tcW w:type="dxa" w:w="2160"/>
          </w:tcPr>
          <w:p>
            <w:r>
              <w:rPr>
                <w:sz w:val="18"/>
              </w:rPr>
              <w:t>OPEN</w:t>
            </w:r>
          </w:p>
        </w:tc>
        <w:tc>
          <w:tcPr>
            <w:tcW w:type="dxa" w:w="2160"/>
          </w:tcPr>
          <w:p>
            <w:r>
              <w:rPr>
                <w:sz w:val="18"/>
              </w:rPr>
              <w:t>case created; punch excluded pending review</w:t>
            </w:r>
          </w:p>
        </w:tc>
      </w:tr>
      <w:tr>
        <w:tc>
          <w:tcPr>
            <w:tcW w:type="dxa" w:w="2160"/>
          </w:tcPr>
          <w:p>
            <w:r>
              <w:rPr>
                <w:sz w:val="18"/>
              </w:rPr>
              <w:t>OPEN</w:t>
            </w:r>
          </w:p>
        </w:tc>
        <w:tc>
          <w:tcPr>
            <w:tcW w:type="dxa" w:w="2160"/>
          </w:tcPr>
          <w:p>
            <w:r>
              <w:rPr>
                <w:sz w:val="18"/>
              </w:rPr>
              <w:t>confirm valid</w:t>
            </w:r>
          </w:p>
        </w:tc>
        <w:tc>
          <w:tcPr>
            <w:tcW w:type="dxa" w:w="2160"/>
          </w:tcPr>
          <w:p>
            <w:r>
              <w:rPr>
                <w:sz w:val="18"/>
              </w:rPr>
              <w:t>CONFIRMED_VALID</w:t>
            </w:r>
          </w:p>
        </w:tc>
        <w:tc>
          <w:tcPr>
            <w:tcW w:type="dxa" w:w="2160"/>
          </w:tcPr>
          <w:p>
            <w:r>
              <w:rPr>
                <w:sz w:val="18"/>
              </w:rPr>
              <w:t>release punch to FR-04</w:t>
            </w:r>
          </w:p>
        </w:tc>
      </w:tr>
      <w:tr>
        <w:tc>
          <w:tcPr>
            <w:tcW w:type="dxa" w:w="2160"/>
          </w:tcPr>
          <w:p>
            <w:r>
              <w:rPr>
                <w:sz w:val="18"/>
              </w:rPr>
              <w:t>OPEN</w:t>
            </w:r>
          </w:p>
        </w:tc>
        <w:tc>
          <w:tcPr>
            <w:tcW w:type="dxa" w:w="2160"/>
          </w:tcPr>
          <w:p>
            <w:r>
              <w:rPr>
                <w:sz w:val="18"/>
              </w:rPr>
              <w:t>confirm fraud</w:t>
            </w:r>
          </w:p>
        </w:tc>
        <w:tc>
          <w:tcPr>
            <w:tcW w:type="dxa" w:w="2160"/>
          </w:tcPr>
          <w:p>
            <w:r>
              <w:rPr>
                <w:sz w:val="18"/>
              </w:rPr>
              <w:t>CONFIRMED_FRAUD</w:t>
            </w:r>
          </w:p>
        </w:tc>
        <w:tc>
          <w:tcPr>
            <w:tcW w:type="dxa" w:w="2160"/>
          </w:tcPr>
          <w:p>
            <w:r>
              <w:rPr>
                <w:sz w:val="18"/>
              </w:rPr>
              <w:t>exclude punch; X.2 notify HR/Security</w:t>
            </w:r>
          </w:p>
        </w:tc>
      </w:tr>
      <w:tr>
        <w:tc>
          <w:tcPr>
            <w:tcW w:type="dxa" w:w="2160"/>
          </w:tcPr>
          <w:p>
            <w:r>
              <w:rPr>
                <w:sz w:val="18"/>
              </w:rPr>
              <w:t>OPEN</w:t>
            </w:r>
          </w:p>
        </w:tc>
        <w:tc>
          <w:tcPr>
            <w:tcW w:type="dxa" w:w="2160"/>
          </w:tcPr>
          <w:p>
            <w:r>
              <w:rPr>
                <w:sz w:val="18"/>
              </w:rPr>
              <w:t>escalate</w:t>
            </w:r>
          </w:p>
        </w:tc>
        <w:tc>
          <w:tcPr>
            <w:tcW w:type="dxa" w:w="2160"/>
          </w:tcPr>
          <w:p>
            <w:r>
              <w:rPr>
                <w:sz w:val="18"/>
              </w:rPr>
              <w:t>ESCALATED</w:t>
            </w:r>
          </w:p>
        </w:tc>
        <w:tc>
          <w:tcPr>
            <w:tcW w:type="dxa" w:w="2160"/>
          </w:tcPr>
          <w:p>
            <w:r>
              <w:rPr>
                <w:sz w:val="18"/>
              </w:rPr>
              <w:t>route to HR/Security</w:t>
            </w:r>
          </w:p>
        </w:tc>
      </w:tr>
    </w:tbl>
    <w:p/>
    <w:p>
      <w:pPr>
        <w:pStyle w:val="Heading3"/>
      </w:pPr>
      <w:r>
        <w:rPr>
          <w:b/>
          <w:color w:val="2E5B9E"/>
          <w:sz w:val="26"/>
        </w:rPr>
        <w:t>10.8 Consent state table (R9; ↔ P05 `consent_records`)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Side effect</w:t>
            </w:r>
          </w:p>
        </w:tc>
      </w:tr>
      <w:tr>
        <w:tc>
          <w:tcPr>
            <w:tcW w:type="dxa" w:w="2160"/>
          </w:tcPr>
          <w:p>
            <w:r>
              <w:rPr>
                <w:sz w:val="18"/>
              </w:rPr>
              <w:t>(none)</w:t>
            </w:r>
          </w:p>
        </w:tc>
        <w:tc>
          <w:tcPr>
            <w:tcW w:type="dxa" w:w="2160"/>
          </w:tcPr>
          <w:p>
            <w:r>
              <w:rPr>
                <w:sz w:val="18"/>
              </w:rPr>
              <w:t>record basis/consent</w:t>
            </w:r>
          </w:p>
        </w:tc>
        <w:tc>
          <w:tcPr>
            <w:tcW w:type="dxa" w:w="2160"/>
          </w:tcPr>
          <w:p>
            <w:r>
              <w:rPr>
                <w:sz w:val="18"/>
              </w:rPr>
              <w:t>GRANTED / NOT_REQUIRED</w:t>
            </w:r>
          </w:p>
        </w:tc>
        <w:tc>
          <w:tcPr>
            <w:tcW w:type="dxa" w:w="2160"/>
          </w:tcPr>
          <w:p>
            <w:r>
              <w:rPr>
                <w:sz w:val="18"/>
              </w:rPr>
              <w:t>enable biometric/geo capture</w:t>
            </w:r>
          </w:p>
        </w:tc>
      </w:tr>
      <w:tr>
        <w:tc>
          <w:tcPr>
            <w:tcW w:type="dxa" w:w="2160"/>
          </w:tcPr>
          <w:p>
            <w:r>
              <w:rPr>
                <w:sz w:val="18"/>
              </w:rPr>
              <w:t>GRANTED</w:t>
            </w:r>
          </w:p>
        </w:tc>
        <w:tc>
          <w:tcPr>
            <w:tcW w:type="dxa" w:w="2160"/>
          </w:tcPr>
          <w:p>
            <w:r>
              <w:rPr>
                <w:sz w:val="18"/>
              </w:rPr>
              <w:t>withdraw</w:t>
            </w:r>
          </w:p>
        </w:tc>
        <w:tc>
          <w:tcPr>
            <w:tcW w:type="dxa" w:w="2160"/>
          </w:tcPr>
          <w:p>
            <w:r>
              <w:rPr>
                <w:sz w:val="18"/>
              </w:rPr>
              <w:t>WITHDRAWN</w:t>
            </w:r>
          </w:p>
        </w:tc>
        <w:tc>
          <w:tcPr>
            <w:tcW w:type="dxa" w:w="2160"/>
          </w:tcPr>
          <w:p>
            <w:r>
              <w:rPr>
                <w:sz w:val="18"/>
              </w:rPr>
              <w:t xml:space="preserve">engage </w:t>
            </w:r>
            <w:r>
              <w:rPr>
                <w:rFonts w:ascii="Consolas" w:hAnsi="Consolas"/>
                <w:sz w:val="18"/>
              </w:rPr>
              <w:t>fallback_method</w:t>
            </w:r>
            <w:r>
              <w:rPr>
                <w:sz w:val="18"/>
              </w:rPr>
              <w:t xml:space="preserve"> for future punches</w:t>
            </w:r>
          </w:p>
        </w:tc>
      </w:tr>
      <w:tr>
        <w:tc>
          <w:tcPr>
            <w:tcW w:type="dxa" w:w="2160"/>
          </w:tcPr>
          <w:p>
            <w:r>
              <w:rPr>
                <w:sz w:val="18"/>
              </w:rPr>
              <w:t>any</w:t>
            </w:r>
          </w:p>
        </w:tc>
        <w:tc>
          <w:tcPr>
            <w:tcW w:type="dxa" w:w="2160"/>
          </w:tcPr>
          <w:p>
            <w:r>
              <w:rPr>
                <w:sz w:val="18"/>
              </w:rPr>
              <w:t>retention expiry</w:t>
            </w:r>
          </w:p>
        </w:tc>
        <w:tc>
          <w:tcPr>
            <w:tcW w:type="dxa" w:w="2160"/>
          </w:tcPr>
          <w:p>
            <w:r>
              <w:rPr>
                <w:sz w:val="18"/>
              </w:rPr>
              <w:t>(purged)</w:t>
            </w:r>
          </w:p>
        </w:tc>
        <w:tc>
          <w:tcPr>
            <w:tcW w:type="dxa" w:w="2160"/>
          </w:tcPr>
          <w:p>
            <w:r>
              <w:rPr>
                <w:sz w:val="18"/>
              </w:rPr>
              <w:t>biometric/geo anonymised/deleted (</w:t>
            </w:r>
            <w:r>
              <w:rPr>
                <w:rFonts w:ascii="Consolas" w:hAnsi="Consolas"/>
                <w:sz w:val="18"/>
              </w:rPr>
              <w:t>JOB-G03-RETENTION-PURGE</w:t>
            </w:r>
            <w:r>
              <w:rPr>
                <w:sz w:val="18"/>
              </w:rPr>
              <w:t>)</w:t>
            </w:r>
          </w:p>
        </w:tc>
      </w:tr>
    </w:tbl>
    <w:p/>
    <w:p>
      <w:pPr>
        <w:pStyle w:val="Heading2"/>
      </w:pPr>
      <w:r>
        <w:rPr>
          <w:b/>
          <w:color w:val="1F3864"/>
          <w:sz w:val="30"/>
        </w:rPr>
        <w:t>11. Notifications (run on **X.2**; templates by `MSG-G03-*` id)</w:t>
      </w:r>
    </w:p>
    <w:p>
      <w:r>
        <w:t xml:space="preserve">Channels </w:t>
      </w:r>
      <w:r>
        <w:rPr>
          <w:rFonts w:ascii="Consolas" w:hAnsi="Consolas"/>
          <w:sz w:val="20"/>
        </w:rPr>
        <w:t>IN_APP</w:t>
      </w:r>
      <w:r>
        <w:t xml:space="preserve"> + </w:t>
      </w:r>
      <w:r>
        <w:rPr>
          <w:rFonts w:ascii="Consolas" w:hAnsi="Consolas"/>
          <w:sz w:val="20"/>
        </w:rPr>
        <w:t>EMAIL</w:t>
      </w:r>
      <w:r>
        <w:t xml:space="preserve"> fire in parallel for approvals; </w:t>
      </w:r>
      <w:r>
        <w:rPr>
          <w:b/>
        </w:rPr>
        <w:t>EMAIL for approval-workflow and statutory notifications is mandatory and not user-suppressible</w:t>
      </w:r>
      <w:r>
        <w:t xml:space="preserve"> (X.2; BRD §9.9). Retry backoff ×5 + DLQ; digest for non-urgent IN_APP; every dispatch audit-logged (P05). Copy referenced by id, never inlined.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Trigger FR</w:t>
            </w:r>
          </w:p>
        </w:tc>
        <w:tc>
          <w:tcPr>
            <w:tcW w:type="dxa" w:w="1728"/>
            <w:shd w:val="clear" w:color="auto" w:fill="DCE6F1"/>
          </w:tcPr>
          <w:p>
            <w:r>
              <w:rPr>
                <w:b/>
                <w:color w:val="1F3864"/>
                <w:sz w:val="20"/>
              </w:rPr>
              <w:t>Recipients</w:t>
            </w:r>
          </w:p>
        </w:tc>
        <w:tc>
          <w:tcPr>
            <w:tcW w:type="dxa" w:w="1728"/>
            <w:shd w:val="clear" w:color="auto" w:fill="DCE6F1"/>
          </w:tcPr>
          <w:p>
            <w:r>
              <w:rPr>
                <w:b/>
                <w:color w:val="1F3864"/>
                <w:sz w:val="20"/>
              </w:rPr>
              <w:t>Channels</w:t>
            </w:r>
          </w:p>
        </w:tc>
        <w:tc>
          <w:tcPr>
            <w:tcW w:type="dxa" w:w="1728"/>
            <w:shd w:val="clear" w:color="auto" w:fill="DCE6F1"/>
          </w:tcPr>
          <w:p>
            <w:r>
              <w:rPr>
                <w:b/>
                <w:color w:val="1F3864"/>
                <w:sz w:val="20"/>
              </w:rPr>
              <w:t>Content (PII-minimised)</w:t>
            </w:r>
          </w:p>
        </w:tc>
      </w:tr>
      <w:tr>
        <w:tc>
          <w:tcPr>
            <w:tcW w:type="dxa" w:w="1728"/>
          </w:tcPr>
          <w:p>
            <w:r>
              <w:rPr>
                <w:sz w:val="18"/>
              </w:rPr>
              <w:t>Leave submitted</w:t>
            </w:r>
          </w:p>
        </w:tc>
        <w:tc>
          <w:tcPr>
            <w:tcW w:type="dxa" w:w="1728"/>
          </w:tcPr>
          <w:p>
            <w:r>
              <w:rPr>
                <w:sz w:val="18"/>
              </w:rPr>
              <w:t>FR-12</w:t>
            </w:r>
          </w:p>
        </w:tc>
        <w:tc>
          <w:tcPr>
            <w:tcW w:type="dxa" w:w="1728"/>
          </w:tcPr>
          <w:p>
            <w:r>
              <w:rPr>
                <w:sz w:val="18"/>
              </w:rPr>
              <w:t>Approver/delegate</w:t>
            </w:r>
          </w:p>
        </w:tc>
        <w:tc>
          <w:tcPr>
            <w:tcW w:type="dxa" w:w="1728"/>
          </w:tcPr>
          <w:p>
            <w:r>
              <w:rPr>
                <w:sz w:val="18"/>
              </w:rPr>
              <w:t>IN_APP + EMAIL</w:t>
            </w:r>
          </w:p>
        </w:tc>
        <w:tc>
          <w:tcPr>
            <w:tcW w:type="dxa" w:w="1728"/>
          </w:tcPr>
          <w:p>
            <w:r>
              <w:rPr>
                <w:sz w:val="18"/>
              </w:rPr>
              <w:t>name, type, dates, deep-link</w:t>
            </w:r>
          </w:p>
        </w:tc>
      </w:tr>
      <w:tr>
        <w:tc>
          <w:tcPr>
            <w:tcW w:type="dxa" w:w="1728"/>
          </w:tcPr>
          <w:p>
            <w:r>
              <w:rPr>
                <w:sz w:val="18"/>
              </w:rPr>
              <w:t>Leave approved/rejected</w:t>
            </w:r>
          </w:p>
        </w:tc>
        <w:tc>
          <w:tcPr>
            <w:tcW w:type="dxa" w:w="1728"/>
          </w:tcPr>
          <w:p>
            <w:r>
              <w:rPr>
                <w:sz w:val="18"/>
              </w:rPr>
              <w:t>FR-12</w:t>
            </w:r>
          </w:p>
        </w:tc>
        <w:tc>
          <w:tcPr>
            <w:tcW w:type="dxa" w:w="1728"/>
          </w:tcPr>
          <w:p>
            <w:r>
              <w:rPr>
                <w:sz w:val="18"/>
              </w:rPr>
              <w:t>Applicant</w:t>
            </w:r>
          </w:p>
        </w:tc>
        <w:tc>
          <w:tcPr>
            <w:tcW w:type="dxa" w:w="1728"/>
          </w:tcPr>
          <w:p>
            <w:r>
              <w:rPr>
                <w:sz w:val="18"/>
              </w:rPr>
              <w:t>IN_APP + EMAIL</w:t>
            </w:r>
          </w:p>
        </w:tc>
        <w:tc>
          <w:tcPr>
            <w:tcW w:type="dxa" w:w="1728"/>
          </w:tcPr>
          <w:p>
            <w:r>
              <w:rPr>
                <w:sz w:val="18"/>
              </w:rPr>
              <w:t>decision, dates, balance after</w:t>
            </w:r>
          </w:p>
        </w:tc>
      </w:tr>
      <w:tr>
        <w:tc>
          <w:tcPr>
            <w:tcW w:type="dxa" w:w="1728"/>
          </w:tcPr>
          <w:p>
            <w:r>
              <w:rPr>
                <w:sz w:val="18"/>
              </w:rPr>
              <w:t>Leave cancelled</w:t>
            </w:r>
          </w:p>
        </w:tc>
        <w:tc>
          <w:tcPr>
            <w:tcW w:type="dxa" w:w="1728"/>
          </w:tcPr>
          <w:p>
            <w:r>
              <w:rPr>
                <w:sz w:val="18"/>
              </w:rPr>
              <w:t>FR-13</w:t>
            </w:r>
          </w:p>
        </w:tc>
        <w:tc>
          <w:tcPr>
            <w:tcW w:type="dxa" w:w="1728"/>
          </w:tcPr>
          <w:p>
            <w:r>
              <w:rPr>
                <w:sz w:val="18"/>
              </w:rPr>
              <w:t>Applicant, approver</w:t>
            </w:r>
          </w:p>
        </w:tc>
        <w:tc>
          <w:tcPr>
            <w:tcW w:type="dxa" w:w="1728"/>
          </w:tcPr>
          <w:p>
            <w:r>
              <w:rPr>
                <w:sz w:val="18"/>
              </w:rPr>
              <w:t>IN_APP + EMAIL</w:t>
            </w:r>
          </w:p>
        </w:tc>
        <w:tc>
          <w:tcPr>
            <w:tcW w:type="dxa" w:w="1728"/>
          </w:tcPr>
          <w:p>
            <w:r>
              <w:rPr>
                <w:sz w:val="18"/>
              </w:rPr>
              <w:t>cancelled days, credited-back</w:t>
            </w:r>
          </w:p>
        </w:tc>
      </w:tr>
      <w:tr>
        <w:tc>
          <w:tcPr>
            <w:tcW w:type="dxa" w:w="1728"/>
          </w:tcPr>
          <w:p>
            <w:r>
              <w:rPr>
                <w:sz w:val="18"/>
              </w:rPr>
              <w:t>Approval pending &gt; SLA</w:t>
            </w:r>
          </w:p>
        </w:tc>
        <w:tc>
          <w:tcPr>
            <w:tcW w:type="dxa" w:w="1728"/>
          </w:tcPr>
          <w:p>
            <w:r>
              <w:rPr>
                <w:sz w:val="18"/>
              </w:rPr>
              <w:t>FR-18/19</w:t>
            </w:r>
          </w:p>
        </w:tc>
        <w:tc>
          <w:tcPr>
            <w:tcW w:type="dxa" w:w="1728"/>
          </w:tcPr>
          <w:p>
            <w:r>
              <w:rPr>
                <w:sz w:val="18"/>
              </w:rPr>
              <w:t>Approver → delegate/escalation</w:t>
            </w:r>
          </w:p>
        </w:tc>
        <w:tc>
          <w:tcPr>
            <w:tcW w:type="dxa" w:w="1728"/>
          </w:tcPr>
          <w:p>
            <w:r>
              <w:rPr>
                <w:sz w:val="18"/>
              </w:rPr>
              <w:t>EMAIL (push)</w:t>
            </w:r>
          </w:p>
        </w:tc>
        <w:tc>
          <w:tcPr>
            <w:tcW w:type="dxa" w:w="1728"/>
          </w:tcPr>
          <w:p>
            <w:r>
              <w:rPr>
                <w:sz w:val="18"/>
              </w:rPr>
              <w:t>reminder + deep-link</w:t>
            </w:r>
          </w:p>
        </w:tc>
      </w:tr>
      <w:tr>
        <w:tc>
          <w:tcPr>
            <w:tcW w:type="dxa" w:w="1728"/>
          </w:tcPr>
          <w:p>
            <w:r>
              <w:rPr>
                <w:sz w:val="18"/>
              </w:rPr>
              <w:t>Delegation active</w:t>
            </w:r>
          </w:p>
        </w:tc>
        <w:tc>
          <w:tcPr>
            <w:tcW w:type="dxa" w:w="1728"/>
          </w:tcPr>
          <w:p>
            <w:r>
              <w:rPr>
                <w:sz w:val="18"/>
              </w:rPr>
              <w:t>FR-19</w:t>
            </w:r>
          </w:p>
        </w:tc>
        <w:tc>
          <w:tcPr>
            <w:tcW w:type="dxa" w:w="1728"/>
          </w:tcPr>
          <w:p>
            <w:r>
              <w:rPr>
                <w:sz w:val="18"/>
              </w:rPr>
              <w:t>Delegate</w:t>
            </w:r>
          </w:p>
        </w:tc>
        <w:tc>
          <w:tcPr>
            <w:tcW w:type="dxa" w:w="1728"/>
          </w:tcPr>
          <w:p>
            <w:r>
              <w:rPr>
                <w:sz w:val="18"/>
              </w:rPr>
              <w:t>IN_APP + EMAIL</w:t>
            </w:r>
          </w:p>
        </w:tc>
        <w:tc>
          <w:tcPr>
            <w:tcW w:type="dxa" w:w="1728"/>
          </w:tcPr>
          <w:p>
            <w:r>
              <w:rPr>
                <w:sz w:val="18"/>
              </w:rPr>
              <w:t>scope, dates</w:t>
            </w:r>
          </w:p>
        </w:tc>
      </w:tr>
      <w:tr>
        <w:tc>
          <w:tcPr>
            <w:tcW w:type="dxa" w:w="1728"/>
          </w:tcPr>
          <w:p>
            <w:r>
              <w:rPr>
                <w:sz w:val="18"/>
              </w:rPr>
              <w:t>Low balance warning</w:t>
            </w:r>
          </w:p>
        </w:tc>
        <w:tc>
          <w:tcPr>
            <w:tcW w:type="dxa" w:w="1728"/>
          </w:tcPr>
          <w:p>
            <w:r>
              <w:rPr>
                <w:sz w:val="18"/>
              </w:rPr>
              <w:t>FR-11/12</w:t>
            </w:r>
          </w:p>
        </w:tc>
        <w:tc>
          <w:tcPr>
            <w:tcW w:type="dxa" w:w="1728"/>
          </w:tcPr>
          <w:p>
            <w:r>
              <w:rPr>
                <w:sz w:val="18"/>
              </w:rPr>
              <w:t>Employee</w:t>
            </w:r>
          </w:p>
        </w:tc>
        <w:tc>
          <w:tcPr>
            <w:tcW w:type="dxa" w:w="1728"/>
          </w:tcPr>
          <w:p>
            <w:r>
              <w:rPr>
                <w:sz w:val="18"/>
              </w:rPr>
              <w:t>IN_APP</w:t>
            </w:r>
          </w:p>
        </w:tc>
        <w:tc>
          <w:tcPr>
            <w:tcW w:type="dxa" w:w="1728"/>
          </w:tcPr>
          <w:p>
            <w:r>
              <w:rPr>
                <w:sz w:val="18"/>
              </w:rPr>
              <w:t>type, remaining/available</w:t>
            </w:r>
          </w:p>
        </w:tc>
      </w:tr>
      <w:tr>
        <w:tc>
          <w:tcPr>
            <w:tcW w:type="dxa" w:w="1728"/>
          </w:tcPr>
          <w:p>
            <w:r>
              <w:rPr>
                <w:sz w:val="18"/>
              </w:rPr>
              <w:t>Accrual credited</w:t>
            </w:r>
          </w:p>
        </w:tc>
        <w:tc>
          <w:tcPr>
            <w:tcW w:type="dxa" w:w="1728"/>
          </w:tcPr>
          <w:p>
            <w:r>
              <w:rPr>
                <w:sz w:val="18"/>
              </w:rPr>
              <w:t>FR-11</w:t>
            </w:r>
          </w:p>
        </w:tc>
        <w:tc>
          <w:tcPr>
            <w:tcW w:type="dxa" w:w="1728"/>
          </w:tcPr>
          <w:p>
            <w:r>
              <w:rPr>
                <w:sz w:val="18"/>
              </w:rPr>
              <w:t>Employee</w:t>
            </w:r>
          </w:p>
        </w:tc>
        <w:tc>
          <w:tcPr>
            <w:tcW w:type="dxa" w:w="1728"/>
          </w:tcPr>
          <w:p>
            <w:r>
              <w:rPr>
                <w:sz w:val="18"/>
              </w:rPr>
              <w:t>IN_APP</w:t>
            </w:r>
          </w:p>
        </w:tc>
        <w:tc>
          <w:tcPr>
            <w:tcW w:type="dxa" w:w="1728"/>
          </w:tcPr>
          <w:p>
            <w:r>
              <w:rPr>
                <w:sz w:val="18"/>
              </w:rPr>
              <w:t>type, units, new balance</w:t>
            </w:r>
          </w:p>
        </w:tc>
      </w:tr>
      <w:tr>
        <w:tc>
          <w:tcPr>
            <w:tcW w:type="dxa" w:w="1728"/>
          </w:tcPr>
          <w:p>
            <w:r>
              <w:rPr>
                <w:sz w:val="18"/>
              </w:rPr>
              <w:t>Comp-off expiring (T-7)</w:t>
            </w:r>
          </w:p>
        </w:tc>
        <w:tc>
          <w:tcPr>
            <w:tcW w:type="dxa" w:w="1728"/>
          </w:tcPr>
          <w:p>
            <w:r>
              <w:rPr>
                <w:sz w:val="18"/>
              </w:rPr>
              <w:t>FR-09</w:t>
            </w:r>
          </w:p>
        </w:tc>
        <w:tc>
          <w:tcPr>
            <w:tcW w:type="dxa" w:w="1728"/>
          </w:tcPr>
          <w:p>
            <w:r>
              <w:rPr>
                <w:sz w:val="18"/>
              </w:rPr>
              <w:t>Employee</w:t>
            </w:r>
          </w:p>
        </w:tc>
        <w:tc>
          <w:tcPr>
            <w:tcW w:type="dxa" w:w="1728"/>
          </w:tcPr>
          <w:p>
            <w:r>
              <w:rPr>
                <w:sz w:val="18"/>
              </w:rPr>
              <w:t>IN_APP (push)</w:t>
            </w:r>
          </w:p>
        </w:tc>
        <w:tc>
          <w:tcPr>
            <w:tcW w:type="dxa" w:w="1728"/>
          </w:tcPr>
          <w:p>
            <w:r>
              <w:rPr>
                <w:sz w:val="18"/>
              </w:rPr>
              <w:t>days expiring, date</w:t>
            </w:r>
          </w:p>
        </w:tc>
      </w:tr>
      <w:tr>
        <w:tc>
          <w:tcPr>
            <w:tcW w:type="dxa" w:w="1728"/>
          </w:tcPr>
          <w:p>
            <w:r>
              <w:rPr>
                <w:sz w:val="18"/>
              </w:rPr>
              <w:t>Regularisation decided</w:t>
            </w:r>
          </w:p>
        </w:tc>
        <w:tc>
          <w:tcPr>
            <w:tcW w:type="dxa" w:w="1728"/>
          </w:tcPr>
          <w:p>
            <w:r>
              <w:rPr>
                <w:sz w:val="18"/>
              </w:rPr>
              <w:t>FR-05</w:t>
            </w:r>
          </w:p>
        </w:tc>
        <w:tc>
          <w:tcPr>
            <w:tcW w:type="dxa" w:w="1728"/>
          </w:tcPr>
          <w:p>
            <w:r>
              <w:rPr>
                <w:sz w:val="18"/>
              </w:rPr>
              <w:t>Employee</w:t>
            </w:r>
          </w:p>
        </w:tc>
        <w:tc>
          <w:tcPr>
            <w:tcW w:type="dxa" w:w="1728"/>
          </w:tcPr>
          <w:p>
            <w:r>
              <w:rPr>
                <w:sz w:val="18"/>
              </w:rPr>
              <w:t>IN_APP + EMAIL</w:t>
            </w:r>
          </w:p>
        </w:tc>
        <w:tc>
          <w:tcPr>
            <w:tcW w:type="dxa" w:w="1728"/>
          </w:tcPr>
          <w:p>
            <w:r>
              <w:rPr>
                <w:sz w:val="18"/>
              </w:rPr>
              <w:t>day, decision</w:t>
            </w:r>
          </w:p>
        </w:tc>
      </w:tr>
      <w:tr>
        <w:tc>
          <w:tcPr>
            <w:tcW w:type="dxa" w:w="1728"/>
          </w:tcPr>
          <w:p>
            <w:r>
              <w:rPr>
                <w:sz w:val="18"/>
              </w:rPr>
              <w:t>OT approved</w:t>
            </w:r>
          </w:p>
        </w:tc>
        <w:tc>
          <w:tcPr>
            <w:tcW w:type="dxa" w:w="1728"/>
          </w:tcPr>
          <w:p>
            <w:r>
              <w:rPr>
                <w:sz w:val="18"/>
              </w:rPr>
              <w:t>FR-06</w:t>
            </w:r>
          </w:p>
        </w:tc>
        <w:tc>
          <w:tcPr>
            <w:tcW w:type="dxa" w:w="1728"/>
          </w:tcPr>
          <w:p>
            <w:r>
              <w:rPr>
                <w:sz w:val="18"/>
              </w:rPr>
              <w:t>Employee</w:t>
            </w:r>
          </w:p>
        </w:tc>
        <w:tc>
          <w:tcPr>
            <w:tcW w:type="dxa" w:w="1728"/>
          </w:tcPr>
          <w:p>
            <w:r>
              <w:rPr>
                <w:sz w:val="18"/>
              </w:rPr>
              <w:t>IN_APP</w:t>
            </w:r>
          </w:p>
        </w:tc>
        <w:tc>
          <w:tcPr>
            <w:tcW w:type="dxa" w:w="1728"/>
          </w:tcPr>
          <w:p>
            <w:r>
              <w:rPr>
                <w:sz w:val="18"/>
              </w:rPr>
              <w:t>minutes, treatment</w:t>
            </w:r>
          </w:p>
        </w:tc>
      </w:tr>
      <w:tr>
        <w:tc>
          <w:tcPr>
            <w:tcW w:type="dxa" w:w="1728"/>
          </w:tcPr>
          <w:p>
            <w:r>
              <w:rPr>
                <w:sz w:val="18"/>
              </w:rPr>
              <w:t>Absent today</w:t>
            </w:r>
          </w:p>
        </w:tc>
        <w:tc>
          <w:tcPr>
            <w:tcW w:type="dxa" w:w="1728"/>
          </w:tcPr>
          <w:p>
            <w:r>
              <w:rPr>
                <w:sz w:val="18"/>
              </w:rPr>
              <w:t>FR-04</w:t>
            </w:r>
          </w:p>
        </w:tc>
        <w:tc>
          <w:tcPr>
            <w:tcW w:type="dxa" w:w="1728"/>
          </w:tcPr>
          <w:p>
            <w:r>
              <w:rPr>
                <w:sz w:val="18"/>
              </w:rPr>
              <w:t>Employee, manager</w:t>
            </w:r>
          </w:p>
        </w:tc>
        <w:tc>
          <w:tcPr>
            <w:tcW w:type="dxa" w:w="1728"/>
          </w:tcPr>
          <w:p>
            <w:r>
              <w:rPr>
                <w:sz w:val="18"/>
              </w:rPr>
              <w:t>IN_APP</w:t>
            </w:r>
          </w:p>
        </w:tc>
        <w:tc>
          <w:tcPr>
            <w:tcW w:type="dxa" w:w="1728"/>
          </w:tcPr>
          <w:p>
            <w:r>
              <w:rPr>
                <w:sz w:val="18"/>
              </w:rPr>
              <w:t>date flagged</w:t>
            </w:r>
          </w:p>
        </w:tc>
      </w:tr>
      <w:tr>
        <w:tc>
          <w:tcPr>
            <w:tcW w:type="dxa" w:w="1728"/>
          </w:tcPr>
          <w:p>
            <w:r>
              <w:rPr>
                <w:sz w:val="18"/>
              </w:rPr>
              <w:t>Punch anomaly flagged</w:t>
            </w:r>
          </w:p>
        </w:tc>
        <w:tc>
          <w:tcPr>
            <w:tcW w:type="dxa" w:w="1728"/>
          </w:tcPr>
          <w:p>
            <w:r>
              <w:rPr>
                <w:sz w:val="18"/>
              </w:rPr>
              <w:t>FR-20</w:t>
            </w:r>
          </w:p>
        </w:tc>
        <w:tc>
          <w:tcPr>
            <w:tcW w:type="dxa" w:w="1728"/>
          </w:tcPr>
          <w:p>
            <w:r>
              <w:rPr>
                <w:sz w:val="18"/>
              </w:rPr>
              <w:t>Reviewer, HR/Security</w:t>
            </w:r>
          </w:p>
        </w:tc>
        <w:tc>
          <w:tcPr>
            <w:tcW w:type="dxa" w:w="1728"/>
          </w:tcPr>
          <w:p>
            <w:r>
              <w:rPr>
                <w:sz w:val="18"/>
              </w:rPr>
              <w:t>IN_APP + EMAIL</w:t>
            </w:r>
          </w:p>
        </w:tc>
        <w:tc>
          <w:tcPr>
            <w:tcW w:type="dxa" w:w="1728"/>
          </w:tcPr>
          <w:p>
            <w:r>
              <w:rPr>
                <w:sz w:val="18"/>
              </w:rPr>
              <w:t>anomaly type, deep-link (no biometric data)</w:t>
            </w:r>
          </w:p>
        </w:tc>
      </w:tr>
      <w:tr>
        <w:tc>
          <w:tcPr>
            <w:tcW w:type="dxa" w:w="1728"/>
          </w:tcPr>
          <w:p>
            <w:r>
              <w:rPr>
                <w:sz w:val="18"/>
              </w:rPr>
              <w:t>Consent withdrawn / fallback engaged</w:t>
            </w:r>
          </w:p>
        </w:tc>
        <w:tc>
          <w:tcPr>
            <w:tcW w:type="dxa" w:w="1728"/>
          </w:tcPr>
          <w:p>
            <w:r>
              <w:rPr>
                <w:sz w:val="18"/>
              </w:rPr>
              <w:t>FR-21</w:t>
            </w:r>
          </w:p>
        </w:tc>
        <w:tc>
          <w:tcPr>
            <w:tcW w:type="dxa" w:w="1728"/>
          </w:tcPr>
          <w:p>
            <w:r>
              <w:rPr>
                <w:sz w:val="18"/>
              </w:rPr>
              <w:t>Employee, DPO</w:t>
            </w:r>
          </w:p>
        </w:tc>
        <w:tc>
          <w:tcPr>
            <w:tcW w:type="dxa" w:w="1728"/>
          </w:tcPr>
          <w:p>
            <w:r>
              <w:rPr>
                <w:sz w:val="18"/>
              </w:rPr>
              <w:t>IN_APP</w:t>
            </w:r>
          </w:p>
        </w:tc>
        <w:tc>
          <w:tcPr>
            <w:tcW w:type="dxa" w:w="1728"/>
          </w:tcPr>
          <w:p>
            <w:r>
              <w:rPr>
                <w:sz w:val="18"/>
              </w:rPr>
              <w:t>capture type, fallback method</w:t>
            </w:r>
          </w:p>
        </w:tc>
      </w:tr>
      <w:tr>
        <w:tc>
          <w:tcPr>
            <w:tcW w:type="dxa" w:w="1728"/>
          </w:tcPr>
          <w:p>
            <w:r>
              <w:rPr>
                <w:sz w:val="18"/>
              </w:rPr>
              <w:t>Return-to-work due</w:t>
            </w:r>
          </w:p>
        </w:tc>
        <w:tc>
          <w:tcPr>
            <w:tcW w:type="dxa" w:w="1728"/>
          </w:tcPr>
          <w:p>
            <w:r>
              <w:rPr>
                <w:sz w:val="18"/>
              </w:rPr>
              <w:t>FR-23</w:t>
            </w:r>
          </w:p>
        </w:tc>
        <w:tc>
          <w:tcPr>
            <w:tcW w:type="dxa" w:w="1728"/>
          </w:tcPr>
          <w:p>
            <w:r>
              <w:rPr>
                <w:sz w:val="18"/>
              </w:rPr>
              <w:t>Employee, HR</w:t>
            </w:r>
          </w:p>
        </w:tc>
        <w:tc>
          <w:tcPr>
            <w:tcW w:type="dxa" w:w="1728"/>
          </w:tcPr>
          <w:p>
            <w:r>
              <w:rPr>
                <w:sz w:val="18"/>
              </w:rPr>
              <w:t>IN_APP + EMAIL</w:t>
            </w:r>
          </w:p>
        </w:tc>
        <w:tc>
          <w:tcPr>
            <w:tcW w:type="dxa" w:w="1728"/>
          </w:tcPr>
          <w:p>
            <w:r>
              <w:rPr>
                <w:sz w:val="18"/>
              </w:rPr>
              <w:t>clearance required</w:t>
            </w:r>
          </w:p>
        </w:tc>
      </w:tr>
      <w:tr>
        <w:tc>
          <w:tcPr>
            <w:tcW w:type="dxa" w:w="1728"/>
          </w:tcPr>
          <w:p>
            <w:r>
              <w:rPr>
                <w:sz w:val="18"/>
              </w:rPr>
              <w:t>SR posting failed (G04)</w:t>
            </w:r>
          </w:p>
        </w:tc>
        <w:tc>
          <w:tcPr>
            <w:tcW w:type="dxa" w:w="1728"/>
          </w:tcPr>
          <w:p>
            <w:r>
              <w:rPr>
                <w:sz w:val="18"/>
              </w:rPr>
              <w:t>FR-12</w:t>
            </w:r>
          </w:p>
        </w:tc>
        <w:tc>
          <w:tcPr>
            <w:tcW w:type="dxa" w:w="1728"/>
          </w:tcPr>
          <w:p>
            <w:r>
              <w:rPr>
                <w:sz w:val="18"/>
              </w:rPr>
              <w:t>HR Officer</w:t>
            </w:r>
          </w:p>
        </w:tc>
        <w:tc>
          <w:tcPr>
            <w:tcW w:type="dxa" w:w="1728"/>
          </w:tcPr>
          <w:p>
            <w:r>
              <w:rPr>
                <w:sz w:val="18"/>
              </w:rPr>
              <w:t>IN_APP + EMAIL</w:t>
            </w:r>
          </w:p>
        </w:tc>
        <w:tc>
          <w:tcPr>
            <w:tcW w:type="dxa" w:w="1728"/>
          </w:tcPr>
          <w:p>
            <w:r>
              <w:rPr>
                <w:sz w:val="18"/>
              </w:rPr>
              <w:t>application no, retry status</w:t>
            </w:r>
          </w:p>
        </w:tc>
      </w:tr>
      <w:tr>
        <w:tc>
          <w:tcPr>
            <w:tcW w:type="dxa" w:w="1728"/>
          </w:tcPr>
          <w:p>
            <w:r>
              <w:rPr>
                <w:sz w:val="18"/>
              </w:rPr>
              <w:t>Payroll feed exported / adjustment</w:t>
            </w:r>
          </w:p>
        </w:tc>
        <w:tc>
          <w:tcPr>
            <w:tcW w:type="dxa" w:w="1728"/>
          </w:tcPr>
          <w:p>
            <w:r>
              <w:rPr>
                <w:sz w:val="18"/>
              </w:rPr>
              <w:t>FR-17</w:t>
            </w:r>
          </w:p>
        </w:tc>
        <w:tc>
          <w:tcPr>
            <w:tcW w:type="dxa" w:w="1728"/>
          </w:tcPr>
          <w:p>
            <w:r>
              <w:rPr>
                <w:sz w:val="18"/>
              </w:rPr>
              <w:t>Payroll Officer</w:t>
            </w:r>
          </w:p>
        </w:tc>
        <w:tc>
          <w:tcPr>
            <w:tcW w:type="dxa" w:w="1728"/>
          </w:tcPr>
          <w:p>
            <w:r>
              <w:rPr>
                <w:sz w:val="18"/>
              </w:rPr>
              <w:t>IN_APP</w:t>
            </w:r>
          </w:p>
        </w:tc>
        <w:tc>
          <w:tcPr>
            <w:tcW w:type="dxa" w:w="1728"/>
          </w:tcPr>
          <w:p>
            <w:r>
              <w:rPr>
                <w:sz w:val="18"/>
              </w:rPr>
              <w:t>period, totals, adjustment ref</w:t>
            </w:r>
          </w:p>
        </w:tc>
      </w:tr>
      <w:tr>
        <w:tc>
          <w:tcPr>
            <w:tcW w:type="dxa" w:w="1728"/>
          </w:tcPr>
          <w:p>
            <w:r>
              <w:rPr>
                <w:sz w:val="18"/>
              </w:rPr>
              <w:t>Year-close committed</w:t>
            </w:r>
          </w:p>
        </w:tc>
        <w:tc>
          <w:tcPr>
            <w:tcW w:type="dxa" w:w="1728"/>
          </w:tcPr>
          <w:p>
            <w:r>
              <w:rPr>
                <w:sz w:val="18"/>
              </w:rPr>
              <w:t>FR-15</w:t>
            </w:r>
          </w:p>
        </w:tc>
        <w:tc>
          <w:tcPr>
            <w:tcW w:type="dxa" w:w="1728"/>
          </w:tcPr>
          <w:p>
            <w:r>
              <w:rPr>
                <w:sz w:val="18"/>
              </w:rPr>
              <w:t>HR Admin</w:t>
            </w:r>
          </w:p>
        </w:tc>
        <w:tc>
          <w:tcPr>
            <w:tcW w:type="dxa" w:w="1728"/>
          </w:tcPr>
          <w:p>
            <w:r>
              <w:rPr>
                <w:sz w:val="18"/>
              </w:rPr>
              <w:t>IN_APP + EMAIL</w:t>
            </w:r>
          </w:p>
        </w:tc>
        <w:tc>
          <w:tcPr>
            <w:tcW w:type="dxa" w:w="1728"/>
          </w:tcPr>
          <w:p>
            <w:r>
              <w:rPr>
                <w:sz w:val="18"/>
              </w:rPr>
              <w:t>scope, carried/lapsed totals</w:t>
            </w:r>
          </w:p>
        </w:tc>
      </w:tr>
    </w:tbl>
    <w:p/>
    <w:p>
      <w:r>
        <w:t xml:space="preserve">All recorded in platform </w:t>
      </w:r>
      <w:r>
        <w:rPr>
          <w:rFonts w:ascii="Consolas" w:hAnsi="Consolas"/>
          <w:sz w:val="20"/>
        </w:rPr>
        <w:t>notifications</w:t>
      </w:r>
      <w:r>
        <w:t>; respect channel prefs except mandatory statutory; async with retry; IN_APP fallback.</w:t>
      </w:r>
    </w:p>
    <w:p>
      <w:pPr>
        <w:pStyle w:val="Heading2"/>
      </w:pPr>
      <w:r>
        <w:rPr>
          <w:b/>
          <w:color w:val="1F3864"/>
          <w:sz w:val="30"/>
        </w:rPr>
        <w:t>12. Reporting &amp; Analytics (aggregates surfaced to **G14/M16**)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Monthly Attendance Register</w:t>
            </w:r>
          </w:p>
        </w:tc>
        <w:tc>
          <w:tcPr>
            <w:tcW w:type="dxa" w:w="2880"/>
          </w:tcPr>
          <w:p>
            <w:r>
              <w:rPr>
                <w:sz w:val="18"/>
              </w:rPr>
              <w:t>HR/Manager</w:t>
            </w:r>
          </w:p>
        </w:tc>
        <w:tc>
          <w:tcPr>
            <w:tcW w:type="dxa" w:w="2880"/>
          </w:tcPr>
          <w:p>
            <w:r>
              <w:rPr>
                <w:sz w:val="18"/>
              </w:rPr>
              <w:t>Per-employee daily status grid (sub-day allocations), present/absent/leave totals</w:t>
            </w:r>
          </w:p>
        </w:tc>
      </w:tr>
      <w:tr>
        <w:tc>
          <w:tcPr>
            <w:tcW w:type="dxa" w:w="2880"/>
          </w:tcPr>
          <w:p>
            <w:r>
              <w:rPr>
                <w:sz w:val="18"/>
              </w:rPr>
              <w:t>Leave Balance Statement</w:t>
            </w:r>
          </w:p>
        </w:tc>
        <w:tc>
          <w:tcPr>
            <w:tcW w:type="dxa" w:w="2880"/>
          </w:tcPr>
          <w:p>
            <w:r>
              <w:rPr>
                <w:sz w:val="18"/>
              </w:rPr>
              <w:t>Employee/HR</w:t>
            </w:r>
          </w:p>
        </w:tc>
        <w:tc>
          <w:tcPr>
            <w:tcW w:type="dxa" w:w="2880"/>
          </w:tcPr>
          <w:p>
            <w:r>
              <w:rPr>
                <w:sz w:val="18"/>
              </w:rPr>
              <w:t>Per-type opening/accrued/availed/reserved/encashed/lapsed/current</w:t>
            </w:r>
          </w:p>
        </w:tc>
      </w:tr>
      <w:tr>
        <w:tc>
          <w:tcPr>
            <w:tcW w:type="dxa" w:w="2880"/>
          </w:tcPr>
          <w:p>
            <w:r>
              <w:rPr>
                <w:sz w:val="18"/>
              </w:rPr>
              <w:t>Leave Ledger Export</w:t>
            </w:r>
          </w:p>
        </w:tc>
        <w:tc>
          <w:tcPr>
            <w:tcW w:type="dxa" w:w="2880"/>
          </w:tcPr>
          <w:p>
            <w:r>
              <w:rPr>
                <w:sz w:val="18"/>
              </w:rPr>
              <w:t>Auditor/HR</w:t>
            </w:r>
          </w:p>
        </w:tc>
        <w:tc>
          <w:tcPr>
            <w:tcW w:type="dxa" w:w="2880"/>
          </w:tcPr>
          <w:p>
            <w:r>
              <w:rPr>
                <w:sz w:val="18"/>
              </w:rPr>
              <w:t>Immutable entry-level history</w:t>
            </w:r>
          </w:p>
        </w:tc>
      </w:tr>
      <w:tr>
        <w:tc>
          <w:tcPr>
            <w:tcW w:type="dxa" w:w="2880"/>
          </w:tcPr>
          <w:p>
            <w:r>
              <w:rPr>
                <w:sz w:val="18"/>
              </w:rPr>
              <w:t>Leave Utilisation Analytics</w:t>
            </w:r>
          </w:p>
        </w:tc>
        <w:tc>
          <w:tcPr>
            <w:tcW w:type="dxa" w:w="2880"/>
          </w:tcPr>
          <w:p>
            <w:r>
              <w:rPr>
                <w:sz w:val="18"/>
              </w:rPr>
              <w:t>HR/Mgmt</w:t>
            </w:r>
          </w:p>
        </w:tc>
        <w:tc>
          <w:tcPr>
            <w:tcW w:type="dxa" w:w="2880"/>
          </w:tcPr>
          <w:p>
            <w:r>
              <w:rPr>
                <w:sz w:val="18"/>
              </w:rPr>
              <w:t>Leave by type/department/period; trends</w:t>
            </w:r>
          </w:p>
        </w:tc>
      </w:tr>
      <w:tr>
        <w:tc>
          <w:tcPr>
            <w:tcW w:type="dxa" w:w="2880"/>
          </w:tcPr>
          <w:p>
            <w:r>
              <w:rPr>
                <w:sz w:val="18"/>
              </w:rPr>
              <w:t>Absenteeism &amp; LWP Report</w:t>
            </w:r>
          </w:p>
        </w:tc>
        <w:tc>
          <w:tcPr>
            <w:tcW w:type="dxa" w:w="2880"/>
          </w:tcPr>
          <w:p>
            <w:r>
              <w:rPr>
                <w:sz w:val="18"/>
              </w:rPr>
              <w:t>HR/Payroll</w:t>
            </w:r>
          </w:p>
        </w:tc>
        <w:tc>
          <w:tcPr>
            <w:tcW w:type="dxa" w:w="2880"/>
          </w:tcPr>
          <w:p>
            <w:r>
              <w:rPr>
                <w:sz w:val="18"/>
              </w:rPr>
              <w:t>LWP days, chronic absenteeism flags</w:t>
            </w:r>
          </w:p>
        </w:tc>
      </w:tr>
      <w:tr>
        <w:tc>
          <w:tcPr>
            <w:tcW w:type="dxa" w:w="2880"/>
          </w:tcPr>
          <w:p>
            <w:r>
              <w:rPr>
                <w:sz w:val="18"/>
              </w:rPr>
              <w:t>Overtime &amp; Comp-Off Report</w:t>
            </w:r>
          </w:p>
        </w:tc>
        <w:tc>
          <w:tcPr>
            <w:tcW w:type="dxa" w:w="2880"/>
          </w:tcPr>
          <w:p>
            <w:r>
              <w:rPr>
                <w:sz w:val="18"/>
              </w:rPr>
              <w:t>HR/Payroll</w:t>
            </w:r>
          </w:p>
        </w:tc>
        <w:tc>
          <w:tcPr>
            <w:tcW w:type="dxa" w:w="2880"/>
          </w:tcPr>
          <w:p>
            <w:r>
              <w:rPr>
                <w:sz w:val="18"/>
              </w:rPr>
              <w:t>OT minutes, paid vs comp-off, expiry exposure</w:t>
            </w:r>
          </w:p>
        </w:tc>
      </w:tr>
      <w:tr>
        <w:tc>
          <w:tcPr>
            <w:tcW w:type="dxa" w:w="2880"/>
          </w:tcPr>
          <w:p>
            <w:r>
              <w:rPr>
                <w:sz w:val="18"/>
              </w:rPr>
              <w:t>Team Leave Calendar Export</w:t>
            </w:r>
          </w:p>
        </w:tc>
        <w:tc>
          <w:tcPr>
            <w:tcW w:type="dxa" w:w="2880"/>
          </w:tcPr>
          <w:p>
            <w:r>
              <w:rPr>
                <w:sz w:val="18"/>
              </w:rPr>
              <w:t>Manager</w:t>
            </w:r>
          </w:p>
        </w:tc>
        <w:tc>
          <w:tcPr>
            <w:tcW w:type="dxa" w:w="2880"/>
          </w:tcPr>
          <w:p>
            <w:r>
              <w:rPr>
                <w:sz w:val="18"/>
              </w:rPr>
              <w:t>Absences and conflicts</w:t>
            </w:r>
          </w:p>
        </w:tc>
      </w:tr>
      <w:tr>
        <w:tc>
          <w:tcPr>
            <w:tcW w:type="dxa" w:w="2880"/>
          </w:tcPr>
          <w:p>
            <w:r>
              <w:rPr>
                <w:sz w:val="18"/>
              </w:rPr>
              <w:t>Year-Close Reconciliation</w:t>
            </w:r>
          </w:p>
        </w:tc>
        <w:tc>
          <w:tcPr>
            <w:tcW w:type="dxa" w:w="2880"/>
          </w:tcPr>
          <w:p>
            <w:r>
              <w:rPr>
                <w:sz w:val="18"/>
              </w:rPr>
              <w:t>HR Admin/Auditor</w:t>
            </w:r>
          </w:p>
        </w:tc>
        <w:tc>
          <w:tcPr>
            <w:tcW w:type="dxa" w:w="2880"/>
          </w:tcPr>
          <w:p>
            <w:r>
              <w:rPr>
                <w:sz w:val="18"/>
              </w:rPr>
              <w:t>Carried/lapsed/converted per employee</w:t>
            </w:r>
          </w:p>
        </w:tc>
      </w:tr>
      <w:tr>
        <w:tc>
          <w:tcPr>
            <w:tcW w:type="dxa" w:w="2880"/>
          </w:tcPr>
          <w:p>
            <w:r>
              <w:rPr>
                <w:sz w:val="18"/>
              </w:rPr>
              <w:t>Statutory Leave Posting Status</w:t>
            </w:r>
          </w:p>
        </w:tc>
        <w:tc>
          <w:tcPr>
            <w:tcW w:type="dxa" w:w="2880"/>
          </w:tcPr>
          <w:p>
            <w:r>
              <w:rPr>
                <w:sz w:val="18"/>
              </w:rPr>
              <w:t>SR Custodian/HR</w:t>
            </w:r>
          </w:p>
        </w:tc>
        <w:tc>
          <w:tcPr>
            <w:tcW w:type="dxa" w:w="2880"/>
          </w:tcPr>
          <w:p>
            <w:r>
              <w:rPr>
                <w:sz w:val="18"/>
              </w:rPr>
              <w:t>SR posting success/failure per application (via G04)</w:t>
            </w:r>
          </w:p>
        </w:tc>
      </w:tr>
      <w:tr>
        <w:tc>
          <w:tcPr>
            <w:tcW w:type="dxa" w:w="2880"/>
          </w:tcPr>
          <w:p>
            <w:r>
              <w:rPr>
                <w:sz w:val="18"/>
              </w:rPr>
              <w:t>Encashment Liability Report</w:t>
            </w:r>
          </w:p>
        </w:tc>
        <w:tc>
          <w:tcPr>
            <w:tcW w:type="dxa" w:w="2880"/>
          </w:tcPr>
          <w:p>
            <w:r>
              <w:rPr>
                <w:sz w:val="18"/>
              </w:rPr>
              <w:t>HR/Finance</w:t>
            </w:r>
          </w:p>
        </w:tc>
        <w:tc>
          <w:tcPr>
            <w:tcW w:type="dxa" w:w="2880"/>
          </w:tcPr>
          <w:p>
            <w:r>
              <w:rPr>
                <w:sz w:val="18"/>
              </w:rPr>
              <w:t>Outstanding encashable balance valuation (EL+HPL retirement)</w:t>
            </w:r>
          </w:p>
        </w:tc>
      </w:tr>
      <w:tr>
        <w:tc>
          <w:tcPr>
            <w:tcW w:type="dxa" w:w="2880"/>
          </w:tcPr>
          <w:p>
            <w:r>
              <w:rPr>
                <w:sz w:val="18"/>
              </w:rPr>
              <w:t>Anomaly &amp; Fraud Review Report</w:t>
            </w:r>
          </w:p>
        </w:tc>
        <w:tc>
          <w:tcPr>
            <w:tcW w:type="dxa" w:w="2880"/>
          </w:tcPr>
          <w:p>
            <w:r>
              <w:rPr>
                <w:sz w:val="18"/>
              </w:rPr>
              <w:t>HR/Security/Auditor</w:t>
            </w:r>
          </w:p>
        </w:tc>
        <w:tc>
          <w:tcPr>
            <w:tcW w:type="dxa" w:w="2880"/>
          </w:tcPr>
          <w:p>
            <w:r>
              <w:rPr>
                <w:sz w:val="18"/>
              </w:rPr>
              <w:t>Flagged punches, dispositions, fraud confirmations</w:t>
            </w:r>
          </w:p>
        </w:tc>
      </w:tr>
      <w:tr>
        <w:tc>
          <w:tcPr>
            <w:tcW w:type="dxa" w:w="2880"/>
          </w:tcPr>
          <w:p>
            <w:r>
              <w:rPr>
                <w:sz w:val="18"/>
              </w:rPr>
              <w:t>Consent &amp; Retention Compliance Report</w:t>
            </w:r>
          </w:p>
        </w:tc>
        <w:tc>
          <w:tcPr>
            <w:tcW w:type="dxa" w:w="2880"/>
          </w:tcPr>
          <w:p>
            <w:r>
              <w:rPr>
                <w:sz w:val="18"/>
              </w:rPr>
              <w:t>DPO/Auditor</w:t>
            </w:r>
          </w:p>
        </w:tc>
        <w:tc>
          <w:tcPr>
            <w:tcW w:type="dxa" w:w="2880"/>
          </w:tcPr>
          <w:p>
            <w:r>
              <w:rPr>
                <w:sz w:val="18"/>
              </w:rPr>
              <w:t>Consent coverage, lawful-basis map, purge execution log</w:t>
            </w:r>
          </w:p>
        </w:tc>
      </w:tr>
      <w:tr>
        <w:tc>
          <w:tcPr>
            <w:tcW w:type="dxa" w:w="2880"/>
          </w:tcPr>
          <w:p>
            <w:r>
              <w:rPr>
                <w:sz w:val="18"/>
              </w:rPr>
              <w:t>Entitlement Utilisation Report</w:t>
            </w:r>
          </w:p>
        </w:tc>
        <w:tc>
          <w:tcPr>
            <w:tcW w:type="dxa" w:w="2880"/>
          </w:tcPr>
          <w:p>
            <w:r>
              <w:rPr>
                <w:sz w:val="18"/>
              </w:rPr>
              <w:t>HR</w:t>
            </w:r>
          </w:p>
        </w:tc>
        <w:tc>
          <w:tcPr>
            <w:tcW w:type="dxa" w:w="2880"/>
          </w:tcPr>
          <w:p>
            <w:r>
              <w:rPr>
                <w:sz w:val="18"/>
              </w:rPr>
              <w:t>Sanction-leave quota/consumed/remaining per employee</w:t>
            </w:r>
          </w:p>
        </w:tc>
      </w:tr>
    </w:tbl>
    <w:p/>
    <w:p>
      <w:r>
        <w:t xml:space="preserve">All reports: data scoped to each user's entitlement (P02 </w:t>
      </w:r>
      <w:r>
        <w:rPr>
          <w:rFonts w:ascii="Consolas" w:hAnsi="Consolas"/>
          <w:sz w:val="20"/>
        </w:rPr>
        <w:t>scope_filter</w:t>
      </w:r>
      <w:r>
        <w:t xml:space="preserve"> + field mask); cursor-paginated; CSV/PDF export; scheduled-email; aggregates feed </w:t>
      </w:r>
      <w:r>
        <w:rPr>
          <w:b/>
        </w:rPr>
        <w:t>G14</w:t>
      </w:r>
      <w:r>
        <w:t>. No PII beyond role entitlement; biometric/geo never exported.</w:t>
      </w:r>
    </w:p>
    <w:p>
      <w:pPr>
        <w:pStyle w:val="Heading2"/>
      </w:pPr>
      <w:r>
        <w:rPr>
          <w:b/>
          <w:color w:val="1F3864"/>
          <w:sz w:val="30"/>
        </w:rPr>
        <w:t>13. Migration &amp; Launch (run on **P06** ETL+V)</w:t>
      </w:r>
    </w:p>
    <w:p>
      <w:r>
        <w:t xml:space="preserve">Legacy leave/attendance data migrates through </w:t>
      </w:r>
      <w:r>
        <w:rPr>
          <w:b/>
        </w:rPr>
        <w:t>P06</w:t>
      </w:r>
      <w:r>
        <w:t xml:space="preserve"> (Extract → Validate → Transform → Load → Verify; </w:t>
      </w:r>
      <w:r>
        <w:rPr>
          <w:b/>
        </w:rPr>
        <w:t>three mandatory staging dry runs</w:t>
      </w:r>
      <w:r>
        <w:t xml:space="preserve">; waves; </w:t>
      </w:r>
      <w:r>
        <w:rPr>
          <w:rFonts w:ascii="Consolas" w:hAnsi="Consolas"/>
          <w:sz w:val="20"/>
        </w:rPr>
        <w:t>migration_runs</w:t>
      </w:r>
      <w:r>
        <w:t xml:space="preserve"> ledger; failed records logged with source row + violated rule). A </w:t>
      </w:r>
      <w:r>
        <w:rPr>
          <w:rFonts w:ascii="Consolas" w:hAnsi="Consolas"/>
          <w:sz w:val="20"/>
        </w:rPr>
        <w:t>gov_source_id</w:t>
      </w:r>
      <w:r>
        <w:t xml:space="preserve"> traceability/dedup column follows the </w:t>
      </w:r>
      <w:r>
        <w:rPr>
          <w:rFonts w:ascii="Consolas" w:hAnsi="Consolas"/>
          <w:sz w:val="20"/>
        </w:rPr>
        <w:t>darwinbox_source_id</w:t>
      </w:r>
      <w:r>
        <w:t xml:space="preserve"> pattern against the actual legacy register (</w:t>
      </w:r>
      <w:r>
        <w:rPr>
          <w:rFonts w:ascii="Consolas" w:hAnsi="Consolas"/>
          <w:sz w:val="20"/>
        </w:rPr>
        <w:t>GAP (gov-specific)</w:t>
      </w:r>
      <w:r>
        <w:t xml:space="preserve"> — source system differs; Recon §C/§D).</w:t>
      </w:r>
    </w:p>
    <w:p>
      <w:pPr>
        <w:pStyle w:val="Heading3"/>
      </w:pPr>
      <w:r>
        <w:rPr>
          <w:b/>
          <w:color w:val="2E5B9E"/>
          <w:sz w:val="26"/>
        </w:rPr>
        <w:t>13.1 Data migration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Step</w:t>
            </w:r>
          </w:p>
        </w:tc>
        <w:tc>
          <w:tcPr>
            <w:tcW w:type="dxa" w:w="2160"/>
            <w:shd w:val="clear" w:color="auto" w:fill="DCE6F1"/>
          </w:tcPr>
          <w:p>
            <w:r>
              <w:rPr>
                <w:b/>
                <w:color w:val="1F3864"/>
                <w:sz w:val="20"/>
              </w:rPr>
              <w:t>Source</w:t>
            </w:r>
          </w:p>
        </w:tc>
        <w:tc>
          <w:tcPr>
            <w:tcW w:type="dxa" w:w="2160"/>
            <w:shd w:val="clear" w:color="auto" w:fill="DCE6F1"/>
          </w:tcPr>
          <w:p>
            <w:r>
              <w:rPr>
                <w:b/>
                <w:color w:val="1F3864"/>
                <w:sz w:val="20"/>
              </w:rPr>
              <w:t>Target</w:t>
            </w:r>
          </w:p>
        </w:tc>
        <w:tc>
          <w:tcPr>
            <w:tcW w:type="dxa" w:w="2160"/>
            <w:shd w:val="clear" w:color="auto" w:fill="DCE6F1"/>
          </w:tcPr>
          <w:p>
            <w:r>
              <w:rPr>
                <w:b/>
                <w:color w:val="1F3864"/>
                <w:sz w:val="20"/>
              </w:rPr>
              <w:t>Validation</w:t>
            </w:r>
          </w:p>
        </w:tc>
      </w:tr>
      <w:tr>
        <w:tc>
          <w:tcPr>
            <w:tcW w:type="dxa" w:w="2160"/>
          </w:tcPr>
          <w:p>
            <w:r>
              <w:rPr>
                <w:sz w:val="18"/>
              </w:rPr>
              <w:t>Leave types &amp; policies</w:t>
            </w:r>
          </w:p>
        </w:tc>
        <w:tc>
          <w:tcPr>
            <w:tcW w:type="dxa" w:w="2160"/>
          </w:tcPr>
          <w:p>
            <w:r>
              <w:rPr>
                <w:sz w:val="18"/>
              </w:rPr>
              <w:t>Legacy registers / rules</w:t>
            </w:r>
          </w:p>
        </w:tc>
        <w:tc>
          <w:tcPr>
            <w:tcW w:type="dxa" w:w="2160"/>
          </w:tcPr>
          <w:p>
            <w:r>
              <w:rPr>
                <w:sz w:val="18"/>
              </w:rPr>
              <w:t>leave_types, leave_accrual_policies (EXTEND M04)</w:t>
            </w:r>
          </w:p>
        </w:tc>
        <w:tc>
          <w:tcPr>
            <w:tcW w:type="dxa" w:w="2160"/>
          </w:tcPr>
          <w:p>
            <w:r>
              <w:rPr>
                <w:sz w:val="18"/>
              </w:rPr>
              <w:t>Statutory caps, commuted-link, sandwich/year-basis (</w:t>
            </w:r>
            <w:r>
              <w:rPr>
                <w:rFonts w:ascii="Consolas" w:hAnsi="Consolas"/>
                <w:sz w:val="18"/>
              </w:rPr>
              <w:t>VAL-LV</w:t>
            </w:r>
            <w:r>
              <w:rPr>
                <w:sz w:val="18"/>
              </w:rPr>
              <w:t>)</w:t>
            </w:r>
          </w:p>
        </w:tc>
      </w:tr>
      <w:tr>
        <w:tc>
          <w:tcPr>
            <w:tcW w:type="dxa" w:w="2160"/>
          </w:tcPr>
          <w:p>
            <w:r>
              <w:rPr>
                <w:sz w:val="18"/>
              </w:rPr>
              <w:t>Sanction entitlements</w:t>
            </w:r>
          </w:p>
        </w:tc>
        <w:tc>
          <w:tcPr>
            <w:tcW w:type="dxa" w:w="2160"/>
          </w:tcPr>
          <w:p>
            <w:r>
              <w:rPr>
                <w:sz w:val="18"/>
              </w:rPr>
              <w:t>Service records</w:t>
            </w:r>
          </w:p>
        </w:tc>
        <w:tc>
          <w:tcPr>
            <w:tcW w:type="dxa" w:w="2160"/>
          </w:tcPr>
          <w:p>
            <w:r>
              <w:rPr>
                <w:sz w:val="18"/>
              </w:rPr>
              <w:t>leave_entitlements</w:t>
            </w:r>
          </w:p>
        </w:tc>
        <w:tc>
          <w:tcPr>
            <w:tcW w:type="dxa" w:w="2160"/>
          </w:tcPr>
          <w:p>
            <w:r>
              <w:rPr>
                <w:sz w:val="18"/>
              </w:rPr>
              <w:t>Career/event quotas + dependents reconciled (</w:t>
            </w:r>
            <w:r>
              <w:rPr>
                <w:rFonts w:ascii="Consolas" w:hAnsi="Consolas"/>
                <w:sz w:val="18"/>
              </w:rPr>
              <w:t>VAL-DEPENDENT</w:t>
            </w:r>
            <w:r>
              <w:rPr>
                <w:sz w:val="18"/>
              </w:rPr>
              <w:t>)</w:t>
            </w:r>
          </w:p>
        </w:tc>
      </w:tr>
      <w:tr>
        <w:tc>
          <w:tcPr>
            <w:tcW w:type="dxa" w:w="2160"/>
          </w:tcPr>
          <w:p>
            <w:r>
              <w:rPr>
                <w:sz w:val="18"/>
              </w:rPr>
              <w:t>Opening leave balances</w:t>
            </w:r>
          </w:p>
        </w:tc>
        <w:tc>
          <w:tcPr>
            <w:tcW w:type="dxa" w:w="2160"/>
          </w:tcPr>
          <w:p>
            <w:r>
              <w:rPr>
                <w:sz w:val="18"/>
              </w:rPr>
              <w:t>Legacy ledgers</w:t>
            </w:r>
          </w:p>
        </w:tc>
        <w:tc>
          <w:tcPr>
            <w:tcW w:type="dxa" w:w="2160"/>
          </w:tcPr>
          <w:p>
            <w:r>
              <w:rPr>
                <w:sz w:val="18"/>
              </w:rPr>
              <w:t>leave_balance_ledger (OPENING) + leave_balances (version 0)</w:t>
            </w:r>
          </w:p>
        </w:tc>
        <w:tc>
          <w:tcPr>
            <w:tcW w:type="dxa" w:w="2160"/>
          </w:tcPr>
          <w:p>
            <w:r>
              <w:rPr>
                <w:sz w:val="18"/>
              </w:rPr>
              <w:t>Reconciliation = 0 mismatch</w:t>
            </w:r>
          </w:p>
        </w:tc>
      </w:tr>
      <w:tr>
        <w:tc>
          <w:tcPr>
            <w:tcW w:type="dxa" w:w="2160"/>
          </w:tcPr>
          <w:p>
            <w:r>
              <w:rPr>
                <w:sz w:val="18"/>
              </w:rPr>
              <w:t>Holiday calendars</w:t>
            </w:r>
          </w:p>
        </w:tc>
        <w:tc>
          <w:tcPr>
            <w:tcW w:type="dxa" w:w="2160"/>
          </w:tcPr>
          <w:p>
            <w:r>
              <w:rPr>
                <w:sz w:val="18"/>
              </w:rPr>
              <w:t>Office circulars</w:t>
            </w:r>
          </w:p>
        </w:tc>
        <w:tc>
          <w:tcPr>
            <w:tcW w:type="dxa" w:w="2160"/>
          </w:tcPr>
          <w:p>
            <w:r>
              <w:rPr>
                <w:sz w:val="18"/>
              </w:rPr>
              <w:t>holiday_calendars/holidays</w:t>
            </w:r>
          </w:p>
        </w:tc>
        <w:tc>
          <w:tcPr>
            <w:tcW w:type="dxa" w:w="2160"/>
          </w:tcPr>
          <w:p>
            <w:r>
              <w:rPr>
                <w:sz w:val="18"/>
              </w:rPr>
              <w:t>Per-location completeness</w:t>
            </w:r>
          </w:p>
        </w:tc>
      </w:tr>
      <w:tr>
        <w:tc>
          <w:tcPr>
            <w:tcW w:type="dxa" w:w="2160"/>
          </w:tcPr>
          <w:p>
            <w:r>
              <w:rPr>
                <w:sz w:val="18"/>
              </w:rPr>
              <w:t>Roster/shift assignments</w:t>
            </w:r>
          </w:p>
        </w:tc>
        <w:tc>
          <w:tcPr>
            <w:tcW w:type="dxa" w:w="2160"/>
          </w:tcPr>
          <w:p>
            <w:r>
              <w:rPr>
                <w:sz w:val="18"/>
              </w:rPr>
              <w:t>HR records</w:t>
            </w:r>
          </w:p>
        </w:tc>
        <w:tc>
          <w:tcPr>
            <w:tcW w:type="dxa" w:w="2160"/>
          </w:tcPr>
          <w:p>
            <w:r>
              <w:rPr>
                <w:sz w:val="18"/>
              </w:rPr>
              <w:t>shifts/rosters (EXTEND M05)</w:t>
            </w:r>
          </w:p>
        </w:tc>
        <w:tc>
          <w:tcPr>
            <w:tcW w:type="dxa" w:w="2160"/>
          </w:tcPr>
          <w:p>
            <w:r>
              <w:rPr>
                <w:sz w:val="18"/>
              </w:rPr>
              <w:t>No overlaps; date-anchor set</w:t>
            </w:r>
          </w:p>
        </w:tc>
      </w:tr>
      <w:tr>
        <w:tc>
          <w:tcPr>
            <w:tcW w:type="dxa" w:w="2160"/>
          </w:tcPr>
          <w:p>
            <w:r>
              <w:rPr>
                <w:sz w:val="18"/>
              </w:rPr>
              <w:t>Devices &amp; consent</w:t>
            </w:r>
          </w:p>
        </w:tc>
        <w:tc>
          <w:tcPr>
            <w:tcW w:type="dxa" w:w="2160"/>
          </w:tcPr>
          <w:p>
            <w:r>
              <w:rPr>
                <w:sz w:val="18"/>
              </w:rPr>
              <w:t>IT inventory / HR</w:t>
            </w:r>
          </w:p>
        </w:tc>
        <w:tc>
          <w:tcPr>
            <w:tcW w:type="dxa" w:w="2160"/>
          </w:tcPr>
          <w:p>
            <w:r>
              <w:rPr>
                <w:sz w:val="18"/>
              </w:rPr>
              <w:t>attendance_devices (P04), biometric_consents (↔P05)</w:t>
            </w:r>
          </w:p>
        </w:tc>
        <w:tc>
          <w:tcPr>
            <w:tcW w:type="dxa" w:w="2160"/>
          </w:tcPr>
          <w:p>
            <w:r>
              <w:rPr>
                <w:sz w:val="18"/>
              </w:rPr>
              <w:t>Geofence/binding/template-storage + lawful basis</w:t>
            </w:r>
          </w:p>
        </w:tc>
      </w:tr>
      <w:tr>
        <w:tc>
          <w:tcPr>
            <w:tcW w:type="dxa" w:w="2160"/>
          </w:tcPr>
          <w:p>
            <w:r>
              <w:rPr>
                <w:sz w:val="18"/>
              </w:rPr>
              <w:t>Module config</w:t>
            </w:r>
          </w:p>
        </w:tc>
        <w:tc>
          <w:tcPr>
            <w:tcW w:type="dxa" w:w="2160"/>
          </w:tcPr>
          <w:p>
            <w:r>
              <w:rPr>
                <w:sz w:val="18"/>
              </w:rPr>
              <w:t>Legacy parameters</w:t>
            </w:r>
          </w:p>
        </w:tc>
        <w:tc>
          <w:tcPr>
            <w:tcW w:type="dxa" w:w="2160"/>
          </w:tcPr>
          <w:p>
            <w:r>
              <w:rPr>
                <w:sz w:val="18"/>
              </w:rPr>
              <w:t>module_config</w:t>
            </w:r>
          </w:p>
        </w:tc>
        <w:tc>
          <w:tcPr>
            <w:tcW w:type="dxa" w:w="2160"/>
          </w:tcPr>
          <w:p>
            <w:r>
              <w:rPr>
                <w:sz w:val="18"/>
              </w:rPr>
              <w:t>Appendix-C tunables migrated</w:t>
            </w:r>
          </w:p>
        </w:tc>
      </w:tr>
      <w:tr>
        <w:tc>
          <w:tcPr>
            <w:tcW w:type="dxa" w:w="2160"/>
          </w:tcPr>
          <w:p>
            <w:r>
              <w:rPr>
                <w:sz w:val="18"/>
              </w:rPr>
              <w:t>Historical attendance (optional)</w:t>
            </w:r>
          </w:p>
        </w:tc>
        <w:tc>
          <w:tcPr>
            <w:tcW w:type="dxa" w:w="2160"/>
          </w:tcPr>
          <w:p>
            <w:r>
              <w:rPr>
                <w:sz w:val="18"/>
              </w:rPr>
              <w:t>Biometric exports</w:t>
            </w:r>
          </w:p>
        </w:tc>
        <w:tc>
          <w:tcPr>
            <w:tcW w:type="dxa" w:w="2160"/>
          </w:tcPr>
          <w:p>
            <w:r>
              <w:rPr>
                <w:sz w:val="18"/>
              </w:rPr>
              <w:t>attendance_punches/daily/allocations</w:t>
            </w:r>
          </w:p>
        </w:tc>
        <w:tc>
          <w:tcPr>
            <w:tcW w:type="dxa" w:w="2160"/>
          </w:tcPr>
          <w:p>
            <w:r>
              <w:rPr>
                <w:sz w:val="18"/>
              </w:rPr>
              <w:t>Spot reconciliation</w:t>
            </w:r>
          </w:p>
        </w:tc>
      </w:tr>
    </w:tbl>
    <w:p/>
    <w:p>
      <w:pPr>
        <w:pStyle w:val="Heading3"/>
      </w:pPr>
      <w:r>
        <w:rPr>
          <w:b/>
          <w:color w:val="2E5B9E"/>
          <w:sz w:val="26"/>
        </w:rPr>
        <w:t>13.2 Cutover &amp; rollout</w:t>
      </w:r>
    </w:p>
    <w:p>
      <w:r>
        <w:t xml:space="preserve">Phased: configuration → entitlement + balance migration with reconciliation sign-off → device integration (P04) + consent capture → pilot org unit → org-wide. Parallel run for one leave cycle + one payroll cycle. Go/No-Go: 0 reconciliation mismatches; SR (G04) and payroll (G10) feeds incl. adjustments validated end-to-end; consent coverage ≥ 100% or fallback enrolled; </w:t>
      </w:r>
      <w:r>
        <w:rPr>
          <w:b/>
        </w:rPr>
        <w:t>P06 three dry runs passed</w:t>
      </w:r>
      <w:r>
        <w:t>.</w:t>
      </w:r>
    </w:p>
    <w:p>
      <w:pPr>
        <w:pStyle w:val="Heading3"/>
      </w:pPr>
      <w:r>
        <w:rPr>
          <w:b/>
          <w:color w:val="2E5B9E"/>
          <w:sz w:val="26"/>
        </w:rPr>
        <w:t>13.3 Rollback</w:t>
      </w:r>
    </w:p>
    <w:p>
      <w:r>
        <w:t xml:space="preserve">P06 reversible batches; ledger OPENING entries tagged with </w:t>
      </w:r>
      <w:r>
        <w:rPr>
          <w:rFonts w:ascii="Consolas" w:hAnsi="Consolas"/>
          <w:sz w:val="20"/>
        </w:rPr>
        <w:t>migration_runs</w:t>
      </w:r>
      <w:r>
        <w:t xml:space="preserve"> id for clean reversal; feature flags per FR.</w:t>
      </w:r>
    </w:p>
    <w:p>
      <w:pPr>
        <w:pStyle w:val="Heading3"/>
      </w:pPr>
      <w:r>
        <w:rPr>
          <w:b/>
          <w:color w:val="2E5B9E"/>
          <w:sz w:val="26"/>
        </w:rPr>
        <w:t>13.4 Launch readiness checklist</w:t>
      </w:r>
    </w:p>
    <w:p>
      <w:r>
        <w:t xml:space="preserve">Balances + entitlements reconciled; policies signed off by HR/legal; commuted/sandwich/rounding configured; G04 SR + G10 payroll handshakes + adjustments tested; consent/lawful-basis + retention schedule signed off by DPO; anomaly review queue staffed; X.2 notifications verified; RBAC v1.7 scopes validated (P02); accessibility audit passed; runbooks + on-call in place; new gov roles/flags registered in RBAC §2.2/§4.3; </w:t>
      </w:r>
      <w:r>
        <w:rPr>
          <w:rFonts w:ascii="Consolas" w:hAnsi="Consolas"/>
          <w:sz w:val="20"/>
        </w:rPr>
        <w:t>VAL-G03-*</w:t>
      </w:r>
      <w:r>
        <w:t>/</w:t>
      </w:r>
      <w:r>
        <w:rPr>
          <w:rFonts w:ascii="Consolas" w:hAnsi="Consolas"/>
          <w:sz w:val="20"/>
        </w:rPr>
        <w:t>JOB-G03-*</w:t>
      </w:r>
      <w:r>
        <w:t>/</w:t>
      </w:r>
      <w:r>
        <w:rPr>
          <w:rFonts w:ascii="Consolas" w:hAnsi="Consolas"/>
          <w:sz w:val="20"/>
        </w:rPr>
        <w:t>MSG-G03-*</w:t>
      </w:r>
      <w:r>
        <w:t>/</w:t>
      </w:r>
      <w:r>
        <w:rPr>
          <w:rFonts w:ascii="Consolas" w:hAnsi="Consolas"/>
          <w:sz w:val="20"/>
        </w:rPr>
        <w:t>ERR-G03-*</w:t>
      </w:r>
      <w:r>
        <w:t xml:space="preserve"> registered in Foundation indexes.</w:t>
      </w:r>
    </w:p>
    <w:p>
      <w:pPr>
        <w:pStyle w:val="Heading2"/>
      </w:pPr>
      <w:r>
        <w:rPr>
          <w:b/>
          <w:color w:val="1F3864"/>
          <w:sz w:val="30"/>
        </w:rPr>
        <w:t>Alignment with PrimeSoft Platform</w:t>
      </w:r>
    </w:p>
    <w:p>
      <w:r>
        <w:t xml:space="preserve">Per </w:t>
      </w:r>
      <w:r>
        <w:rPr>
          <w:rFonts w:ascii="Consolas" w:hAnsi="Consolas"/>
          <w:sz w:val="20"/>
        </w:rPr>
        <w:t>PLATFORM_FOUNDATION.md</w:t>
      </w:r>
      <w:r>
        <w:t xml:space="preserve"> §9.6, this section maps each FR to the platform service(s) it runs on (P01/P02/P05/P06/X/W) and the PrimeSoft module it extends, and names any </w:t>
      </w:r>
      <w:r>
        <w:rPr>
          <w:rFonts w:ascii="Consolas" w:hAnsi="Consolas"/>
          <w:sz w:val="20"/>
        </w:rPr>
        <w:t>GAP (gov-specific)</w:t>
      </w:r>
      <w:r>
        <w:t xml:space="preserve"> logic G03 authors. G03 authors </w:t>
      </w:r>
      <w:r>
        <w:rPr>
          <w:b/>
        </w:rPr>
        <w:t>no platform engine</w:t>
      </w:r>
      <w:r>
        <w:t>; it authors public-sector leave logic on top of M04/M05 and the platform substrates.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FR</w:t>
            </w:r>
          </w:p>
        </w:tc>
        <w:tc>
          <w:tcPr>
            <w:tcW w:type="dxa" w:w="785"/>
            <w:shd w:val="clear" w:color="auto" w:fill="DCE6F1"/>
          </w:tcPr>
          <w:p>
            <w:r>
              <w:rPr>
                <w:b/>
                <w:color w:val="1F3864"/>
                <w:sz w:val="20"/>
              </w:rPr>
              <w:t>Extends (PrimeSoft)</w:t>
            </w:r>
          </w:p>
        </w:tc>
        <w:tc>
          <w:tcPr>
            <w:tcW w:type="dxa" w:w="785"/>
            <w:shd w:val="clear" w:color="auto" w:fill="DCE6F1"/>
          </w:tcPr>
          <w:p>
            <w:r>
              <w:rPr>
                <w:b/>
                <w:color w:val="1F3864"/>
                <w:sz w:val="20"/>
              </w:rPr>
              <w:t>Workflow P01</w:t>
            </w:r>
          </w:p>
        </w:tc>
        <w:tc>
          <w:tcPr>
            <w:tcW w:type="dxa" w:w="785"/>
            <w:shd w:val="clear" w:color="auto" w:fill="DCE6F1"/>
          </w:tcPr>
          <w:p>
            <w:r>
              <w:rPr>
                <w:b/>
                <w:color w:val="1F3864"/>
                <w:sz w:val="20"/>
              </w:rPr>
              <w:t>Authz/Mask P02</w:t>
            </w:r>
          </w:p>
        </w:tc>
        <w:tc>
          <w:tcPr>
            <w:tcW w:type="dxa" w:w="785"/>
            <w:shd w:val="clear" w:color="auto" w:fill="DCE6F1"/>
          </w:tcPr>
          <w:p>
            <w:r>
              <w:rPr>
                <w:b/>
                <w:color w:val="1F3864"/>
                <w:sz w:val="20"/>
              </w:rPr>
              <w:t>Audit P05</w:t>
            </w:r>
          </w:p>
        </w:tc>
        <w:tc>
          <w:tcPr>
            <w:tcW w:type="dxa" w:w="785"/>
            <w:shd w:val="clear" w:color="auto" w:fill="DCE6F1"/>
          </w:tcPr>
          <w:p>
            <w:r>
              <w:rPr>
                <w:b/>
                <w:color w:val="1F3864"/>
                <w:sz w:val="20"/>
              </w:rPr>
              <w:t>Jobs (X.1)</w:t>
            </w:r>
          </w:p>
        </w:tc>
        <w:tc>
          <w:tcPr>
            <w:tcW w:type="dxa" w:w="785"/>
            <w:shd w:val="clear" w:color="auto" w:fill="DCE6F1"/>
          </w:tcPr>
          <w:p>
            <w:r>
              <w:rPr>
                <w:b/>
                <w:color w:val="1F3864"/>
                <w:sz w:val="20"/>
              </w:rPr>
              <w:t>Notif X.2</w:t>
            </w:r>
          </w:p>
        </w:tc>
        <w:tc>
          <w:tcPr>
            <w:tcW w:type="dxa" w:w="785"/>
            <w:shd w:val="clear" w:color="auto" w:fill="DCE6F1"/>
          </w:tcPr>
          <w:p>
            <w:r>
              <w:rPr>
                <w:b/>
                <w:color w:val="1F3864"/>
                <w:sz w:val="20"/>
              </w:rPr>
              <w:t>Integration X.3</w:t>
            </w:r>
          </w:p>
        </w:tc>
        <w:tc>
          <w:tcPr>
            <w:tcW w:type="dxa" w:w="785"/>
            <w:shd w:val="clear" w:color="auto" w:fill="DCE6F1"/>
          </w:tcPr>
          <w:p>
            <w:r>
              <w:rPr>
                <w:b/>
                <w:color w:val="1F3864"/>
                <w:sz w:val="20"/>
              </w:rPr>
              <w:t>Forms/Flows W.1/W.2/W.3</w:t>
            </w:r>
          </w:p>
        </w:tc>
        <w:tc>
          <w:tcPr>
            <w:tcW w:type="dxa" w:w="785"/>
            <w:shd w:val="clear" w:color="auto" w:fill="DCE6F1"/>
          </w:tcPr>
          <w:p>
            <w:r>
              <w:rPr>
                <w:b/>
                <w:color w:val="1F3864"/>
                <w:sz w:val="20"/>
              </w:rPr>
              <w:t>Reused VAL / new VAL-G03</w:t>
            </w:r>
          </w:p>
        </w:tc>
        <w:tc>
          <w:tcPr>
            <w:tcW w:type="dxa" w:w="785"/>
            <w:shd w:val="clear" w:color="auto" w:fill="DCE6F1"/>
          </w:tcPr>
          <w:p>
            <w:r>
              <w:rPr>
                <w:rFonts w:ascii="Consolas" w:hAnsi="Consolas"/>
                <w:b/>
                <w:color w:val="1F3864"/>
                <w:sz w:val="20"/>
              </w:rPr>
              <w:t>GAP (gov-specific)</w:t>
            </w:r>
            <w:r>
              <w:rPr>
                <w:b/>
                <w:color w:val="1F3864"/>
                <w:sz w:val="20"/>
              </w:rPr>
              <w:t xml:space="preserve"> authored</w:t>
            </w:r>
          </w:p>
        </w:tc>
      </w:tr>
      <w:tr>
        <w:tc>
          <w:tcPr>
            <w:tcW w:type="dxa" w:w="785"/>
          </w:tcPr>
          <w:p>
            <w:r>
              <w:rPr>
                <w:sz w:val="18"/>
              </w:rPr>
              <w:t>FR-01 Shifts/Rosters</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JOB-G03-RECOMPUTE</w:t>
            </w:r>
          </w:p>
        </w:tc>
        <w:tc>
          <w:tcPr>
            <w:tcW w:type="dxa" w:w="785"/>
          </w:tcPr>
          <w:p>
            <w:r>
              <w:rPr>
                <w:sz w:val="18"/>
              </w:rPr>
              <w:t>—</w:t>
            </w:r>
          </w:p>
        </w:tc>
        <w:tc>
          <w:tcPr>
            <w:tcW w:type="dxa" w:w="785"/>
          </w:tcPr>
          <w:p>
            <w:r>
              <w:rPr>
                <w:sz w:val="18"/>
              </w:rPr>
              <w:t>—</w:t>
            </w:r>
          </w:p>
        </w:tc>
        <w:tc>
          <w:tcPr>
            <w:tcW w:type="dxa" w:w="785"/>
          </w:tcPr>
          <w:p>
            <w:r>
              <w:rPr>
                <w:sz w:val="18"/>
              </w:rPr>
              <w:t>W.2 form</w:t>
            </w:r>
          </w:p>
        </w:tc>
        <w:tc>
          <w:tcPr>
            <w:tcW w:type="dxa" w:w="785"/>
          </w:tcPr>
          <w:p>
            <w:r>
              <w:rPr>
                <w:rFonts w:ascii="Consolas" w:hAnsi="Consolas"/>
                <w:sz w:val="18"/>
              </w:rPr>
              <w:t>VAL-AT</w:t>
            </w:r>
            <w:r>
              <w:rPr>
                <w:sz w:val="18"/>
              </w:rPr>
              <w:t xml:space="preserve"> / </w:t>
            </w:r>
            <w:r>
              <w:rPr>
                <w:rFonts w:ascii="Consolas" w:hAnsi="Consolas"/>
                <w:sz w:val="18"/>
              </w:rPr>
              <w:t>VAL-G03-ROSTER-OVERLAP</w:t>
            </w:r>
            <w:r>
              <w:rPr>
                <w:sz w:val="18"/>
              </w:rPr>
              <w:t>,</w:t>
            </w:r>
            <w:r>
              <w:rPr>
                <w:rFonts w:ascii="Consolas" w:hAnsi="Consolas"/>
                <w:sz w:val="18"/>
              </w:rPr>
              <w:t>-SHIFT-TIMES</w:t>
            </w:r>
          </w:p>
        </w:tc>
        <w:tc>
          <w:tcPr>
            <w:tcW w:type="dxa" w:w="785"/>
          </w:tcPr>
          <w:p>
            <w:r>
              <w:rPr>
                <w:sz w:val="18"/>
              </w:rPr>
              <w:t>gov shift/weekly-off policy</w:t>
            </w:r>
          </w:p>
        </w:tc>
      </w:tr>
      <w:tr>
        <w:tc>
          <w:tcPr>
            <w:tcW w:type="dxa" w:w="785"/>
          </w:tcPr>
          <w:p>
            <w:r>
              <w:rPr>
                <w:sz w:val="18"/>
              </w:rPr>
              <w:t>FR-02 Holidays/RH</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JOB-G03-RECOMPUTE</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rFonts w:ascii="Consolas" w:hAnsi="Consolas"/>
                <w:sz w:val="18"/>
              </w:rPr>
              <w:t>VAL-AT</w:t>
            </w:r>
            <w:r>
              <w:rPr>
                <w:sz w:val="18"/>
              </w:rPr>
              <w:t xml:space="preserve"> / </w:t>
            </w:r>
            <w:r>
              <w:rPr>
                <w:rFonts w:ascii="Consolas" w:hAnsi="Consolas"/>
                <w:sz w:val="18"/>
              </w:rPr>
              <w:t>VAL-G03-HOLIDAY-DUP</w:t>
            </w:r>
            <w:r>
              <w:rPr>
                <w:sz w:val="18"/>
              </w:rPr>
              <w:t>,</w:t>
            </w:r>
            <w:r>
              <w:rPr>
                <w:rFonts w:ascii="Consolas" w:hAnsi="Consolas"/>
                <w:sz w:val="18"/>
              </w:rPr>
              <w:t>-RHCAP</w:t>
            </w:r>
          </w:p>
        </w:tc>
        <w:tc>
          <w:tcPr>
            <w:tcW w:type="dxa" w:w="785"/>
          </w:tcPr>
          <w:p>
            <w:r>
              <w:rPr>
                <w:sz w:val="18"/>
              </w:rPr>
              <w:t>RH election + gov calendars</w:t>
            </w:r>
          </w:p>
        </w:tc>
      </w:tr>
      <w:tr>
        <w:tc>
          <w:tcPr>
            <w:tcW w:type="dxa" w:w="785"/>
          </w:tcPr>
          <w:p>
            <w:r>
              <w:rPr>
                <w:sz w:val="18"/>
              </w:rPr>
              <w:t>FR-03 Punch ingestion</w:t>
            </w:r>
          </w:p>
        </w:tc>
        <w:tc>
          <w:tcPr>
            <w:tcW w:type="dxa" w:w="785"/>
          </w:tcPr>
          <w:p>
            <w:r>
              <w:rPr>
                <w:sz w:val="18"/>
              </w:rPr>
              <w:t>M05 (+P04 devices)</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VAL-AT</w:t>
            </w:r>
            <w:r>
              <w:rPr>
                <w:sz w:val="18"/>
              </w:rPr>
              <w:t>,</w:t>
            </w:r>
            <w:r>
              <w:rPr>
                <w:rFonts w:ascii="Consolas" w:hAnsi="Consolas"/>
                <w:sz w:val="18"/>
              </w:rPr>
              <w:t>VAL-CONSENT</w:t>
            </w:r>
          </w:p>
        </w:tc>
        <w:tc>
          <w:tcPr>
            <w:tcW w:type="dxa" w:w="785"/>
          </w:tcPr>
          <w:p>
            <w:r>
              <w:rPr>
                <w:sz w:val="18"/>
              </w:rPr>
              <w:t>anomaly + consent gating</w:t>
            </w:r>
          </w:p>
        </w:tc>
      </w:tr>
      <w:tr>
        <w:tc>
          <w:tcPr>
            <w:tcW w:type="dxa" w:w="785"/>
          </w:tcPr>
          <w:p>
            <w:r>
              <w:rPr>
                <w:sz w:val="18"/>
              </w:rPr>
              <w:t>FR-04 Daily processing</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JOB-M05-CLOSE</w:t>
            </w:r>
            <w:r>
              <w:rPr>
                <w:sz w:val="18"/>
              </w:rPr>
              <w:t>,</w:t>
            </w:r>
            <w:r>
              <w:rPr>
                <w:rFonts w:ascii="Consolas" w:hAnsi="Consolas"/>
                <w:sz w:val="18"/>
              </w:rPr>
              <w:t>JOB-G03-RECOMPUTE</w:t>
            </w:r>
          </w:p>
        </w:tc>
        <w:tc>
          <w:tcPr>
            <w:tcW w:type="dxa" w:w="785"/>
          </w:tcPr>
          <w:p>
            <w:r>
              <w:rPr>
                <w:sz w:val="18"/>
              </w:rPr>
              <w:t>abs alert</w:t>
            </w:r>
          </w:p>
        </w:tc>
        <w:tc>
          <w:tcPr>
            <w:tcW w:type="dxa" w:w="785"/>
          </w:tcPr>
          <w:p>
            <w:r>
              <w:rPr>
                <w:sz w:val="18"/>
              </w:rPr>
              <w:t>—</w:t>
            </w:r>
          </w:p>
        </w:tc>
        <w:tc>
          <w:tcPr>
            <w:tcW w:type="dxa" w:w="785"/>
          </w:tcPr>
          <w:p>
            <w:r>
              <w:rPr>
                <w:sz w:val="18"/>
              </w:rPr>
              <w:t>—</w:t>
            </w:r>
          </w:p>
        </w:tc>
        <w:tc>
          <w:tcPr>
            <w:tcW w:type="dxa" w:w="785"/>
          </w:tcPr>
          <w:p>
            <w:r>
              <w:rPr>
                <w:sz w:val="18"/>
              </w:rPr>
              <w:t xml:space="preserve">— / </w:t>
            </w:r>
            <w:r>
              <w:rPr>
                <w:rFonts w:ascii="Consolas" w:hAnsi="Consolas"/>
                <w:sz w:val="18"/>
              </w:rPr>
              <w:t>VAL-G03-ALLOC</w:t>
            </w:r>
          </w:p>
        </w:tc>
        <w:tc>
          <w:tcPr>
            <w:tcW w:type="dxa" w:w="785"/>
          </w:tcPr>
          <w:p>
            <w:r>
              <w:rPr>
                <w:sz w:val="18"/>
              </w:rPr>
              <w:t>sub-day allocation engine</w:t>
            </w:r>
          </w:p>
        </w:tc>
      </w:tr>
      <w:tr>
        <w:tc>
          <w:tcPr>
            <w:tcW w:type="dxa" w:w="785"/>
          </w:tcPr>
          <w:p>
            <w:r>
              <w:rPr>
                <w:sz w:val="18"/>
              </w:rPr>
              <w:t>FR-05 Regularisation</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JOB-M05-ESCALATE</w:t>
            </w:r>
          </w:p>
        </w:tc>
        <w:tc>
          <w:tcPr>
            <w:tcW w:type="dxa" w:w="785"/>
          </w:tcPr>
          <w:p>
            <w:r>
              <w:rPr>
                <w:sz w:val="18"/>
              </w:rPr>
              <w:t>✓</w:t>
            </w:r>
          </w:p>
        </w:tc>
        <w:tc>
          <w:tcPr>
            <w:tcW w:type="dxa" w:w="785"/>
          </w:tcPr>
          <w:p>
            <w:r>
              <w:rPr>
                <w:sz w:val="18"/>
              </w:rPr>
              <w:t>—</w:t>
            </w:r>
          </w:p>
        </w:tc>
        <w:tc>
          <w:tcPr>
            <w:tcW w:type="dxa" w:w="785"/>
          </w:tcPr>
          <w:p>
            <w:r>
              <w:rPr>
                <w:sz w:val="18"/>
              </w:rPr>
              <w:t>W.1 flow</w:t>
            </w:r>
          </w:p>
        </w:tc>
        <w:tc>
          <w:tcPr>
            <w:tcW w:type="dxa" w:w="785"/>
          </w:tcPr>
          <w:p>
            <w:r>
              <w:rPr>
                <w:rFonts w:ascii="Consolas" w:hAnsi="Consolas"/>
                <w:sz w:val="18"/>
              </w:rPr>
              <w:t>VAL-AT</w:t>
            </w:r>
          </w:p>
        </w:tc>
        <w:tc>
          <w:tcPr>
            <w:tcW w:type="dxa" w:w="785"/>
          </w:tcPr>
          <w:p>
            <w:r>
              <w:rPr>
                <w:sz w:val="18"/>
              </w:rPr>
              <w:t>locked-period adjustment</w:t>
            </w:r>
          </w:p>
        </w:tc>
      </w:tr>
      <w:tr>
        <w:tc>
          <w:tcPr>
            <w:tcW w:type="dxa" w:w="785"/>
          </w:tcPr>
          <w:p>
            <w:r>
              <w:rPr>
                <w:sz w:val="18"/>
              </w:rPr>
              <w:t>FR-06 Overtime</w:t>
            </w:r>
          </w:p>
        </w:tc>
        <w:tc>
          <w:tcPr>
            <w:tcW w:type="dxa" w:w="785"/>
          </w:tcPr>
          <w:p>
            <w:r>
              <w:rPr>
                <w:sz w:val="18"/>
              </w:rPr>
              <w:t>M05/M04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rFonts w:ascii="Consolas" w:hAnsi="Consolas"/>
                <w:sz w:val="18"/>
              </w:rPr>
              <w:t>VAL-AT</w:t>
            </w:r>
          </w:p>
        </w:tc>
        <w:tc>
          <w:tcPr>
            <w:tcW w:type="dxa" w:w="785"/>
          </w:tcPr>
          <w:p>
            <w:r>
              <w:rPr>
                <w:sz w:val="18"/>
              </w:rPr>
              <w:t>comp-off treatment</w:t>
            </w:r>
          </w:p>
        </w:tc>
      </w:tr>
      <w:tr>
        <w:tc>
          <w:tcPr>
            <w:tcW w:type="dxa" w:w="785"/>
          </w:tcPr>
          <w:p>
            <w:r>
              <w:rPr>
                <w:sz w:val="18"/>
              </w:rPr>
              <w:t>FR-07 WFH</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JOB-G03-RECOMPUTE</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rFonts w:ascii="Consolas" w:hAnsi="Consolas"/>
                <w:sz w:val="18"/>
              </w:rPr>
              <w:t>VAL-AT</w:t>
            </w:r>
          </w:p>
        </w:tc>
        <w:tc>
          <w:tcPr>
            <w:tcW w:type="dxa" w:w="785"/>
          </w:tcPr>
          <w:p>
            <w:r>
              <w:rPr>
                <w:sz w:val="18"/>
              </w:rPr>
              <w:t>—</w:t>
            </w:r>
          </w:p>
        </w:tc>
      </w:tr>
      <w:tr>
        <w:tc>
          <w:tcPr>
            <w:tcW w:type="dxa" w:w="785"/>
          </w:tcPr>
          <w:p>
            <w:r>
              <w:rPr>
                <w:sz w:val="18"/>
              </w:rPr>
              <w:t>FR-08 OD/Tour</w:t>
            </w:r>
          </w:p>
        </w:tc>
        <w:tc>
          <w:tcPr>
            <w:tcW w:type="dxa" w:w="785"/>
          </w:tcPr>
          <w:p>
            <w:r>
              <w:rPr>
                <w:sz w:val="18"/>
              </w:rPr>
              <w:t>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JOB-G03-RECOMPUTE</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rFonts w:ascii="Consolas" w:hAnsi="Consolas"/>
                <w:sz w:val="18"/>
              </w:rPr>
              <w:t>VAL-AT</w:t>
            </w:r>
            <w:r>
              <w:rPr>
                <w:sz w:val="18"/>
              </w:rPr>
              <w:t>,</w:t>
            </w:r>
            <w:r>
              <w:rPr>
                <w:rFonts w:ascii="Consolas" w:hAnsi="Consolas"/>
                <w:sz w:val="18"/>
              </w:rPr>
              <w:t>VAL-FILE</w:t>
            </w:r>
          </w:p>
        </w:tc>
        <w:tc>
          <w:tcPr>
            <w:tcW w:type="dxa" w:w="785"/>
          </w:tcPr>
          <w:p>
            <w:r>
              <w:rPr>
                <w:sz w:val="18"/>
              </w:rPr>
              <w:t>tour-order linkage</w:t>
            </w:r>
          </w:p>
        </w:tc>
      </w:tr>
      <w:tr>
        <w:tc>
          <w:tcPr>
            <w:tcW w:type="dxa" w:w="785"/>
          </w:tcPr>
          <w:p>
            <w:r>
              <w:rPr>
                <w:sz w:val="18"/>
              </w:rPr>
              <w:t>FR-09 Comp-off</w:t>
            </w:r>
          </w:p>
        </w:tc>
        <w:tc>
          <w:tcPr>
            <w:tcW w:type="dxa" w:w="785"/>
          </w:tcPr>
          <w:p>
            <w:r>
              <w:rPr>
                <w:sz w:val="18"/>
              </w:rPr>
              <w:t>M04/M05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JOB-G03-COMPOFF-EXPIRE</w:t>
            </w:r>
            <w:r>
              <w:rPr>
                <w:sz w:val="18"/>
              </w:rPr>
              <w:t>,</w:t>
            </w:r>
            <w:r>
              <w:rPr>
                <w:rFonts w:ascii="Consolas" w:hAnsi="Consolas"/>
                <w:sz w:val="18"/>
              </w:rPr>
              <w:t>JOB-M04-SMART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comp-off SSOT ledger</w:t>
            </w:r>
          </w:p>
        </w:tc>
      </w:tr>
      <w:tr>
        <w:tc>
          <w:tcPr>
            <w:tcW w:type="dxa" w:w="785"/>
          </w:tcPr>
          <w:p>
            <w:r>
              <w:rPr>
                <w:sz w:val="18"/>
              </w:rPr>
              <w:t>FR-10 Leave-type config</w:t>
            </w:r>
          </w:p>
        </w:tc>
        <w:tc>
          <w:tcPr>
            <w:tcW w:type="dxa" w:w="785"/>
          </w:tcPr>
          <w:p>
            <w:r>
              <w:rPr>
                <w:sz w:val="18"/>
              </w:rPr>
              <w:t>M04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 (config cascade)</w:t>
            </w:r>
          </w:p>
        </w:tc>
        <w:tc>
          <w:tcPr>
            <w:tcW w:type="dxa" w:w="785"/>
          </w:tcPr>
          <w:p>
            <w:r>
              <w:rPr>
                <w:rFonts w:ascii="Consolas" w:hAnsi="Consolas"/>
                <w:sz w:val="18"/>
              </w:rPr>
              <w:t>VAL-LV</w:t>
            </w:r>
            <w:r>
              <w:rPr>
                <w:sz w:val="18"/>
              </w:rPr>
              <w:t>,</w:t>
            </w:r>
            <w:r>
              <w:rPr>
                <w:rFonts w:ascii="Consolas" w:hAnsi="Consolas"/>
                <w:sz w:val="18"/>
              </w:rPr>
              <w:t>VAL-EFFECTIVE</w:t>
            </w:r>
            <w:r>
              <w:rPr>
                <w:sz w:val="18"/>
              </w:rPr>
              <w:t xml:space="preserve"> / </w:t>
            </w:r>
            <w:r>
              <w:rPr>
                <w:rFonts w:ascii="Consolas" w:hAnsi="Consolas"/>
                <w:sz w:val="18"/>
              </w:rPr>
              <w:t>VAL-G03-COMMUTED</w:t>
            </w:r>
          </w:p>
        </w:tc>
        <w:tc>
          <w:tcPr>
            <w:tcW w:type="dxa" w:w="785"/>
          </w:tcPr>
          <w:p>
            <w:r>
              <w:rPr>
                <w:sz w:val="18"/>
              </w:rPr>
              <w:t>EL/HPL/commuted/sandwich/year-basis</w:t>
            </w:r>
          </w:p>
        </w:tc>
      </w:tr>
      <w:tr>
        <w:tc>
          <w:tcPr>
            <w:tcW w:type="dxa" w:w="785"/>
          </w:tcPr>
          <w:p>
            <w:r>
              <w:rPr>
                <w:sz w:val="18"/>
              </w:rPr>
              <w:t>FR-11 Accrual/Ledger</w:t>
            </w:r>
          </w:p>
        </w:tc>
        <w:tc>
          <w:tcPr>
            <w:tcW w:type="dxa" w:w="785"/>
          </w:tcPr>
          <w:p>
            <w:r>
              <w:rPr>
                <w:sz w:val="18"/>
              </w:rPr>
              <w:t>M04</w:t>
            </w:r>
          </w:p>
        </w:tc>
        <w:tc>
          <w:tcPr>
            <w:tcW w:type="dxa" w:w="785"/>
          </w:tcPr>
          <w:p>
            <w:r>
              <w:rPr>
                <w:sz w:val="18"/>
              </w:rPr>
              <w:t>maker-checker</w:t>
            </w:r>
          </w:p>
        </w:tc>
        <w:tc>
          <w:tcPr>
            <w:tcW w:type="dxa" w:w="785"/>
          </w:tcPr>
          <w:p>
            <w:r>
              <w:rPr>
                <w:sz w:val="18"/>
              </w:rPr>
              <w:t>✓</w:t>
            </w:r>
          </w:p>
        </w:tc>
        <w:tc>
          <w:tcPr>
            <w:tcW w:type="dxa" w:w="785"/>
          </w:tcPr>
          <w:p>
            <w:r>
              <w:rPr>
                <w:sz w:val="18"/>
              </w:rPr>
              <w:t>✓</w:t>
            </w:r>
          </w:p>
        </w:tc>
        <w:tc>
          <w:tcPr>
            <w:tcW w:type="dxa" w:w="785"/>
          </w:tcPr>
          <w:p>
            <w:r>
              <w:rPr>
                <w:rFonts w:ascii="Consolas" w:hAnsi="Consolas"/>
                <w:sz w:val="18"/>
              </w:rPr>
              <w:t>JOB-M04-ACCRUAL</w:t>
            </w:r>
            <w:r>
              <w:rPr>
                <w:sz w:val="18"/>
              </w:rPr>
              <w:t>,</w:t>
            </w:r>
            <w:r>
              <w:rPr>
                <w:rFonts w:ascii="Consolas" w:hAnsi="Consolas"/>
                <w:sz w:val="18"/>
              </w:rPr>
              <w:t>JOB-G03-LEDGER-RECON</w:t>
            </w:r>
          </w:p>
        </w:tc>
        <w:tc>
          <w:tcPr>
            <w:tcW w:type="dxa" w:w="785"/>
          </w:tcPr>
          <w:p>
            <w:r>
              <w:rPr>
                <w:sz w:val="18"/>
              </w:rPr>
              <w:t>accrual/low-bal</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rounding/proration + clawback + version</w:t>
            </w:r>
          </w:p>
        </w:tc>
      </w:tr>
      <w:tr>
        <w:tc>
          <w:tcPr>
            <w:tcW w:type="dxa" w:w="785"/>
          </w:tcPr>
          <w:p>
            <w:r>
              <w:rPr>
                <w:sz w:val="18"/>
              </w:rPr>
              <w:t>FR-12 Leave apply/approve</w:t>
            </w:r>
          </w:p>
        </w:tc>
        <w:tc>
          <w:tcPr>
            <w:tcW w:type="dxa" w:w="785"/>
          </w:tcPr>
          <w:p>
            <w:r>
              <w:rPr>
                <w:sz w:val="18"/>
              </w:rPr>
              <w:t>M04</w:t>
            </w:r>
          </w:p>
        </w:tc>
        <w:tc>
          <w:tcPr>
            <w:tcW w:type="dxa" w:w="785"/>
          </w:tcPr>
          <w:p>
            <w:r>
              <w:rPr>
                <w:sz w:val="18"/>
              </w:rPr>
              <w:t>✓ (all 5 patterns)</w:t>
            </w:r>
          </w:p>
        </w:tc>
        <w:tc>
          <w:tcPr>
            <w:tcW w:type="dxa" w:w="785"/>
          </w:tcPr>
          <w:p>
            <w:r>
              <w:rPr>
                <w:sz w:val="18"/>
              </w:rPr>
              <w:t>✓</w:t>
            </w:r>
          </w:p>
        </w:tc>
        <w:tc>
          <w:tcPr>
            <w:tcW w:type="dxa" w:w="785"/>
          </w:tcPr>
          <w:p>
            <w:r>
              <w:rPr>
                <w:sz w:val="18"/>
              </w:rPr>
              <w:t>✓</w:t>
            </w:r>
          </w:p>
        </w:tc>
        <w:tc>
          <w:tcPr>
            <w:tcW w:type="dxa" w:w="785"/>
          </w:tcPr>
          <w:p>
            <w:r>
              <w:rPr>
                <w:rFonts w:ascii="Consolas" w:hAnsi="Consolas"/>
                <w:sz w:val="18"/>
              </w:rPr>
              <w:t>JOB-M04-SANDWICH</w:t>
            </w:r>
            <w:r>
              <w:rPr>
                <w:sz w:val="18"/>
              </w:rPr>
              <w:t>,</w:t>
            </w:r>
            <w:r>
              <w:rPr>
                <w:rFonts w:ascii="Consolas" w:hAnsi="Consolas"/>
                <w:sz w:val="18"/>
              </w:rPr>
              <w:t>JOB-M04-AUTOREJECT</w:t>
            </w:r>
            <w:r>
              <w:rPr>
                <w:sz w:val="18"/>
              </w:rPr>
              <w:t>,</w:t>
            </w:r>
            <w:r>
              <w:rPr>
                <w:rFonts w:ascii="Consolas" w:hAnsi="Consolas"/>
                <w:sz w:val="18"/>
              </w:rPr>
              <w:t>JOB-G03-RESERVATION-TTL</w:t>
            </w:r>
          </w:p>
        </w:tc>
        <w:tc>
          <w:tcPr>
            <w:tcW w:type="dxa" w:w="785"/>
          </w:tcPr>
          <w:p>
            <w:r>
              <w:rPr>
                <w:sz w:val="18"/>
              </w:rPr>
              <w:t>✓</w:t>
            </w:r>
          </w:p>
        </w:tc>
        <w:tc>
          <w:tcPr>
            <w:tcW w:type="dxa" w:w="785"/>
          </w:tcPr>
          <w:p>
            <w:r>
              <w:rPr>
                <w:sz w:val="18"/>
              </w:rPr>
              <w:t>→G04</w:t>
            </w:r>
          </w:p>
        </w:tc>
        <w:tc>
          <w:tcPr>
            <w:tcW w:type="dxa" w:w="785"/>
          </w:tcPr>
          <w:p>
            <w:r>
              <w:rPr>
                <w:sz w:val="18"/>
              </w:rPr>
              <w:t>W.1 chain + W.2 form</w:t>
            </w:r>
          </w:p>
        </w:tc>
        <w:tc>
          <w:tcPr>
            <w:tcW w:type="dxa" w:w="785"/>
          </w:tcPr>
          <w:p>
            <w:r>
              <w:rPr>
                <w:rFonts w:ascii="Consolas" w:hAnsi="Consolas"/>
                <w:sz w:val="18"/>
              </w:rPr>
              <w:t>VAL-LV</w:t>
            </w:r>
            <w:r>
              <w:rPr>
                <w:sz w:val="18"/>
              </w:rPr>
              <w:t>,</w:t>
            </w:r>
            <w:r>
              <w:rPr>
                <w:rFonts w:ascii="Consolas" w:hAnsi="Consolas"/>
                <w:sz w:val="18"/>
              </w:rPr>
              <w:t>VAL-HOLD</w:t>
            </w:r>
            <w:r>
              <w:rPr>
                <w:sz w:val="18"/>
              </w:rPr>
              <w:t>,</w:t>
            </w:r>
            <w:r>
              <w:rPr>
                <w:rFonts w:ascii="Consolas" w:hAnsi="Consolas"/>
                <w:sz w:val="18"/>
              </w:rPr>
              <w:t>VAL-DEPENDENT</w:t>
            </w:r>
            <w:r>
              <w:rPr>
                <w:sz w:val="18"/>
              </w:rPr>
              <w:t xml:space="preserve"> / </w:t>
            </w:r>
            <w:r>
              <w:rPr>
                <w:rFonts w:ascii="Consolas" w:hAnsi="Consolas"/>
                <w:sz w:val="18"/>
              </w:rPr>
              <w:t>VAL-G03-DAYUNITS</w:t>
            </w:r>
            <w:r>
              <w:rPr>
                <w:sz w:val="18"/>
              </w:rPr>
              <w:t>,</w:t>
            </w:r>
            <w:r>
              <w:rPr>
                <w:rFonts w:ascii="Consolas" w:hAnsi="Consolas"/>
                <w:sz w:val="18"/>
              </w:rPr>
              <w:t>-SANDWICH</w:t>
            </w:r>
          </w:p>
        </w:tc>
        <w:tc>
          <w:tcPr>
            <w:tcW w:type="dxa" w:w="785"/>
          </w:tcPr>
          <w:p>
            <w:r>
              <w:rPr>
                <w:sz w:val="18"/>
              </w:rPr>
              <w:t>reservation/concurrency/commuted/sandwich/entitlement</w:t>
            </w:r>
          </w:p>
        </w:tc>
      </w:tr>
      <w:tr>
        <w:tc>
          <w:tcPr>
            <w:tcW w:type="dxa" w:w="785"/>
          </w:tcPr>
          <w:p>
            <w:r>
              <w:rPr>
                <w:sz w:val="18"/>
              </w:rPr>
              <w:t>FR-13 Cancel/Modify</w:t>
            </w:r>
          </w:p>
        </w:tc>
        <w:tc>
          <w:tcPr>
            <w:tcW w:type="dxa" w:w="785"/>
          </w:tcPr>
          <w:p>
            <w:r>
              <w:rPr>
                <w:sz w:val="18"/>
              </w:rPr>
              <w:t>M04</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→G04</w:t>
            </w:r>
          </w:p>
        </w:tc>
        <w:tc>
          <w:tcPr>
            <w:tcW w:type="dxa" w:w="785"/>
          </w:tcPr>
          <w:p>
            <w:r>
              <w:rPr>
                <w:sz w:val="18"/>
              </w:rPr>
              <w:t>W.1</w:t>
            </w:r>
          </w:p>
        </w:tc>
        <w:tc>
          <w:tcPr>
            <w:tcW w:type="dxa" w:w="785"/>
          </w:tcPr>
          <w:p>
            <w:r>
              <w:rPr>
                <w:rFonts w:ascii="Consolas" w:hAnsi="Consolas"/>
                <w:sz w:val="18"/>
              </w:rPr>
              <w:t>VAL-LV</w:t>
            </w:r>
          </w:p>
        </w:tc>
        <w:tc>
          <w:tcPr>
            <w:tcW w:type="dxa" w:w="785"/>
          </w:tcPr>
          <w:p>
            <w:r>
              <w:rPr>
                <w:sz w:val="18"/>
              </w:rPr>
              <w:t>partial reversal + locked-period</w:t>
            </w:r>
          </w:p>
        </w:tc>
      </w:tr>
      <w:tr>
        <w:tc>
          <w:tcPr>
            <w:tcW w:type="dxa" w:w="785"/>
          </w:tcPr>
          <w:p>
            <w:r>
              <w:rPr>
                <w:sz w:val="18"/>
              </w:rPr>
              <w:t>FR-14 Backdate/Calendar</w:t>
            </w:r>
          </w:p>
        </w:tc>
        <w:tc>
          <w:tcPr>
            <w:tcW w:type="dxa" w:w="785"/>
          </w:tcPr>
          <w:p>
            <w:r>
              <w:rPr>
                <w:sz w:val="18"/>
              </w:rPr>
              <w:t>M04</w:t>
            </w:r>
          </w:p>
        </w:tc>
        <w:tc>
          <w:tcPr>
            <w:tcW w:type="dxa" w:w="785"/>
          </w:tcPr>
          <w:p>
            <w:r>
              <w:rPr>
                <w:sz w:val="18"/>
              </w:rPr>
              <w:t>✓ (elevated)</w:t>
            </w:r>
          </w:p>
        </w:tc>
        <w:tc>
          <w:tcPr>
            <w:tcW w:type="dxa" w:w="785"/>
          </w:tcPr>
          <w:p>
            <w:r>
              <w:rPr>
                <w:sz w:val="18"/>
              </w:rPr>
              <w:t>✓ (My Team 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rFonts w:ascii="Consolas" w:hAnsi="Consolas"/>
                <w:sz w:val="18"/>
              </w:rPr>
              <w:t>VAL-DATE</w:t>
            </w:r>
          </w:p>
        </w:tc>
        <w:tc>
          <w:tcPr>
            <w:tcW w:type="dxa" w:w="785"/>
          </w:tcPr>
          <w:p>
            <w:r>
              <w:rPr>
                <w:sz w:val="18"/>
              </w:rPr>
              <w:t>conflict detection</w:t>
            </w:r>
          </w:p>
        </w:tc>
      </w:tr>
      <w:tr>
        <w:tc>
          <w:tcPr>
            <w:tcW w:type="dxa" w:w="785"/>
          </w:tcPr>
          <w:p>
            <w:r>
              <w:rPr>
                <w:sz w:val="18"/>
              </w:rPr>
              <w:t>FR-15 Year-close</w:t>
            </w:r>
          </w:p>
        </w:tc>
        <w:tc>
          <w:tcPr>
            <w:tcW w:type="dxa" w:w="785"/>
          </w:tcPr>
          <w:p>
            <w:r>
              <w:rPr>
                <w:sz w:val="18"/>
              </w:rPr>
              <w:t>M04</w:t>
            </w:r>
          </w:p>
        </w:tc>
        <w:tc>
          <w:tcPr>
            <w:tcW w:type="dxa" w:w="785"/>
          </w:tcPr>
          <w:p>
            <w:r>
              <w:rPr>
                <w:sz w:val="18"/>
              </w:rPr>
              <w:t>maker-checker</w:t>
            </w:r>
          </w:p>
        </w:tc>
        <w:tc>
          <w:tcPr>
            <w:tcW w:type="dxa" w:w="785"/>
          </w:tcPr>
          <w:p>
            <w:r>
              <w:rPr>
                <w:sz w:val="18"/>
              </w:rPr>
              <w:t>✓</w:t>
            </w:r>
          </w:p>
        </w:tc>
        <w:tc>
          <w:tcPr>
            <w:tcW w:type="dxa" w:w="785"/>
          </w:tcPr>
          <w:p>
            <w:r>
              <w:rPr>
                <w:sz w:val="18"/>
              </w:rPr>
              <w:t>✓</w:t>
            </w:r>
          </w:p>
        </w:tc>
        <w:tc>
          <w:tcPr>
            <w:tcW w:type="dxa" w:w="785"/>
          </w:tcPr>
          <w:p>
            <w:r>
              <w:rPr>
                <w:rFonts w:ascii="Consolas" w:hAnsi="Consolas"/>
                <w:sz w:val="18"/>
              </w:rPr>
              <w:t>JOB-M04-CARRYFWD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CF/lapse/conversion ordering</w:t>
            </w:r>
          </w:p>
        </w:tc>
      </w:tr>
      <w:tr>
        <w:tc>
          <w:tcPr>
            <w:tcW w:type="dxa" w:w="785"/>
          </w:tcPr>
          <w:p>
            <w:r>
              <w:rPr>
                <w:sz w:val="18"/>
              </w:rPr>
              <w:t>FR-16 Encashment</w:t>
            </w:r>
          </w:p>
        </w:tc>
        <w:tc>
          <w:tcPr>
            <w:tcW w:type="dxa" w:w="785"/>
          </w:tcPr>
          <w:p>
            <w:r>
              <w:rPr>
                <w:sz w:val="18"/>
              </w:rPr>
              <w:t>M04</w:t>
            </w:r>
          </w:p>
        </w:tc>
        <w:tc>
          <w:tcPr>
            <w:tcW w:type="dxa" w:w="785"/>
          </w:tcPr>
          <w:p>
            <w:r>
              <w:rPr>
                <w:sz w:val="18"/>
              </w:rPr>
              <w:t>✓ (HR-Admin auth)</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→G10/G11</w:t>
            </w:r>
          </w:p>
        </w:tc>
        <w:tc>
          <w:tcPr>
            <w:tcW w:type="dxa" w:w="785"/>
          </w:tcPr>
          <w:p>
            <w:r>
              <w:rPr>
                <w:sz w:val="18"/>
              </w:rPr>
              <w:t>W.1/W.2</w:t>
            </w:r>
          </w:p>
        </w:tc>
        <w:tc>
          <w:tcPr>
            <w:tcW w:type="dxa" w:w="785"/>
          </w:tcPr>
          <w:p>
            <w:r>
              <w:rPr>
                <w:sz w:val="18"/>
              </w:rPr>
              <w:t xml:space="preserve">— / </w:t>
            </w:r>
            <w:r>
              <w:rPr>
                <w:rFonts w:ascii="Consolas" w:hAnsi="Consolas"/>
                <w:sz w:val="18"/>
              </w:rPr>
              <w:t>VAL-G03-RETIRE-ENCASH</w:t>
            </w:r>
            <w:r>
              <w:rPr>
                <w:sz w:val="18"/>
              </w:rPr>
              <w:t>,</w:t>
            </w:r>
            <w:r>
              <w:rPr>
                <w:rFonts w:ascii="Consolas" w:hAnsi="Consolas"/>
                <w:sz w:val="18"/>
              </w:rPr>
              <w:t>-LTC</w:t>
            </w:r>
          </w:p>
        </w:tc>
        <w:tc>
          <w:tcPr>
            <w:tcW w:type="dxa" w:w="785"/>
          </w:tcPr>
          <w:p>
            <w:r>
              <w:rPr>
                <w:sz w:val="18"/>
              </w:rPr>
              <w:t>retirement EL+HPL make-up; LTC</w:t>
            </w:r>
          </w:p>
        </w:tc>
      </w:tr>
      <w:tr>
        <w:tc>
          <w:tcPr>
            <w:tcW w:type="dxa" w:w="785"/>
          </w:tcPr>
          <w:p>
            <w:r>
              <w:rPr>
                <w:sz w:val="18"/>
              </w:rPr>
              <w:t>FR-17 Payroll feed</w:t>
            </w:r>
          </w:p>
        </w:tc>
        <w:tc>
          <w:tcPr>
            <w:tcW w:type="dxa" w:w="785"/>
          </w:tcPr>
          <w:p>
            <w:r>
              <w:rPr>
                <w:sz w:val="18"/>
              </w:rPr>
              <w:t>M04/M05</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JOB-M04-LOP</w:t>
            </w:r>
            <w:r>
              <w:rPr>
                <w:sz w:val="18"/>
              </w:rPr>
              <w:t>,</w:t>
            </w:r>
            <w:r>
              <w:rPr>
                <w:rFonts w:ascii="Consolas" w:hAnsi="Consolas"/>
                <w:sz w:val="18"/>
              </w:rPr>
              <w:t>JOB-M05-LOP</w:t>
            </w:r>
            <w:r>
              <w:rPr>
                <w:sz w:val="18"/>
              </w:rPr>
              <w:t>,</w:t>
            </w:r>
            <w:r>
              <w:rPr>
                <w:rFonts w:ascii="Consolas" w:hAnsi="Consolas"/>
                <w:sz w:val="18"/>
              </w:rPr>
              <w:t>JOB-M05-LOCK</w:t>
            </w:r>
          </w:p>
        </w:tc>
        <w:tc>
          <w:tcPr>
            <w:tcW w:type="dxa" w:w="785"/>
          </w:tcPr>
          <w:p>
            <w:r>
              <w:rPr>
                <w:sz w:val="18"/>
              </w:rPr>
              <w:t>✓</w:t>
            </w:r>
          </w:p>
        </w:tc>
        <w:tc>
          <w:tcPr>
            <w:tcW w:type="dxa" w:w="785"/>
          </w:tcPr>
          <w:p>
            <w:r>
              <w:rPr>
                <w:sz w:val="18"/>
              </w:rPr>
              <w:t>→G10</w:t>
            </w:r>
          </w:p>
        </w:tc>
        <w:tc>
          <w:tcPr>
            <w:tcW w:type="dxa" w:w="785"/>
          </w:tcPr>
          <w:p>
            <w:r>
              <w:rPr>
                <w:sz w:val="18"/>
              </w:rPr>
              <w:t>—</w:t>
            </w:r>
          </w:p>
        </w:tc>
        <w:tc>
          <w:tcPr>
            <w:tcW w:type="dxa" w:w="785"/>
          </w:tcPr>
          <w:p>
            <w:r>
              <w:rPr>
                <w:sz w:val="18"/>
              </w:rPr>
              <w:t>—</w:t>
            </w:r>
          </w:p>
        </w:tc>
        <w:tc>
          <w:tcPr>
            <w:tcW w:type="dxa" w:w="785"/>
          </w:tcPr>
          <w:p>
            <w:r>
              <w:rPr>
                <w:sz w:val="18"/>
              </w:rPr>
              <w:t>locked-period adjustments</w:t>
            </w:r>
          </w:p>
        </w:tc>
      </w:tr>
      <w:tr>
        <w:tc>
          <w:tcPr>
            <w:tcW w:type="dxa" w:w="785"/>
          </w:tcPr>
          <w:p>
            <w:r>
              <w:rPr>
                <w:sz w:val="18"/>
              </w:rPr>
              <w:t>FR-18 Self-service/Notify</w:t>
            </w:r>
          </w:p>
        </w:tc>
        <w:tc>
          <w:tcPr>
            <w:tcW w:type="dxa" w:w="785"/>
          </w:tcPr>
          <w:p>
            <w:r>
              <w:rPr>
                <w:sz w:val="18"/>
              </w:rPr>
              <w:t>— (Me/My Team)</w:t>
            </w:r>
          </w:p>
        </w:tc>
        <w:tc>
          <w:tcPr>
            <w:tcW w:type="dxa" w:w="785"/>
          </w:tcPr>
          <w:p>
            <w:r>
              <w:rPr>
                <w:sz w:val="18"/>
              </w:rPr>
              <w:t>—</w:t>
            </w:r>
          </w:p>
        </w:tc>
        <w:tc>
          <w:tcPr>
            <w:tcW w:type="dxa" w:w="785"/>
          </w:tcPr>
          <w:p>
            <w:r>
              <w:rPr>
                <w:sz w:val="18"/>
              </w:rPr>
              <w:t>✓ (workspace)</w:t>
            </w:r>
          </w:p>
        </w:tc>
        <w:tc>
          <w:tcPr>
            <w:tcW w:type="dxa" w:w="785"/>
          </w:tcPr>
          <w:p>
            <w:r>
              <w:rPr>
                <w:sz w:val="18"/>
              </w:rPr>
              <w:t>✓</w:t>
            </w:r>
          </w:p>
        </w:tc>
        <w:tc>
          <w:tcPr>
            <w:tcW w:type="dxa" w:w="785"/>
          </w:tcPr>
          <w:p>
            <w:r>
              <w:rPr>
                <w:rFonts w:ascii="Consolas" w:hAnsi="Consolas"/>
                <w:sz w:val="18"/>
              </w:rPr>
              <w:t>JOB-*-ESCALATE</w:t>
            </w:r>
          </w:p>
        </w:tc>
        <w:tc>
          <w:tcPr>
            <w:tcW w:type="dxa" w:w="785"/>
          </w:tcPr>
          <w:p>
            <w:r>
              <w:rPr>
                <w:sz w:val="18"/>
              </w:rPr>
              <w:t>✓ (</w:t>
            </w:r>
            <w:r>
              <w:rPr>
                <w:rFonts w:ascii="Consolas" w:hAnsi="Consolas"/>
                <w:sz w:val="18"/>
              </w:rPr>
              <w:t>MSG-G03-*</w:t>
            </w:r>
            <w:r>
              <w:rPr>
                <w:sz w:val="18"/>
              </w:rPr>
              <w:t>)</w:t>
            </w:r>
          </w:p>
        </w:tc>
        <w:tc>
          <w:tcPr>
            <w:tcW w:type="dxa" w:w="785"/>
          </w:tcPr>
          <w:p>
            <w:r>
              <w:rPr>
                <w:sz w:val="18"/>
              </w:rPr>
              <w:t>—</w:t>
            </w:r>
          </w:p>
        </w:tc>
        <w:tc>
          <w:tcPr>
            <w:tcW w:type="dxa" w:w="785"/>
          </w:tcPr>
          <w:p>
            <w:r>
              <w:rPr>
                <w:sz w:val="18"/>
              </w:rPr>
              <w:t>W.3</w:t>
            </w:r>
          </w:p>
        </w:tc>
        <w:tc>
          <w:tcPr>
            <w:tcW w:type="dxa" w:w="785"/>
          </w:tcPr>
          <w:p>
            <w:r>
              <w:rPr>
                <w:sz w:val="18"/>
              </w:rPr>
              <w:t>—</w:t>
            </w:r>
          </w:p>
        </w:tc>
        <w:tc>
          <w:tcPr>
            <w:tcW w:type="dxa" w:w="785"/>
          </w:tcPr>
          <w:p>
            <w:r>
              <w:rPr>
                <w:sz w:val="18"/>
              </w:rPr>
              <w:t>—</w:t>
            </w:r>
          </w:p>
        </w:tc>
      </w:tr>
      <w:tr>
        <w:tc>
          <w:tcPr>
            <w:tcW w:type="dxa" w:w="785"/>
          </w:tcPr>
          <w:p>
            <w:r>
              <w:rPr>
                <w:sz w:val="18"/>
              </w:rPr>
              <w:t>FR-19 Delegation</w:t>
            </w:r>
          </w:p>
        </w:tc>
        <w:tc>
          <w:tcPr>
            <w:tcW w:type="dxa" w:w="785"/>
          </w:tcPr>
          <w:p>
            <w:r>
              <w:rPr>
                <w:sz w:val="18"/>
              </w:rPr>
              <w:t>—</w:t>
            </w:r>
          </w:p>
        </w:tc>
        <w:tc>
          <w:tcPr>
            <w:tcW w:type="dxa" w:w="785"/>
          </w:tcPr>
          <w:p>
            <w:r>
              <w:rPr>
                <w:sz w:val="18"/>
              </w:rPr>
              <w:t xml:space="preserve">✓ </w:t>
            </w:r>
            <w:r>
              <w:rPr>
                <w:rFonts w:ascii="Consolas" w:hAnsi="Consolas"/>
                <w:sz w:val="18"/>
              </w:rPr>
              <w:t>delegate</w:t>
            </w:r>
          </w:p>
        </w:tc>
        <w:tc>
          <w:tcPr>
            <w:tcW w:type="dxa" w:w="785"/>
          </w:tcPr>
          <w:p>
            <w:r>
              <w:rPr>
                <w:sz w:val="18"/>
              </w:rPr>
              <w:t>✓ (SoD)</w:t>
            </w:r>
          </w:p>
        </w:tc>
        <w:tc>
          <w:tcPr>
            <w:tcW w:type="dxa" w:w="785"/>
          </w:tcPr>
          <w:p>
            <w:r>
              <w:rPr>
                <w:sz w:val="18"/>
              </w:rPr>
              <w:t>✓</w:t>
            </w:r>
          </w:p>
        </w:tc>
        <w:tc>
          <w:tcPr>
            <w:tcW w:type="dxa" w:w="785"/>
          </w:tcPr>
          <w:p>
            <w:r>
              <w:rPr>
                <w:sz w:val="18"/>
              </w:rPr>
              <w:t>P01 SLA</w:t>
            </w:r>
          </w:p>
        </w:tc>
        <w:tc>
          <w:tcPr>
            <w:tcW w:type="dxa" w:w="785"/>
          </w:tcPr>
          <w:p>
            <w:r>
              <w:rPr>
                <w:sz w:val="18"/>
              </w:rPr>
              <w:t>✓</w:t>
            </w:r>
          </w:p>
        </w:tc>
        <w:tc>
          <w:tcPr>
            <w:tcW w:type="dxa" w:w="785"/>
          </w:tcPr>
          <w:p>
            <w:r>
              <w:rPr>
                <w:sz w:val="18"/>
              </w:rPr>
              <w:t>—</w:t>
            </w:r>
          </w:p>
        </w:tc>
        <w:tc>
          <w:tcPr>
            <w:tcW w:type="dxa" w:w="785"/>
          </w:tcPr>
          <w:p>
            <w:r>
              <w:rPr>
                <w:sz w:val="18"/>
              </w:rPr>
              <w:t>W.3</w:t>
            </w:r>
          </w:p>
        </w:tc>
        <w:tc>
          <w:tcPr>
            <w:tcW w:type="dxa" w:w="785"/>
          </w:tcPr>
          <w:p>
            <w:r>
              <w:rPr>
                <w:sz w:val="18"/>
              </w:rPr>
              <w:t>—</w:t>
            </w:r>
          </w:p>
        </w:tc>
        <w:tc>
          <w:tcPr>
            <w:tcW w:type="dxa" w:w="785"/>
          </w:tcPr>
          <w:p>
            <w:r>
              <w:rPr>
                <w:sz w:val="18"/>
              </w:rPr>
              <w:t>OOO routing config</w:t>
            </w:r>
          </w:p>
        </w:tc>
      </w:tr>
      <w:tr>
        <w:tc>
          <w:tcPr>
            <w:tcW w:type="dxa" w:w="785"/>
          </w:tcPr>
          <w:p>
            <w:r>
              <w:rPr>
                <w:sz w:val="18"/>
              </w:rPr>
              <w:t>FR-20 Anomaly review</w:t>
            </w:r>
          </w:p>
        </w:tc>
        <w:tc>
          <w:tcPr>
            <w:tcW w:type="dxa" w:w="785"/>
          </w:tcPr>
          <w:p>
            <w:r>
              <w:rPr>
                <w:sz w:val="18"/>
              </w:rPr>
              <w:t>M05</w:t>
            </w:r>
          </w:p>
        </w:tc>
        <w:tc>
          <w:tcPr>
            <w:tcW w:type="dxa" w:w="785"/>
          </w:tcPr>
          <w:p>
            <w:r>
              <w:rPr>
                <w:sz w:val="18"/>
              </w:rPr>
              <w:t>✓ review flow</w:t>
            </w:r>
          </w:p>
        </w:tc>
        <w:tc>
          <w:tcPr>
            <w:tcW w:type="dxa" w:w="785"/>
          </w:tcPr>
          <w:p>
            <w:r>
              <w:rPr>
                <w:sz w:val="18"/>
              </w:rPr>
              <w:t>✓ (SoD reviewer≠owner)</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w:t>
            </w:r>
          </w:p>
        </w:tc>
        <w:tc>
          <w:tcPr>
            <w:tcW w:type="dxa" w:w="785"/>
          </w:tcPr>
          <w:p>
            <w:r>
              <w:rPr>
                <w:sz w:val="18"/>
              </w:rPr>
              <w:t>fraud detection rules</w:t>
            </w:r>
          </w:p>
        </w:tc>
      </w:tr>
      <w:tr>
        <w:tc>
          <w:tcPr>
            <w:tcW w:type="dxa" w:w="785"/>
          </w:tcPr>
          <w:p>
            <w:r>
              <w:rPr>
                <w:sz w:val="18"/>
              </w:rPr>
              <w:t>FR-21 DPDP consent</w:t>
            </w:r>
          </w:p>
        </w:tc>
        <w:tc>
          <w:tcPr>
            <w:tcW w:type="dxa" w:w="785"/>
          </w:tcPr>
          <w:p>
            <w:r>
              <w:rPr>
                <w:sz w:val="18"/>
              </w:rPr>
              <w:t xml:space="preserve">— (↔P05 </w:t>
            </w:r>
            <w:r>
              <w:rPr>
                <w:rFonts w:ascii="Consolas" w:hAnsi="Consolas"/>
                <w:sz w:val="18"/>
              </w:rPr>
              <w:t>consent_records</w:t>
            </w:r>
            <w:r>
              <w:rPr>
                <w:sz w:val="18"/>
              </w:rPr>
              <w:t>)</w:t>
            </w:r>
          </w:p>
        </w:tc>
        <w:tc>
          <w:tcPr>
            <w:tcW w:type="dxa" w:w="785"/>
          </w:tcPr>
          <w:p>
            <w:r>
              <w:rPr>
                <w:sz w:val="18"/>
              </w:rPr>
              <w:t>—</w:t>
            </w:r>
          </w:p>
        </w:tc>
        <w:tc>
          <w:tcPr>
            <w:tcW w:type="dxa" w:w="785"/>
          </w:tcPr>
          <w:p>
            <w:r>
              <w:rPr>
                <w:sz w:val="18"/>
              </w:rPr>
              <w:t>✓ (PII ceiling)</w:t>
            </w:r>
          </w:p>
        </w:tc>
        <w:tc>
          <w:tcPr>
            <w:tcW w:type="dxa" w:w="785"/>
          </w:tcPr>
          <w:p>
            <w:r>
              <w:rPr>
                <w:sz w:val="18"/>
              </w:rPr>
              <w:t>✓</w:t>
            </w:r>
          </w:p>
        </w:tc>
        <w:tc>
          <w:tcPr>
            <w:tcW w:type="dxa" w:w="785"/>
          </w:tcPr>
          <w:p>
            <w:r>
              <w:rPr>
                <w:rFonts w:ascii="Consolas" w:hAnsi="Consolas"/>
                <w:sz w:val="18"/>
              </w:rPr>
              <w:t>JOB-G03-RETENTION-PURGE</w:t>
            </w:r>
          </w:p>
        </w:tc>
        <w:tc>
          <w:tcPr>
            <w:tcW w:type="dxa" w:w="785"/>
          </w:tcPr>
          <w:p>
            <w:r>
              <w:rPr>
                <w:sz w:val="18"/>
              </w:rPr>
              <w:t>✓</w:t>
            </w:r>
          </w:p>
        </w:tc>
        <w:tc>
          <w:tcPr>
            <w:tcW w:type="dxa" w:w="785"/>
          </w:tcPr>
          <w:p>
            <w:r>
              <w:rPr>
                <w:sz w:val="18"/>
              </w:rPr>
              <w:t>—</w:t>
            </w:r>
          </w:p>
        </w:tc>
        <w:tc>
          <w:tcPr>
            <w:tcW w:type="dxa" w:w="785"/>
          </w:tcPr>
          <w:p>
            <w:r>
              <w:rPr>
                <w:sz w:val="18"/>
              </w:rPr>
              <w:t>W.2</w:t>
            </w:r>
          </w:p>
        </w:tc>
        <w:tc>
          <w:tcPr>
            <w:tcW w:type="dxa" w:w="785"/>
          </w:tcPr>
          <w:p>
            <w:r>
              <w:rPr>
                <w:rFonts w:ascii="Consolas" w:hAnsi="Consolas"/>
                <w:sz w:val="18"/>
              </w:rPr>
              <w:t>VAL-CONSENT</w:t>
            </w:r>
          </w:p>
        </w:tc>
        <w:tc>
          <w:tcPr>
            <w:tcW w:type="dxa" w:w="785"/>
          </w:tcPr>
          <w:p>
            <w:r>
              <w:rPr>
                <w:sz w:val="18"/>
              </w:rPr>
              <w:t>lawful basis + fallback + retention</w:t>
            </w:r>
          </w:p>
        </w:tc>
      </w:tr>
      <w:tr>
        <w:tc>
          <w:tcPr>
            <w:tcW w:type="dxa" w:w="785"/>
          </w:tcPr>
          <w:p>
            <w:r>
              <w:rPr>
                <w:sz w:val="18"/>
              </w:rPr>
              <w:t>FR-22 Entitlement counters</w:t>
            </w:r>
          </w:p>
        </w:tc>
        <w:tc>
          <w:tcPr>
            <w:tcW w:type="dxa" w:w="785"/>
          </w:tcPr>
          <w:p>
            <w:r>
              <w:rPr>
                <w:sz w:val="18"/>
              </w:rPr>
              <w:t>M04 ext</w:t>
            </w:r>
          </w:p>
        </w:tc>
        <w:tc>
          <w:tcPr>
            <w:tcW w:type="dxa" w:w="785"/>
          </w:tcPr>
          <w:p>
            <w:r>
              <w:rPr>
                <w:sz w:val="18"/>
              </w:rPr>
              <w:t>maker-checker</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VAL-DEPENDENT</w:t>
            </w:r>
          </w:p>
        </w:tc>
        <w:tc>
          <w:tcPr>
            <w:tcW w:type="dxa" w:w="785"/>
          </w:tcPr>
          <w:p>
            <w:r>
              <w:rPr>
                <w:b/>
                <w:sz w:val="18"/>
              </w:rPr>
              <w:t>sanction quota engine (gov-specific)</w:t>
            </w:r>
          </w:p>
        </w:tc>
      </w:tr>
      <w:tr>
        <w:tc>
          <w:tcPr>
            <w:tcW w:type="dxa" w:w="785"/>
          </w:tcPr>
          <w:p>
            <w:r>
              <w:rPr>
                <w:sz w:val="18"/>
              </w:rPr>
              <w:t>FR-23 Forecast/Mass/Blackout/RTW</w:t>
            </w:r>
          </w:p>
        </w:tc>
        <w:tc>
          <w:tcPr>
            <w:tcW w:type="dxa" w:w="785"/>
          </w:tcPr>
          <w:p>
            <w:r>
              <w:rPr>
                <w:sz w:val="18"/>
              </w:rPr>
              <w:t>M04 ext</w:t>
            </w:r>
          </w:p>
        </w:tc>
        <w:tc>
          <w:tcPr>
            <w:tcW w:type="dxa" w:w="785"/>
          </w:tcPr>
          <w:p>
            <w:r>
              <w:rPr>
                <w:sz w:val="18"/>
              </w:rPr>
              <w:t>✓ (RTW)</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rFonts w:ascii="Consolas" w:hAnsi="Consolas"/>
                <w:sz w:val="18"/>
              </w:rPr>
              <w:t>VAL-HOLD</w:t>
            </w:r>
          </w:p>
        </w:tc>
        <w:tc>
          <w:tcPr>
            <w:tcW w:type="dxa" w:w="785"/>
          </w:tcPr>
          <w:p>
            <w:r>
              <w:rPr>
                <w:sz w:val="18"/>
              </w:rPr>
              <w:t>forecast + mass-leave + blackout + RTW</w:t>
            </w:r>
          </w:p>
        </w:tc>
      </w:tr>
    </w:tbl>
    <w:p/>
    <w:p>
      <w:r>
        <w:rPr>
          <w:b/>
        </w:rPr>
        <w:t>Net-new vs platform:</w:t>
      </w:r>
      <w:r>
        <w:t xml:space="preserve"> G03 authors </w:t>
      </w:r>
      <w:r>
        <w:rPr>
          <w:b/>
        </w:rPr>
        <w:t>no</w:t>
      </w:r>
      <w:r>
        <w:t xml:space="preserve"> platform engine and </w:t>
      </w:r>
      <w:r>
        <w:rPr>
          <w:b/>
        </w:rPr>
        <w:t>no</w:t>
      </w:r>
      <w:r>
        <w:t xml:space="preserve"> net-new statutory ledger (those are G04/G12). Its only genuinely gov-specific business logic is the </w:t>
      </w:r>
      <w:r>
        <w:rPr>
          <w:b/>
        </w:rPr>
        <w:t>sanction-leave entitlement engine (FR-22)</w:t>
      </w:r>
      <w:r>
        <w:t xml:space="preserve"> and the </w:t>
      </w:r>
      <w:r>
        <w:rPr>
          <w:b/>
        </w:rPr>
        <w:t>public-sector leave catalog + statutory accrual/encashment/sandwich rules</w:t>
      </w:r>
      <w:r>
        <w:t xml:space="preserve"> (FR-10/11/15/16) — all expressed as </w:t>
      </w:r>
      <w:r>
        <w:rPr>
          <w:b/>
        </w:rPr>
        <w:t>extensions to PrimeSoft M04</w:t>
      </w:r>
      <w:r>
        <w:t xml:space="preserve">, running on P01/P02/P05. SR posting and the SR ledger are explicitly </w:t>
      </w:r>
      <w:r>
        <w:rPr>
          <w:b/>
        </w:rPr>
        <w:t>out of scope</w:t>
      </w:r>
      <w:r>
        <w:t xml:space="preserve"> here and owned by </w:t>
      </w:r>
      <w:r>
        <w:rPr>
          <w:b/>
        </w:rPr>
        <w:t>G04 → G12-SR</w:t>
      </w:r>
      <w:r>
        <w:t>.</w:t>
      </w:r>
    </w:p>
    <w:p>
      <w:pPr>
        <w:pStyle w:val="Heading2"/>
      </w:pPr>
      <w:r>
        <w:rPr>
          <w:b/>
          <w:color w:val="1F3864"/>
          <w:sz w:val="30"/>
        </w:rPr>
        <w:t>Amendments (v2 → v3: platform re-grounding)</w:t>
      </w:r>
    </w:p>
    <w:p>
      <w:r>
        <w:t>Every change from v2.0 (</w:t>
      </w:r>
      <w:r>
        <w:rPr>
          <w:rFonts w:ascii="Consolas" w:hAnsi="Consolas"/>
          <w:sz w:val="20"/>
        </w:rPr>
        <w:t>M03-ATL</w:t>
      </w:r>
      <w:r>
        <w:t>) to v3.0 (</w:t>
      </w:r>
      <w:r>
        <w:rPr>
          <w:rFonts w:ascii="Consolas" w:hAnsi="Consolas"/>
          <w:sz w:val="20"/>
        </w:rPr>
        <w:t>G03</w:t>
      </w:r>
      <w:r>
        <w:t>, platform-grounded). No v2 functional behaviour was removed; the changes re-anchor the spec onto PrimeSoft.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Area</w:t>
            </w:r>
          </w:p>
        </w:tc>
        <w:tc>
          <w:tcPr>
            <w:tcW w:type="dxa" w:w="1728"/>
            <w:shd w:val="clear" w:color="auto" w:fill="DCE6F1"/>
          </w:tcPr>
          <w:p>
            <w:r>
              <w:rPr>
                <w:b/>
                <w:color w:val="1F3864"/>
                <w:sz w:val="20"/>
              </w:rPr>
              <w:t xml:space="preserve">v2 (invented </w:t>
            </w:r>
            <w:r>
              <w:rPr>
                <w:rFonts w:ascii="Consolas" w:hAnsi="Consolas"/>
                <w:b/>
                <w:color w:val="1F3864"/>
                <w:sz w:val="20"/>
              </w:rPr>
              <w:t>SHARED_FOUNDATION</w:t>
            </w:r>
            <w:r>
              <w:rPr>
                <w:b/>
                <w:color w:val="1F3864"/>
                <w:sz w:val="20"/>
              </w:rPr>
              <w:t>)</w:t>
            </w:r>
          </w:p>
        </w:tc>
        <w:tc>
          <w:tcPr>
            <w:tcW w:type="dxa" w:w="1728"/>
            <w:shd w:val="clear" w:color="auto" w:fill="DCE6F1"/>
          </w:tcPr>
          <w:p>
            <w:r>
              <w:rPr>
                <w:b/>
                <w:color w:val="1F3864"/>
                <w:sz w:val="20"/>
              </w:rPr>
              <w:t>v3 (platform-grounded)</w:t>
            </w:r>
          </w:p>
        </w:tc>
        <w:tc>
          <w:tcPr>
            <w:tcW w:type="dxa" w:w="1728"/>
            <w:shd w:val="clear" w:color="auto" w:fill="DCE6F1"/>
          </w:tcPr>
          <w:p>
            <w:r>
              <w:rPr>
                <w:b/>
                <w:color w:val="1F3864"/>
                <w:sz w:val="20"/>
              </w:rPr>
              <w:t>Authority</w:t>
            </w:r>
          </w:p>
        </w:tc>
      </w:tr>
      <w:tr>
        <w:tc>
          <w:tcPr>
            <w:tcW w:type="dxa" w:w="1728"/>
          </w:tcPr>
          <w:p>
            <w:r>
              <w:rPr>
                <w:sz w:val="18"/>
              </w:rPr>
              <w:t>A1</w:t>
            </w:r>
          </w:p>
        </w:tc>
        <w:tc>
          <w:tcPr>
            <w:tcW w:type="dxa" w:w="1728"/>
          </w:tcPr>
          <w:p>
            <w:r>
              <w:rPr>
                <w:sz w:val="18"/>
              </w:rPr>
              <w:t>Module code</w:t>
            </w:r>
          </w:p>
        </w:tc>
        <w:tc>
          <w:tcPr>
            <w:tcW w:type="dxa" w:w="1728"/>
          </w:tcPr>
          <w:p>
            <w:r>
              <w:rPr>
                <w:rFonts w:ascii="Consolas" w:hAnsi="Consolas"/>
                <w:sz w:val="18"/>
              </w:rPr>
              <w:t>M03-ATL</w:t>
            </w:r>
          </w:p>
        </w:tc>
        <w:tc>
          <w:tcPr>
            <w:tcW w:type="dxa" w:w="1728"/>
          </w:tcPr>
          <w:p>
            <w:r>
              <w:rPr>
                <w:b/>
                <w:sz w:val="18"/>
              </w:rPr>
              <w:t>`G03`</w:t>
            </w:r>
            <w:r>
              <w:rPr>
                <w:sz w:val="18"/>
              </w:rPr>
              <w:t xml:space="preserve"> (alias GOV-M03); ids </w:t>
            </w:r>
            <w:r>
              <w:rPr>
                <w:rFonts w:ascii="Consolas" w:hAnsi="Consolas"/>
                <w:sz w:val="18"/>
              </w:rPr>
              <w:t>VAL-G03-*</w:t>
            </w:r>
            <w:r>
              <w:rPr>
                <w:sz w:val="18"/>
              </w:rPr>
              <w:t>/</w:t>
            </w:r>
            <w:r>
              <w:rPr>
                <w:rFonts w:ascii="Consolas" w:hAnsi="Consolas"/>
                <w:sz w:val="18"/>
              </w:rPr>
              <w:t>JOB-G03-*</w:t>
            </w:r>
            <w:r>
              <w:rPr>
                <w:sz w:val="18"/>
              </w:rPr>
              <w:t>/</w:t>
            </w:r>
            <w:r>
              <w:rPr>
                <w:rFonts w:ascii="Consolas" w:hAnsi="Consolas"/>
                <w:sz w:val="18"/>
              </w:rPr>
              <w:t>MSG-G03-*</w:t>
            </w:r>
            <w:r>
              <w:rPr>
                <w:sz w:val="18"/>
              </w:rPr>
              <w:t>/</w:t>
            </w:r>
            <w:r>
              <w:rPr>
                <w:rFonts w:ascii="Consolas" w:hAnsi="Consolas"/>
                <w:sz w:val="18"/>
              </w:rPr>
              <w:t>ERR-G03-*</w:t>
            </w:r>
          </w:p>
        </w:tc>
        <w:tc>
          <w:tcPr>
            <w:tcW w:type="dxa" w:w="1728"/>
          </w:tcPr>
          <w:p>
            <w:r>
              <w:rPr>
                <w:sz w:val="18"/>
              </w:rPr>
              <w:t>Recon §B</w:t>
            </w:r>
          </w:p>
        </w:tc>
      </w:tr>
      <w:tr>
        <w:tc>
          <w:tcPr>
            <w:tcW w:type="dxa" w:w="1728"/>
          </w:tcPr>
          <w:p>
            <w:r>
              <w:rPr>
                <w:sz w:val="18"/>
              </w:rPr>
              <w:t>A2</w:t>
            </w:r>
          </w:p>
        </w:tc>
        <w:tc>
          <w:tcPr>
            <w:tcW w:type="dxa" w:w="1728"/>
          </w:tcPr>
          <w:p>
            <w:r>
              <w:rPr>
                <w:sz w:val="18"/>
              </w:rPr>
              <w:t>Relationship</w:t>
            </w:r>
          </w:p>
        </w:tc>
        <w:tc>
          <w:tcPr>
            <w:tcW w:type="dxa" w:w="1728"/>
          </w:tcPr>
          <w:p>
            <w:r>
              <w:rPr>
                <w:sz w:val="18"/>
              </w:rPr>
              <w:t>Greenfield "M03 (new)" entities</w:t>
            </w:r>
          </w:p>
        </w:tc>
        <w:tc>
          <w:tcPr>
            <w:tcW w:type="dxa" w:w="1728"/>
          </w:tcPr>
          <w:p>
            <w:r>
              <w:rPr>
                <w:b/>
                <w:sz w:val="18"/>
              </w:rPr>
              <w:t>EXTEND/REUSE of PrimeSoft M04 Leave + M05 Attendance</w:t>
            </w:r>
            <w:r>
              <w:rPr>
                <w:sz w:val="18"/>
              </w:rPr>
              <w:t>; reuse leave/accrual/holiday/shift/comp-off/regularisation engines; add only public-sector types/rules</w:t>
            </w:r>
          </w:p>
        </w:tc>
        <w:tc>
          <w:tcPr>
            <w:tcW w:type="dxa" w:w="1728"/>
          </w:tcPr>
          <w:p>
            <w:r>
              <w:rPr>
                <w:sz w:val="18"/>
              </w:rPr>
              <w:t>Recon §A</w:t>
            </w:r>
          </w:p>
        </w:tc>
      </w:tr>
      <w:tr>
        <w:tc>
          <w:tcPr>
            <w:tcW w:type="dxa" w:w="1728"/>
          </w:tcPr>
          <w:p>
            <w:r>
              <w:rPr>
                <w:sz w:val="18"/>
              </w:rPr>
              <w:t>A3</w:t>
            </w:r>
          </w:p>
        </w:tc>
        <w:tc>
          <w:tcPr>
            <w:tcW w:type="dxa" w:w="1728"/>
          </w:tcPr>
          <w:p>
            <w:r>
              <w:rPr>
                <w:sz w:val="18"/>
              </w:rPr>
              <w:t>Multi-tenancy</w:t>
            </w:r>
          </w:p>
        </w:tc>
        <w:tc>
          <w:tcPr>
            <w:tcW w:type="dxa" w:w="1728"/>
          </w:tcPr>
          <w:p>
            <w:r>
              <w:rPr>
                <w:sz w:val="18"/>
              </w:rPr>
              <w:t>Omitted</w:t>
            </w:r>
          </w:p>
        </w:tc>
        <w:tc>
          <w:tcPr>
            <w:tcW w:type="dxa" w:w="1728"/>
          </w:tcPr>
          <w:p>
            <w:r>
              <w:rPr>
                <w:b/>
                <w:sz w:val="18"/>
              </w:rPr>
              <w:t>`tenant_id` (NOT NULL) + `entity_id`</w:t>
            </w:r>
            <w:r>
              <w:rPr>
                <w:sz w:val="18"/>
              </w:rPr>
              <w:t xml:space="preserve"> on every entity; data-layer scoping; unscoped queries rejected</w:t>
            </w:r>
          </w:p>
        </w:tc>
        <w:tc>
          <w:tcPr>
            <w:tcW w:type="dxa" w:w="1728"/>
          </w:tcPr>
          <w:p>
            <w:r>
              <w:rPr>
                <w:sz w:val="18"/>
              </w:rPr>
              <w:t>Platform §0.1; Recon §C</w:t>
            </w:r>
          </w:p>
        </w:tc>
      </w:tr>
      <w:tr>
        <w:tc>
          <w:tcPr>
            <w:tcW w:type="dxa" w:w="1728"/>
          </w:tcPr>
          <w:p>
            <w:r>
              <w:rPr>
                <w:sz w:val="18"/>
              </w:rPr>
              <w:t>A4</w:t>
            </w:r>
          </w:p>
        </w:tc>
        <w:tc>
          <w:tcPr>
            <w:tcW w:type="dxa" w:w="1728"/>
          </w:tcPr>
          <w:p>
            <w:r>
              <w:rPr>
                <w:sz w:val="18"/>
              </w:rPr>
              <w:t>Approvals engine</w:t>
            </w:r>
          </w:p>
        </w:tc>
        <w:tc>
          <w:tcPr>
            <w:tcW w:type="dxa" w:w="1728"/>
          </w:tcPr>
          <w:p>
            <w:r>
              <w:rPr>
                <w:sz w:val="18"/>
              </w:rPr>
              <w:t xml:space="preserve">Invented </w:t>
            </w:r>
            <w:r>
              <w:rPr>
                <w:rFonts w:ascii="Consolas" w:hAnsi="Consolas"/>
                <w:sz w:val="18"/>
              </w:rPr>
              <w:t>workflow_instances</w:t>
            </w:r>
            <w:r>
              <w:rPr>
                <w:sz w:val="18"/>
              </w:rPr>
              <w:t>/</w:t>
            </w:r>
            <w:r>
              <w:rPr>
                <w:rFonts w:ascii="Consolas" w:hAnsi="Consolas"/>
                <w:sz w:val="18"/>
              </w:rPr>
              <w:t>workflow_tasks</w:t>
            </w:r>
          </w:p>
        </w:tc>
        <w:tc>
          <w:tcPr>
            <w:tcW w:type="dxa" w:w="1728"/>
          </w:tcPr>
          <w:p>
            <w:r>
              <w:rPr>
                <w:b/>
                <w:sz w:val="18"/>
              </w:rPr>
              <w:t>P01 WorkflowEngine</w:t>
            </w:r>
            <w:r>
              <w:rPr>
                <w:sz w:val="18"/>
              </w:rPr>
              <w:t xml:space="preserve"> (</w:t>
            </w:r>
            <w:r>
              <w:rPr>
                <w:rFonts w:ascii="Consolas" w:hAnsi="Consolas"/>
                <w:sz w:val="18"/>
              </w:rPr>
              <w:t>startInstance/advance/approve/reject/sendBack/delegate/cancel</w:t>
            </w:r>
            <w:r>
              <w:rPr>
                <w:sz w:val="18"/>
              </w:rPr>
              <w:t xml:space="preserve">); </w:t>
            </w:r>
            <w:r>
              <w:rPr>
                <w:rFonts w:ascii="Consolas" w:hAnsi="Consolas"/>
                <w:sz w:val="18"/>
              </w:rPr>
              <w:t>workflow_instances</w:t>
            </w:r>
            <w:r>
              <w:rPr>
                <w:sz w:val="18"/>
              </w:rPr>
              <w:t>/</w:t>
            </w:r>
            <w:r>
              <w:rPr>
                <w:rFonts w:ascii="Consolas" w:hAnsi="Consolas"/>
                <w:sz w:val="18"/>
              </w:rPr>
              <w:t>workflow_actions</w:t>
            </w:r>
            <w:r>
              <w:rPr>
                <w:sz w:val="18"/>
              </w:rPr>
              <w:t>; 5 patterns; in-flight version pinning; idempotent actions</w:t>
            </w:r>
          </w:p>
        </w:tc>
        <w:tc>
          <w:tcPr>
            <w:tcW w:type="dxa" w:w="1728"/>
          </w:tcPr>
          <w:p>
            <w:r>
              <w:rPr>
                <w:sz w:val="18"/>
              </w:rPr>
              <w:t>Platform §P01; Recon §C</w:t>
            </w:r>
          </w:p>
        </w:tc>
      </w:tr>
      <w:tr>
        <w:tc>
          <w:tcPr>
            <w:tcW w:type="dxa" w:w="1728"/>
          </w:tcPr>
          <w:p>
            <w:r>
              <w:rPr>
                <w:sz w:val="18"/>
              </w:rPr>
              <w:t>A5</w:t>
            </w:r>
          </w:p>
        </w:tc>
        <w:tc>
          <w:tcPr>
            <w:tcW w:type="dxa" w:w="1728"/>
          </w:tcPr>
          <w:p>
            <w:r>
              <w:rPr>
                <w:sz w:val="18"/>
              </w:rPr>
              <w:t>Authorization/masking</w:t>
            </w:r>
          </w:p>
        </w:tc>
        <w:tc>
          <w:tcPr>
            <w:tcW w:type="dxa" w:w="1728"/>
          </w:tcPr>
          <w:p>
            <w:r>
              <w:rPr>
                <w:sz w:val="18"/>
              </w:rPr>
              <w:t>Ad-hoc RBAC + row scoping</w:t>
            </w:r>
          </w:p>
        </w:tc>
        <w:tc>
          <w:tcPr>
            <w:tcW w:type="dxa" w:w="1728"/>
          </w:tcPr>
          <w:p>
            <w:r>
              <w:rPr>
                <w:b/>
                <w:sz w:val="18"/>
              </w:rPr>
              <w:t>P02 `Authorization.check`</w:t>
            </w:r>
            <w:r>
              <w:rPr>
                <w:sz w:val="18"/>
              </w:rPr>
              <w:t xml:space="preserve"> only; 5 scoping dimensions; field mask on serialization; PII Protection Ceiling for biometric/identity</w:t>
            </w:r>
          </w:p>
        </w:tc>
        <w:tc>
          <w:tcPr>
            <w:tcW w:type="dxa" w:w="1728"/>
          </w:tcPr>
          <w:p>
            <w:r>
              <w:rPr>
                <w:sz w:val="18"/>
              </w:rPr>
              <w:t>Platform §P02; RBAC §3.9</w:t>
            </w:r>
          </w:p>
        </w:tc>
      </w:tr>
      <w:tr>
        <w:tc>
          <w:tcPr>
            <w:tcW w:type="dxa" w:w="1728"/>
          </w:tcPr>
          <w:p>
            <w:r>
              <w:rPr>
                <w:sz w:val="18"/>
              </w:rPr>
              <w:t>A6</w:t>
            </w:r>
          </w:p>
        </w:tc>
        <w:tc>
          <w:tcPr>
            <w:tcW w:type="dxa" w:w="1728"/>
          </w:tcPr>
          <w:p>
            <w:r>
              <w:rPr>
                <w:sz w:val="18"/>
              </w:rPr>
              <w:t>Roles</w:t>
            </w:r>
          </w:p>
        </w:tc>
        <w:tc>
          <w:tcPr>
            <w:tcW w:type="dxa" w:w="1728"/>
          </w:tcPr>
          <w:p>
            <w:r>
              <w:rPr>
                <w:sz w:val="18"/>
              </w:rPr>
              <w:t>Invented role list (Sanctioning Authority, DPO, Auditor, SysAdmin…)</w:t>
            </w:r>
          </w:p>
        </w:tc>
        <w:tc>
          <w:tcPr>
            <w:tcW w:type="dxa" w:w="1728"/>
          </w:tcPr>
          <w:p>
            <w:r>
              <w:rPr>
                <w:b/>
                <w:sz w:val="18"/>
              </w:rPr>
              <w:t>RBAC v1.7 taxonomy</w:t>
            </w:r>
            <w:r>
              <w:rPr>
                <w:sz w:val="18"/>
              </w:rPr>
              <w:t xml:space="preserve"> reused; </w:t>
            </w:r>
            <w:r>
              <w:rPr>
                <w:rFonts w:ascii="Consolas" w:hAnsi="Consolas"/>
                <w:sz w:val="18"/>
              </w:rPr>
              <w:t>employee</w:t>
            </w:r>
            <w:r>
              <w:rPr>
                <w:sz w:val="18"/>
              </w:rPr>
              <w:t>/</w:t>
            </w:r>
            <w:r>
              <w:rPr>
                <w:rFonts w:ascii="Consolas" w:hAnsi="Consolas"/>
                <w:sz w:val="18"/>
              </w:rPr>
              <w:t>l1–l5</w:t>
            </w:r>
            <w:r>
              <w:rPr>
                <w:sz w:val="18"/>
              </w:rPr>
              <w:t>/</w:t>
            </w:r>
            <w:r>
              <w:rPr>
                <w:rFonts w:ascii="Consolas" w:hAnsi="Consolas"/>
                <w:sz w:val="18"/>
              </w:rPr>
              <w:t>hod</w:t>
            </w:r>
            <w:r>
              <w:rPr>
                <w:sz w:val="18"/>
              </w:rPr>
              <w:t>/</w:t>
            </w:r>
            <w:r>
              <w:rPr>
                <w:rFonts w:ascii="Consolas" w:hAnsi="Consolas"/>
                <w:sz w:val="18"/>
              </w:rPr>
              <w:t>leave_admin</w:t>
            </w:r>
            <w:r>
              <w:rPr>
                <w:sz w:val="18"/>
              </w:rPr>
              <w:t>/</w:t>
            </w:r>
            <w:r>
              <w:rPr>
                <w:rFonts w:ascii="Consolas" w:hAnsi="Consolas"/>
                <w:sz w:val="18"/>
              </w:rPr>
              <w:t>attendance_admin</w:t>
            </w:r>
            <w:r>
              <w:rPr>
                <w:sz w:val="18"/>
              </w:rPr>
              <w:t>/</w:t>
            </w:r>
            <w:r>
              <w:rPr>
                <w:rFonts w:ascii="Consolas" w:hAnsi="Consolas"/>
                <w:sz w:val="18"/>
              </w:rPr>
              <w:t>hr_admin</w:t>
            </w:r>
            <w:r>
              <w:rPr>
                <w:sz w:val="18"/>
              </w:rPr>
              <w:t>/</w:t>
            </w:r>
            <w:r>
              <w:rPr>
                <w:rFonts w:ascii="Consolas" w:hAnsi="Consolas"/>
                <w:sz w:val="18"/>
              </w:rPr>
              <w:t>payroll_admin</w:t>
            </w:r>
            <w:r>
              <w:rPr>
                <w:sz w:val="18"/>
              </w:rPr>
              <w:t xml:space="preserve">; gov actors as </w:t>
            </w:r>
            <w:r>
              <w:rPr>
                <w:b/>
                <w:sz w:val="18"/>
              </w:rPr>
              <w:t>new roles + capability flags</w:t>
            </w:r>
            <w:r>
              <w:rPr>
                <w:sz w:val="18"/>
              </w:rPr>
              <w:t xml:space="preserve"> (Sanctioning Authority, DPO, Anomaly Reviewer); Auditor→Org-Admin read; SysAdmin→Org/Platform Admin; SoD by P01/P02</w:t>
            </w:r>
          </w:p>
        </w:tc>
        <w:tc>
          <w:tcPr>
            <w:tcW w:type="dxa" w:w="1728"/>
          </w:tcPr>
          <w:p>
            <w:r>
              <w:rPr>
                <w:sz w:val="18"/>
              </w:rPr>
              <w:t>RBAC §2/§4.3; Recon §C</w:t>
            </w:r>
          </w:p>
        </w:tc>
      </w:tr>
      <w:tr>
        <w:tc>
          <w:tcPr>
            <w:tcW w:type="dxa" w:w="1728"/>
          </w:tcPr>
          <w:p>
            <w:r>
              <w:rPr>
                <w:sz w:val="18"/>
              </w:rPr>
              <w:t>A7</w:t>
            </w:r>
          </w:p>
        </w:tc>
        <w:tc>
          <w:tcPr>
            <w:tcW w:type="dxa" w:w="1728"/>
          </w:tcPr>
          <w:p>
            <w:r>
              <w:rPr>
                <w:sz w:val="18"/>
              </w:rPr>
              <w:t>Approver resolution</w:t>
            </w:r>
          </w:p>
        </w:tc>
        <w:tc>
          <w:tcPr>
            <w:tcW w:type="dxa" w:w="1728"/>
          </w:tcPr>
          <w:p>
            <w:r>
              <w:rPr>
                <w:sz w:val="18"/>
              </w:rPr>
              <w:t>Generic chain</w:t>
            </w:r>
          </w:p>
        </w:tc>
        <w:tc>
          <w:tcPr>
            <w:tcW w:type="dxa" w:w="1728"/>
          </w:tcPr>
          <w:p>
            <w:r>
              <w:rPr>
                <w:b/>
                <w:sz w:val="18"/>
              </w:rPr>
              <w:t>P01 reporting-chain resolution</w:t>
            </w:r>
            <w:r>
              <w:rPr>
                <w:sz w:val="18"/>
              </w:rPr>
              <w:t xml:space="preserve"> surfaced in </w:t>
            </w:r>
            <w:r>
              <w:rPr>
                <w:b/>
                <w:sz w:val="18"/>
              </w:rPr>
              <w:t>My Team</w:t>
            </w:r>
            <w:r>
              <w:rPr>
                <w:sz w:val="18"/>
              </w:rPr>
              <w:t xml:space="preserve"> workspace; Me/My Team/Admin workspace model</w:t>
            </w:r>
          </w:p>
        </w:tc>
        <w:tc>
          <w:tcPr>
            <w:tcW w:type="dxa" w:w="1728"/>
          </w:tcPr>
          <w:p>
            <w:r>
              <w:rPr>
                <w:sz w:val="18"/>
              </w:rPr>
              <w:t>Platform §P01; Foundation workspace</w:t>
            </w:r>
          </w:p>
        </w:tc>
      </w:tr>
      <w:tr>
        <w:tc>
          <w:tcPr>
            <w:tcW w:type="dxa" w:w="1728"/>
          </w:tcPr>
          <w:p>
            <w:r>
              <w:rPr>
                <w:sz w:val="18"/>
              </w:rPr>
              <w:t>A8</w:t>
            </w:r>
          </w:p>
        </w:tc>
        <w:tc>
          <w:tcPr>
            <w:tcW w:type="dxa" w:w="1728"/>
          </w:tcPr>
          <w:p>
            <w:r>
              <w:rPr>
                <w:sz w:val="18"/>
              </w:rPr>
              <w:t>Audit</w:t>
            </w:r>
          </w:p>
        </w:tc>
        <w:tc>
          <w:tcPr>
            <w:tcW w:type="dxa" w:w="1728"/>
          </w:tcPr>
          <w:p>
            <w:r>
              <w:rPr>
                <w:sz w:val="18"/>
              </w:rPr>
              <w:t xml:space="preserve">Invented single </w:t>
            </w:r>
            <w:r>
              <w:rPr>
                <w:rFonts w:ascii="Consolas" w:hAnsi="Consolas"/>
                <w:sz w:val="18"/>
              </w:rPr>
              <w:t>audit_log</w:t>
            </w:r>
          </w:p>
        </w:tc>
        <w:tc>
          <w:tcPr>
            <w:tcW w:type="dxa" w:w="1728"/>
          </w:tcPr>
          <w:p>
            <w:r>
              <w:rPr>
                <w:b/>
                <w:sz w:val="18"/>
              </w:rPr>
              <w:t>P05 dual log</w:t>
            </w:r>
            <w:r>
              <w:rPr>
                <w:sz w:val="18"/>
              </w:rPr>
              <w:t xml:space="preserve"> (</w:t>
            </w:r>
            <w:r>
              <w:rPr>
                <w:rFonts w:ascii="Consolas" w:hAnsi="Consolas"/>
                <w:sz w:val="18"/>
              </w:rPr>
              <w:t>audit_log</w:t>
            </w:r>
            <w:r>
              <w:rPr>
                <w:sz w:val="18"/>
              </w:rPr>
              <w:t xml:space="preserve"> + </w:t>
            </w:r>
            <w:r>
              <w:rPr>
                <w:rFonts w:ascii="Consolas" w:hAnsi="Consolas"/>
                <w:sz w:val="18"/>
              </w:rPr>
              <w:t>security_audit_log</w:t>
            </w:r>
            <w:r>
              <w:rPr>
                <w:sz w:val="18"/>
              </w:rPr>
              <w:t xml:space="preserve">), DB-trigger, immutable, ≥7-yr; G03 defines no </w:t>
            </w:r>
            <w:r>
              <w:rPr>
                <w:rFonts w:ascii="Consolas" w:hAnsi="Consolas"/>
                <w:sz w:val="18"/>
              </w:rPr>
              <w:t>audit_log</w:t>
            </w:r>
            <w:r>
              <w:rPr>
                <w:sz w:val="18"/>
              </w:rPr>
              <w:t>; tamper-evidence tracks OPEN-PLAT-03</w:t>
            </w:r>
          </w:p>
        </w:tc>
        <w:tc>
          <w:tcPr>
            <w:tcW w:type="dxa" w:w="1728"/>
          </w:tcPr>
          <w:p>
            <w:r>
              <w:rPr>
                <w:sz w:val="18"/>
              </w:rPr>
              <w:t>Platform §P05; Recon §C</w:t>
            </w:r>
          </w:p>
        </w:tc>
      </w:tr>
      <w:tr>
        <w:tc>
          <w:tcPr>
            <w:tcW w:type="dxa" w:w="1728"/>
          </w:tcPr>
          <w:p>
            <w:r>
              <w:rPr>
                <w:sz w:val="18"/>
              </w:rPr>
              <w:t>A9</w:t>
            </w:r>
          </w:p>
        </w:tc>
        <w:tc>
          <w:tcPr>
            <w:tcW w:type="dxa" w:w="1728"/>
          </w:tcPr>
          <w:p>
            <w:r>
              <w:rPr>
                <w:sz w:val="18"/>
              </w:rPr>
              <w:t>API conventions</w:t>
            </w:r>
          </w:p>
        </w:tc>
        <w:tc>
          <w:tcPr>
            <w:tcW w:type="dxa" w:w="1728"/>
          </w:tcPr>
          <w:p>
            <w:r>
              <w:rPr>
                <w:rFonts w:ascii="Consolas" w:hAnsi="Consolas"/>
                <w:sz w:val="18"/>
              </w:rPr>
              <w:t>/api/v1</w:t>
            </w:r>
            <w:r>
              <w:rPr>
                <w:sz w:val="18"/>
              </w:rPr>
              <w:t xml:space="preserve"> + page/limit, </w:t>
            </w:r>
            <w:r>
              <w:rPr>
                <w:rFonts w:ascii="Consolas" w:hAnsi="Consolas"/>
                <w:sz w:val="18"/>
              </w:rPr>
              <w:t>requestId</w:t>
            </w:r>
            <w:r>
              <w:rPr>
                <w:sz w:val="18"/>
              </w:rPr>
              <w:t xml:space="preserve"> body</w:t>
            </w:r>
          </w:p>
        </w:tc>
        <w:tc>
          <w:tcPr>
            <w:tcW w:type="dxa" w:w="1728"/>
          </w:tcPr>
          <w:p>
            <w:r>
              <w:rPr>
                <w:rFonts w:ascii="Consolas" w:hAnsi="Consolas"/>
                <w:sz w:val="18"/>
              </w:rPr>
              <w:t>/api/v1</w:t>
            </w:r>
            <w:r>
              <w:rPr>
                <w:sz w:val="18"/>
              </w:rPr>
              <w:t xml:space="preserve">; </w:t>
            </w:r>
            <w:r>
              <w:rPr>
                <w:b/>
                <w:sz w:val="18"/>
              </w:rPr>
              <w:t>cursor-only</w:t>
            </w:r>
            <w:r>
              <w:rPr>
                <w:sz w:val="18"/>
              </w:rPr>
              <w:t xml:space="preserve"> pagination (limit 25/100, </w:t>
            </w:r>
            <w:r>
              <w:rPr>
                <w:rFonts w:ascii="Consolas" w:hAnsi="Consolas"/>
                <w:sz w:val="18"/>
              </w:rPr>
              <w:t>next_cursor</w:t>
            </w:r>
            <w:r>
              <w:rPr>
                <w:sz w:val="18"/>
              </w:rPr>
              <w:t xml:space="preserve">); </w:t>
            </w:r>
            <w:r>
              <w:rPr>
                <w:rFonts w:ascii="Consolas" w:hAnsi="Consolas"/>
                <w:sz w:val="18"/>
              </w:rPr>
              <w:t>Idempotency-Key</w:t>
            </w:r>
            <w:r>
              <w:rPr>
                <w:sz w:val="18"/>
              </w:rPr>
              <w:t xml:space="preserve"> (24h); </w:t>
            </w:r>
            <w:r>
              <w:rPr>
                <w:b/>
                <w:sz w:val="18"/>
              </w:rPr>
              <w:t>`X-Correlation-Id` header</w:t>
            </w:r>
            <w:r>
              <w:rPr>
                <w:sz w:val="18"/>
              </w:rPr>
              <w:t xml:space="preserve"> (no body </w:t>
            </w:r>
            <w:r>
              <w:rPr>
                <w:rFonts w:ascii="Consolas" w:hAnsi="Consolas"/>
                <w:sz w:val="18"/>
              </w:rPr>
              <w:t>requestId</w:t>
            </w:r>
            <w:r>
              <w:rPr>
                <w:sz w:val="18"/>
              </w:rPr>
              <w:t>); effective-dating staged</w:t>
            </w:r>
          </w:p>
        </w:tc>
        <w:tc>
          <w:tcPr>
            <w:tcW w:type="dxa" w:w="1728"/>
          </w:tcPr>
          <w:p>
            <w:r>
              <w:rPr>
                <w:sz w:val="18"/>
              </w:rPr>
              <w:t>Foundation §1; Recon §C</w:t>
            </w:r>
          </w:p>
        </w:tc>
      </w:tr>
      <w:tr>
        <w:tc>
          <w:tcPr>
            <w:tcW w:type="dxa" w:w="1728"/>
          </w:tcPr>
          <w:p>
            <w:r>
              <w:rPr>
                <w:sz w:val="18"/>
              </w:rPr>
              <w:t>A10</w:t>
            </w:r>
          </w:p>
        </w:tc>
        <w:tc>
          <w:tcPr>
            <w:tcW w:type="dxa" w:w="1728"/>
          </w:tcPr>
          <w:p>
            <w:r>
              <w:rPr>
                <w:sz w:val="18"/>
              </w:rPr>
              <w:t>Error envelope/codes</w:t>
            </w:r>
          </w:p>
        </w:tc>
        <w:tc>
          <w:tcPr>
            <w:tcW w:type="dxa" w:w="1728"/>
          </w:tcPr>
          <w:p>
            <w:r>
              <w:rPr>
                <w:rFonts w:ascii="Consolas" w:hAnsi="Consolas"/>
                <w:sz w:val="18"/>
              </w:rPr>
              <w:t>{error,requestId}</w:t>
            </w:r>
            <w:r>
              <w:rPr>
                <w:sz w:val="18"/>
              </w:rPr>
              <w:t xml:space="preserve">, </w:t>
            </w:r>
            <w:r>
              <w:rPr>
                <w:rFonts w:ascii="Consolas" w:hAnsi="Consolas"/>
                <w:sz w:val="18"/>
              </w:rPr>
              <w:t>VALIDATION_ERROR 400</w:t>
            </w:r>
            <w:r>
              <w:rPr>
                <w:sz w:val="18"/>
              </w:rPr>
              <w:t xml:space="preserve">, </w:t>
            </w:r>
            <w:r>
              <w:rPr>
                <w:rFonts w:ascii="Consolas" w:hAnsi="Consolas"/>
                <w:sz w:val="18"/>
              </w:rPr>
              <w:t>AUTH_REQUIRED 401</w:t>
            </w:r>
            <w:r>
              <w:rPr>
                <w:sz w:val="18"/>
              </w:rPr>
              <w:t xml:space="preserve">, </w:t>
            </w:r>
            <w:r>
              <w:rPr>
                <w:rFonts w:ascii="Consolas" w:hAnsi="Consolas"/>
                <w:sz w:val="18"/>
              </w:rPr>
              <w:t>INTERNAL_ERROR 500</w:t>
            </w:r>
            <w:r>
              <w:rPr>
                <w:sz w:val="18"/>
              </w:rPr>
              <w:t xml:space="preserve">, </w:t>
            </w:r>
            <w:r>
              <w:rPr>
                <w:rFonts w:ascii="Consolas" w:hAnsi="Consolas"/>
                <w:sz w:val="18"/>
              </w:rPr>
              <w:t>UPSTREAM_UNAVAILABLE 503</w:t>
            </w:r>
          </w:p>
        </w:tc>
        <w:tc>
          <w:tcPr>
            <w:tcW w:type="dxa" w:w="1728"/>
          </w:tcPr>
          <w:p>
            <w:r>
              <w:rPr>
                <w:b/>
                <w:sz w:val="18"/>
              </w:rPr>
              <w:t>`{error:{code,message,field,details}}`</w:t>
            </w:r>
            <w:r>
              <w:rPr>
                <w:sz w:val="18"/>
              </w:rPr>
              <w:t xml:space="preserve"> + 8-code table (</w:t>
            </w:r>
            <w:r>
              <w:rPr>
                <w:rFonts w:ascii="Consolas" w:hAnsi="Consolas"/>
                <w:sz w:val="18"/>
              </w:rPr>
              <w:t>VALIDATION_FAILED 422</w:t>
            </w:r>
            <w:r>
              <w:rPr>
                <w:sz w:val="18"/>
              </w:rPr>
              <w:t xml:space="preserve">, </w:t>
            </w:r>
            <w:r>
              <w:rPr>
                <w:rFonts w:ascii="Consolas" w:hAnsi="Consolas"/>
                <w:sz w:val="18"/>
              </w:rPr>
              <w:t>UNAUTHENTICATED</w:t>
            </w:r>
            <w:r>
              <w:rPr>
                <w:sz w:val="18"/>
              </w:rPr>
              <w:t xml:space="preserve">, </w:t>
            </w:r>
            <w:r>
              <w:rPr>
                <w:rFonts w:ascii="Consolas" w:hAnsi="Consolas"/>
                <w:sz w:val="18"/>
              </w:rPr>
              <w:t>FORBIDDEN</w:t>
            </w:r>
            <w:r>
              <w:rPr>
                <w:sz w:val="18"/>
              </w:rPr>
              <w:t xml:space="preserve">, </w:t>
            </w:r>
            <w:r>
              <w:rPr>
                <w:rFonts w:ascii="Consolas" w:hAnsi="Consolas"/>
                <w:sz w:val="18"/>
              </w:rPr>
              <w:t>NOT_FOUND</w:t>
            </w:r>
            <w:r>
              <w:rPr>
                <w:sz w:val="18"/>
              </w:rPr>
              <w:t xml:space="preserve">, </w:t>
            </w:r>
            <w:r>
              <w:rPr>
                <w:rFonts w:ascii="Consolas" w:hAnsi="Consolas"/>
                <w:sz w:val="18"/>
              </w:rPr>
              <w:t>CONFLICT</w:t>
            </w:r>
            <w:r>
              <w:rPr>
                <w:sz w:val="18"/>
              </w:rPr>
              <w:t xml:space="preserve">, </w:t>
            </w:r>
            <w:r>
              <w:rPr>
                <w:rFonts w:ascii="Consolas" w:hAnsi="Consolas"/>
                <w:sz w:val="18"/>
              </w:rPr>
              <w:t>PRECONDITION_FAILED</w:t>
            </w:r>
            <w:r>
              <w:rPr>
                <w:sz w:val="18"/>
              </w:rPr>
              <w:t xml:space="preserve">, </w:t>
            </w:r>
            <w:r>
              <w:rPr>
                <w:rFonts w:ascii="Consolas" w:hAnsi="Consolas"/>
                <w:sz w:val="18"/>
              </w:rPr>
              <w:t>RATE_LIMITED</w:t>
            </w:r>
            <w:r>
              <w:rPr>
                <w:sz w:val="18"/>
              </w:rPr>
              <w:t xml:space="preserve">, </w:t>
            </w:r>
            <w:r>
              <w:rPr>
                <w:rFonts w:ascii="Consolas" w:hAnsi="Consolas"/>
                <w:sz w:val="18"/>
              </w:rPr>
              <w:t>INTERNAL</w:t>
            </w:r>
            <w:r>
              <w:rPr>
                <w:sz w:val="18"/>
              </w:rPr>
              <w:t xml:space="preserve">); 503 dropped; module reasons map to platform codes + </w:t>
            </w:r>
            <w:r>
              <w:rPr>
                <w:rFonts w:ascii="Consolas" w:hAnsi="Consolas"/>
                <w:sz w:val="18"/>
              </w:rPr>
              <w:t>ERR-G03-*</w:t>
            </w:r>
            <w:r>
              <w:rPr>
                <w:sz w:val="18"/>
              </w:rPr>
              <w:t xml:space="preserve"> copy</w:t>
            </w:r>
          </w:p>
        </w:tc>
        <w:tc>
          <w:tcPr>
            <w:tcW w:type="dxa" w:w="1728"/>
          </w:tcPr>
          <w:p>
            <w:r>
              <w:rPr>
                <w:sz w:val="18"/>
              </w:rPr>
              <w:t>Foundation §1; Recon §C; §8.3/§8.4</w:t>
            </w:r>
          </w:p>
        </w:tc>
      </w:tr>
      <w:tr>
        <w:tc>
          <w:tcPr>
            <w:tcW w:type="dxa" w:w="1728"/>
          </w:tcPr>
          <w:p>
            <w:r>
              <w:rPr>
                <w:sz w:val="18"/>
              </w:rPr>
              <w:t>A11</w:t>
            </w:r>
          </w:p>
        </w:tc>
        <w:tc>
          <w:tcPr>
            <w:tcW w:type="dxa" w:w="1728"/>
          </w:tcPr>
          <w:p>
            <w:r>
              <w:rPr>
                <w:sz w:val="18"/>
              </w:rPr>
              <w:t>Validation</w:t>
            </w:r>
          </w:p>
        </w:tc>
        <w:tc>
          <w:tcPr>
            <w:tcW w:type="dxa" w:w="1728"/>
          </w:tcPr>
          <w:p>
            <w:r>
              <w:rPr>
                <w:sz w:val="18"/>
              </w:rPr>
              <w:t>Inline rules</w:t>
            </w:r>
          </w:p>
        </w:tc>
        <w:tc>
          <w:tcPr>
            <w:tcW w:type="dxa" w:w="1728"/>
          </w:tcPr>
          <w:p>
            <w:r>
              <w:rPr>
                <w:sz w:val="18"/>
              </w:rPr>
              <w:t xml:space="preserve">Cite </w:t>
            </w:r>
            <w:r>
              <w:rPr>
                <w:rFonts w:ascii="Consolas" w:hAnsi="Consolas"/>
                <w:sz w:val="18"/>
              </w:rPr>
              <w:t>VAL-LV</w:t>
            </w:r>
            <w:r>
              <w:rPr>
                <w:sz w:val="18"/>
              </w:rPr>
              <w:t>/</w:t>
            </w:r>
            <w:r>
              <w:rPr>
                <w:rFonts w:ascii="Consolas" w:hAnsi="Consolas"/>
                <w:sz w:val="18"/>
              </w:rPr>
              <w:t>VAL-AT</w:t>
            </w:r>
            <w:r>
              <w:rPr>
                <w:sz w:val="18"/>
              </w:rPr>
              <w:t>/</w:t>
            </w:r>
            <w:r>
              <w:rPr>
                <w:rFonts w:ascii="Consolas" w:hAnsi="Consolas"/>
                <w:sz w:val="18"/>
              </w:rPr>
              <w:t>VAL-HOLD</w:t>
            </w:r>
            <w:r>
              <w:rPr>
                <w:sz w:val="18"/>
              </w:rPr>
              <w:t>/</w:t>
            </w:r>
            <w:r>
              <w:rPr>
                <w:rFonts w:ascii="Consolas" w:hAnsi="Consolas"/>
                <w:sz w:val="18"/>
              </w:rPr>
              <w:t>VAL-CONSENT</w:t>
            </w:r>
            <w:r>
              <w:rPr>
                <w:sz w:val="18"/>
              </w:rPr>
              <w:t>/</w:t>
            </w:r>
            <w:r>
              <w:rPr>
                <w:rFonts w:ascii="Consolas" w:hAnsi="Consolas"/>
                <w:sz w:val="18"/>
              </w:rPr>
              <w:t>VAL-DEPENDENT</w:t>
            </w:r>
            <w:r>
              <w:rPr>
                <w:sz w:val="18"/>
              </w:rPr>
              <w:t>/</w:t>
            </w:r>
            <w:r>
              <w:rPr>
                <w:rFonts w:ascii="Consolas" w:hAnsi="Consolas"/>
                <w:sz w:val="18"/>
              </w:rPr>
              <w:t>VAL-EFFECTIVE</w:t>
            </w:r>
            <w:r>
              <w:rPr>
                <w:sz w:val="18"/>
              </w:rPr>
              <w:t xml:space="preserve"> etc.; author only </w:t>
            </w:r>
            <w:r>
              <w:rPr>
                <w:rFonts w:ascii="Consolas" w:hAnsi="Consolas"/>
                <w:sz w:val="18"/>
              </w:rPr>
              <w:t>VAL-G03-*</w:t>
            </w:r>
            <w:r>
              <w:rPr>
                <w:sz w:val="18"/>
              </w:rPr>
              <w:t xml:space="preserve"> (§8.6) registered in Foundation §2</w:t>
            </w:r>
          </w:p>
        </w:tc>
        <w:tc>
          <w:tcPr>
            <w:tcW w:type="dxa" w:w="1728"/>
          </w:tcPr>
          <w:p>
            <w:r>
              <w:rPr>
                <w:sz w:val="18"/>
              </w:rPr>
              <w:t>Foundation §2; §8.6</w:t>
            </w:r>
          </w:p>
        </w:tc>
      </w:tr>
      <w:tr>
        <w:tc>
          <w:tcPr>
            <w:tcW w:type="dxa" w:w="1728"/>
          </w:tcPr>
          <w:p>
            <w:r>
              <w:rPr>
                <w:sz w:val="18"/>
              </w:rPr>
              <w:t>A12</w:t>
            </w:r>
          </w:p>
        </w:tc>
        <w:tc>
          <w:tcPr>
            <w:tcW w:type="dxa" w:w="1728"/>
          </w:tcPr>
          <w:p>
            <w:r>
              <w:rPr>
                <w:sz w:val="18"/>
              </w:rPr>
              <w:t>Jobs</w:t>
            </w:r>
          </w:p>
        </w:tc>
        <w:tc>
          <w:tcPr>
            <w:tcW w:type="dxa" w:w="1728"/>
          </w:tcPr>
          <w:p>
            <w:r>
              <w:rPr>
                <w:sz w:val="18"/>
              </w:rPr>
              <w:t>Bespoke schedulers</w:t>
            </w:r>
          </w:p>
        </w:tc>
        <w:tc>
          <w:tcPr>
            <w:tcW w:type="dxa" w:w="1728"/>
          </w:tcPr>
          <w:p>
            <w:r>
              <w:rPr>
                <w:sz w:val="18"/>
              </w:rPr>
              <w:t xml:space="preserve">Reuse </w:t>
            </w:r>
            <w:r>
              <w:rPr>
                <w:rFonts w:ascii="Consolas" w:hAnsi="Consolas"/>
                <w:sz w:val="18"/>
              </w:rPr>
              <w:t>JOB-M04-ACCRUAL/CARRYFWD/AUTOREJECT/SANDWICH/LOP/SMART</w:t>
            </w:r>
            <w:r>
              <w:rPr>
                <w:sz w:val="18"/>
              </w:rPr>
              <w:t xml:space="preserve">, </w:t>
            </w:r>
            <w:r>
              <w:rPr>
                <w:rFonts w:ascii="Consolas" w:hAnsi="Consolas"/>
                <w:sz w:val="18"/>
              </w:rPr>
              <w:t>JOB-M05-CLOSE/LOCK/LOP/ESCALATE</w:t>
            </w:r>
            <w:r>
              <w:rPr>
                <w:sz w:val="18"/>
              </w:rPr>
              <w:t xml:space="preserve">; register </w:t>
            </w:r>
            <w:r>
              <w:rPr>
                <w:rFonts w:ascii="Consolas" w:hAnsi="Consolas"/>
                <w:sz w:val="18"/>
              </w:rPr>
              <w:t>JOB-G03-*</w:t>
            </w:r>
            <w:r>
              <w:rPr>
                <w:sz w:val="18"/>
              </w:rPr>
              <w:t xml:space="preserve"> on the </w:t>
            </w:r>
            <w:r>
              <w:rPr>
                <w:b/>
                <w:sz w:val="18"/>
              </w:rPr>
              <w:t>X.1</w:t>
            </w:r>
            <w:r>
              <w:rPr>
                <w:sz w:val="18"/>
              </w:rPr>
              <w:t xml:space="preserve"> runner (idempotent, retry ×3, per-tenant)</w:t>
            </w:r>
          </w:p>
        </w:tc>
        <w:tc>
          <w:tcPr>
            <w:tcW w:type="dxa" w:w="1728"/>
          </w:tcPr>
          <w:p>
            <w:r>
              <w:rPr>
                <w:sz w:val="18"/>
              </w:rPr>
              <w:t>Foundation §4; Platform §X.1; §8.7</w:t>
            </w:r>
          </w:p>
        </w:tc>
      </w:tr>
      <w:tr>
        <w:tc>
          <w:tcPr>
            <w:tcW w:type="dxa" w:w="1728"/>
          </w:tcPr>
          <w:p>
            <w:r>
              <w:rPr>
                <w:sz w:val="18"/>
              </w:rPr>
              <w:t>A13</w:t>
            </w:r>
          </w:p>
        </w:tc>
        <w:tc>
          <w:tcPr>
            <w:tcW w:type="dxa" w:w="1728"/>
          </w:tcPr>
          <w:p>
            <w:r>
              <w:rPr>
                <w:sz w:val="18"/>
              </w:rPr>
              <w:t>Notifications</w:t>
            </w:r>
          </w:p>
        </w:tc>
        <w:tc>
          <w:tcPr>
            <w:tcW w:type="dxa" w:w="1728"/>
          </w:tcPr>
          <w:p>
            <w:r>
              <w:rPr>
                <w:sz w:val="18"/>
              </w:rPr>
              <w:t xml:space="preserve">Generic </w:t>
            </w:r>
            <w:r>
              <w:rPr>
                <w:rFonts w:ascii="Consolas" w:hAnsi="Consolas"/>
                <w:sz w:val="18"/>
              </w:rPr>
              <w:t>notifications</w:t>
            </w:r>
          </w:p>
        </w:tc>
        <w:tc>
          <w:tcPr>
            <w:tcW w:type="dxa" w:w="1728"/>
          </w:tcPr>
          <w:p>
            <w:r>
              <w:rPr>
                <w:b/>
                <w:sz w:val="18"/>
              </w:rPr>
              <w:t>X.2</w:t>
            </w:r>
            <w:r>
              <w:rPr>
                <w:sz w:val="18"/>
              </w:rPr>
              <w:t xml:space="preserve"> (IN_APP + EMAIL parallel; statutory mandatory/non-suppressible; ×5 retry + DLQ); </w:t>
            </w:r>
            <w:r>
              <w:rPr>
                <w:rFonts w:ascii="Consolas" w:hAnsi="Consolas"/>
                <w:sz w:val="18"/>
              </w:rPr>
              <w:t>MSG-G03-*</w:t>
            </w:r>
            <w:r>
              <w:rPr>
                <w:sz w:val="18"/>
              </w:rPr>
              <w:t xml:space="preserve"> templates; W.3 config</w:t>
            </w:r>
          </w:p>
        </w:tc>
        <w:tc>
          <w:tcPr>
            <w:tcW w:type="dxa" w:w="1728"/>
          </w:tcPr>
          <w:p>
            <w:r>
              <w:rPr>
                <w:sz w:val="18"/>
              </w:rPr>
              <w:t>Platform §X.2; §11</w:t>
            </w:r>
          </w:p>
        </w:tc>
      </w:tr>
      <w:tr>
        <w:tc>
          <w:tcPr>
            <w:tcW w:type="dxa" w:w="1728"/>
          </w:tcPr>
          <w:p>
            <w:r>
              <w:rPr>
                <w:sz w:val="18"/>
              </w:rPr>
              <w:t>A14</w:t>
            </w:r>
          </w:p>
        </w:tc>
        <w:tc>
          <w:tcPr>
            <w:tcW w:type="dxa" w:w="1728"/>
          </w:tcPr>
          <w:p>
            <w:r>
              <w:rPr>
                <w:sz w:val="18"/>
              </w:rPr>
              <w:t>Migration</w:t>
            </w:r>
          </w:p>
        </w:tc>
        <w:tc>
          <w:tcPr>
            <w:tcW w:type="dxa" w:w="1728"/>
          </w:tcPr>
          <w:p>
            <w:r>
              <w:rPr>
                <w:sz w:val="18"/>
              </w:rPr>
              <w:t>Undefined</w:t>
            </w:r>
          </w:p>
        </w:tc>
        <w:tc>
          <w:tcPr>
            <w:tcW w:type="dxa" w:w="1728"/>
          </w:tcPr>
          <w:p>
            <w:r>
              <w:rPr>
                <w:b/>
                <w:sz w:val="18"/>
              </w:rPr>
              <w:t>P06</w:t>
            </w:r>
            <w:r>
              <w:rPr>
                <w:sz w:val="18"/>
              </w:rPr>
              <w:t xml:space="preserve"> ETL+V, 3 dry runs, waves, </w:t>
            </w:r>
            <w:r>
              <w:rPr>
                <w:rFonts w:ascii="Consolas" w:hAnsi="Consolas"/>
                <w:sz w:val="18"/>
              </w:rPr>
              <w:t>migration_runs</w:t>
            </w:r>
            <w:r>
              <w:rPr>
                <w:sz w:val="18"/>
              </w:rPr>
              <w:t xml:space="preserve">, </w:t>
            </w:r>
            <w:r>
              <w:rPr>
                <w:rFonts w:ascii="Consolas" w:hAnsi="Consolas"/>
                <w:sz w:val="18"/>
              </w:rPr>
              <w:t>gov_source_id</w:t>
            </w:r>
            <w:r>
              <w:rPr>
                <w:sz w:val="18"/>
              </w:rPr>
              <w:t xml:space="preserve"> traceability</w:t>
            </w:r>
          </w:p>
        </w:tc>
        <w:tc>
          <w:tcPr>
            <w:tcW w:type="dxa" w:w="1728"/>
          </w:tcPr>
          <w:p>
            <w:r>
              <w:rPr>
                <w:sz w:val="18"/>
              </w:rPr>
              <w:t>Platform §P06; §13</w:t>
            </w:r>
          </w:p>
        </w:tc>
      </w:tr>
      <w:tr>
        <w:tc>
          <w:tcPr>
            <w:tcW w:type="dxa" w:w="1728"/>
          </w:tcPr>
          <w:p>
            <w:r>
              <w:rPr>
                <w:sz w:val="18"/>
              </w:rPr>
              <w:t>A15</w:t>
            </w:r>
          </w:p>
        </w:tc>
        <w:tc>
          <w:tcPr>
            <w:tcW w:type="dxa" w:w="1728"/>
          </w:tcPr>
          <w:p>
            <w:r>
              <w:rPr>
                <w:sz w:val="18"/>
              </w:rPr>
              <w:t>SR posting</w:t>
            </w:r>
          </w:p>
        </w:tc>
        <w:tc>
          <w:tcPr>
            <w:tcW w:type="dxa" w:w="1728"/>
          </w:tcPr>
          <w:p>
            <w:r>
              <w:rPr>
                <w:sz w:val="18"/>
              </w:rPr>
              <w:t>"M04-LSR → M12-SR" inside this module</w:t>
            </w:r>
          </w:p>
        </w:tc>
        <w:tc>
          <w:tcPr>
            <w:tcW w:type="dxa" w:w="1728"/>
          </w:tcPr>
          <w:p>
            <w:r>
              <w:rPr>
                <w:sz w:val="18"/>
              </w:rPr>
              <w:t xml:space="preserve">Owned by separate </w:t>
            </w:r>
            <w:r>
              <w:rPr>
                <w:b/>
                <w:sz w:val="18"/>
              </w:rPr>
              <w:t>G04</w:t>
            </w:r>
            <w:r>
              <w:rPr>
                <w:sz w:val="18"/>
              </w:rPr>
              <w:t xml:space="preserve"> (Leave→SR) writing </w:t>
            </w:r>
            <w:r>
              <w:rPr>
                <w:b/>
                <w:sz w:val="18"/>
              </w:rPr>
              <w:t>G12-SR</w:t>
            </w:r>
            <w:r>
              <w:rPr>
                <w:sz w:val="18"/>
              </w:rPr>
              <w:t xml:space="preserve">; G03 references via </w:t>
            </w:r>
            <w:r>
              <w:rPr>
                <w:rFonts w:ascii="Consolas" w:hAnsi="Consolas"/>
                <w:sz w:val="18"/>
              </w:rPr>
              <w:t>sr_posting_status</w:t>
            </w:r>
            <w:r>
              <w:rPr>
                <w:sz w:val="18"/>
              </w:rPr>
              <w:t>, never writes the SR ledger</w:t>
            </w:r>
          </w:p>
        </w:tc>
        <w:tc>
          <w:tcPr>
            <w:tcW w:type="dxa" w:w="1728"/>
          </w:tcPr>
          <w:p>
            <w:r>
              <w:rPr>
                <w:sz w:val="18"/>
              </w:rPr>
              <w:t>Recon §A/§D; §2.3</w:t>
            </w:r>
          </w:p>
        </w:tc>
      </w:tr>
      <w:tr>
        <w:tc>
          <w:tcPr>
            <w:tcW w:type="dxa" w:w="1728"/>
          </w:tcPr>
          <w:p>
            <w:r>
              <w:rPr>
                <w:sz w:val="18"/>
              </w:rPr>
              <w:t>A16</w:t>
            </w:r>
          </w:p>
        </w:tc>
        <w:tc>
          <w:tcPr>
            <w:tcW w:type="dxa" w:w="1728"/>
          </w:tcPr>
          <w:p>
            <w:r>
              <w:rPr>
                <w:sz w:val="18"/>
              </w:rPr>
              <w:t>Downstream module codes</w:t>
            </w:r>
          </w:p>
        </w:tc>
        <w:tc>
          <w:tcPr>
            <w:tcW w:type="dxa" w:w="1728"/>
          </w:tcPr>
          <w:p>
            <w:r>
              <w:rPr>
                <w:sz w:val="18"/>
              </w:rPr>
              <w:t>M01/M04-LSR/M10/M11/M12/M13/M14</w:t>
            </w:r>
          </w:p>
        </w:tc>
        <w:tc>
          <w:tcPr>
            <w:tcW w:type="dxa" w:w="1728"/>
          </w:tcPr>
          <w:p>
            <w:r>
              <w:rPr>
                <w:b/>
                <w:sz w:val="18"/>
              </w:rPr>
              <w:t>G01</w:t>
            </w:r>
            <w:r>
              <w:rPr>
                <w:sz w:val="18"/>
              </w:rPr>
              <w:t xml:space="preserve"> (master), </w:t>
            </w:r>
            <w:r>
              <w:rPr>
                <w:b/>
                <w:sz w:val="18"/>
              </w:rPr>
              <w:t>G04</w:t>
            </w:r>
            <w:r>
              <w:rPr>
                <w:sz w:val="18"/>
              </w:rPr>
              <w:t xml:space="preserve"> (SR integration), </w:t>
            </w:r>
            <w:r>
              <w:rPr>
                <w:b/>
                <w:sz w:val="18"/>
              </w:rPr>
              <w:t>G10</w:t>
            </w:r>
            <w:r>
              <w:rPr>
                <w:sz w:val="18"/>
              </w:rPr>
              <w:t xml:space="preserve"> (payroll), </w:t>
            </w:r>
            <w:r>
              <w:rPr>
                <w:b/>
                <w:sz w:val="18"/>
              </w:rPr>
              <w:t>G11</w:t>
            </w:r>
            <w:r>
              <w:rPr>
                <w:sz w:val="18"/>
              </w:rPr>
              <w:t xml:space="preserve"> (pension), </w:t>
            </w:r>
            <w:r>
              <w:rPr>
                <w:b/>
                <w:sz w:val="18"/>
              </w:rPr>
              <w:t>G12</w:t>
            </w:r>
            <w:r>
              <w:rPr>
                <w:sz w:val="18"/>
              </w:rPr>
              <w:t xml:space="preserve"> (SR ledger), </w:t>
            </w:r>
            <w:r>
              <w:rPr>
                <w:b/>
                <w:sz w:val="18"/>
              </w:rPr>
              <w:t>G13</w:t>
            </w:r>
            <w:r>
              <w:rPr>
                <w:sz w:val="18"/>
              </w:rPr>
              <w:t xml:space="preserve"> (documents/M11), </w:t>
            </w:r>
            <w:r>
              <w:rPr>
                <w:b/>
                <w:sz w:val="18"/>
              </w:rPr>
              <w:t>G14</w:t>
            </w:r>
            <w:r>
              <w:rPr>
                <w:sz w:val="18"/>
              </w:rPr>
              <w:t xml:space="preserve"> (analytics/M16)</w:t>
            </w:r>
          </w:p>
        </w:tc>
        <w:tc>
          <w:tcPr>
            <w:tcW w:type="dxa" w:w="1728"/>
          </w:tcPr>
          <w:p>
            <w:r>
              <w:rPr>
                <w:sz w:val="18"/>
              </w:rPr>
              <w:t>Recon §B</w:t>
            </w:r>
          </w:p>
        </w:tc>
      </w:tr>
      <w:tr>
        <w:tc>
          <w:tcPr>
            <w:tcW w:type="dxa" w:w="1728"/>
          </w:tcPr>
          <w:p>
            <w:r>
              <w:rPr>
                <w:sz w:val="18"/>
              </w:rPr>
              <w:t>A17</w:t>
            </w:r>
          </w:p>
        </w:tc>
        <w:tc>
          <w:tcPr>
            <w:tcW w:type="dxa" w:w="1728"/>
          </w:tcPr>
          <w:p>
            <w:r>
              <w:rPr>
                <w:sz w:val="18"/>
              </w:rPr>
              <w:t>NFR baseline</w:t>
            </w:r>
          </w:p>
        </w:tc>
        <w:tc>
          <w:tcPr>
            <w:tcW w:type="dxa" w:w="1728"/>
          </w:tcPr>
          <w:p>
            <w:r>
              <w:rPr>
                <w:sz w:val="18"/>
              </w:rPr>
              <w:t>99.9% uptime, RPO ≤ 15 min</w:t>
            </w:r>
          </w:p>
        </w:tc>
        <w:tc>
          <w:tcPr>
            <w:tcW w:type="dxa" w:w="1728"/>
          </w:tcPr>
          <w:p>
            <w:r>
              <w:rPr>
                <w:b/>
                <w:sz w:val="18"/>
              </w:rPr>
              <w:t>99.5%/month, RPO &lt; 1 h, RTO &lt; 4 h</w:t>
            </w:r>
            <w:r>
              <w:rPr>
                <w:sz w:val="18"/>
              </w:rPr>
              <w:t>; p95 &lt; 500 ms + WCAG 2.1 AA retained</w:t>
            </w:r>
          </w:p>
        </w:tc>
        <w:tc>
          <w:tcPr>
            <w:tcW w:type="dxa" w:w="1728"/>
          </w:tcPr>
          <w:p>
            <w:r>
              <w:rPr>
                <w:sz w:val="18"/>
              </w:rPr>
              <w:t>Vision §2.9; Recon §C</w:t>
            </w:r>
          </w:p>
        </w:tc>
      </w:tr>
      <w:tr>
        <w:tc>
          <w:tcPr>
            <w:tcW w:type="dxa" w:w="1728"/>
          </w:tcPr>
          <w:p>
            <w:r>
              <w:rPr>
                <w:sz w:val="18"/>
              </w:rPr>
              <w:t>A18</w:t>
            </w:r>
          </w:p>
        </w:tc>
        <w:tc>
          <w:tcPr>
            <w:tcW w:type="dxa" w:w="1728"/>
          </w:tcPr>
          <w:p>
            <w:r>
              <w:rPr>
                <w:sz w:val="18"/>
              </w:rPr>
              <w:t>DPDP consent</w:t>
            </w:r>
          </w:p>
        </w:tc>
        <w:tc>
          <w:tcPr>
            <w:tcW w:type="dxa" w:w="1728"/>
          </w:tcPr>
          <w:p>
            <w:r>
              <w:rPr>
                <w:sz w:val="18"/>
              </w:rPr>
              <w:t xml:space="preserve">Local </w:t>
            </w:r>
            <w:r>
              <w:rPr>
                <w:rFonts w:ascii="Consolas" w:hAnsi="Consolas"/>
                <w:sz w:val="18"/>
              </w:rPr>
              <w:t>biometric_consents</w:t>
            </w:r>
            <w:r>
              <w:rPr>
                <w:sz w:val="18"/>
              </w:rPr>
              <w:t xml:space="preserve"> only</w:t>
            </w:r>
          </w:p>
        </w:tc>
        <w:tc>
          <w:tcPr>
            <w:tcW w:type="dxa" w:w="1728"/>
          </w:tcPr>
          <w:p>
            <w:r>
              <w:rPr>
                <w:sz w:val="18"/>
              </w:rPr>
              <w:t xml:space="preserve">Linked to platform </w:t>
            </w:r>
            <w:r>
              <w:rPr>
                <w:b/>
                <w:sz w:val="18"/>
              </w:rPr>
              <w:t>`consent_records`</w:t>
            </w:r>
            <w:r>
              <w:rPr>
                <w:sz w:val="18"/>
              </w:rPr>
              <w:t xml:space="preserve"> (immutable/superseded, P05); </w:t>
            </w:r>
            <w:r>
              <w:rPr>
                <w:rFonts w:ascii="Consolas" w:hAnsi="Consolas"/>
                <w:sz w:val="18"/>
              </w:rPr>
              <w:t>VAL-CONSENT</w:t>
            </w:r>
            <w:r>
              <w:rPr>
                <w:sz w:val="18"/>
              </w:rPr>
              <w:t>; statutory retention floors</w:t>
            </w:r>
          </w:p>
        </w:tc>
        <w:tc>
          <w:tcPr>
            <w:tcW w:type="dxa" w:w="1728"/>
          </w:tcPr>
          <w:p>
            <w:r>
              <w:rPr>
                <w:sz w:val="18"/>
              </w:rPr>
              <w:t>Platform §P05; §8.1; FR-21</w:t>
            </w:r>
          </w:p>
        </w:tc>
      </w:tr>
      <w:tr>
        <w:tc>
          <w:tcPr>
            <w:tcW w:type="dxa" w:w="1728"/>
          </w:tcPr>
          <w:p>
            <w:r>
              <w:rPr>
                <w:sz w:val="18"/>
              </w:rPr>
              <w:t>A19</w:t>
            </w:r>
          </w:p>
        </w:tc>
        <w:tc>
          <w:tcPr>
            <w:tcW w:type="dxa" w:w="1728"/>
          </w:tcPr>
          <w:p>
            <w:r>
              <w:rPr>
                <w:sz w:val="18"/>
              </w:rPr>
              <w:t>Devices</w:t>
            </w:r>
          </w:p>
        </w:tc>
        <w:tc>
          <w:tcPr>
            <w:tcW w:type="dxa" w:w="1728"/>
          </w:tcPr>
          <w:p>
            <w:r>
              <w:rPr>
                <w:sz w:val="18"/>
              </w:rPr>
              <w:t>Local registration</w:t>
            </w:r>
          </w:p>
        </w:tc>
        <w:tc>
          <w:tcPr>
            <w:tcW w:type="dxa" w:w="1728"/>
          </w:tcPr>
          <w:p>
            <w:r>
              <w:rPr>
                <w:sz w:val="18"/>
              </w:rPr>
              <w:t xml:space="preserve">Devices + IP-attendance restrictions registered in </w:t>
            </w:r>
            <w:r>
              <w:rPr>
                <w:b/>
                <w:sz w:val="18"/>
              </w:rPr>
              <w:t>P04</w:t>
            </w:r>
            <w:r>
              <w:rPr>
                <w:sz w:val="18"/>
              </w:rPr>
              <w:t xml:space="preserve"> before use; credentials in </w:t>
            </w:r>
            <w:r>
              <w:rPr>
                <w:rFonts w:ascii="Consolas" w:hAnsi="Consolas"/>
                <w:sz w:val="18"/>
              </w:rPr>
              <w:t>integration_credentials</w:t>
            </w:r>
          </w:p>
        </w:tc>
        <w:tc>
          <w:tcPr>
            <w:tcW w:type="dxa" w:w="1728"/>
          </w:tcPr>
          <w:p>
            <w:r>
              <w:rPr>
                <w:sz w:val="18"/>
              </w:rPr>
              <w:t>Platform §P04; FR-03</w:t>
            </w:r>
          </w:p>
        </w:tc>
      </w:tr>
      <w:tr>
        <w:tc>
          <w:tcPr>
            <w:tcW w:type="dxa" w:w="1728"/>
          </w:tcPr>
          <w:p>
            <w:r>
              <w:rPr>
                <w:sz w:val="18"/>
              </w:rPr>
              <w:t>A20</w:t>
            </w:r>
          </w:p>
        </w:tc>
        <w:tc>
          <w:tcPr>
            <w:tcW w:type="dxa" w:w="1728"/>
          </w:tcPr>
          <w:p>
            <w:r>
              <w:rPr>
                <w:sz w:val="18"/>
              </w:rPr>
              <w:t>Config</w:t>
            </w:r>
          </w:p>
        </w:tc>
        <w:tc>
          <w:tcPr>
            <w:tcW w:type="dxa" w:w="1728"/>
          </w:tcPr>
          <w:p>
            <w:r>
              <w:rPr>
                <w:rFonts w:ascii="Consolas" w:hAnsi="Consolas"/>
                <w:sz w:val="18"/>
              </w:rPr>
              <w:t>module_config</w:t>
            </w:r>
            <w:r>
              <w:rPr>
                <w:sz w:val="18"/>
              </w:rPr>
              <w:t xml:space="preserve"> flat</w:t>
            </w:r>
          </w:p>
        </w:tc>
        <w:tc>
          <w:tcPr>
            <w:tcW w:type="dxa" w:w="1728"/>
          </w:tcPr>
          <w:p>
            <w:r>
              <w:rPr>
                <w:rFonts w:ascii="Consolas" w:hAnsi="Consolas"/>
                <w:sz w:val="18"/>
              </w:rPr>
              <w:t>module_config</w:t>
            </w:r>
            <w:r>
              <w:rPr>
                <w:sz w:val="18"/>
              </w:rPr>
              <w:t xml:space="preserve"> on the platform </w:t>
            </w:r>
            <w:r>
              <w:rPr>
                <w:b/>
                <w:sz w:val="18"/>
              </w:rPr>
              <w:t>configuration cascade</w:t>
            </w:r>
            <w:r>
              <w:rPr>
                <w:sz w:val="18"/>
              </w:rPr>
              <w:t xml:space="preserve"> (platform→tenant→entity→employee), effective-dated, no silent overwrite of lower overrides</w:t>
            </w:r>
          </w:p>
        </w:tc>
        <w:tc>
          <w:tcPr>
            <w:tcW w:type="dxa" w:w="1728"/>
          </w:tcPr>
          <w:p>
            <w:r>
              <w:rPr>
                <w:sz w:val="18"/>
              </w:rPr>
              <w:t>Platform §0.3; FR-10/23</w:t>
            </w:r>
          </w:p>
        </w:tc>
      </w:tr>
      <w:tr>
        <w:tc>
          <w:tcPr>
            <w:tcW w:type="dxa" w:w="1728"/>
          </w:tcPr>
          <w:p>
            <w:r>
              <w:rPr>
                <w:sz w:val="18"/>
              </w:rPr>
              <w:t>A21</w:t>
            </w:r>
          </w:p>
        </w:tc>
        <w:tc>
          <w:tcPr>
            <w:tcW w:type="dxa" w:w="1728"/>
          </w:tcPr>
          <w:p>
            <w:r>
              <w:rPr>
                <w:sz w:val="18"/>
              </w:rPr>
              <w:t>New sections</w:t>
            </w:r>
          </w:p>
        </w:tc>
        <w:tc>
          <w:tcPr>
            <w:tcW w:type="dxa" w:w="1728"/>
          </w:tcPr>
          <w:p>
            <w:r>
              <w:rPr>
                <w:sz w:val="18"/>
              </w:rPr>
              <w:t>—</w:t>
            </w:r>
          </w:p>
        </w:tc>
        <w:tc>
          <w:tcPr>
            <w:tcW w:type="dxa" w:w="1728"/>
          </w:tcPr>
          <w:p>
            <w:r>
              <w:rPr>
                <w:sz w:val="18"/>
              </w:rPr>
              <w:t xml:space="preserve">Added </w:t>
            </w:r>
            <w:r>
              <w:rPr>
                <w:b/>
                <w:sz w:val="18"/>
              </w:rPr>
              <w:t>`## Alignment with PrimeSoft Platform`</w:t>
            </w:r>
            <w:r>
              <w:rPr>
                <w:sz w:val="18"/>
              </w:rPr>
              <w:t xml:space="preserve"> + this </w:t>
            </w:r>
            <w:r>
              <w:rPr>
                <w:b/>
                <w:sz w:val="18"/>
              </w:rPr>
              <w:t>`## Amendments`</w:t>
            </w:r>
            <w:r>
              <w:rPr>
                <w:sz w:val="18"/>
              </w:rPr>
              <w:t xml:space="preserve"> table</w:t>
            </w:r>
          </w:p>
        </w:tc>
        <w:tc>
          <w:tcPr>
            <w:tcW w:type="dxa" w:w="1728"/>
          </w:tcPr>
          <w:p>
            <w:r>
              <w:rPr>
                <w:sz w:val="18"/>
              </w:rPr>
              <w:t>Recon §E; Platform §9.6</w:t>
            </w:r>
          </w:p>
        </w:tc>
      </w:tr>
    </w:tbl>
    <w:p/>
    <w:p>
      <w:pPr>
        <w:pStyle w:val="Heading2"/>
      </w:pPr>
      <w:r>
        <w:rPr>
          <w:b/>
          <w:color w:val="1F3864"/>
          <w:sz w:val="30"/>
        </w:rPr>
        <w:t>Amendments (v3 → v3.1: cross-module remediation)</w:t>
      </w:r>
    </w:p>
    <w:p>
      <w:r>
        <w:t xml:space="preserve">Surgical fixes from the R1–R5 integration reviews (authoritative decisions in </w:t>
      </w:r>
      <w:r>
        <w:rPr>
          <w:rFonts w:ascii="Consolas" w:hAnsi="Consolas"/>
          <w:sz w:val="20"/>
        </w:rPr>
        <w:t>docs/review/REMEDIATION.md</w:t>
      </w:r>
      <w:r>
        <w:t>). No v3 functional behaviour was removed; these align G03 to the G01-owned shared entities and the G03→G04 leave handoff so the modules converge.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Area</w:t>
            </w:r>
          </w:p>
        </w:tc>
        <w:tc>
          <w:tcPr>
            <w:tcW w:type="dxa" w:w="1728"/>
            <w:shd w:val="clear" w:color="auto" w:fill="DCE6F1"/>
          </w:tcPr>
          <w:p>
            <w:r>
              <w:rPr>
                <w:b/>
                <w:color w:val="1F3864"/>
                <w:sz w:val="20"/>
              </w:rPr>
              <w:t>v3.0</w:t>
            </w:r>
          </w:p>
        </w:tc>
        <w:tc>
          <w:tcPr>
            <w:tcW w:type="dxa" w:w="1728"/>
            <w:shd w:val="clear" w:color="auto" w:fill="DCE6F1"/>
          </w:tcPr>
          <w:p>
            <w:r>
              <w:rPr>
                <w:b/>
                <w:color w:val="1F3864"/>
                <w:sz w:val="20"/>
              </w:rPr>
              <w:t>v3.1 (remediated)</w:t>
            </w:r>
          </w:p>
        </w:tc>
        <w:tc>
          <w:tcPr>
            <w:tcW w:type="dxa" w:w="1728"/>
            <w:shd w:val="clear" w:color="auto" w:fill="DCE6F1"/>
          </w:tcPr>
          <w:p>
            <w:r>
              <w:rPr>
                <w:b/>
                <w:color w:val="1F3864"/>
                <w:sz w:val="20"/>
              </w:rPr>
              <w:t>Authority</w:t>
            </w:r>
          </w:p>
        </w:tc>
      </w:tr>
      <w:tr>
        <w:tc>
          <w:tcPr>
            <w:tcW w:type="dxa" w:w="1728"/>
          </w:tcPr>
          <w:p>
            <w:r>
              <w:rPr>
                <w:sz w:val="18"/>
              </w:rPr>
              <w:t>B1</w:t>
            </w:r>
          </w:p>
        </w:tc>
        <w:tc>
          <w:tcPr>
            <w:tcW w:type="dxa" w:w="1728"/>
          </w:tcPr>
          <w:p>
            <w:r>
              <w:rPr>
                <w:rFonts w:ascii="Consolas" w:hAnsi="Consolas"/>
                <w:sz w:val="18"/>
              </w:rPr>
              <w:t>employee_dependents</w:t>
            </w:r>
            <w:r>
              <w:rPr>
                <w:sz w:val="18"/>
              </w:rPr>
              <w:t xml:space="preserve"> ownership</w:t>
            </w:r>
          </w:p>
        </w:tc>
        <w:tc>
          <w:tcPr>
            <w:tcW w:type="dxa" w:w="1728"/>
          </w:tcPr>
          <w:p>
            <w:r>
              <w:rPr>
                <w:sz w:val="18"/>
              </w:rPr>
              <w:t>E29 re-declared the table with divergent fields/enum (</w:t>
            </w:r>
            <w:r>
              <w:rPr>
                <w:rFonts w:ascii="Consolas" w:hAnsi="Consolas"/>
                <w:sz w:val="18"/>
              </w:rPr>
              <w:t>relation</w:t>
            </w:r>
            <w:r>
              <w:rPr>
                <w:sz w:val="18"/>
              </w:rPr>
              <w:t xml:space="preserve"> </w:t>
            </w:r>
            <w:r>
              <w:rPr>
                <w:rFonts w:ascii="Consolas" w:hAnsi="Consolas"/>
                <w:sz w:val="18"/>
              </w:rPr>
              <w:t>CHILD/SPOUSE/PARENT/OTHER</w:t>
            </w:r>
            <w:r>
              <w:rPr>
                <w:sz w:val="18"/>
              </w:rPr>
              <w:t xml:space="preserve">, </w:t>
            </w:r>
            <w:r>
              <w:rPr>
                <w:rFonts w:ascii="Consolas" w:hAnsi="Consolas"/>
                <w:sz w:val="18"/>
              </w:rPr>
              <w:t>is_disabled</w:t>
            </w:r>
            <w:r>
              <w:rPr>
                <w:sz w:val="18"/>
              </w:rPr>
              <w:t xml:space="preserve">, </w:t>
            </w:r>
            <w:r>
              <w:rPr>
                <w:rFonts w:ascii="Consolas" w:hAnsi="Consolas"/>
                <w:sz w:val="18"/>
              </w:rPr>
              <w:t>is_surviving</w:t>
            </w:r>
            <w:r>
              <w:rPr>
                <w:sz w:val="18"/>
              </w:rPr>
              <w:t>) marked "EXTEND/read-mirror; G03 owns interim"</w:t>
            </w:r>
          </w:p>
        </w:tc>
        <w:tc>
          <w:tcPr>
            <w:tcW w:type="dxa" w:w="1728"/>
          </w:tcPr>
          <w:p>
            <w:r>
              <w:rPr>
                <w:sz w:val="18"/>
              </w:rPr>
              <w:t xml:space="preserve">E29 is </w:t>
            </w:r>
            <w:r>
              <w:rPr>
                <w:b/>
                <w:sz w:val="18"/>
              </w:rPr>
              <w:t>G01/M01-owned and referenced read-only — not redefined</w:t>
            </w:r>
            <w:r>
              <w:rPr>
                <w:sz w:val="18"/>
              </w:rPr>
              <w:t xml:space="preserve">; G03 consumes G01's canonical </w:t>
            </w:r>
            <w:r>
              <w:rPr>
                <w:rFonts w:ascii="Consolas" w:hAnsi="Consolas"/>
                <w:sz w:val="18"/>
              </w:rPr>
              <w:t>relationship</w:t>
            </w:r>
            <w:r>
              <w:rPr>
                <w:sz w:val="18"/>
              </w:rPr>
              <w:t>/</w:t>
            </w:r>
            <w:r>
              <w:rPr>
                <w:rFonts w:ascii="Consolas" w:hAnsi="Consolas"/>
                <w:sz w:val="18"/>
              </w:rPr>
              <w:t>dob</w:t>
            </w:r>
            <w:r>
              <w:rPr>
                <w:sz w:val="18"/>
              </w:rPr>
              <w:t>/</w:t>
            </w:r>
            <w:r>
              <w:rPr>
                <w:rFonts w:ascii="Consolas" w:hAnsi="Consolas"/>
                <w:sz w:val="18"/>
              </w:rPr>
              <w:t>is_minor</w:t>
            </w:r>
            <w:r>
              <w:rPr>
                <w:sz w:val="18"/>
              </w:rPr>
              <w:t>/</w:t>
            </w:r>
            <w:r>
              <w:rPr>
                <w:rFonts w:ascii="Consolas" w:hAnsi="Consolas"/>
                <w:sz w:val="18"/>
              </w:rPr>
              <w:t>is_differently_abled</w:t>
            </w:r>
            <w:r>
              <w:rPr>
                <w:sz w:val="18"/>
              </w:rPr>
              <w:t>/heir fields. No forked copy.</w:t>
            </w:r>
          </w:p>
        </w:tc>
        <w:tc>
          <w:tcPr>
            <w:tcW w:type="dxa" w:w="1728"/>
          </w:tcPr>
          <w:p>
            <w:r>
              <w:rPr>
                <w:sz w:val="18"/>
              </w:rPr>
              <w:t>REMEDIATION D5; R2 F1</w:t>
            </w:r>
          </w:p>
        </w:tc>
      </w:tr>
      <w:tr>
        <w:tc>
          <w:tcPr>
            <w:tcW w:type="dxa" w:w="1728"/>
          </w:tcPr>
          <w:p>
            <w:r>
              <w:rPr>
                <w:sz w:val="18"/>
              </w:rPr>
              <w:t>B2</w:t>
            </w:r>
          </w:p>
        </w:tc>
        <w:tc>
          <w:tcPr>
            <w:tcW w:type="dxa" w:w="1728"/>
          </w:tcPr>
          <w:p>
            <w:r>
              <w:rPr>
                <w:sz w:val="18"/>
              </w:rPr>
              <w:t>Leave-specific dependent attribute</w:t>
            </w:r>
          </w:p>
        </w:tc>
        <w:tc>
          <w:tcPr>
            <w:tcW w:type="dxa" w:w="1728"/>
          </w:tcPr>
          <w:p>
            <w:r>
              <w:rPr>
                <w:rFonts w:ascii="Consolas" w:hAnsi="Consolas"/>
                <w:sz w:val="18"/>
              </w:rPr>
              <w:t>is_surviving</w:t>
            </w:r>
            <w:r>
              <w:rPr>
                <w:sz w:val="18"/>
              </w:rPr>
              <w:t xml:space="preserve"> carried on the forked E29 copy</w:t>
            </w:r>
          </w:p>
        </w:tc>
        <w:tc>
          <w:tcPr>
            <w:tcW w:type="dxa" w:w="1728"/>
          </w:tcPr>
          <w:p>
            <w:r>
              <w:rPr>
                <w:sz w:val="18"/>
              </w:rPr>
              <w:t xml:space="preserve">Modelled as </w:t>
            </w:r>
            <w:r>
              <w:rPr>
                <w:b/>
                <w:sz w:val="18"/>
              </w:rPr>
              <w:t>G03 satellite E29a `dependent_leave_eligibility`</w:t>
            </w:r>
            <w:r>
              <w:rPr>
                <w:sz w:val="18"/>
              </w:rPr>
              <w:t xml:space="preserve"> (1:1 FK → G01 </w:t>
            </w:r>
            <w:r>
              <w:rPr>
                <w:rFonts w:ascii="Consolas" w:hAnsi="Consolas"/>
                <w:sz w:val="18"/>
              </w:rPr>
              <w:t>employee_dependents</w:t>
            </w:r>
            <w:r>
              <w:rPr>
                <w:sz w:val="18"/>
              </w:rPr>
              <w:t xml:space="preserve">), carrying only </w:t>
            </w:r>
            <w:r>
              <w:rPr>
                <w:rFonts w:ascii="Consolas" w:hAnsi="Consolas"/>
                <w:sz w:val="18"/>
              </w:rPr>
              <w:t>is_surviving</w:t>
            </w:r>
            <w:r>
              <w:rPr>
                <w:sz w:val="18"/>
              </w:rPr>
              <w:t>; retired if G01 adopts it.</w:t>
            </w:r>
          </w:p>
        </w:tc>
        <w:tc>
          <w:tcPr>
            <w:tcW w:type="dxa" w:w="1728"/>
          </w:tcPr>
          <w:p>
            <w:r>
              <w:rPr>
                <w:sz w:val="18"/>
              </w:rPr>
              <w:t>REMEDIATION D5; R2 F1</w:t>
            </w:r>
          </w:p>
        </w:tc>
      </w:tr>
      <w:tr>
        <w:tc>
          <w:tcPr>
            <w:tcW w:type="dxa" w:w="1728"/>
          </w:tcPr>
          <w:p>
            <w:r>
              <w:rPr>
                <w:sz w:val="18"/>
              </w:rPr>
              <w:t>B3</w:t>
            </w:r>
          </w:p>
        </w:tc>
        <w:tc>
          <w:tcPr>
            <w:tcW w:type="dxa" w:w="1728"/>
          </w:tcPr>
          <w:p>
            <w:r>
              <w:rPr>
                <w:sz w:val="18"/>
              </w:rPr>
              <w:t>G03→G04 leave handoff key</w:t>
            </w:r>
          </w:p>
        </w:tc>
        <w:tc>
          <w:tcPr>
            <w:tcW w:type="dxa" w:w="1728"/>
          </w:tcPr>
          <w:p>
            <w:r>
              <w:rPr>
                <w:sz w:val="18"/>
              </w:rPr>
              <w:t xml:space="preserve">SR enqueue "idempotent by </w:t>
            </w:r>
            <w:r>
              <w:rPr>
                <w:rFonts w:ascii="Consolas" w:hAnsi="Consolas"/>
                <w:sz w:val="18"/>
              </w:rPr>
              <w:t>application_id</w:t>
            </w:r>
            <w:r>
              <w:rPr>
                <w:sz w:val="18"/>
              </w:rPr>
              <w:t>"; no lineage key; no signed capture</w:t>
            </w:r>
          </w:p>
        </w:tc>
        <w:tc>
          <w:tcPr>
            <w:tcW w:type="dxa" w:w="1728"/>
          </w:tcPr>
          <w:p>
            <w:r>
              <w:rPr>
                <w:sz w:val="18"/>
              </w:rPr>
              <w:t xml:space="preserve">G03 exposes the stable </w:t>
            </w:r>
            <w:r>
              <w:rPr>
                <w:b/>
                <w:sz w:val="18"/>
              </w:rPr>
              <w:t>`leave_spell_lineage_id`</w:t>
            </w:r>
            <w:r>
              <w:rPr>
                <w:sz w:val="18"/>
              </w:rPr>
              <w:t xml:space="preserve"> (E16) on the signed (HMAC) approved-leave event consumed by </w:t>
            </w:r>
            <w:r>
              <w:rPr>
                <w:b/>
                <w:sz w:val="18"/>
              </w:rPr>
              <w:t>G04</w:t>
            </w:r>
            <w:r>
              <w:rPr>
                <w:sz w:val="18"/>
              </w:rPr>
              <w:t xml:space="preserve">; event shape </w:t>
            </w:r>
            <w:r>
              <w:rPr>
                <w:rFonts w:ascii="Consolas" w:hAnsi="Consolas"/>
                <w:sz w:val="18"/>
              </w:rPr>
              <w:t>LEAVE_APPROVED/LEAVE_AMENDED/LEAVE_CANCELLED</w:t>
            </w:r>
            <w:r>
              <w:rPr>
                <w:sz w:val="18"/>
              </w:rPr>
              <w:t xml:space="preserve"> + </w:t>
            </w:r>
            <w:r>
              <w:rPr>
                <w:rFonts w:ascii="Consolas" w:hAnsi="Consolas"/>
                <w:sz w:val="18"/>
              </w:rPr>
              <w:t>event_sequence</w:t>
            </w:r>
            <w:r>
              <w:rPr>
                <w:sz w:val="18"/>
              </w:rPr>
              <w:t xml:space="preserve"> dedupe matches G04 FR-01.</w:t>
            </w:r>
          </w:p>
        </w:tc>
        <w:tc>
          <w:tcPr>
            <w:tcW w:type="dxa" w:w="1728"/>
          </w:tcPr>
          <w:p>
            <w:r>
              <w:rPr>
                <w:sz w:val="18"/>
              </w:rPr>
              <w:t>REMEDIATION D5/D2; R3 F3</w:t>
            </w:r>
          </w:p>
        </w:tc>
      </w:tr>
      <w:tr>
        <w:tc>
          <w:tcPr>
            <w:tcW w:type="dxa" w:w="1728"/>
          </w:tcPr>
          <w:p>
            <w:r>
              <w:rPr>
                <w:sz w:val="18"/>
              </w:rPr>
              <w:t>B4</w:t>
            </w:r>
          </w:p>
        </w:tc>
        <w:tc>
          <w:tcPr>
            <w:tcW w:type="dxa" w:w="1728"/>
          </w:tcPr>
          <w:p>
            <w:r>
              <w:rPr>
                <w:sz w:val="18"/>
              </w:rPr>
              <w:t>SR writer role</w:t>
            </w:r>
          </w:p>
        </w:tc>
        <w:tc>
          <w:tcPr>
            <w:tcW w:type="dxa" w:w="1728"/>
          </w:tcPr>
          <w:p>
            <w:r>
              <w:rPr>
                <w:sz w:val="18"/>
              </w:rPr>
              <w:t xml:space="preserve">Integration row read "Digital SR (G04 → G12-SR)" with </w:t>
            </w:r>
            <w:r>
              <w:rPr>
                <w:rFonts w:ascii="Consolas" w:hAnsi="Consolas"/>
                <w:sz w:val="18"/>
              </w:rPr>
              <w:t>application_id</w:t>
            </w:r>
            <w:r>
              <w:rPr>
                <w:sz w:val="18"/>
              </w:rPr>
              <w:t xml:space="preserve"> idempotency</w:t>
            </w:r>
          </w:p>
        </w:tc>
        <w:tc>
          <w:tcPr>
            <w:tcW w:type="dxa" w:w="1728"/>
          </w:tcPr>
          <w:p>
            <w:r>
              <w:rPr>
                <w:sz w:val="18"/>
              </w:rPr>
              <w:t xml:space="preserve">Stated explicitly: </w:t>
            </w:r>
            <w:r>
              <w:rPr>
                <w:b/>
                <w:sz w:val="18"/>
              </w:rPr>
              <w:t>G03 is NOT an SR writer</w:t>
            </w:r>
            <w:r>
              <w:rPr>
                <w:sz w:val="18"/>
              </w:rPr>
              <w:t xml:space="preserve"> — it feeds </w:t>
            </w:r>
            <w:r>
              <w:rPr>
                <w:b/>
                <w:sz w:val="18"/>
              </w:rPr>
              <w:t>G04</w:t>
            </w:r>
            <w:r>
              <w:rPr>
                <w:sz w:val="18"/>
              </w:rPr>
              <w:t xml:space="preserve">, which posts leave events to the </w:t>
            </w:r>
            <w:r>
              <w:rPr>
                <w:b/>
                <w:sz w:val="18"/>
              </w:rPr>
              <w:t>G12</w:t>
            </w:r>
            <w:r>
              <w:rPr>
                <w:sz w:val="18"/>
              </w:rPr>
              <w:t xml:space="preserve"> ledger; </w:t>
            </w:r>
            <w:r>
              <w:rPr>
                <w:b/>
                <w:sz w:val="18"/>
              </w:rPr>
              <w:t>G03 never calls `POST /api/v1/sr/ingest`</w:t>
            </w:r>
            <w:r>
              <w:rPr>
                <w:sz w:val="18"/>
              </w:rPr>
              <w:t>.</w:t>
            </w:r>
          </w:p>
        </w:tc>
        <w:tc>
          <w:tcPr>
            <w:tcW w:type="dxa" w:w="1728"/>
          </w:tcPr>
          <w:p>
            <w:r>
              <w:rPr>
                <w:sz w:val="18"/>
              </w:rPr>
              <w:t>REMEDIATION D2 (writer matrix); R3 F3</w:t>
            </w:r>
          </w:p>
        </w:tc>
      </w:tr>
      <w:tr>
        <w:tc>
          <w:tcPr>
            <w:tcW w:type="dxa" w:w="1728"/>
          </w:tcPr>
          <w:p>
            <w:r>
              <w:rPr>
                <w:sz w:val="18"/>
              </w:rPr>
              <w:t>B5</w:t>
            </w:r>
          </w:p>
        </w:tc>
        <w:tc>
          <w:tcPr>
            <w:tcW w:type="dxa" w:w="1728"/>
          </w:tcPr>
          <w:p>
            <w:r>
              <w:rPr>
                <w:sz w:val="18"/>
              </w:rPr>
              <w:t>Shared-entity naming</w:t>
            </w:r>
          </w:p>
        </w:tc>
        <w:tc>
          <w:tcPr>
            <w:tcW w:type="dxa" w:w="1728"/>
          </w:tcPr>
          <w:p>
            <w:r>
              <w:rPr>
                <w:sz w:val="18"/>
              </w:rPr>
              <w:t xml:space="preserve">Scoping dimension labelled bare </w:t>
            </w:r>
            <w:r>
              <w:rPr>
                <w:rFonts w:ascii="Consolas" w:hAnsi="Consolas"/>
                <w:sz w:val="18"/>
              </w:rPr>
              <w:t>org_unit</w:t>
            </w:r>
            <w:r>
              <w:rPr>
                <w:sz w:val="18"/>
              </w:rPr>
              <w:t xml:space="preserve"> (§3.4)</w:t>
            </w:r>
          </w:p>
        </w:tc>
        <w:tc>
          <w:tcPr>
            <w:tcW w:type="dxa" w:w="1728"/>
          </w:tcPr>
          <w:p>
            <w:r>
              <w:rPr>
                <w:sz w:val="18"/>
              </w:rPr>
              <w:t xml:space="preserve">Normalised to </w:t>
            </w:r>
            <w:r>
              <w:rPr>
                <w:b/>
                <w:sz w:val="18"/>
              </w:rPr>
              <w:t>`org_units`</w:t>
            </w:r>
            <w:r>
              <w:rPr>
                <w:sz w:val="18"/>
              </w:rPr>
              <w:t xml:space="preserve"> (plural) for consistency with the canonical entity; all G03 FK targets were already </w:t>
            </w:r>
            <w:r>
              <w:rPr>
                <w:rFonts w:ascii="Consolas" w:hAnsi="Consolas"/>
                <w:sz w:val="18"/>
              </w:rPr>
              <w:t>org_units</w:t>
            </w:r>
            <w:r>
              <w:rPr>
                <w:sz w:val="18"/>
              </w:rPr>
              <w:t>.</w:t>
            </w:r>
          </w:p>
        </w:tc>
        <w:tc>
          <w:tcPr>
            <w:tcW w:type="dxa" w:w="1728"/>
          </w:tcPr>
          <w:p>
            <w:r>
              <w:rPr>
                <w:sz w:val="18"/>
              </w:rPr>
              <w:t>REMEDIATION D5</w:t>
            </w:r>
          </w:p>
        </w:tc>
      </w:tr>
    </w:tbl>
    <w:p/>
    <w:p>
      <w:pPr>
        <w:pStyle w:val="Heading2"/>
      </w:pPr>
      <w:r>
        <w:rPr>
          <w:b/>
          <w:color w:val="1F3864"/>
          <w:sz w:val="30"/>
        </w:rPr>
        <w:t>14. Traceability / Dependency / Parallel-Agent Plan</w:t>
      </w:r>
    </w:p>
    <w:p>
      <w:pPr>
        <w:pStyle w:val="Heading3"/>
      </w:pPr>
      <w:r>
        <w:rPr>
          <w:b/>
          <w:color w:val="2E5B9E"/>
          <w:sz w:val="26"/>
        </w:rPr>
        <w:t>14.1 Requirement → Entity → API → Platform traceability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FR</w:t>
            </w:r>
          </w:p>
        </w:tc>
        <w:tc>
          <w:tcPr>
            <w:tcW w:type="dxa" w:w="1728"/>
            <w:shd w:val="clear" w:color="auto" w:fill="DCE6F1"/>
          </w:tcPr>
          <w:p>
            <w:r>
              <w:rPr>
                <w:b/>
                <w:color w:val="1F3864"/>
                <w:sz w:val="20"/>
              </w:rPr>
              <w:t>Entities (extend/new)</w:t>
            </w:r>
          </w:p>
        </w:tc>
        <w:tc>
          <w:tcPr>
            <w:tcW w:type="dxa" w:w="1728"/>
            <w:shd w:val="clear" w:color="auto" w:fill="DCE6F1"/>
          </w:tcPr>
          <w:p>
            <w:r>
              <w:rPr>
                <w:b/>
                <w:color w:val="1F3864"/>
                <w:sz w:val="20"/>
              </w:rPr>
              <w:t>Key APIs (</w:t>
            </w:r>
            <w:r>
              <w:rPr>
                <w:rFonts w:ascii="Consolas" w:hAnsi="Consolas"/>
                <w:b/>
                <w:color w:val="1F3864"/>
                <w:sz w:val="20"/>
              </w:rPr>
              <w:t>/api/v1/atl</w:t>
            </w:r>
            <w:r>
              <w:rPr>
                <w:b/>
                <w:color w:val="1F3864"/>
                <w:sz w:val="20"/>
              </w:rPr>
              <w:t>)</w:t>
            </w:r>
          </w:p>
        </w:tc>
        <w:tc>
          <w:tcPr>
            <w:tcW w:type="dxa" w:w="1728"/>
            <w:shd w:val="clear" w:color="auto" w:fill="DCE6F1"/>
          </w:tcPr>
          <w:p>
            <w:r>
              <w:rPr>
                <w:b/>
                <w:color w:val="1F3864"/>
                <w:sz w:val="20"/>
              </w:rPr>
              <w:t>Platform services</w:t>
            </w:r>
          </w:p>
        </w:tc>
        <w:tc>
          <w:tcPr>
            <w:tcW w:type="dxa" w:w="1728"/>
            <w:shd w:val="clear" w:color="auto" w:fill="DCE6F1"/>
          </w:tcPr>
          <w:p>
            <w:r>
              <w:rPr>
                <w:b/>
                <w:color w:val="1F3864"/>
                <w:sz w:val="20"/>
              </w:rPr>
              <w:t>Depends on</w:t>
            </w:r>
          </w:p>
        </w:tc>
      </w:tr>
      <w:tr>
        <w:tc>
          <w:tcPr>
            <w:tcW w:type="dxa" w:w="1728"/>
          </w:tcPr>
          <w:p>
            <w:r>
              <w:rPr>
                <w:sz w:val="18"/>
              </w:rPr>
              <w:t>FR-01</w:t>
            </w:r>
          </w:p>
        </w:tc>
        <w:tc>
          <w:tcPr>
            <w:tcW w:type="dxa" w:w="1728"/>
          </w:tcPr>
          <w:p>
            <w:r>
              <w:rPr>
                <w:sz w:val="18"/>
              </w:rPr>
              <w:t>shifts, rosters, processing_runs, feed_adjustments</w:t>
            </w:r>
          </w:p>
        </w:tc>
        <w:tc>
          <w:tcPr>
            <w:tcW w:type="dxa" w:w="1728"/>
          </w:tcPr>
          <w:p>
            <w:r>
              <w:rPr>
                <w:sz w:val="18"/>
              </w:rPr>
              <w:t>/shifts, /rosters</w:t>
            </w:r>
          </w:p>
        </w:tc>
        <w:tc>
          <w:tcPr>
            <w:tcW w:type="dxa" w:w="1728"/>
          </w:tcPr>
          <w:p>
            <w:r>
              <w:rPr>
                <w:sz w:val="18"/>
              </w:rPr>
              <w:t>P02, P05, X.1</w:t>
            </w:r>
          </w:p>
        </w:tc>
        <w:tc>
          <w:tcPr>
            <w:tcW w:type="dxa" w:w="1728"/>
          </w:tcPr>
          <w:p>
            <w:r>
              <w:rPr>
                <w:sz w:val="18"/>
              </w:rPr>
              <w:t>G01</w:t>
            </w:r>
          </w:p>
        </w:tc>
      </w:tr>
      <w:tr>
        <w:tc>
          <w:tcPr>
            <w:tcW w:type="dxa" w:w="1728"/>
          </w:tcPr>
          <w:p>
            <w:r>
              <w:rPr>
                <w:sz w:val="18"/>
              </w:rPr>
              <w:t>FR-02</w:t>
            </w:r>
          </w:p>
        </w:tc>
        <w:tc>
          <w:tcPr>
            <w:tcW w:type="dxa" w:w="1728"/>
          </w:tcPr>
          <w:p>
            <w:r>
              <w:rPr>
                <w:sz w:val="18"/>
              </w:rPr>
              <w:t>holiday_calendars, holidays, rh_elections</w:t>
            </w:r>
          </w:p>
        </w:tc>
        <w:tc>
          <w:tcPr>
            <w:tcW w:type="dxa" w:w="1728"/>
          </w:tcPr>
          <w:p>
            <w:r>
              <w:rPr>
                <w:sz w:val="18"/>
              </w:rPr>
              <w:t>/holiday-calendars, /rh-elections</w:t>
            </w:r>
          </w:p>
        </w:tc>
        <w:tc>
          <w:tcPr>
            <w:tcW w:type="dxa" w:w="1728"/>
          </w:tcPr>
          <w:p>
            <w:r>
              <w:rPr>
                <w:sz w:val="18"/>
              </w:rPr>
              <w:t>P02, P05</w:t>
            </w:r>
          </w:p>
        </w:tc>
        <w:tc>
          <w:tcPr>
            <w:tcW w:type="dxa" w:w="1728"/>
          </w:tcPr>
          <w:p>
            <w:r>
              <w:rPr>
                <w:sz w:val="18"/>
              </w:rPr>
              <w:t>G01</w:t>
            </w:r>
          </w:p>
        </w:tc>
      </w:tr>
      <w:tr>
        <w:tc>
          <w:tcPr>
            <w:tcW w:type="dxa" w:w="1728"/>
          </w:tcPr>
          <w:p>
            <w:r>
              <w:rPr>
                <w:sz w:val="18"/>
              </w:rPr>
              <w:t>FR-03</w:t>
            </w:r>
          </w:p>
        </w:tc>
        <w:tc>
          <w:tcPr>
            <w:tcW w:type="dxa" w:w="1728"/>
          </w:tcPr>
          <w:p>
            <w:r>
              <w:rPr>
                <w:sz w:val="18"/>
              </w:rPr>
              <w:t>attendance_punches, attendance_devices, biometric_consents, anomaly_reviews</w:t>
            </w:r>
          </w:p>
        </w:tc>
        <w:tc>
          <w:tcPr>
            <w:tcW w:type="dxa" w:w="1728"/>
          </w:tcPr>
          <w:p>
            <w:r>
              <w:rPr>
                <w:sz w:val="18"/>
              </w:rPr>
              <w:t>/punches/*</w:t>
            </w:r>
          </w:p>
        </w:tc>
        <w:tc>
          <w:tcPr>
            <w:tcW w:type="dxa" w:w="1728"/>
          </w:tcPr>
          <w:p>
            <w:r>
              <w:rPr>
                <w:sz w:val="18"/>
              </w:rPr>
              <w:t xml:space="preserve">P04, P05, </w:t>
            </w:r>
            <w:r>
              <w:rPr>
                <w:rFonts w:ascii="Consolas" w:hAnsi="Consolas"/>
                <w:sz w:val="18"/>
              </w:rPr>
              <w:t>VAL-AT/CONSENT</w:t>
            </w:r>
          </w:p>
        </w:tc>
        <w:tc>
          <w:tcPr>
            <w:tcW w:type="dxa" w:w="1728"/>
          </w:tcPr>
          <w:p>
            <w:r>
              <w:rPr>
                <w:sz w:val="18"/>
              </w:rPr>
              <w:t>FR-01/02/20/21</w:t>
            </w:r>
          </w:p>
        </w:tc>
      </w:tr>
      <w:tr>
        <w:tc>
          <w:tcPr>
            <w:tcW w:type="dxa" w:w="1728"/>
          </w:tcPr>
          <w:p>
            <w:r>
              <w:rPr>
                <w:sz w:val="18"/>
              </w:rPr>
              <w:t>FR-04</w:t>
            </w:r>
          </w:p>
        </w:tc>
        <w:tc>
          <w:tcPr>
            <w:tcW w:type="dxa" w:w="1728"/>
          </w:tcPr>
          <w:p>
            <w:r>
              <w:rPr>
                <w:sz w:val="18"/>
              </w:rPr>
              <w:t>attendance_daily, day_allocations, processing_runs</w:t>
            </w:r>
          </w:p>
        </w:tc>
        <w:tc>
          <w:tcPr>
            <w:tcW w:type="dxa" w:w="1728"/>
          </w:tcPr>
          <w:p>
            <w:r>
              <w:rPr>
                <w:sz w:val="18"/>
              </w:rPr>
              <w:t>/attendance/process</w:t>
            </w:r>
          </w:p>
        </w:tc>
        <w:tc>
          <w:tcPr>
            <w:tcW w:type="dxa" w:w="1728"/>
          </w:tcPr>
          <w:p>
            <w:r>
              <w:rPr>
                <w:sz w:val="18"/>
              </w:rPr>
              <w:t>X.1 (</w:t>
            </w:r>
            <w:r>
              <w:rPr>
                <w:rFonts w:ascii="Consolas" w:hAnsi="Consolas"/>
                <w:sz w:val="18"/>
              </w:rPr>
              <w:t>JOB-M05-CLOSE</w:t>
            </w:r>
            <w:r>
              <w:rPr>
                <w:sz w:val="18"/>
              </w:rPr>
              <w:t>), P05</w:t>
            </w:r>
          </w:p>
        </w:tc>
        <w:tc>
          <w:tcPr>
            <w:tcW w:type="dxa" w:w="1728"/>
          </w:tcPr>
          <w:p>
            <w:r>
              <w:rPr>
                <w:sz w:val="18"/>
              </w:rPr>
              <w:t>FR-01/02/03/07/08/12</w:t>
            </w:r>
          </w:p>
        </w:tc>
      </w:tr>
      <w:tr>
        <w:tc>
          <w:tcPr>
            <w:tcW w:type="dxa" w:w="1728"/>
          </w:tcPr>
          <w:p>
            <w:r>
              <w:rPr>
                <w:sz w:val="18"/>
              </w:rPr>
              <w:t>FR-05</w:t>
            </w:r>
          </w:p>
        </w:tc>
        <w:tc>
          <w:tcPr>
            <w:tcW w:type="dxa" w:w="1728"/>
          </w:tcPr>
          <w:p>
            <w:r>
              <w:rPr>
                <w:sz w:val="18"/>
              </w:rPr>
              <w:t>regularisation_requests, processing_runs, feed_adjustments</w:t>
            </w:r>
          </w:p>
        </w:tc>
        <w:tc>
          <w:tcPr>
            <w:tcW w:type="dxa" w:w="1728"/>
          </w:tcPr>
          <w:p>
            <w:r>
              <w:rPr>
                <w:sz w:val="18"/>
              </w:rPr>
              <w:t>/regularisations</w:t>
            </w:r>
          </w:p>
        </w:tc>
        <w:tc>
          <w:tcPr>
            <w:tcW w:type="dxa" w:w="1728"/>
          </w:tcPr>
          <w:p>
            <w:r>
              <w:rPr>
                <w:sz w:val="18"/>
              </w:rPr>
              <w:t>P01, X.1, P05</w:t>
            </w:r>
          </w:p>
        </w:tc>
        <w:tc>
          <w:tcPr>
            <w:tcW w:type="dxa" w:w="1728"/>
          </w:tcPr>
          <w:p>
            <w:r>
              <w:rPr>
                <w:sz w:val="18"/>
              </w:rPr>
              <w:t>FR-04, FR-17</w:t>
            </w:r>
          </w:p>
        </w:tc>
      </w:tr>
      <w:tr>
        <w:tc>
          <w:tcPr>
            <w:tcW w:type="dxa" w:w="1728"/>
          </w:tcPr>
          <w:p>
            <w:r>
              <w:rPr>
                <w:sz w:val="18"/>
              </w:rPr>
              <w:t>FR-06</w:t>
            </w:r>
          </w:p>
        </w:tc>
        <w:tc>
          <w:tcPr>
            <w:tcW w:type="dxa" w:w="1728"/>
          </w:tcPr>
          <w:p>
            <w:r>
              <w:rPr>
                <w:sz w:val="18"/>
              </w:rPr>
              <w:t>overtime_records, comp_off_ledger</w:t>
            </w:r>
          </w:p>
        </w:tc>
        <w:tc>
          <w:tcPr>
            <w:tcW w:type="dxa" w:w="1728"/>
          </w:tcPr>
          <w:p>
            <w:r>
              <w:rPr>
                <w:sz w:val="18"/>
              </w:rPr>
              <w:t>/overtime</w:t>
            </w:r>
          </w:p>
        </w:tc>
        <w:tc>
          <w:tcPr>
            <w:tcW w:type="dxa" w:w="1728"/>
          </w:tcPr>
          <w:p>
            <w:r>
              <w:rPr>
                <w:sz w:val="18"/>
              </w:rPr>
              <w:t>P01, P05</w:t>
            </w:r>
          </w:p>
        </w:tc>
        <w:tc>
          <w:tcPr>
            <w:tcW w:type="dxa" w:w="1728"/>
          </w:tcPr>
          <w:p>
            <w:r>
              <w:rPr>
                <w:sz w:val="18"/>
              </w:rPr>
              <w:t>FR-03/04, FR-09</w:t>
            </w:r>
          </w:p>
        </w:tc>
      </w:tr>
      <w:tr>
        <w:tc>
          <w:tcPr>
            <w:tcW w:type="dxa" w:w="1728"/>
          </w:tcPr>
          <w:p>
            <w:r>
              <w:rPr>
                <w:sz w:val="18"/>
              </w:rPr>
              <w:t>FR-07</w:t>
            </w:r>
          </w:p>
        </w:tc>
        <w:tc>
          <w:tcPr>
            <w:tcW w:type="dxa" w:w="1728"/>
          </w:tcPr>
          <w:p>
            <w:r>
              <w:rPr>
                <w:sz w:val="18"/>
              </w:rPr>
              <w:t>attendance_exceptions, processing_runs</w:t>
            </w:r>
          </w:p>
        </w:tc>
        <w:tc>
          <w:tcPr>
            <w:tcW w:type="dxa" w:w="1728"/>
          </w:tcPr>
          <w:p>
            <w:r>
              <w:rPr>
                <w:sz w:val="18"/>
              </w:rPr>
              <w:t>/exceptions</w:t>
            </w:r>
          </w:p>
        </w:tc>
        <w:tc>
          <w:tcPr>
            <w:tcW w:type="dxa" w:w="1728"/>
          </w:tcPr>
          <w:p>
            <w:r>
              <w:rPr>
                <w:sz w:val="18"/>
              </w:rPr>
              <w:t>P01, X.1</w:t>
            </w:r>
          </w:p>
        </w:tc>
        <w:tc>
          <w:tcPr>
            <w:tcW w:type="dxa" w:w="1728"/>
          </w:tcPr>
          <w:p>
            <w:r>
              <w:rPr>
                <w:sz w:val="18"/>
              </w:rPr>
              <w:t>FR-04</w:t>
            </w:r>
          </w:p>
        </w:tc>
      </w:tr>
      <w:tr>
        <w:tc>
          <w:tcPr>
            <w:tcW w:type="dxa" w:w="1728"/>
          </w:tcPr>
          <w:p>
            <w:r>
              <w:rPr>
                <w:sz w:val="18"/>
              </w:rPr>
              <w:t>FR-08</w:t>
            </w:r>
          </w:p>
        </w:tc>
        <w:tc>
          <w:tcPr>
            <w:tcW w:type="dxa" w:w="1728"/>
          </w:tcPr>
          <w:p>
            <w:r>
              <w:rPr>
                <w:sz w:val="18"/>
              </w:rPr>
              <w:t>attendance_exceptions, documents, processing_runs</w:t>
            </w:r>
          </w:p>
        </w:tc>
        <w:tc>
          <w:tcPr>
            <w:tcW w:type="dxa" w:w="1728"/>
          </w:tcPr>
          <w:p>
            <w:r>
              <w:rPr>
                <w:sz w:val="18"/>
              </w:rPr>
              <w:t>/exceptions</w:t>
            </w:r>
          </w:p>
        </w:tc>
        <w:tc>
          <w:tcPr>
            <w:tcW w:type="dxa" w:w="1728"/>
          </w:tcPr>
          <w:p>
            <w:r>
              <w:rPr>
                <w:sz w:val="18"/>
              </w:rPr>
              <w:t>P01, G13</w:t>
            </w:r>
          </w:p>
        </w:tc>
        <w:tc>
          <w:tcPr>
            <w:tcW w:type="dxa" w:w="1728"/>
          </w:tcPr>
          <w:p>
            <w:r>
              <w:rPr>
                <w:sz w:val="18"/>
              </w:rPr>
              <w:t>FR-04, FR-09</w:t>
            </w:r>
          </w:p>
        </w:tc>
      </w:tr>
      <w:tr>
        <w:tc>
          <w:tcPr>
            <w:tcW w:type="dxa" w:w="1728"/>
          </w:tcPr>
          <w:p>
            <w:r>
              <w:rPr>
                <w:sz w:val="18"/>
              </w:rPr>
              <w:t>FR-09</w:t>
            </w:r>
          </w:p>
        </w:tc>
        <w:tc>
          <w:tcPr>
            <w:tcW w:type="dxa" w:w="1728"/>
          </w:tcPr>
          <w:p>
            <w:r>
              <w:rPr>
                <w:sz w:val="18"/>
              </w:rPr>
              <w:t>comp_off_ledger</w:t>
            </w:r>
          </w:p>
        </w:tc>
        <w:tc>
          <w:tcPr>
            <w:tcW w:type="dxa" w:w="1728"/>
          </w:tcPr>
          <w:p>
            <w:r>
              <w:rPr>
                <w:sz w:val="18"/>
              </w:rPr>
              <w:t>/comp-off/*</w:t>
            </w:r>
          </w:p>
        </w:tc>
        <w:tc>
          <w:tcPr>
            <w:tcW w:type="dxa" w:w="1728"/>
          </w:tcPr>
          <w:p>
            <w:r>
              <w:rPr>
                <w:sz w:val="18"/>
              </w:rPr>
              <w:t>X.1, P05</w:t>
            </w:r>
          </w:p>
        </w:tc>
        <w:tc>
          <w:tcPr>
            <w:tcW w:type="dxa" w:w="1728"/>
          </w:tcPr>
          <w:p>
            <w:r>
              <w:rPr>
                <w:sz w:val="18"/>
              </w:rPr>
              <w:t>FR-06/08, FR-12</w:t>
            </w:r>
          </w:p>
        </w:tc>
      </w:tr>
      <w:tr>
        <w:tc>
          <w:tcPr>
            <w:tcW w:type="dxa" w:w="1728"/>
          </w:tcPr>
          <w:p>
            <w:r>
              <w:rPr>
                <w:sz w:val="18"/>
              </w:rPr>
              <w:t>FR-10</w:t>
            </w:r>
          </w:p>
        </w:tc>
        <w:tc>
          <w:tcPr>
            <w:tcW w:type="dxa" w:w="1728"/>
          </w:tcPr>
          <w:p>
            <w:r>
              <w:rPr>
                <w:sz w:val="18"/>
              </w:rPr>
              <w:t>leave_types, accrual_policies, entitlements</w:t>
            </w:r>
          </w:p>
        </w:tc>
        <w:tc>
          <w:tcPr>
            <w:tcW w:type="dxa" w:w="1728"/>
          </w:tcPr>
          <w:p>
            <w:r>
              <w:rPr>
                <w:sz w:val="18"/>
              </w:rPr>
              <w:t>/leave-types, /leave-policies</w:t>
            </w:r>
          </w:p>
        </w:tc>
        <w:tc>
          <w:tcPr>
            <w:tcW w:type="dxa" w:w="1728"/>
          </w:tcPr>
          <w:p>
            <w:r>
              <w:rPr>
                <w:sz w:val="18"/>
              </w:rPr>
              <w:t>P02, config cascade</w:t>
            </w:r>
          </w:p>
        </w:tc>
        <w:tc>
          <w:tcPr>
            <w:tcW w:type="dxa" w:w="1728"/>
          </w:tcPr>
          <w:p>
            <w:r>
              <w:rPr>
                <w:sz w:val="18"/>
              </w:rPr>
              <w:t>G01</w:t>
            </w:r>
          </w:p>
        </w:tc>
      </w:tr>
      <w:tr>
        <w:tc>
          <w:tcPr>
            <w:tcW w:type="dxa" w:w="1728"/>
          </w:tcPr>
          <w:p>
            <w:r>
              <w:rPr>
                <w:sz w:val="18"/>
              </w:rPr>
              <w:t>FR-11</w:t>
            </w:r>
          </w:p>
        </w:tc>
        <w:tc>
          <w:tcPr>
            <w:tcW w:type="dxa" w:w="1728"/>
          </w:tcPr>
          <w:p>
            <w:r>
              <w:rPr>
                <w:sz w:val="18"/>
              </w:rPr>
              <w:t>leave_balance_ledger, leave_balances</w:t>
            </w:r>
          </w:p>
        </w:tc>
        <w:tc>
          <w:tcPr>
            <w:tcW w:type="dxa" w:w="1728"/>
          </w:tcPr>
          <w:p>
            <w:r>
              <w:rPr>
                <w:sz w:val="18"/>
              </w:rPr>
              <w:t>/accrual/run, /leave-ledger</w:t>
            </w:r>
          </w:p>
        </w:tc>
        <w:tc>
          <w:tcPr>
            <w:tcW w:type="dxa" w:w="1728"/>
          </w:tcPr>
          <w:p>
            <w:r>
              <w:rPr>
                <w:sz w:val="18"/>
              </w:rPr>
              <w:t>X.1 (</w:t>
            </w:r>
            <w:r>
              <w:rPr>
                <w:rFonts w:ascii="Consolas" w:hAnsi="Consolas"/>
                <w:sz w:val="18"/>
              </w:rPr>
              <w:t>JOB-M04-ACCRUAL</w:t>
            </w:r>
            <w:r>
              <w:rPr>
                <w:sz w:val="18"/>
              </w:rPr>
              <w:t>), P01, P05</w:t>
            </w:r>
          </w:p>
        </w:tc>
        <w:tc>
          <w:tcPr>
            <w:tcW w:type="dxa" w:w="1728"/>
          </w:tcPr>
          <w:p>
            <w:r>
              <w:rPr>
                <w:sz w:val="18"/>
              </w:rPr>
              <w:t>FR-10</w:t>
            </w:r>
          </w:p>
        </w:tc>
      </w:tr>
      <w:tr>
        <w:tc>
          <w:tcPr>
            <w:tcW w:type="dxa" w:w="1728"/>
          </w:tcPr>
          <w:p>
            <w:r>
              <w:rPr>
                <w:sz w:val="18"/>
              </w:rPr>
              <w:t>FR-12</w:t>
            </w:r>
          </w:p>
        </w:tc>
        <w:tc>
          <w:tcPr>
            <w:tcW w:type="dxa" w:w="1728"/>
          </w:tcPr>
          <w:p>
            <w:r>
              <w:rPr>
                <w:sz w:val="18"/>
              </w:rPr>
              <w:t>leave_applications, application_days, reservations, ledger, entitlements, processing_runs</w:t>
            </w:r>
          </w:p>
        </w:tc>
        <w:tc>
          <w:tcPr>
            <w:tcW w:type="dxa" w:w="1728"/>
          </w:tcPr>
          <w:p>
            <w:r>
              <w:rPr>
                <w:sz w:val="18"/>
              </w:rPr>
              <w:t>/leave-applications</w:t>
            </w:r>
          </w:p>
        </w:tc>
        <w:tc>
          <w:tcPr>
            <w:tcW w:type="dxa" w:w="1728"/>
          </w:tcPr>
          <w:p>
            <w:r>
              <w:rPr>
                <w:b/>
                <w:sz w:val="18"/>
              </w:rPr>
              <w:t>P01</w:t>
            </w:r>
            <w:r>
              <w:rPr>
                <w:sz w:val="18"/>
              </w:rPr>
              <w:t>, P02, X.1, G04</w:t>
            </w:r>
          </w:p>
        </w:tc>
        <w:tc>
          <w:tcPr>
            <w:tcW w:type="dxa" w:w="1728"/>
          </w:tcPr>
          <w:p>
            <w:r>
              <w:rPr>
                <w:sz w:val="18"/>
              </w:rPr>
              <w:t>FR-10/11/19/22/23, G04, G01</w:t>
            </w:r>
          </w:p>
        </w:tc>
      </w:tr>
      <w:tr>
        <w:tc>
          <w:tcPr>
            <w:tcW w:type="dxa" w:w="1728"/>
          </w:tcPr>
          <w:p>
            <w:r>
              <w:rPr>
                <w:sz w:val="18"/>
              </w:rPr>
              <w:t>FR-13</w:t>
            </w:r>
          </w:p>
        </w:tc>
        <w:tc>
          <w:tcPr>
            <w:tcW w:type="dxa" w:w="1728"/>
          </w:tcPr>
          <w:p>
            <w:r>
              <w:rPr>
                <w:sz w:val="18"/>
              </w:rPr>
              <w:t>leave_applications, reservations, ledger, feed_adjustments</w:t>
            </w:r>
          </w:p>
        </w:tc>
        <w:tc>
          <w:tcPr>
            <w:tcW w:type="dxa" w:w="1728"/>
          </w:tcPr>
          <w:p>
            <w:r>
              <w:rPr>
                <w:sz w:val="18"/>
              </w:rPr>
              <w:t>/withdraw, /cancel</w:t>
            </w:r>
          </w:p>
        </w:tc>
        <w:tc>
          <w:tcPr>
            <w:tcW w:type="dxa" w:w="1728"/>
          </w:tcPr>
          <w:p>
            <w:r>
              <w:rPr>
                <w:sz w:val="18"/>
              </w:rPr>
              <w:t>P01, G04</w:t>
            </w:r>
          </w:p>
        </w:tc>
        <w:tc>
          <w:tcPr>
            <w:tcW w:type="dxa" w:w="1728"/>
          </w:tcPr>
          <w:p>
            <w:r>
              <w:rPr>
                <w:sz w:val="18"/>
              </w:rPr>
              <w:t>FR-12, FR-04</w:t>
            </w:r>
          </w:p>
        </w:tc>
      </w:tr>
      <w:tr>
        <w:tc>
          <w:tcPr>
            <w:tcW w:type="dxa" w:w="1728"/>
          </w:tcPr>
          <w:p>
            <w:r>
              <w:rPr>
                <w:sz w:val="18"/>
              </w:rPr>
              <w:t>FR-14</w:t>
            </w:r>
          </w:p>
        </w:tc>
        <w:tc>
          <w:tcPr>
            <w:tcW w:type="dxa" w:w="1728"/>
          </w:tcPr>
          <w:p>
            <w:r>
              <w:rPr>
                <w:sz w:val="18"/>
              </w:rPr>
              <w:t>leave_applications, attendance_exceptions, module_config</w:t>
            </w:r>
          </w:p>
        </w:tc>
        <w:tc>
          <w:tcPr>
            <w:tcW w:type="dxa" w:w="1728"/>
          </w:tcPr>
          <w:p>
            <w:r>
              <w:rPr>
                <w:sz w:val="18"/>
              </w:rPr>
              <w:t>/team-calendar</w:t>
            </w:r>
          </w:p>
        </w:tc>
        <w:tc>
          <w:tcPr>
            <w:tcW w:type="dxa" w:w="1728"/>
          </w:tcPr>
          <w:p>
            <w:r>
              <w:rPr>
                <w:sz w:val="18"/>
              </w:rPr>
              <w:t>P01, P02</w:t>
            </w:r>
          </w:p>
        </w:tc>
        <w:tc>
          <w:tcPr>
            <w:tcW w:type="dxa" w:w="1728"/>
          </w:tcPr>
          <w:p>
            <w:r>
              <w:rPr>
                <w:sz w:val="18"/>
              </w:rPr>
              <w:t>FR-12, FR-07/08</w:t>
            </w:r>
          </w:p>
        </w:tc>
      </w:tr>
      <w:tr>
        <w:tc>
          <w:tcPr>
            <w:tcW w:type="dxa" w:w="1728"/>
          </w:tcPr>
          <w:p>
            <w:r>
              <w:rPr>
                <w:sz w:val="18"/>
              </w:rPr>
              <w:t>FR-15</w:t>
            </w:r>
          </w:p>
        </w:tc>
        <w:tc>
          <w:tcPr>
            <w:tcW w:type="dxa" w:w="1728"/>
          </w:tcPr>
          <w:p>
            <w:r>
              <w:rPr>
                <w:sz w:val="18"/>
              </w:rPr>
              <w:t>year_close_runs, ledger, balances</w:t>
            </w:r>
          </w:p>
        </w:tc>
        <w:tc>
          <w:tcPr>
            <w:tcW w:type="dxa" w:w="1728"/>
          </w:tcPr>
          <w:p>
            <w:r>
              <w:rPr>
                <w:sz w:val="18"/>
              </w:rPr>
              <w:t>/year-close/*</w:t>
            </w:r>
          </w:p>
        </w:tc>
        <w:tc>
          <w:tcPr>
            <w:tcW w:type="dxa" w:w="1728"/>
          </w:tcPr>
          <w:p>
            <w:r>
              <w:rPr>
                <w:sz w:val="18"/>
              </w:rPr>
              <w:t>X.1 (</w:t>
            </w:r>
            <w:r>
              <w:rPr>
                <w:rFonts w:ascii="Consolas" w:hAnsi="Consolas"/>
                <w:sz w:val="18"/>
              </w:rPr>
              <w:t>JOB-M04-CARRYFWD</w:t>
            </w:r>
            <w:r>
              <w:rPr>
                <w:sz w:val="18"/>
              </w:rPr>
              <w:t>), P01</w:t>
            </w:r>
          </w:p>
        </w:tc>
        <w:tc>
          <w:tcPr>
            <w:tcW w:type="dxa" w:w="1728"/>
          </w:tcPr>
          <w:p>
            <w:r>
              <w:rPr>
                <w:sz w:val="18"/>
              </w:rPr>
              <w:t>FR-10/11</w:t>
            </w:r>
          </w:p>
        </w:tc>
      </w:tr>
      <w:tr>
        <w:tc>
          <w:tcPr>
            <w:tcW w:type="dxa" w:w="1728"/>
          </w:tcPr>
          <w:p>
            <w:r>
              <w:rPr>
                <w:sz w:val="18"/>
              </w:rPr>
              <w:t>FR-16</w:t>
            </w:r>
          </w:p>
        </w:tc>
        <w:tc>
          <w:tcPr>
            <w:tcW w:type="dxa" w:w="1728"/>
          </w:tcPr>
          <w:p>
            <w:r>
              <w:rPr>
                <w:sz w:val="18"/>
              </w:rPr>
              <w:t>encashment_requests, ledger, feed</w:t>
            </w:r>
          </w:p>
        </w:tc>
        <w:tc>
          <w:tcPr>
            <w:tcW w:type="dxa" w:w="1728"/>
          </w:tcPr>
          <w:p>
            <w:r>
              <w:rPr>
                <w:sz w:val="18"/>
              </w:rPr>
              <w:t>/encashments</w:t>
            </w:r>
          </w:p>
        </w:tc>
        <w:tc>
          <w:tcPr>
            <w:tcW w:type="dxa" w:w="1728"/>
          </w:tcPr>
          <w:p>
            <w:r>
              <w:rPr>
                <w:sz w:val="18"/>
              </w:rPr>
              <w:t>P01, X.3 → G10/G11</w:t>
            </w:r>
          </w:p>
        </w:tc>
        <w:tc>
          <w:tcPr>
            <w:tcW w:type="dxa" w:w="1728"/>
          </w:tcPr>
          <w:p>
            <w:r>
              <w:rPr>
                <w:sz w:val="18"/>
              </w:rPr>
              <w:t>FR-11, G10, G11</w:t>
            </w:r>
          </w:p>
        </w:tc>
      </w:tr>
      <w:tr>
        <w:tc>
          <w:tcPr>
            <w:tcW w:type="dxa" w:w="1728"/>
          </w:tcPr>
          <w:p>
            <w:r>
              <w:rPr>
                <w:sz w:val="18"/>
              </w:rPr>
              <w:t>FR-17</w:t>
            </w:r>
          </w:p>
        </w:tc>
        <w:tc>
          <w:tcPr>
            <w:tcW w:type="dxa" w:w="1728"/>
          </w:tcPr>
          <w:p>
            <w:r>
              <w:rPr>
                <w:sz w:val="18"/>
              </w:rPr>
              <w:t>payroll_attendance_feed, feed_adjustments, day_allocations</w:t>
            </w:r>
          </w:p>
        </w:tc>
        <w:tc>
          <w:tcPr>
            <w:tcW w:type="dxa" w:w="1728"/>
          </w:tcPr>
          <w:p>
            <w:r>
              <w:rPr>
                <w:sz w:val="18"/>
              </w:rPr>
              <w:t>/payroll-feed/*</w:t>
            </w:r>
          </w:p>
        </w:tc>
        <w:tc>
          <w:tcPr>
            <w:tcW w:type="dxa" w:w="1728"/>
          </w:tcPr>
          <w:p>
            <w:r>
              <w:rPr>
                <w:sz w:val="18"/>
              </w:rPr>
              <w:t>X.1 (</w:t>
            </w:r>
            <w:r>
              <w:rPr>
                <w:rFonts w:ascii="Consolas" w:hAnsi="Consolas"/>
                <w:sz w:val="18"/>
              </w:rPr>
              <w:t>JOB-*-LOP/LOCK</w:t>
            </w:r>
            <w:r>
              <w:rPr>
                <w:sz w:val="18"/>
              </w:rPr>
              <w:t>), X.3 → G10</w:t>
            </w:r>
          </w:p>
        </w:tc>
        <w:tc>
          <w:tcPr>
            <w:tcW w:type="dxa" w:w="1728"/>
          </w:tcPr>
          <w:p>
            <w:r>
              <w:rPr>
                <w:sz w:val="18"/>
              </w:rPr>
              <w:t>FR-04/05/06/12/16</w:t>
            </w:r>
          </w:p>
        </w:tc>
      </w:tr>
      <w:tr>
        <w:tc>
          <w:tcPr>
            <w:tcW w:type="dxa" w:w="1728"/>
          </w:tcPr>
          <w:p>
            <w:r>
              <w:rPr>
                <w:sz w:val="18"/>
              </w:rPr>
              <w:t>FR-18</w:t>
            </w:r>
          </w:p>
        </w:tc>
        <w:tc>
          <w:tcPr>
            <w:tcW w:type="dxa" w:w="1728"/>
          </w:tcPr>
          <w:p>
            <w:r>
              <w:rPr>
                <w:sz w:val="18"/>
              </w:rPr>
              <w:t>notifications</w:t>
            </w:r>
          </w:p>
        </w:tc>
        <w:tc>
          <w:tcPr>
            <w:tcW w:type="dxa" w:w="1728"/>
          </w:tcPr>
          <w:p>
            <w:r>
              <w:rPr>
                <w:sz w:val="18"/>
              </w:rPr>
              <w:t>/self-service/*, /approvals/inbox</w:t>
            </w:r>
          </w:p>
        </w:tc>
        <w:tc>
          <w:tcPr>
            <w:tcW w:type="dxa" w:w="1728"/>
          </w:tcPr>
          <w:p>
            <w:r>
              <w:rPr>
                <w:sz w:val="18"/>
              </w:rPr>
              <w:t>X.2, P02 (workspace)</w:t>
            </w:r>
          </w:p>
        </w:tc>
        <w:tc>
          <w:tcPr>
            <w:tcW w:type="dxa" w:w="1728"/>
          </w:tcPr>
          <w:p>
            <w:r>
              <w:rPr>
                <w:sz w:val="18"/>
              </w:rPr>
              <w:t>all FRs, FR-19</w:t>
            </w:r>
          </w:p>
        </w:tc>
      </w:tr>
      <w:tr>
        <w:tc>
          <w:tcPr>
            <w:tcW w:type="dxa" w:w="1728"/>
          </w:tcPr>
          <w:p>
            <w:r>
              <w:rPr>
                <w:sz w:val="18"/>
              </w:rPr>
              <w:t>FR-19</w:t>
            </w:r>
          </w:p>
        </w:tc>
        <w:tc>
          <w:tcPr>
            <w:tcW w:type="dxa" w:w="1728"/>
          </w:tcPr>
          <w:p>
            <w:r>
              <w:rPr>
                <w:sz w:val="18"/>
              </w:rPr>
              <w:t>approval_delegations, workflow_actions</w:t>
            </w:r>
          </w:p>
        </w:tc>
        <w:tc>
          <w:tcPr>
            <w:tcW w:type="dxa" w:w="1728"/>
          </w:tcPr>
          <w:p>
            <w:r>
              <w:rPr>
                <w:sz w:val="18"/>
              </w:rPr>
              <w:t>/delegations</w:t>
            </w:r>
          </w:p>
        </w:tc>
        <w:tc>
          <w:tcPr>
            <w:tcW w:type="dxa" w:w="1728"/>
          </w:tcPr>
          <w:p>
            <w:r>
              <w:rPr>
                <w:b/>
                <w:sz w:val="18"/>
              </w:rPr>
              <w:t>P01 `delegate`</w:t>
            </w:r>
          </w:p>
        </w:tc>
        <w:tc>
          <w:tcPr>
            <w:tcW w:type="dxa" w:w="1728"/>
          </w:tcPr>
          <w:p>
            <w:r>
              <w:rPr>
                <w:sz w:val="18"/>
              </w:rPr>
              <w:t>FR-12; P01</w:t>
            </w:r>
          </w:p>
        </w:tc>
      </w:tr>
      <w:tr>
        <w:tc>
          <w:tcPr>
            <w:tcW w:type="dxa" w:w="1728"/>
          </w:tcPr>
          <w:p>
            <w:r>
              <w:rPr>
                <w:sz w:val="18"/>
              </w:rPr>
              <w:t>FR-20</w:t>
            </w:r>
          </w:p>
        </w:tc>
        <w:tc>
          <w:tcPr>
            <w:tcW w:type="dxa" w:w="1728"/>
          </w:tcPr>
          <w:p>
            <w:r>
              <w:rPr>
                <w:sz w:val="18"/>
              </w:rPr>
              <w:t>anomaly_reviews, attendance_punches</w:t>
            </w:r>
          </w:p>
        </w:tc>
        <w:tc>
          <w:tcPr>
            <w:tcW w:type="dxa" w:w="1728"/>
          </w:tcPr>
          <w:p>
            <w:r>
              <w:rPr>
                <w:sz w:val="18"/>
              </w:rPr>
              <w:t>/anomalies</w:t>
            </w:r>
          </w:p>
        </w:tc>
        <w:tc>
          <w:tcPr>
            <w:tcW w:type="dxa" w:w="1728"/>
          </w:tcPr>
          <w:p>
            <w:r>
              <w:rPr>
                <w:sz w:val="18"/>
              </w:rPr>
              <w:t>P01, P02 (SoD)</w:t>
            </w:r>
          </w:p>
        </w:tc>
        <w:tc>
          <w:tcPr>
            <w:tcW w:type="dxa" w:w="1728"/>
          </w:tcPr>
          <w:p>
            <w:r>
              <w:rPr>
                <w:sz w:val="18"/>
              </w:rPr>
              <w:t>FR-03/04</w:t>
            </w:r>
          </w:p>
        </w:tc>
      </w:tr>
      <w:tr>
        <w:tc>
          <w:tcPr>
            <w:tcW w:type="dxa" w:w="1728"/>
          </w:tcPr>
          <w:p>
            <w:r>
              <w:rPr>
                <w:sz w:val="18"/>
              </w:rPr>
              <w:t>FR-21</w:t>
            </w:r>
          </w:p>
        </w:tc>
        <w:tc>
          <w:tcPr>
            <w:tcW w:type="dxa" w:w="1728"/>
          </w:tcPr>
          <w:p>
            <w:r>
              <w:rPr>
                <w:sz w:val="18"/>
              </w:rPr>
              <w:t>biometric_consents, attendance_devices, attendance_punches</w:t>
            </w:r>
          </w:p>
        </w:tc>
        <w:tc>
          <w:tcPr>
            <w:tcW w:type="dxa" w:w="1728"/>
          </w:tcPr>
          <w:p>
            <w:r>
              <w:rPr>
                <w:sz w:val="18"/>
              </w:rPr>
              <w:t>/consents, /retention/purge-run</w:t>
            </w:r>
          </w:p>
        </w:tc>
        <w:tc>
          <w:tcPr>
            <w:tcW w:type="dxa" w:w="1728"/>
          </w:tcPr>
          <w:p>
            <w:r>
              <w:rPr>
                <w:sz w:val="18"/>
              </w:rPr>
              <w:t xml:space="preserve">P05 </w:t>
            </w:r>
            <w:r>
              <w:rPr>
                <w:rFonts w:ascii="Consolas" w:hAnsi="Consolas"/>
                <w:sz w:val="18"/>
              </w:rPr>
              <w:t>consent_records</w:t>
            </w:r>
            <w:r>
              <w:rPr>
                <w:sz w:val="18"/>
              </w:rPr>
              <w:t>, X.1</w:t>
            </w:r>
          </w:p>
        </w:tc>
        <w:tc>
          <w:tcPr>
            <w:tcW w:type="dxa" w:w="1728"/>
          </w:tcPr>
          <w:p>
            <w:r>
              <w:rPr>
                <w:sz w:val="18"/>
              </w:rPr>
              <w:t>FR-03, G13</w:t>
            </w:r>
          </w:p>
        </w:tc>
      </w:tr>
      <w:tr>
        <w:tc>
          <w:tcPr>
            <w:tcW w:type="dxa" w:w="1728"/>
          </w:tcPr>
          <w:p>
            <w:r>
              <w:rPr>
                <w:sz w:val="18"/>
              </w:rPr>
              <w:t>FR-22</w:t>
            </w:r>
          </w:p>
        </w:tc>
        <w:tc>
          <w:tcPr>
            <w:tcW w:type="dxa" w:w="1728"/>
          </w:tcPr>
          <w:p>
            <w:r>
              <w:rPr>
                <w:sz w:val="18"/>
              </w:rPr>
              <w:t>leave_entitlements, employee_dependents, ledger</w:t>
            </w:r>
          </w:p>
        </w:tc>
        <w:tc>
          <w:tcPr>
            <w:tcW w:type="dxa" w:w="1728"/>
          </w:tcPr>
          <w:p>
            <w:r>
              <w:rPr>
                <w:sz w:val="18"/>
              </w:rPr>
              <w:t>/entitlements</w:t>
            </w:r>
          </w:p>
        </w:tc>
        <w:tc>
          <w:tcPr>
            <w:tcW w:type="dxa" w:w="1728"/>
          </w:tcPr>
          <w:p>
            <w:r>
              <w:rPr>
                <w:sz w:val="18"/>
              </w:rPr>
              <w:t>P01, P02</w:t>
            </w:r>
          </w:p>
        </w:tc>
        <w:tc>
          <w:tcPr>
            <w:tcW w:type="dxa" w:w="1728"/>
          </w:tcPr>
          <w:p>
            <w:r>
              <w:rPr>
                <w:sz w:val="18"/>
              </w:rPr>
              <w:t>FR-10/12, G01</w:t>
            </w:r>
          </w:p>
        </w:tc>
      </w:tr>
      <w:tr>
        <w:tc>
          <w:tcPr>
            <w:tcW w:type="dxa" w:w="1728"/>
          </w:tcPr>
          <w:p>
            <w:r>
              <w:rPr>
                <w:sz w:val="18"/>
              </w:rPr>
              <w:t>FR-23</w:t>
            </w:r>
          </w:p>
        </w:tc>
        <w:tc>
          <w:tcPr>
            <w:tcW w:type="dxa" w:w="1728"/>
          </w:tcPr>
          <w:p>
            <w:r>
              <w:rPr>
                <w:sz w:val="18"/>
              </w:rPr>
              <w:t>module_config, leave_applications, balances, documents</w:t>
            </w:r>
          </w:p>
        </w:tc>
        <w:tc>
          <w:tcPr>
            <w:tcW w:type="dxa" w:w="1728"/>
          </w:tcPr>
          <w:p>
            <w:r>
              <w:rPr>
                <w:sz w:val="18"/>
              </w:rPr>
              <w:t>/forecast, /mass-leave, /return-to-work</w:t>
            </w:r>
          </w:p>
        </w:tc>
        <w:tc>
          <w:tcPr>
            <w:tcW w:type="dxa" w:w="1728"/>
          </w:tcPr>
          <w:p>
            <w:r>
              <w:rPr>
                <w:sz w:val="18"/>
              </w:rPr>
              <w:t xml:space="preserve">P01, P02, </w:t>
            </w:r>
            <w:r>
              <w:rPr>
                <w:rFonts w:ascii="Consolas" w:hAnsi="Consolas"/>
                <w:sz w:val="18"/>
              </w:rPr>
              <w:t>VAL-HOLD</w:t>
            </w:r>
          </w:p>
        </w:tc>
        <w:tc>
          <w:tcPr>
            <w:tcW w:type="dxa" w:w="1728"/>
          </w:tcPr>
          <w:p>
            <w:r>
              <w:rPr>
                <w:sz w:val="18"/>
              </w:rPr>
              <w:t>FR-11/12/15, G13</w:t>
            </w:r>
          </w:p>
        </w:tc>
      </w:tr>
    </w:tbl>
    <w:p/>
    <w:p>
      <w:pPr>
        <w:pStyle w:val="Heading3"/>
      </w:pPr>
      <w:r>
        <w:rPr>
          <w:b/>
          <w:color w:val="2E5B9E"/>
          <w:sz w:val="26"/>
        </w:rPr>
        <w:t>14.2 Cross-module dependency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Dependency</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Direction</w:t>
            </w:r>
          </w:p>
        </w:tc>
        <w:tc>
          <w:tcPr>
            <w:tcW w:type="dxa" w:w="2160"/>
            <w:shd w:val="clear" w:color="auto" w:fill="DCE6F1"/>
          </w:tcPr>
          <w:p>
            <w:r>
              <w:rPr>
                <w:b/>
                <w:color w:val="1F3864"/>
                <w:sz w:val="20"/>
              </w:rPr>
              <w:t>Risk / mitigation</w:t>
            </w:r>
          </w:p>
        </w:tc>
      </w:tr>
      <w:tr>
        <w:tc>
          <w:tcPr>
            <w:tcW w:type="dxa" w:w="2160"/>
          </w:tcPr>
          <w:p>
            <w:r>
              <w:rPr>
                <w:b/>
                <w:sz w:val="18"/>
              </w:rPr>
              <w:t>G01/M01</w:t>
            </w:r>
            <w:r>
              <w:rPr>
                <w:sz w:val="18"/>
              </w:rPr>
              <w:t xml:space="preserve"> employee master + dependents</w:t>
            </w:r>
          </w:p>
        </w:tc>
        <w:tc>
          <w:tcPr>
            <w:tcW w:type="dxa" w:w="2160"/>
          </w:tcPr>
          <w:p>
            <w:r>
              <w:rPr>
                <w:sz w:val="18"/>
              </w:rPr>
              <w:t>Hard</w:t>
            </w:r>
          </w:p>
        </w:tc>
        <w:tc>
          <w:tcPr>
            <w:tcW w:type="dxa" w:w="2160"/>
          </w:tcPr>
          <w:p>
            <w:r>
              <w:rPr>
                <w:sz w:val="18"/>
              </w:rPr>
              <w:t>Inbound read</w:t>
            </w:r>
          </w:p>
        </w:tc>
        <w:tc>
          <w:tcPr>
            <w:tcW w:type="dxa" w:w="2160"/>
          </w:tcPr>
          <w:p>
            <w:r>
              <w:rPr>
                <w:sz w:val="18"/>
              </w:rPr>
              <w:t>Golden source; cache + soft-delete guard; E29 dependents (interim G03-owned)</w:t>
            </w:r>
          </w:p>
        </w:tc>
      </w:tr>
      <w:tr>
        <w:tc>
          <w:tcPr>
            <w:tcW w:type="dxa" w:w="2160"/>
          </w:tcPr>
          <w:p>
            <w:r>
              <w:rPr>
                <w:b/>
                <w:sz w:val="18"/>
              </w:rPr>
              <w:t>G04</w:t>
            </w:r>
            <w:r>
              <w:rPr>
                <w:sz w:val="18"/>
              </w:rPr>
              <w:t xml:space="preserve"> Leave→SR → </w:t>
            </w:r>
            <w:r>
              <w:rPr>
                <w:b/>
                <w:sz w:val="18"/>
              </w:rPr>
              <w:t>G12-SR</w:t>
            </w:r>
            <w:r>
              <w:rPr>
                <w:sz w:val="18"/>
              </w:rPr>
              <w:t xml:space="preserve"> posting</w:t>
            </w:r>
          </w:p>
        </w:tc>
        <w:tc>
          <w:tcPr>
            <w:tcW w:type="dxa" w:w="2160"/>
          </w:tcPr>
          <w:p>
            <w:r>
              <w:rPr>
                <w:sz w:val="18"/>
              </w:rPr>
              <w:t>Hard</w:t>
            </w:r>
          </w:p>
        </w:tc>
        <w:tc>
          <w:tcPr>
            <w:tcW w:type="dxa" w:w="2160"/>
          </w:tcPr>
          <w:p>
            <w:r>
              <w:rPr>
                <w:sz w:val="18"/>
              </w:rPr>
              <w:t>Outbound async (X.3)</w:t>
            </w:r>
          </w:p>
        </w:tc>
        <w:tc>
          <w:tcPr>
            <w:tcW w:type="dxa" w:w="2160"/>
          </w:tcPr>
          <w:p>
            <w:r>
              <w:rPr>
                <w:sz w:val="18"/>
              </w:rPr>
              <w:t>Retry/backoff; FAILED tracking + HR alert; G03 never writes SR</w:t>
            </w:r>
          </w:p>
        </w:tc>
      </w:tr>
      <w:tr>
        <w:tc>
          <w:tcPr>
            <w:tcW w:type="dxa" w:w="2160"/>
          </w:tcPr>
          <w:p>
            <w:r>
              <w:rPr>
                <w:b/>
                <w:sz w:val="18"/>
              </w:rPr>
              <w:t>G10</w:t>
            </w:r>
            <w:r>
              <w:rPr>
                <w:sz w:val="18"/>
              </w:rPr>
              <w:t xml:space="preserve"> payroll feed</w:t>
            </w:r>
          </w:p>
        </w:tc>
        <w:tc>
          <w:tcPr>
            <w:tcW w:type="dxa" w:w="2160"/>
          </w:tcPr>
          <w:p>
            <w:r>
              <w:rPr>
                <w:sz w:val="18"/>
              </w:rPr>
              <w:t>Hard</w:t>
            </w:r>
          </w:p>
        </w:tc>
        <w:tc>
          <w:tcPr>
            <w:tcW w:type="dxa" w:w="2160"/>
          </w:tcPr>
          <w:p>
            <w:r>
              <w:rPr>
                <w:sz w:val="18"/>
              </w:rPr>
              <w:t>Outbound (X.3)</w:t>
            </w:r>
          </w:p>
        </w:tc>
        <w:tc>
          <w:tcPr>
            <w:tcW w:type="dxa" w:w="2160"/>
          </w:tcPr>
          <w:p>
            <w:r>
              <w:rPr>
                <w:sz w:val="18"/>
              </w:rPr>
              <w:t>Period lock + next-period adjustments + ack handshake</w:t>
            </w:r>
          </w:p>
        </w:tc>
      </w:tr>
      <w:tr>
        <w:tc>
          <w:tcPr>
            <w:tcW w:type="dxa" w:w="2160"/>
          </w:tcPr>
          <w:p>
            <w:r>
              <w:rPr>
                <w:b/>
                <w:sz w:val="18"/>
              </w:rPr>
              <w:t>G11</w:t>
            </w:r>
            <w:r>
              <w:rPr>
                <w:sz w:val="18"/>
              </w:rPr>
              <w:t xml:space="preserve"> retirement encashment</w:t>
            </w:r>
          </w:p>
        </w:tc>
        <w:tc>
          <w:tcPr>
            <w:tcW w:type="dxa" w:w="2160"/>
          </w:tcPr>
          <w:p>
            <w:r>
              <w:rPr>
                <w:sz w:val="18"/>
              </w:rPr>
              <w:t>Medium</w:t>
            </w:r>
          </w:p>
        </w:tc>
        <w:tc>
          <w:tcPr>
            <w:tcW w:type="dxa" w:w="2160"/>
          </w:tcPr>
          <w:p>
            <w:r>
              <w:rPr>
                <w:sz w:val="18"/>
              </w:rPr>
              <w:t>Bidirectional</w:t>
            </w:r>
          </w:p>
        </w:tc>
        <w:tc>
          <w:tcPr>
            <w:tcW w:type="dxa" w:w="2160"/>
          </w:tcPr>
          <w:p>
            <w:r>
              <w:rPr>
                <w:sz w:val="18"/>
              </w:rPr>
              <w:t>EL+HPL make-up cap + settlement-on-ack</w:t>
            </w:r>
          </w:p>
        </w:tc>
      </w:tr>
      <w:tr>
        <w:tc>
          <w:tcPr>
            <w:tcW w:type="dxa" w:w="2160"/>
          </w:tcPr>
          <w:p>
            <w:r>
              <w:rPr>
                <w:b/>
                <w:sz w:val="18"/>
              </w:rPr>
              <w:t>G13/M11</w:t>
            </w:r>
            <w:r>
              <w:rPr>
                <w:sz w:val="18"/>
              </w:rPr>
              <w:t xml:space="preserve"> documents</w:t>
            </w:r>
          </w:p>
        </w:tc>
        <w:tc>
          <w:tcPr>
            <w:tcW w:type="dxa" w:w="2160"/>
          </w:tcPr>
          <w:p>
            <w:r>
              <w:rPr>
                <w:sz w:val="18"/>
              </w:rPr>
              <w:t>Medium</w:t>
            </w:r>
          </w:p>
        </w:tc>
        <w:tc>
          <w:tcPr>
            <w:tcW w:type="dxa" w:w="2160"/>
          </w:tcPr>
          <w:p>
            <w:r>
              <w:rPr>
                <w:sz w:val="18"/>
              </w:rPr>
              <w:t>Outbound ref</w:t>
            </w:r>
          </w:p>
        </w:tc>
        <w:tc>
          <w:tcPr>
            <w:tcW w:type="dxa" w:w="2160"/>
          </w:tcPr>
          <w:p>
            <w:r>
              <w:rPr>
                <w:sz w:val="18"/>
              </w:rPr>
              <w:t>Reference-only; access-controlled (certs, photos, consent)</w:t>
            </w:r>
          </w:p>
        </w:tc>
      </w:tr>
      <w:tr>
        <w:tc>
          <w:tcPr>
            <w:tcW w:type="dxa" w:w="2160"/>
          </w:tcPr>
          <w:p>
            <w:r>
              <w:rPr>
                <w:b/>
                <w:sz w:val="18"/>
              </w:rPr>
              <w:t>P01</w:t>
            </w:r>
            <w:r>
              <w:rPr>
                <w:sz w:val="18"/>
              </w:rPr>
              <w:t xml:space="preserve"> workflow / </w:t>
            </w:r>
            <w:r>
              <w:rPr>
                <w:b/>
                <w:sz w:val="18"/>
              </w:rPr>
              <w:t>P02</w:t>
            </w:r>
            <w:r>
              <w:rPr>
                <w:sz w:val="18"/>
              </w:rPr>
              <w:t xml:space="preserve"> authz / </w:t>
            </w:r>
            <w:r>
              <w:rPr>
                <w:b/>
                <w:sz w:val="18"/>
              </w:rPr>
              <w:t>P05</w:t>
            </w:r>
            <w:r>
              <w:rPr>
                <w:sz w:val="18"/>
              </w:rPr>
              <w:t xml:space="preserve"> audit / </w:t>
            </w:r>
            <w:r>
              <w:rPr>
                <w:b/>
                <w:sz w:val="18"/>
              </w:rPr>
              <w:t>X.2</w:t>
            </w:r>
            <w:r>
              <w:rPr>
                <w:sz w:val="18"/>
              </w:rPr>
              <w:t xml:space="preserve"> notifications</w:t>
            </w:r>
          </w:p>
        </w:tc>
        <w:tc>
          <w:tcPr>
            <w:tcW w:type="dxa" w:w="2160"/>
          </w:tcPr>
          <w:p>
            <w:r>
              <w:rPr>
                <w:sz w:val="18"/>
              </w:rPr>
              <w:t>Hard</w:t>
            </w:r>
          </w:p>
        </w:tc>
        <w:tc>
          <w:tcPr>
            <w:tcW w:type="dxa" w:w="2160"/>
          </w:tcPr>
          <w:p>
            <w:r>
              <w:rPr>
                <w:sz w:val="18"/>
              </w:rPr>
              <w:t>Internal</w:t>
            </w:r>
          </w:p>
        </w:tc>
        <w:tc>
          <w:tcPr>
            <w:tcW w:type="dxa" w:w="2160"/>
          </w:tcPr>
          <w:p>
            <w:r>
              <w:rPr>
                <w:sz w:val="18"/>
              </w:rPr>
              <w:t>Consumed by id; SoD/version pinning by engine; degrade to IN_APP</w:t>
            </w:r>
          </w:p>
        </w:tc>
      </w:tr>
      <w:tr>
        <w:tc>
          <w:tcPr>
            <w:tcW w:type="dxa" w:w="2160"/>
          </w:tcPr>
          <w:p>
            <w:r>
              <w:rPr>
                <w:b/>
                <w:sz w:val="18"/>
              </w:rPr>
              <w:t>P04</w:t>
            </w:r>
            <w:r>
              <w:rPr>
                <w:sz w:val="18"/>
              </w:rPr>
              <w:t xml:space="preserve"> device/credential registration</w:t>
            </w:r>
          </w:p>
        </w:tc>
        <w:tc>
          <w:tcPr>
            <w:tcW w:type="dxa" w:w="2160"/>
          </w:tcPr>
          <w:p>
            <w:r>
              <w:rPr>
                <w:sz w:val="18"/>
              </w:rPr>
              <w:t>Hard</w:t>
            </w:r>
          </w:p>
        </w:tc>
        <w:tc>
          <w:tcPr>
            <w:tcW w:type="dxa" w:w="2160"/>
          </w:tcPr>
          <w:p>
            <w:r>
              <w:rPr>
                <w:sz w:val="18"/>
              </w:rPr>
              <w:t>Internal</w:t>
            </w:r>
          </w:p>
        </w:tc>
        <w:tc>
          <w:tcPr>
            <w:tcW w:type="dxa" w:w="2160"/>
          </w:tcPr>
          <w:p>
            <w:r>
              <w:rPr>
                <w:sz w:val="18"/>
              </w:rPr>
              <w:t>Devices/IP registered before M05 attendance activation</w:t>
            </w:r>
          </w:p>
        </w:tc>
      </w:tr>
      <w:tr>
        <w:tc>
          <w:tcPr>
            <w:tcW w:type="dxa" w:w="2160"/>
          </w:tcPr>
          <w:p>
            <w:r>
              <w:rPr>
                <w:b/>
                <w:sz w:val="18"/>
              </w:rPr>
              <w:t>P06</w:t>
            </w:r>
            <w:r>
              <w:rPr>
                <w:sz w:val="18"/>
              </w:rPr>
              <w:t xml:space="preserve"> migration</w:t>
            </w:r>
          </w:p>
        </w:tc>
        <w:tc>
          <w:tcPr>
            <w:tcW w:type="dxa" w:w="2160"/>
          </w:tcPr>
          <w:p>
            <w:r>
              <w:rPr>
                <w:sz w:val="18"/>
              </w:rPr>
              <w:t>One-off</w:t>
            </w:r>
          </w:p>
        </w:tc>
        <w:tc>
          <w:tcPr>
            <w:tcW w:type="dxa" w:w="2160"/>
          </w:tcPr>
          <w:p>
            <w:r>
              <w:rPr>
                <w:sz w:val="18"/>
              </w:rPr>
              <w:t>Internal</w:t>
            </w:r>
          </w:p>
        </w:tc>
        <w:tc>
          <w:tcPr>
            <w:tcW w:type="dxa" w:w="2160"/>
          </w:tcPr>
          <w:p>
            <w:r>
              <w:rPr>
                <w:sz w:val="18"/>
              </w:rPr>
              <w:t>3 dry runs; reversible waves</w:t>
            </w:r>
          </w:p>
        </w:tc>
      </w:tr>
    </w:tbl>
    <w:p/>
    <w:p>
      <w:pPr>
        <w:pStyle w:val="Heading3"/>
      </w:pPr>
      <w:r>
        <w:rPr>
          <w:b/>
          <w:color w:val="2E5B9E"/>
          <w:sz w:val="26"/>
        </w:rPr>
        <w:t>14.3 Parallel-agent build plan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Track</w:t>
            </w:r>
          </w:p>
        </w:tc>
        <w:tc>
          <w:tcPr>
            <w:tcW w:type="dxa" w:w="2160"/>
            <w:shd w:val="clear" w:color="auto" w:fill="DCE6F1"/>
          </w:tcPr>
          <w:p>
            <w:r>
              <w:rPr>
                <w:b/>
                <w:color w:val="1F3864"/>
                <w:sz w:val="20"/>
              </w:rPr>
              <w:t>FRs</w:t>
            </w:r>
          </w:p>
        </w:tc>
        <w:tc>
          <w:tcPr>
            <w:tcW w:type="dxa" w:w="2160"/>
            <w:shd w:val="clear" w:color="auto" w:fill="DCE6F1"/>
          </w:tcPr>
          <w:p>
            <w:r>
              <w:rPr>
                <w:b/>
                <w:color w:val="1F3864"/>
                <w:sz w:val="20"/>
              </w:rPr>
              <w:t>Parallel with</w:t>
            </w:r>
          </w:p>
        </w:tc>
        <w:tc>
          <w:tcPr>
            <w:tcW w:type="dxa" w:w="2160"/>
            <w:shd w:val="clear" w:color="auto" w:fill="DCE6F1"/>
          </w:tcPr>
          <w:p>
            <w:r>
              <w:rPr>
                <w:b/>
                <w:color w:val="1F3864"/>
                <w:sz w:val="20"/>
              </w:rPr>
              <w:t>Sequencing note</w:t>
            </w:r>
          </w:p>
        </w:tc>
      </w:tr>
      <w:tr>
        <w:tc>
          <w:tcPr>
            <w:tcW w:type="dxa" w:w="2160"/>
          </w:tcPr>
          <w:p>
            <w:r>
              <w:rPr>
                <w:sz w:val="18"/>
              </w:rPr>
              <w:t>A: Config foundations (on M04/M05)</w:t>
            </w:r>
          </w:p>
        </w:tc>
        <w:tc>
          <w:tcPr>
            <w:tcW w:type="dxa" w:w="2160"/>
          </w:tcPr>
          <w:p>
            <w:r>
              <w:rPr>
                <w:sz w:val="18"/>
              </w:rPr>
              <w:t>FR-01, FR-02, FR-10, module_config</w:t>
            </w:r>
          </w:p>
        </w:tc>
        <w:tc>
          <w:tcPr>
            <w:tcW w:type="dxa" w:w="2160"/>
          </w:tcPr>
          <w:p>
            <w:r>
              <w:rPr>
                <w:sz w:val="18"/>
              </w:rPr>
              <w:t>B, D</w:t>
            </w:r>
          </w:p>
        </w:tc>
        <w:tc>
          <w:tcPr>
            <w:tcW w:type="dxa" w:w="2160"/>
          </w:tcPr>
          <w:p>
            <w:r>
              <w:rPr>
                <w:sz w:val="18"/>
              </w:rPr>
              <w:t>Precede C, E</w:t>
            </w:r>
          </w:p>
        </w:tc>
      </w:tr>
      <w:tr>
        <w:tc>
          <w:tcPr>
            <w:tcW w:type="dxa" w:w="2160"/>
          </w:tcPr>
          <w:p>
            <w:r>
              <w:rPr>
                <w:sz w:val="18"/>
              </w:rPr>
              <w:t>B: Attendance capture &amp; governance</w:t>
            </w:r>
          </w:p>
        </w:tc>
        <w:tc>
          <w:tcPr>
            <w:tcW w:type="dxa" w:w="2160"/>
          </w:tcPr>
          <w:p>
            <w:r>
              <w:rPr>
                <w:sz w:val="18"/>
              </w:rPr>
              <w:t>FR-03, FR-04, FR-20, FR-21</w:t>
            </w:r>
          </w:p>
        </w:tc>
        <w:tc>
          <w:tcPr>
            <w:tcW w:type="dxa" w:w="2160"/>
          </w:tcPr>
          <w:p>
            <w:r>
              <w:rPr>
                <w:sz w:val="18"/>
              </w:rPr>
              <w:t>A, D</w:t>
            </w:r>
          </w:p>
        </w:tc>
        <w:tc>
          <w:tcPr>
            <w:tcW w:type="dxa" w:w="2160"/>
          </w:tcPr>
          <w:p>
            <w:r>
              <w:rPr>
                <w:sz w:val="18"/>
              </w:rPr>
              <w:t>FR-04 needs FR-01/02; FR-03 needs FR-21 consent + P04 devices</w:t>
            </w:r>
          </w:p>
        </w:tc>
      </w:tr>
      <w:tr>
        <w:tc>
          <w:tcPr>
            <w:tcW w:type="dxa" w:w="2160"/>
          </w:tcPr>
          <w:p>
            <w:r>
              <w:rPr>
                <w:sz w:val="18"/>
              </w:rPr>
              <w:t>C: Leave core</w:t>
            </w:r>
          </w:p>
        </w:tc>
        <w:tc>
          <w:tcPr>
            <w:tcW w:type="dxa" w:w="2160"/>
          </w:tcPr>
          <w:p>
            <w:r>
              <w:rPr>
                <w:sz w:val="18"/>
              </w:rPr>
              <w:t>FR-11, FR-12, FR-22</w:t>
            </w:r>
          </w:p>
        </w:tc>
        <w:tc>
          <w:tcPr>
            <w:tcW w:type="dxa" w:w="2160"/>
          </w:tcPr>
          <w:p>
            <w:r>
              <w:rPr>
                <w:sz w:val="18"/>
              </w:rPr>
              <w:t>D</w:t>
            </w:r>
          </w:p>
        </w:tc>
        <w:tc>
          <w:tcPr>
            <w:tcW w:type="dxa" w:w="2160"/>
          </w:tcPr>
          <w:p>
            <w:r>
              <w:rPr>
                <w:sz w:val="18"/>
              </w:rPr>
              <w:t>Needs FR-10; R1/R2 resolved before parcelling</w:t>
            </w:r>
          </w:p>
        </w:tc>
      </w:tr>
      <w:tr>
        <w:tc>
          <w:tcPr>
            <w:tcW w:type="dxa" w:w="2160"/>
          </w:tcPr>
          <w:p>
            <w:r>
              <w:rPr>
                <w:sz w:val="18"/>
              </w:rPr>
              <w:t>D: Exceptions &amp; OT</w:t>
            </w:r>
          </w:p>
        </w:tc>
        <w:tc>
          <w:tcPr>
            <w:tcW w:type="dxa" w:w="2160"/>
          </w:tcPr>
          <w:p>
            <w:r>
              <w:rPr>
                <w:sz w:val="18"/>
              </w:rPr>
              <w:t>FR-06, FR-07, FR-08, FR-09</w:t>
            </w:r>
          </w:p>
        </w:tc>
        <w:tc>
          <w:tcPr>
            <w:tcW w:type="dxa" w:w="2160"/>
          </w:tcPr>
          <w:p>
            <w:r>
              <w:rPr>
                <w:sz w:val="18"/>
              </w:rPr>
              <w:t>A, B</w:t>
            </w:r>
          </w:p>
        </w:tc>
        <w:tc>
          <w:tcPr>
            <w:tcW w:type="dxa" w:w="2160"/>
          </w:tcPr>
          <w:p>
            <w:r>
              <w:rPr>
                <w:sz w:val="18"/>
              </w:rPr>
              <w:t>FR-09 needs FR-12</w:t>
            </w:r>
          </w:p>
        </w:tc>
      </w:tr>
      <w:tr>
        <w:tc>
          <w:tcPr>
            <w:tcW w:type="dxa" w:w="2160"/>
          </w:tcPr>
          <w:p>
            <w:r>
              <w:rPr>
                <w:sz w:val="18"/>
              </w:rPr>
              <w:t>E: Corrections</w:t>
            </w:r>
          </w:p>
        </w:tc>
        <w:tc>
          <w:tcPr>
            <w:tcW w:type="dxa" w:w="2160"/>
          </w:tcPr>
          <w:p>
            <w:r>
              <w:rPr>
                <w:sz w:val="18"/>
              </w:rPr>
              <w:t>FR-05, FR-13</w:t>
            </w:r>
          </w:p>
        </w:tc>
        <w:tc>
          <w:tcPr>
            <w:tcW w:type="dxa" w:w="2160"/>
          </w:tcPr>
          <w:p>
            <w:r>
              <w:rPr>
                <w:sz w:val="18"/>
              </w:rPr>
              <w:t>—</w:t>
            </w:r>
          </w:p>
        </w:tc>
        <w:tc>
          <w:tcPr>
            <w:tcW w:type="dxa" w:w="2160"/>
          </w:tcPr>
          <w:p>
            <w:r>
              <w:rPr>
                <w:sz w:val="18"/>
              </w:rPr>
              <w:t>Need FR-04 / FR-12</w:t>
            </w:r>
          </w:p>
        </w:tc>
      </w:tr>
      <w:tr>
        <w:tc>
          <w:tcPr>
            <w:tcW w:type="dxa" w:w="2160"/>
          </w:tcPr>
          <w:p>
            <w:r>
              <w:rPr>
                <w:sz w:val="18"/>
              </w:rPr>
              <w:t>F: Periodic &amp; integration</w:t>
            </w:r>
          </w:p>
        </w:tc>
        <w:tc>
          <w:tcPr>
            <w:tcW w:type="dxa" w:w="2160"/>
          </w:tcPr>
          <w:p>
            <w:r>
              <w:rPr>
                <w:sz w:val="18"/>
              </w:rPr>
              <w:t>FR-14, FR-15, FR-16, FR-17, FR-19</w:t>
            </w:r>
          </w:p>
        </w:tc>
        <w:tc>
          <w:tcPr>
            <w:tcW w:type="dxa" w:w="2160"/>
          </w:tcPr>
          <w:p>
            <w:r>
              <w:rPr>
                <w:sz w:val="18"/>
              </w:rPr>
              <w:t>—</w:t>
            </w:r>
          </w:p>
        </w:tc>
        <w:tc>
          <w:tcPr>
            <w:tcW w:type="dxa" w:w="2160"/>
          </w:tcPr>
          <w:p>
            <w:r>
              <w:rPr>
                <w:sz w:val="18"/>
              </w:rPr>
              <w:t xml:space="preserve">Need core + capture; FR-17 needs G10; FR-19 needs P01 </w:t>
            </w:r>
            <w:r>
              <w:rPr>
                <w:rFonts w:ascii="Consolas" w:hAnsi="Consolas"/>
                <w:sz w:val="18"/>
              </w:rPr>
              <w:t>delegate</w:t>
            </w:r>
          </w:p>
        </w:tc>
      </w:tr>
      <w:tr>
        <w:tc>
          <w:tcPr>
            <w:tcW w:type="dxa" w:w="2160"/>
          </w:tcPr>
          <w:p>
            <w:r>
              <w:rPr>
                <w:sz w:val="18"/>
              </w:rPr>
              <w:t>G: Self-service &amp; best-in-class</w:t>
            </w:r>
          </w:p>
        </w:tc>
        <w:tc>
          <w:tcPr>
            <w:tcW w:type="dxa" w:w="2160"/>
          </w:tcPr>
          <w:p>
            <w:r>
              <w:rPr>
                <w:sz w:val="18"/>
              </w:rPr>
              <w:t>FR-18, FR-23</w:t>
            </w:r>
          </w:p>
        </w:tc>
        <w:tc>
          <w:tcPr>
            <w:tcW w:type="dxa" w:w="2160"/>
          </w:tcPr>
          <w:p>
            <w:r>
              <w:rPr>
                <w:sz w:val="18"/>
              </w:rPr>
              <w:t>last</w:t>
            </w:r>
          </w:p>
        </w:tc>
        <w:tc>
          <w:tcPr>
            <w:tcW w:type="dxa" w:w="2160"/>
          </w:tcPr>
          <w:p>
            <w:r>
              <w:rPr>
                <w:sz w:val="18"/>
              </w:rPr>
              <w:t>Integrates all (Me/My Team/Admin)</w:t>
            </w:r>
          </w:p>
        </w:tc>
      </w:tr>
    </w:tbl>
    <w:p/>
    <w:p>
      <w:pPr>
        <w:pStyle w:val="Heading3"/>
      </w:pPr>
      <w:r>
        <w:rPr>
          <w:b/>
          <w:color w:val="2E5B9E"/>
          <w:sz w:val="26"/>
        </w:rPr>
        <w:t>14.4 Final Reconciliation Table (0 gaps — includes platform-grounding rows)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Check</w:t>
            </w:r>
          </w:p>
        </w:tc>
        <w:tc>
          <w:tcPr>
            <w:tcW w:type="dxa" w:w="2880"/>
            <w:shd w:val="clear" w:color="auto" w:fill="DCE6F1"/>
          </w:tcPr>
          <w:p>
            <w:r>
              <w:rPr>
                <w:b/>
                <w:color w:val="1F3864"/>
                <w:sz w:val="20"/>
              </w:rPr>
              <w:t>Status</w:t>
            </w:r>
          </w:p>
        </w:tc>
        <w:tc>
          <w:tcPr>
            <w:tcW w:type="dxa" w:w="2880"/>
            <w:shd w:val="clear" w:color="auto" w:fill="DCE6F1"/>
          </w:tcPr>
          <w:p>
            <w:r>
              <w:rPr>
                <w:b/>
                <w:color w:val="1F3864"/>
                <w:sz w:val="20"/>
              </w:rPr>
              <w:t>Evidence</w:t>
            </w:r>
          </w:p>
        </w:tc>
      </w:tr>
      <w:tr>
        <w:tc>
          <w:tcPr>
            <w:tcW w:type="dxa" w:w="2880"/>
          </w:tcPr>
          <w:p>
            <w:r>
              <w:rPr>
                <w:sz w:val="18"/>
              </w:rPr>
              <w:t>All 23 FRs have entities, APIs, LLD, platform-service map</w:t>
            </w:r>
          </w:p>
        </w:tc>
        <w:tc>
          <w:tcPr>
            <w:tcW w:type="dxa" w:w="2880"/>
          </w:tcPr>
          <w:p>
            <w:r>
              <w:rPr>
                <w:sz w:val="18"/>
              </w:rPr>
              <w:t>RESOLVED</w:t>
            </w:r>
          </w:p>
        </w:tc>
        <w:tc>
          <w:tcPr>
            <w:tcW w:type="dxa" w:w="2880"/>
          </w:tcPr>
          <w:p>
            <w:r>
              <w:rPr>
                <w:sz w:val="18"/>
              </w:rPr>
              <w:t>§6 (FR-01…FR-23); Alignment table</w:t>
            </w:r>
          </w:p>
        </w:tc>
      </w:tr>
      <w:tr>
        <w:tc>
          <w:tcPr>
            <w:tcW w:type="dxa" w:w="2880"/>
          </w:tcPr>
          <w:p>
            <w:r>
              <w:rPr>
                <w:sz w:val="18"/>
              </w:rPr>
              <w:t>All 31 entities have field tables + tenancy + sample rows</w:t>
            </w:r>
          </w:p>
        </w:tc>
        <w:tc>
          <w:tcPr>
            <w:tcW w:type="dxa" w:w="2880"/>
          </w:tcPr>
          <w:p>
            <w:r>
              <w:rPr>
                <w:sz w:val="18"/>
              </w:rPr>
              <w:t>RESOLVED</w:t>
            </w:r>
          </w:p>
        </w:tc>
        <w:tc>
          <w:tcPr>
            <w:tcW w:type="dxa" w:w="2880"/>
          </w:tcPr>
          <w:p>
            <w:r>
              <w:rPr>
                <w:sz w:val="18"/>
              </w:rPr>
              <w:t>§5.2, §5.1.1, §5.7</w:t>
            </w:r>
          </w:p>
        </w:tc>
      </w:tr>
      <w:tr>
        <w:tc>
          <w:tcPr>
            <w:tcW w:type="dxa" w:w="2880"/>
          </w:tcPr>
          <w:p>
            <w:r>
              <w:rPr>
                <w:sz w:val="18"/>
              </w:rPr>
              <w:t>Soft-reserve real persistence (R1)</w:t>
            </w:r>
          </w:p>
        </w:tc>
        <w:tc>
          <w:tcPr>
            <w:tcW w:type="dxa" w:w="2880"/>
          </w:tcPr>
          <w:p>
            <w:r>
              <w:rPr>
                <w:sz w:val="18"/>
              </w:rPr>
              <w:t>RESOLVED</w:t>
            </w:r>
          </w:p>
        </w:tc>
        <w:tc>
          <w:tcPr>
            <w:tcW w:type="dxa" w:w="2880"/>
          </w:tcPr>
          <w:p>
            <w:r>
              <w:rPr>
                <w:sz w:val="18"/>
              </w:rPr>
              <w:t>E21, §5.6 r11, FR-12</w:t>
            </w:r>
          </w:p>
        </w:tc>
      </w:tr>
      <w:tr>
        <w:tc>
          <w:tcPr>
            <w:tcW w:type="dxa" w:w="2880"/>
          </w:tcPr>
          <w:p>
            <w:r>
              <w:rPr>
                <w:sz w:val="18"/>
              </w:rPr>
              <w:t>Concurrency control on balance debit (R1)</w:t>
            </w:r>
          </w:p>
        </w:tc>
        <w:tc>
          <w:tcPr>
            <w:tcW w:type="dxa" w:w="2880"/>
          </w:tcPr>
          <w:p>
            <w:r>
              <w:rPr>
                <w:sz w:val="18"/>
              </w:rPr>
              <w:t>RESOLVED</w:t>
            </w:r>
          </w:p>
        </w:tc>
        <w:tc>
          <w:tcPr>
            <w:tcW w:type="dxa" w:w="2880"/>
          </w:tcPr>
          <w:p>
            <w:r>
              <w:rPr>
                <w:sz w:val="18"/>
              </w:rPr>
              <w:t>E14 version, §5.6 r12, FR-11/12</w:t>
            </w:r>
          </w:p>
        </w:tc>
      </w:tr>
      <w:tr>
        <w:tc>
          <w:tcPr>
            <w:tcW w:type="dxa" w:w="2880"/>
          </w:tcPr>
          <w:p>
            <w:r>
              <w:rPr>
                <w:sz w:val="18"/>
              </w:rPr>
              <w:t>Sub-day allocation; status rollup (R2)</w:t>
            </w:r>
          </w:p>
        </w:tc>
        <w:tc>
          <w:tcPr>
            <w:tcW w:type="dxa" w:w="2880"/>
          </w:tcPr>
          <w:p>
            <w:r>
              <w:rPr>
                <w:sz w:val="18"/>
              </w:rPr>
              <w:t>RESOLVED</w:t>
            </w:r>
          </w:p>
        </w:tc>
        <w:tc>
          <w:tcPr>
            <w:tcW w:type="dxa" w:w="2880"/>
          </w:tcPr>
          <w:p>
            <w:r>
              <w:rPr>
                <w:sz w:val="18"/>
              </w:rPr>
              <w:t>E22, FR-04, FR-17</w:t>
            </w:r>
          </w:p>
        </w:tc>
      </w:tr>
      <w:tr>
        <w:tc>
          <w:tcPr>
            <w:tcW w:type="dxa" w:w="2880"/>
          </w:tcPr>
          <w:p>
            <w:r>
              <w:rPr>
                <w:sz w:val="18"/>
              </w:rPr>
              <w:t>Accrual rounding/proration + year-basis (R3)</w:t>
            </w:r>
          </w:p>
        </w:tc>
        <w:tc>
          <w:tcPr>
            <w:tcW w:type="dxa" w:w="2880"/>
          </w:tcPr>
          <w:p>
            <w:r>
              <w:rPr>
                <w:sz w:val="18"/>
              </w:rPr>
              <w:t>RESOLVED</w:t>
            </w:r>
          </w:p>
        </w:tc>
        <w:tc>
          <w:tcPr>
            <w:tcW w:type="dxa" w:w="2880"/>
          </w:tcPr>
          <w:p>
            <w:r>
              <w:rPr>
                <w:sz w:val="18"/>
              </w:rPr>
              <w:t>E12/E13, FR-11, App. C</w:t>
            </w:r>
          </w:p>
        </w:tc>
      </w:tr>
      <w:tr>
        <w:tc>
          <w:tcPr>
            <w:tcW w:type="dxa" w:w="2880"/>
          </w:tcPr>
          <w:p>
            <w:r>
              <w:rPr>
                <w:sz w:val="18"/>
              </w:rPr>
              <w:t>Commuted 2:1 (R4)</w:t>
            </w:r>
          </w:p>
        </w:tc>
        <w:tc>
          <w:tcPr>
            <w:tcW w:type="dxa" w:w="2880"/>
          </w:tcPr>
          <w:p>
            <w:r>
              <w:rPr>
                <w:sz w:val="18"/>
              </w:rPr>
              <w:t>RESOLVED</w:t>
            </w:r>
          </w:p>
        </w:tc>
        <w:tc>
          <w:tcPr>
            <w:tcW w:type="dxa" w:w="2880"/>
          </w:tcPr>
          <w:p>
            <w:r>
              <w:rPr>
                <w:sz w:val="18"/>
              </w:rPr>
              <w:t xml:space="preserve">E12, FR-10/12, </w:t>
            </w:r>
            <w:r>
              <w:rPr>
                <w:rFonts w:ascii="Consolas" w:hAnsi="Consolas"/>
                <w:sz w:val="18"/>
              </w:rPr>
              <w:t>VAL-G03-COMMUTED</w:t>
            </w:r>
          </w:p>
        </w:tc>
      </w:tr>
      <w:tr>
        <w:tc>
          <w:tcPr>
            <w:tcW w:type="dxa" w:w="2880"/>
          </w:tcPr>
          <w:p>
            <w:r>
              <w:rPr>
                <w:sz w:val="18"/>
              </w:rPr>
              <w:t>Retirement EL+HPL make-up (R5)</w:t>
            </w:r>
          </w:p>
        </w:tc>
        <w:tc>
          <w:tcPr>
            <w:tcW w:type="dxa" w:w="2880"/>
          </w:tcPr>
          <w:p>
            <w:r>
              <w:rPr>
                <w:sz w:val="18"/>
              </w:rPr>
              <w:t>RESOLVED</w:t>
            </w:r>
          </w:p>
        </w:tc>
        <w:tc>
          <w:tcPr>
            <w:tcW w:type="dxa" w:w="2880"/>
          </w:tcPr>
          <w:p>
            <w:r>
              <w:rPr>
                <w:sz w:val="18"/>
              </w:rPr>
              <w:t xml:space="preserve">FR-16, </w:t>
            </w:r>
            <w:r>
              <w:rPr>
                <w:rFonts w:ascii="Consolas" w:hAnsi="Consolas"/>
                <w:sz w:val="18"/>
              </w:rPr>
              <w:t>VAL-G03-RETIRE-ENCASH</w:t>
            </w:r>
          </w:p>
        </w:tc>
      </w:tr>
      <w:tr>
        <w:tc>
          <w:tcPr>
            <w:tcW w:type="dxa" w:w="2880"/>
          </w:tcPr>
          <w:p>
            <w:r>
              <w:rPr>
                <w:sz w:val="18"/>
              </w:rPr>
              <w:t>Locked-period adjustment, not overwrite (R6)</w:t>
            </w:r>
          </w:p>
        </w:tc>
        <w:tc>
          <w:tcPr>
            <w:tcW w:type="dxa" w:w="2880"/>
          </w:tcPr>
          <w:p>
            <w:r>
              <w:rPr>
                <w:sz w:val="18"/>
              </w:rPr>
              <w:t>RESOLVED</w:t>
            </w:r>
          </w:p>
        </w:tc>
        <w:tc>
          <w:tcPr>
            <w:tcW w:type="dxa" w:w="2880"/>
          </w:tcPr>
          <w:p>
            <w:r>
              <w:rPr>
                <w:sz w:val="18"/>
              </w:rPr>
              <w:t xml:space="preserve">E23, FR-01/02/05/13/17, </w:t>
            </w:r>
            <w:r>
              <w:rPr>
                <w:rFonts w:ascii="Consolas" w:hAnsi="Consolas"/>
                <w:sz w:val="18"/>
              </w:rPr>
              <w:t>JOB-M05-LOCK</w:t>
            </w:r>
          </w:p>
        </w:tc>
      </w:tr>
      <w:tr>
        <w:tc>
          <w:tcPr>
            <w:tcW w:type="dxa" w:w="2880"/>
          </w:tcPr>
          <w:p>
            <w:r>
              <w:rPr>
                <w:sz w:val="18"/>
              </w:rPr>
              <w:t>Sanction entitlement counters (R7,R14)</w:t>
            </w:r>
          </w:p>
        </w:tc>
        <w:tc>
          <w:tcPr>
            <w:tcW w:type="dxa" w:w="2880"/>
          </w:tcPr>
          <w:p>
            <w:r>
              <w:rPr>
                <w:sz w:val="18"/>
              </w:rPr>
              <w:t>RESOLVED</w:t>
            </w:r>
          </w:p>
        </w:tc>
        <w:tc>
          <w:tcPr>
            <w:tcW w:type="dxa" w:w="2880"/>
          </w:tcPr>
          <w:p>
            <w:r>
              <w:rPr>
                <w:sz w:val="18"/>
              </w:rPr>
              <w:t>E24, E29, FR-22</w:t>
            </w:r>
          </w:p>
        </w:tc>
      </w:tr>
      <w:tr>
        <w:tc>
          <w:tcPr>
            <w:tcW w:type="dxa" w:w="2880"/>
          </w:tcPr>
          <w:p>
            <w:r>
              <w:rPr>
                <w:sz w:val="18"/>
              </w:rPr>
              <w:t>Dangling entities added (R8)</w:t>
            </w:r>
          </w:p>
        </w:tc>
        <w:tc>
          <w:tcPr>
            <w:tcW w:type="dxa" w:w="2880"/>
          </w:tcPr>
          <w:p>
            <w:r>
              <w:rPr>
                <w:sz w:val="18"/>
              </w:rPr>
              <w:t>RESOLVED</w:t>
            </w:r>
          </w:p>
        </w:tc>
        <w:tc>
          <w:tcPr>
            <w:tcW w:type="dxa" w:w="2880"/>
          </w:tcPr>
          <w:p>
            <w:r>
              <w:rPr>
                <w:sz w:val="18"/>
              </w:rPr>
              <w:t>E25/E26/E27</w:t>
            </w:r>
          </w:p>
        </w:tc>
      </w:tr>
      <w:tr>
        <w:tc>
          <w:tcPr>
            <w:tcW w:type="dxa" w:w="2880"/>
          </w:tcPr>
          <w:p>
            <w:r>
              <w:rPr>
                <w:sz w:val="18"/>
              </w:rPr>
              <w:t>Approver delegation (R11)</w:t>
            </w:r>
          </w:p>
        </w:tc>
        <w:tc>
          <w:tcPr>
            <w:tcW w:type="dxa" w:w="2880"/>
          </w:tcPr>
          <w:p>
            <w:r>
              <w:rPr>
                <w:sz w:val="18"/>
              </w:rPr>
              <w:t>RESOLVED</w:t>
            </w:r>
          </w:p>
        </w:tc>
        <w:tc>
          <w:tcPr>
            <w:tcW w:type="dxa" w:w="2880"/>
          </w:tcPr>
          <w:p>
            <w:r>
              <w:rPr>
                <w:sz w:val="18"/>
              </w:rPr>
              <w:t xml:space="preserve">E28, FR-19, P01 </w:t>
            </w:r>
            <w:r>
              <w:rPr>
                <w:rFonts w:ascii="Consolas" w:hAnsi="Consolas"/>
                <w:sz w:val="18"/>
              </w:rPr>
              <w:t>delegate</w:t>
            </w:r>
          </w:p>
        </w:tc>
      </w:tr>
      <w:tr>
        <w:tc>
          <w:tcPr>
            <w:tcW w:type="dxa" w:w="2880"/>
          </w:tcPr>
          <w:p>
            <w:r>
              <w:rPr>
                <w:sz w:val="18"/>
              </w:rPr>
              <w:t>DPDP consent + retention (R9)</w:t>
            </w:r>
          </w:p>
        </w:tc>
        <w:tc>
          <w:tcPr>
            <w:tcW w:type="dxa" w:w="2880"/>
          </w:tcPr>
          <w:p>
            <w:r>
              <w:rPr>
                <w:sz w:val="18"/>
              </w:rPr>
              <w:t>RESOLVED</w:t>
            </w:r>
          </w:p>
        </w:tc>
        <w:tc>
          <w:tcPr>
            <w:tcW w:type="dxa" w:w="2880"/>
          </w:tcPr>
          <w:p>
            <w:r>
              <w:rPr>
                <w:sz w:val="18"/>
              </w:rPr>
              <w:t xml:space="preserve">E30, FR-21, P05 </w:t>
            </w:r>
            <w:r>
              <w:rPr>
                <w:rFonts w:ascii="Consolas" w:hAnsi="Consolas"/>
                <w:sz w:val="18"/>
              </w:rPr>
              <w:t>consent_records</w:t>
            </w:r>
            <w:r>
              <w:rPr>
                <w:sz w:val="18"/>
              </w:rPr>
              <w:t>, App. E</w:t>
            </w:r>
          </w:p>
        </w:tc>
      </w:tr>
      <w:tr>
        <w:tc>
          <w:tcPr>
            <w:tcW w:type="dxa" w:w="2880"/>
          </w:tcPr>
          <w:p>
            <w:r>
              <w:rPr>
                <w:sz w:val="18"/>
              </w:rPr>
              <w:t>Anti-fraud anomaly detection (R10)</w:t>
            </w:r>
          </w:p>
        </w:tc>
        <w:tc>
          <w:tcPr>
            <w:tcW w:type="dxa" w:w="2880"/>
          </w:tcPr>
          <w:p>
            <w:r>
              <w:rPr>
                <w:sz w:val="18"/>
              </w:rPr>
              <w:t>RESOLVED</w:t>
            </w:r>
          </w:p>
        </w:tc>
        <w:tc>
          <w:tcPr>
            <w:tcW w:type="dxa" w:w="2880"/>
          </w:tcPr>
          <w:p>
            <w:r>
              <w:rPr>
                <w:sz w:val="18"/>
              </w:rPr>
              <w:t>E31, FR-20</w:t>
            </w:r>
          </w:p>
        </w:tc>
      </w:tr>
      <w:tr>
        <w:tc>
          <w:tcPr>
            <w:tcW w:type="dxa" w:w="2880"/>
          </w:tcPr>
          <w:p>
            <w:r>
              <w:rPr>
                <w:sz w:val="18"/>
              </w:rPr>
              <w:t>LTC fully specified (R12)</w:t>
            </w:r>
          </w:p>
        </w:tc>
        <w:tc>
          <w:tcPr>
            <w:tcW w:type="dxa" w:w="2880"/>
          </w:tcPr>
          <w:p>
            <w:r>
              <w:rPr>
                <w:sz w:val="18"/>
              </w:rPr>
              <w:t>RESOLVED</w:t>
            </w:r>
          </w:p>
        </w:tc>
        <w:tc>
          <w:tcPr>
            <w:tcW w:type="dxa" w:w="2880"/>
          </w:tcPr>
          <w:p>
            <w:r>
              <w:rPr>
                <w:sz w:val="18"/>
              </w:rPr>
              <w:t xml:space="preserve">FR-16, </w:t>
            </w:r>
            <w:r>
              <w:rPr>
                <w:rFonts w:ascii="Consolas" w:hAnsi="Consolas"/>
                <w:sz w:val="18"/>
              </w:rPr>
              <w:t>VAL-G03-LTC</w:t>
            </w:r>
          </w:p>
        </w:tc>
      </w:tr>
      <w:tr>
        <w:tc>
          <w:tcPr>
            <w:tcW w:type="dxa" w:w="2880"/>
          </w:tcPr>
          <w:p>
            <w:r>
              <w:rPr>
                <w:sz w:val="18"/>
              </w:rPr>
              <w:t>Sandwich rule per type (R13)</w:t>
            </w:r>
          </w:p>
        </w:tc>
        <w:tc>
          <w:tcPr>
            <w:tcW w:type="dxa" w:w="2880"/>
          </w:tcPr>
          <w:p>
            <w:r>
              <w:rPr>
                <w:sz w:val="18"/>
              </w:rPr>
              <w:t>RESOLVED</w:t>
            </w:r>
          </w:p>
        </w:tc>
        <w:tc>
          <w:tcPr>
            <w:tcW w:type="dxa" w:w="2880"/>
          </w:tcPr>
          <w:p>
            <w:r>
              <w:rPr>
                <w:sz w:val="18"/>
              </w:rPr>
              <w:t xml:space="preserve">E12, FR-12, </w:t>
            </w:r>
            <w:r>
              <w:rPr>
                <w:rFonts w:ascii="Consolas" w:hAnsi="Consolas"/>
                <w:sz w:val="18"/>
              </w:rPr>
              <w:t>JOB-M04-SANDWICH</w:t>
            </w:r>
          </w:p>
        </w:tc>
      </w:tr>
      <w:tr>
        <w:tc>
          <w:tcPr>
            <w:tcW w:type="dxa" w:w="2880"/>
          </w:tcPr>
          <w:p>
            <w:r>
              <w:rPr>
                <w:sz w:val="18"/>
              </w:rPr>
              <w:t>FR-04 sole writer (R15)</w:t>
            </w:r>
          </w:p>
        </w:tc>
        <w:tc>
          <w:tcPr>
            <w:tcW w:type="dxa" w:w="2880"/>
          </w:tcPr>
          <w:p>
            <w:r>
              <w:rPr>
                <w:sz w:val="18"/>
              </w:rPr>
              <w:t>RESOLVED</w:t>
            </w:r>
          </w:p>
        </w:tc>
        <w:tc>
          <w:tcPr>
            <w:tcW w:type="dxa" w:w="2880"/>
          </w:tcPr>
          <w:p>
            <w:r>
              <w:rPr>
                <w:sz w:val="18"/>
              </w:rPr>
              <w:t>FR-04/05/07/08/12 LLD</w:t>
            </w:r>
          </w:p>
        </w:tc>
      </w:tr>
      <w:tr>
        <w:tc>
          <w:tcPr>
            <w:tcW w:type="dxa" w:w="2880"/>
          </w:tcPr>
          <w:p>
            <w:r>
              <w:rPr>
                <w:sz w:val="18"/>
              </w:rPr>
              <w:t>Punch→date derivation (R16)</w:t>
            </w:r>
          </w:p>
        </w:tc>
        <w:tc>
          <w:tcPr>
            <w:tcW w:type="dxa" w:w="2880"/>
          </w:tcPr>
          <w:p>
            <w:r>
              <w:rPr>
                <w:sz w:val="18"/>
              </w:rPr>
              <w:t>RESOLVED</w:t>
            </w:r>
          </w:p>
        </w:tc>
        <w:tc>
          <w:tcPr>
            <w:tcW w:type="dxa" w:w="2880"/>
          </w:tcPr>
          <w:p>
            <w:r>
              <w:rPr>
                <w:sz w:val="18"/>
              </w:rPr>
              <w:t>E1, FR-03/04, App. B</w:t>
            </w:r>
          </w:p>
        </w:tc>
      </w:tr>
      <w:tr>
        <w:tc>
          <w:tcPr>
            <w:tcW w:type="dxa" w:w="2880"/>
          </w:tcPr>
          <w:p>
            <w:r>
              <w:rPr>
                <w:sz w:val="18"/>
              </w:rPr>
              <w:t>Comp-off SSOT (R17)</w:t>
            </w:r>
          </w:p>
        </w:tc>
        <w:tc>
          <w:tcPr>
            <w:tcW w:type="dxa" w:w="2880"/>
          </w:tcPr>
          <w:p>
            <w:r>
              <w:rPr>
                <w:sz w:val="18"/>
              </w:rPr>
              <w:t>RESOLVED</w:t>
            </w:r>
          </w:p>
        </w:tc>
        <w:tc>
          <w:tcPr>
            <w:tcW w:type="dxa" w:w="2880"/>
          </w:tcPr>
          <w:p>
            <w:r>
              <w:rPr>
                <w:sz w:val="18"/>
              </w:rPr>
              <w:t>FR-09, E11</w:t>
            </w:r>
          </w:p>
        </w:tc>
      </w:tr>
      <w:tr>
        <w:tc>
          <w:tcPr>
            <w:tcW w:type="dxa" w:w="2880"/>
          </w:tcPr>
          <w:p>
            <w:r>
              <w:rPr>
                <w:sz w:val="18"/>
              </w:rPr>
              <w:t>SUM(day_units)=total_days (R18)</w:t>
            </w:r>
          </w:p>
        </w:tc>
        <w:tc>
          <w:tcPr>
            <w:tcW w:type="dxa" w:w="2880"/>
          </w:tcPr>
          <w:p>
            <w:r>
              <w:rPr>
                <w:sz w:val="18"/>
              </w:rPr>
              <w:t>RESOLVED</w:t>
            </w:r>
          </w:p>
        </w:tc>
        <w:tc>
          <w:tcPr>
            <w:tcW w:type="dxa" w:w="2880"/>
          </w:tcPr>
          <w:p>
            <w:r>
              <w:rPr>
                <w:sz w:val="18"/>
              </w:rPr>
              <w:t xml:space="preserve">§5.6 r19, </w:t>
            </w:r>
            <w:r>
              <w:rPr>
                <w:rFonts w:ascii="Consolas" w:hAnsi="Consolas"/>
                <w:sz w:val="18"/>
              </w:rPr>
              <w:t>VAL-G03-DAYUNITS</w:t>
            </w:r>
          </w:p>
        </w:tc>
      </w:tr>
      <w:tr>
        <w:tc>
          <w:tcPr>
            <w:tcW w:type="dxa" w:w="2880"/>
          </w:tcPr>
          <w:p>
            <w:r>
              <w:rPr>
                <w:sz w:val="18"/>
              </w:rPr>
              <w:t>Advance clawback + LWP suspend (R19)</w:t>
            </w:r>
          </w:p>
        </w:tc>
        <w:tc>
          <w:tcPr>
            <w:tcW w:type="dxa" w:w="2880"/>
          </w:tcPr>
          <w:p>
            <w:r>
              <w:rPr>
                <w:sz w:val="18"/>
              </w:rPr>
              <w:t>RESOLVED</w:t>
            </w:r>
          </w:p>
        </w:tc>
        <w:tc>
          <w:tcPr>
            <w:tcW w:type="dxa" w:w="2880"/>
          </w:tcPr>
          <w:p>
            <w:r>
              <w:rPr>
                <w:sz w:val="18"/>
              </w:rPr>
              <w:t>FR-11/16, §5.6 r20</w:t>
            </w:r>
          </w:p>
        </w:tc>
      </w:tr>
      <w:tr>
        <w:tc>
          <w:tcPr>
            <w:tcW w:type="dxa" w:w="2880"/>
          </w:tcPr>
          <w:p>
            <w:r>
              <w:rPr>
                <w:sz w:val="18"/>
              </w:rPr>
              <w:t>End-to-end worked example (re-grounded)</w:t>
            </w:r>
          </w:p>
        </w:tc>
        <w:tc>
          <w:tcPr>
            <w:tcW w:type="dxa" w:w="2880"/>
          </w:tcPr>
          <w:p>
            <w:r>
              <w:rPr>
                <w:sz w:val="18"/>
              </w:rPr>
              <w:t>RESOLVED</w:t>
            </w:r>
          </w:p>
        </w:tc>
        <w:tc>
          <w:tcPr>
            <w:tcW w:type="dxa" w:w="2880"/>
          </w:tcPr>
          <w:p>
            <w:r>
              <w:rPr>
                <w:sz w:val="18"/>
              </w:rPr>
              <w:t>§5.8</w:t>
            </w:r>
          </w:p>
        </w:tc>
      </w:tr>
      <w:tr>
        <w:tc>
          <w:tcPr>
            <w:tcW w:type="dxa" w:w="2880"/>
          </w:tcPr>
          <w:p>
            <w:r>
              <w:rPr>
                <w:sz w:val="18"/>
              </w:rPr>
              <w:t>Best-in-class features (R25)</w:t>
            </w:r>
          </w:p>
        </w:tc>
        <w:tc>
          <w:tcPr>
            <w:tcW w:type="dxa" w:w="2880"/>
          </w:tcPr>
          <w:p>
            <w:r>
              <w:rPr>
                <w:sz w:val="18"/>
              </w:rPr>
              <w:t>RESOLVED</w:t>
            </w:r>
          </w:p>
        </w:tc>
        <w:tc>
          <w:tcPr>
            <w:tcW w:type="dxa" w:w="2880"/>
          </w:tcPr>
          <w:p>
            <w:r>
              <w:rPr>
                <w:sz w:val="18"/>
              </w:rPr>
              <w:t>FR-23, E27</w:t>
            </w:r>
          </w:p>
        </w:tc>
      </w:tr>
      <w:tr>
        <w:tc>
          <w:tcPr>
            <w:tcW w:type="dxa" w:w="2880"/>
          </w:tcPr>
          <w:p>
            <w:r>
              <w:rPr>
                <w:b/>
                <w:sz w:val="18"/>
              </w:rPr>
              <w:t>— Platform-grounding rows —</w:t>
            </w:r>
          </w:p>
        </w:tc>
        <w:tc>
          <w:tcPr>
            <w:tcW w:type="dxa" w:w="2880"/>
          </w:tcPr>
          <w:p/>
        </w:tc>
        <w:tc>
          <w:tcPr>
            <w:tcW w:type="dxa" w:w="2880"/>
          </w:tcPr>
          <w:p/>
        </w:tc>
      </w:tr>
      <w:tr>
        <w:tc>
          <w:tcPr>
            <w:tcW w:type="dxa" w:w="2880"/>
          </w:tcPr>
          <w:p>
            <w:r>
              <w:rPr>
                <w:sz w:val="18"/>
              </w:rPr>
              <w:t xml:space="preserve">Module re-keyed to G03; ids </w:t>
            </w:r>
            <w:r>
              <w:rPr>
                <w:rFonts w:ascii="Consolas" w:hAnsi="Consolas"/>
                <w:sz w:val="18"/>
              </w:rPr>
              <w:t>*-G03-*</w:t>
            </w:r>
          </w:p>
        </w:tc>
        <w:tc>
          <w:tcPr>
            <w:tcW w:type="dxa" w:w="2880"/>
          </w:tcPr>
          <w:p>
            <w:r>
              <w:rPr>
                <w:sz w:val="18"/>
              </w:rPr>
              <w:t>RESOLVED</w:t>
            </w:r>
          </w:p>
        </w:tc>
        <w:tc>
          <w:tcPr>
            <w:tcW w:type="dxa" w:w="2880"/>
          </w:tcPr>
          <w:p>
            <w:r>
              <w:rPr>
                <w:sz w:val="18"/>
              </w:rPr>
              <w:t>§0, A1; §8.6/§8.7</w:t>
            </w:r>
          </w:p>
        </w:tc>
      </w:tr>
      <w:tr>
        <w:tc>
          <w:tcPr>
            <w:tcW w:type="dxa" w:w="2880"/>
          </w:tcPr>
          <w:p>
            <w:r>
              <w:rPr>
                <w:sz w:val="18"/>
              </w:rPr>
              <w:t>EXTEND/REUSE of PrimeSoft M04/M05 (no parallel fork)</w:t>
            </w:r>
          </w:p>
        </w:tc>
        <w:tc>
          <w:tcPr>
            <w:tcW w:type="dxa" w:w="2880"/>
          </w:tcPr>
          <w:p>
            <w:r>
              <w:rPr>
                <w:sz w:val="18"/>
              </w:rPr>
              <w:t>RESOLVED</w:t>
            </w:r>
          </w:p>
        </w:tc>
        <w:tc>
          <w:tcPr>
            <w:tcW w:type="dxa" w:w="2880"/>
          </w:tcPr>
          <w:p>
            <w:r>
              <w:rPr>
                <w:sz w:val="18"/>
              </w:rPr>
              <w:t>§5.0, §5.1 (EXTEND markers), A2</w:t>
            </w:r>
          </w:p>
        </w:tc>
      </w:tr>
      <w:tr>
        <w:tc>
          <w:tcPr>
            <w:tcW w:type="dxa" w:w="2880"/>
          </w:tcPr>
          <w:p>
            <w:r>
              <w:rPr>
                <w:rFonts w:ascii="Consolas" w:hAnsi="Consolas"/>
                <w:sz w:val="18"/>
              </w:rPr>
              <w:t>tenant_id</w:t>
            </w:r>
            <w:r>
              <w:rPr>
                <w:sz w:val="18"/>
              </w:rPr>
              <w:t>/</w:t>
            </w:r>
            <w:r>
              <w:rPr>
                <w:rFonts w:ascii="Consolas" w:hAnsi="Consolas"/>
                <w:sz w:val="18"/>
              </w:rPr>
              <w:t>entity_id</w:t>
            </w:r>
            <w:r>
              <w:rPr>
                <w:sz w:val="18"/>
              </w:rPr>
              <w:t xml:space="preserve"> on every entity; data-layer scoping</w:t>
            </w:r>
          </w:p>
        </w:tc>
        <w:tc>
          <w:tcPr>
            <w:tcW w:type="dxa" w:w="2880"/>
          </w:tcPr>
          <w:p>
            <w:r>
              <w:rPr>
                <w:sz w:val="18"/>
              </w:rPr>
              <w:t>RESOLVED</w:t>
            </w:r>
          </w:p>
        </w:tc>
        <w:tc>
          <w:tcPr>
            <w:tcW w:type="dxa" w:w="2880"/>
          </w:tcPr>
          <w:p>
            <w:r>
              <w:rPr>
                <w:sz w:val="18"/>
              </w:rPr>
              <w:t>§5.1.1, A3</w:t>
            </w:r>
          </w:p>
        </w:tc>
      </w:tr>
      <w:tr>
        <w:tc>
          <w:tcPr>
            <w:tcW w:type="dxa" w:w="2880"/>
          </w:tcPr>
          <w:p>
            <w:r>
              <w:rPr>
                <w:sz w:val="18"/>
              </w:rPr>
              <w:t>Approvals on P01 (</w:t>
            </w:r>
            <w:r>
              <w:rPr>
                <w:rFonts w:ascii="Consolas" w:hAnsi="Consolas"/>
                <w:sz w:val="18"/>
              </w:rPr>
              <w:t>workflow_actions</w:t>
            </w:r>
            <w:r>
              <w:rPr>
                <w:sz w:val="18"/>
              </w:rPr>
              <w:t>, not workflow_tasks)</w:t>
            </w:r>
          </w:p>
        </w:tc>
        <w:tc>
          <w:tcPr>
            <w:tcW w:type="dxa" w:w="2880"/>
          </w:tcPr>
          <w:p>
            <w:r>
              <w:rPr>
                <w:sz w:val="18"/>
              </w:rPr>
              <w:t>RESOLVED</w:t>
            </w:r>
          </w:p>
        </w:tc>
        <w:tc>
          <w:tcPr>
            <w:tcW w:type="dxa" w:w="2880"/>
          </w:tcPr>
          <w:p>
            <w:r>
              <w:rPr>
                <w:sz w:val="18"/>
              </w:rPr>
              <w:t>§10, FR-05/12/19, A4</w:t>
            </w:r>
          </w:p>
        </w:tc>
      </w:tr>
      <w:tr>
        <w:tc>
          <w:tcPr>
            <w:tcW w:type="dxa" w:w="2880"/>
          </w:tcPr>
          <w:p>
            <w:r>
              <w:rPr>
                <w:sz w:val="18"/>
              </w:rPr>
              <w:t>Authz/masking via P02; SoD by engine</w:t>
            </w:r>
          </w:p>
        </w:tc>
        <w:tc>
          <w:tcPr>
            <w:tcW w:type="dxa" w:w="2880"/>
          </w:tcPr>
          <w:p>
            <w:r>
              <w:rPr>
                <w:sz w:val="18"/>
              </w:rPr>
              <w:t>RESOLVED</w:t>
            </w:r>
          </w:p>
        </w:tc>
        <w:tc>
          <w:tcPr>
            <w:tcW w:type="dxa" w:w="2880"/>
          </w:tcPr>
          <w:p>
            <w:r>
              <w:rPr>
                <w:sz w:val="18"/>
              </w:rPr>
              <w:t>§3, §5.6 r10, A5</w:t>
            </w:r>
          </w:p>
        </w:tc>
      </w:tr>
      <w:tr>
        <w:tc>
          <w:tcPr>
            <w:tcW w:type="dxa" w:w="2880"/>
          </w:tcPr>
          <w:p>
            <w:r>
              <w:rPr>
                <w:sz w:val="18"/>
              </w:rPr>
              <w:t>Roles mapped to RBAC v1.7 + gov additions</w:t>
            </w:r>
          </w:p>
        </w:tc>
        <w:tc>
          <w:tcPr>
            <w:tcW w:type="dxa" w:w="2880"/>
          </w:tcPr>
          <w:p>
            <w:r>
              <w:rPr>
                <w:sz w:val="18"/>
              </w:rPr>
              <w:t>RESOLVED</w:t>
            </w:r>
          </w:p>
        </w:tc>
        <w:tc>
          <w:tcPr>
            <w:tcW w:type="dxa" w:w="2880"/>
          </w:tcPr>
          <w:p>
            <w:r>
              <w:rPr>
                <w:sz w:val="18"/>
              </w:rPr>
              <w:t>§3.1, A6</w:t>
            </w:r>
          </w:p>
        </w:tc>
      </w:tr>
      <w:tr>
        <w:tc>
          <w:tcPr>
            <w:tcW w:type="dxa" w:w="2880"/>
          </w:tcPr>
          <w:p>
            <w:r>
              <w:rPr>
                <w:sz w:val="18"/>
              </w:rPr>
              <w:t>Audit via P05 dual log (DB-trigger); no local audit_log</w:t>
            </w:r>
          </w:p>
        </w:tc>
        <w:tc>
          <w:tcPr>
            <w:tcW w:type="dxa" w:w="2880"/>
          </w:tcPr>
          <w:p>
            <w:r>
              <w:rPr>
                <w:sz w:val="18"/>
              </w:rPr>
              <w:t>RESOLVED</w:t>
            </w:r>
          </w:p>
        </w:tc>
        <w:tc>
          <w:tcPr>
            <w:tcW w:type="dxa" w:w="2880"/>
          </w:tcPr>
          <w:p>
            <w:r>
              <w:rPr>
                <w:sz w:val="18"/>
              </w:rPr>
              <w:t>§2.2, §9, A8</w:t>
            </w:r>
          </w:p>
        </w:tc>
      </w:tr>
      <w:tr>
        <w:tc>
          <w:tcPr>
            <w:tcW w:type="dxa" w:w="2880"/>
          </w:tcPr>
          <w:p>
            <w:r>
              <w:rPr>
                <w:sz w:val="18"/>
              </w:rPr>
              <w:t>Platform API conventions + envelope + 8-code table</w:t>
            </w:r>
          </w:p>
        </w:tc>
        <w:tc>
          <w:tcPr>
            <w:tcW w:type="dxa" w:w="2880"/>
          </w:tcPr>
          <w:p>
            <w:r>
              <w:rPr>
                <w:sz w:val="18"/>
              </w:rPr>
              <w:t>RESOLVED</w:t>
            </w:r>
          </w:p>
        </w:tc>
        <w:tc>
          <w:tcPr>
            <w:tcW w:type="dxa" w:w="2880"/>
          </w:tcPr>
          <w:p>
            <w:r>
              <w:rPr>
                <w:sz w:val="18"/>
              </w:rPr>
              <w:t>§8.1–8.4, A9/A10</w:t>
            </w:r>
          </w:p>
        </w:tc>
      </w:tr>
      <w:tr>
        <w:tc>
          <w:tcPr>
            <w:tcW w:type="dxa" w:w="2880"/>
          </w:tcPr>
          <w:p>
            <w:r>
              <w:rPr>
                <w:rFonts w:ascii="Consolas" w:hAnsi="Consolas"/>
                <w:sz w:val="18"/>
              </w:rPr>
              <w:t>VAL-*</w:t>
            </w:r>
            <w:r>
              <w:rPr>
                <w:sz w:val="18"/>
              </w:rPr>
              <w:t xml:space="preserve"> reused; </w:t>
            </w:r>
            <w:r>
              <w:rPr>
                <w:rFonts w:ascii="Consolas" w:hAnsi="Consolas"/>
                <w:sz w:val="18"/>
              </w:rPr>
              <w:t>VAL-G03-*</w:t>
            </w:r>
            <w:r>
              <w:rPr>
                <w:sz w:val="18"/>
              </w:rPr>
              <w:t xml:space="preserve"> registered</w:t>
            </w:r>
          </w:p>
        </w:tc>
        <w:tc>
          <w:tcPr>
            <w:tcW w:type="dxa" w:w="2880"/>
          </w:tcPr>
          <w:p>
            <w:r>
              <w:rPr>
                <w:sz w:val="18"/>
              </w:rPr>
              <w:t>RESOLVED</w:t>
            </w:r>
          </w:p>
        </w:tc>
        <w:tc>
          <w:tcPr>
            <w:tcW w:type="dxa" w:w="2880"/>
          </w:tcPr>
          <w:p>
            <w:r>
              <w:rPr>
                <w:sz w:val="18"/>
              </w:rPr>
              <w:t>§8.6, A11</w:t>
            </w:r>
          </w:p>
        </w:tc>
      </w:tr>
      <w:tr>
        <w:tc>
          <w:tcPr>
            <w:tcW w:type="dxa" w:w="2880"/>
          </w:tcPr>
          <w:p>
            <w:r>
              <w:rPr>
                <w:sz w:val="18"/>
              </w:rPr>
              <w:t xml:space="preserve">Jobs reuse </w:t>
            </w:r>
            <w:r>
              <w:rPr>
                <w:rFonts w:ascii="Consolas" w:hAnsi="Consolas"/>
                <w:sz w:val="18"/>
              </w:rPr>
              <w:t>JOB-M04/M05-*</w:t>
            </w:r>
            <w:r>
              <w:rPr>
                <w:sz w:val="18"/>
              </w:rPr>
              <w:t xml:space="preserve">; </w:t>
            </w:r>
            <w:r>
              <w:rPr>
                <w:rFonts w:ascii="Consolas" w:hAnsi="Consolas"/>
                <w:sz w:val="18"/>
              </w:rPr>
              <w:t>JOB-G03-*</w:t>
            </w:r>
            <w:r>
              <w:rPr>
                <w:sz w:val="18"/>
              </w:rPr>
              <w:t xml:space="preserve"> registered (X.1)</w:t>
            </w:r>
          </w:p>
        </w:tc>
        <w:tc>
          <w:tcPr>
            <w:tcW w:type="dxa" w:w="2880"/>
          </w:tcPr>
          <w:p>
            <w:r>
              <w:rPr>
                <w:sz w:val="18"/>
              </w:rPr>
              <w:t>RESOLVED</w:t>
            </w:r>
          </w:p>
        </w:tc>
        <w:tc>
          <w:tcPr>
            <w:tcW w:type="dxa" w:w="2880"/>
          </w:tcPr>
          <w:p>
            <w:r>
              <w:rPr>
                <w:sz w:val="18"/>
              </w:rPr>
              <w:t>§8.7, A12</w:t>
            </w:r>
          </w:p>
        </w:tc>
      </w:tr>
      <w:tr>
        <w:tc>
          <w:tcPr>
            <w:tcW w:type="dxa" w:w="2880"/>
          </w:tcPr>
          <w:p>
            <w:r>
              <w:rPr>
                <w:sz w:val="18"/>
              </w:rPr>
              <w:t xml:space="preserve">Notifications via X.2; statutory mandatory; </w:t>
            </w:r>
            <w:r>
              <w:rPr>
                <w:rFonts w:ascii="Consolas" w:hAnsi="Consolas"/>
                <w:sz w:val="18"/>
              </w:rPr>
              <w:t>MSG-G03-*</w:t>
            </w:r>
          </w:p>
        </w:tc>
        <w:tc>
          <w:tcPr>
            <w:tcW w:type="dxa" w:w="2880"/>
          </w:tcPr>
          <w:p>
            <w:r>
              <w:rPr>
                <w:sz w:val="18"/>
              </w:rPr>
              <w:t>RESOLVED</w:t>
            </w:r>
          </w:p>
        </w:tc>
        <w:tc>
          <w:tcPr>
            <w:tcW w:type="dxa" w:w="2880"/>
          </w:tcPr>
          <w:p>
            <w:r>
              <w:rPr>
                <w:sz w:val="18"/>
              </w:rPr>
              <w:t>§11, A13</w:t>
            </w:r>
          </w:p>
        </w:tc>
      </w:tr>
      <w:tr>
        <w:tc>
          <w:tcPr>
            <w:tcW w:type="dxa" w:w="2880"/>
          </w:tcPr>
          <w:p>
            <w:r>
              <w:rPr>
                <w:sz w:val="18"/>
              </w:rPr>
              <w:t xml:space="preserve">Migration via P06 (3 dry runs, </w:t>
            </w:r>
            <w:r>
              <w:rPr>
                <w:rFonts w:ascii="Consolas" w:hAnsi="Consolas"/>
                <w:sz w:val="18"/>
              </w:rPr>
              <w:t>gov_source_id</w:t>
            </w:r>
            <w:r>
              <w:rPr>
                <w:sz w:val="18"/>
              </w:rPr>
              <w:t>)</w:t>
            </w:r>
          </w:p>
        </w:tc>
        <w:tc>
          <w:tcPr>
            <w:tcW w:type="dxa" w:w="2880"/>
          </w:tcPr>
          <w:p>
            <w:r>
              <w:rPr>
                <w:sz w:val="18"/>
              </w:rPr>
              <w:t>RESOLVED</w:t>
            </w:r>
          </w:p>
        </w:tc>
        <w:tc>
          <w:tcPr>
            <w:tcW w:type="dxa" w:w="2880"/>
          </w:tcPr>
          <w:p>
            <w:r>
              <w:rPr>
                <w:sz w:val="18"/>
              </w:rPr>
              <w:t>§13, A14</w:t>
            </w:r>
          </w:p>
        </w:tc>
      </w:tr>
      <w:tr>
        <w:tc>
          <w:tcPr>
            <w:tcW w:type="dxa" w:w="2880"/>
          </w:tcPr>
          <w:p>
            <w:r>
              <w:rPr>
                <w:sz w:val="18"/>
              </w:rPr>
              <w:t>SR posting delegated to G04 → G12-SR (referenced, not duplicated)</w:t>
            </w:r>
          </w:p>
        </w:tc>
        <w:tc>
          <w:tcPr>
            <w:tcW w:type="dxa" w:w="2880"/>
          </w:tcPr>
          <w:p>
            <w:r>
              <w:rPr>
                <w:sz w:val="18"/>
              </w:rPr>
              <w:t>RESOLVED</w:t>
            </w:r>
          </w:p>
        </w:tc>
        <w:tc>
          <w:tcPr>
            <w:tcW w:type="dxa" w:w="2880"/>
          </w:tcPr>
          <w:p>
            <w:r>
              <w:rPr>
                <w:sz w:val="18"/>
              </w:rPr>
              <w:t>§2.3, §8.9, A15</w:t>
            </w:r>
          </w:p>
        </w:tc>
      </w:tr>
      <w:tr>
        <w:tc>
          <w:tcPr>
            <w:tcW w:type="dxa" w:w="2880"/>
          </w:tcPr>
          <w:p>
            <w:r>
              <w:rPr>
                <w:sz w:val="18"/>
              </w:rPr>
              <w:t>Downstream re-keyed (G01/G04/G10/G11/G12/G13/G14)</w:t>
            </w:r>
          </w:p>
        </w:tc>
        <w:tc>
          <w:tcPr>
            <w:tcW w:type="dxa" w:w="2880"/>
          </w:tcPr>
          <w:p>
            <w:r>
              <w:rPr>
                <w:sz w:val="18"/>
              </w:rPr>
              <w:t>RESOLVED</w:t>
            </w:r>
          </w:p>
        </w:tc>
        <w:tc>
          <w:tcPr>
            <w:tcW w:type="dxa" w:w="2880"/>
          </w:tcPr>
          <w:p>
            <w:r>
              <w:rPr>
                <w:sz w:val="18"/>
              </w:rPr>
              <w:t>§2.3, A16</w:t>
            </w:r>
          </w:p>
        </w:tc>
      </w:tr>
      <w:tr>
        <w:tc>
          <w:tcPr>
            <w:tcW w:type="dxa" w:w="2880"/>
          </w:tcPr>
          <w:p>
            <w:r>
              <w:rPr>
                <w:sz w:val="18"/>
              </w:rPr>
              <w:t>Platform NFR baseline (99.5%, RPO&lt;1h)</w:t>
            </w:r>
          </w:p>
        </w:tc>
        <w:tc>
          <w:tcPr>
            <w:tcW w:type="dxa" w:w="2880"/>
          </w:tcPr>
          <w:p>
            <w:r>
              <w:rPr>
                <w:sz w:val="18"/>
              </w:rPr>
              <w:t>RESOLVED</w:t>
            </w:r>
          </w:p>
        </w:tc>
        <w:tc>
          <w:tcPr>
            <w:tcW w:type="dxa" w:w="2880"/>
          </w:tcPr>
          <w:p>
            <w:r>
              <w:rPr>
                <w:sz w:val="18"/>
              </w:rPr>
              <w:t>§9, A17</w:t>
            </w:r>
          </w:p>
        </w:tc>
      </w:tr>
      <w:tr>
        <w:tc>
          <w:tcPr>
            <w:tcW w:type="dxa" w:w="2880"/>
          </w:tcPr>
          <w:p>
            <w:r>
              <w:rPr>
                <w:sz w:val="18"/>
              </w:rPr>
              <w:t xml:space="preserve">DPDP consent linked to P05 </w:t>
            </w:r>
            <w:r>
              <w:rPr>
                <w:rFonts w:ascii="Consolas" w:hAnsi="Consolas"/>
                <w:sz w:val="18"/>
              </w:rPr>
              <w:t>consent_records</w:t>
            </w:r>
            <w:r>
              <w:rPr>
                <w:sz w:val="18"/>
              </w:rPr>
              <w:t>; devices in P04</w:t>
            </w:r>
          </w:p>
        </w:tc>
        <w:tc>
          <w:tcPr>
            <w:tcW w:type="dxa" w:w="2880"/>
          </w:tcPr>
          <w:p>
            <w:r>
              <w:rPr>
                <w:sz w:val="18"/>
              </w:rPr>
              <w:t>RESOLVED</w:t>
            </w:r>
          </w:p>
        </w:tc>
        <w:tc>
          <w:tcPr>
            <w:tcW w:type="dxa" w:w="2880"/>
          </w:tcPr>
          <w:p>
            <w:r>
              <w:rPr>
                <w:sz w:val="18"/>
              </w:rPr>
              <w:t>FR-21, FR-03, A18/A19</w:t>
            </w:r>
          </w:p>
        </w:tc>
      </w:tr>
      <w:tr>
        <w:tc>
          <w:tcPr>
            <w:tcW w:type="dxa" w:w="2880"/>
          </w:tcPr>
          <w:p>
            <w:r>
              <w:rPr>
                <w:sz w:val="18"/>
              </w:rPr>
              <w:t>Config on platform cascade (effective-dated)</w:t>
            </w:r>
          </w:p>
        </w:tc>
        <w:tc>
          <w:tcPr>
            <w:tcW w:type="dxa" w:w="2880"/>
          </w:tcPr>
          <w:p>
            <w:r>
              <w:rPr>
                <w:sz w:val="18"/>
              </w:rPr>
              <w:t>RESOLVED</w:t>
            </w:r>
          </w:p>
        </w:tc>
        <w:tc>
          <w:tcPr>
            <w:tcW w:type="dxa" w:w="2880"/>
          </w:tcPr>
          <w:p>
            <w:r>
              <w:rPr>
                <w:sz w:val="18"/>
              </w:rPr>
              <w:t>E27, FR-10, A20</w:t>
            </w:r>
          </w:p>
        </w:tc>
      </w:tr>
      <w:tr>
        <w:tc>
          <w:tcPr>
            <w:tcW w:type="dxa" w:w="2880"/>
          </w:tcPr>
          <w:p>
            <w:r>
              <w:rPr>
                <w:sz w:val="18"/>
              </w:rPr>
              <w:t>Alignment + Amendments sections present</w:t>
            </w:r>
          </w:p>
        </w:tc>
        <w:tc>
          <w:tcPr>
            <w:tcW w:type="dxa" w:w="2880"/>
          </w:tcPr>
          <w:p>
            <w:r>
              <w:rPr>
                <w:sz w:val="18"/>
              </w:rPr>
              <w:t>RESOLVED</w:t>
            </w:r>
          </w:p>
        </w:tc>
        <w:tc>
          <w:tcPr>
            <w:tcW w:type="dxa" w:w="2880"/>
          </w:tcPr>
          <w:p>
            <w:r>
              <w:rPr>
                <w:rFonts w:ascii="Consolas" w:hAnsi="Consolas"/>
                <w:sz w:val="18"/>
              </w:rPr>
              <w:t>## Alignment</w:t>
            </w:r>
            <w:r>
              <w:rPr>
                <w:sz w:val="18"/>
              </w:rPr>
              <w:t xml:space="preserve">, </w:t>
            </w:r>
            <w:r>
              <w:rPr>
                <w:rFonts w:ascii="Consolas" w:hAnsi="Consolas"/>
                <w:sz w:val="18"/>
              </w:rPr>
              <w:t>## Amendments</w:t>
            </w:r>
            <w:r>
              <w:rPr>
                <w:sz w:val="18"/>
              </w:rPr>
              <w:t>, A21</w:t>
            </w:r>
          </w:p>
        </w:tc>
      </w:tr>
      <w:tr>
        <w:tc>
          <w:tcPr>
            <w:tcW w:type="dxa" w:w="2880"/>
          </w:tcPr>
          <w:p>
            <w:r>
              <w:rPr>
                <w:b/>
                <w:sz w:val="18"/>
              </w:rPr>
              <w:t>Unresolved gaps</w:t>
            </w:r>
          </w:p>
        </w:tc>
        <w:tc>
          <w:tcPr>
            <w:tcW w:type="dxa" w:w="2880"/>
          </w:tcPr>
          <w:p>
            <w:r>
              <w:rPr>
                <w:b/>
                <w:sz w:val="18"/>
              </w:rPr>
              <w:t>0</w:t>
            </w:r>
          </w:p>
        </w:tc>
        <w:tc>
          <w:tcPr>
            <w:tcW w:type="dxa" w:w="2880"/>
          </w:tcPr>
          <w:p>
            <w:r>
              <w:rPr>
                <w:sz w:val="18"/>
              </w:rPr>
              <w:t>All v2 R1–R19 + improvements 1–25 preserved; all platform re-grounding A1–A21 applied</w:t>
            </w:r>
          </w:p>
        </w:tc>
      </w:tr>
    </w:tbl>
    <w:p/>
    <w:p>
      <w:pPr>
        <w:pStyle w:val="Heading2"/>
      </w:pPr>
      <w:r>
        <w:rPr>
          <w:b/>
          <w:color w:val="1F3864"/>
          <w:sz w:val="30"/>
        </w:rPr>
        <w:t>15. Glossary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Accrual</w:t>
            </w:r>
          </w:p>
        </w:tc>
        <w:tc>
          <w:tcPr>
            <w:tcW w:type="dxa" w:w="4320"/>
          </w:tcPr>
          <w:p>
            <w:r>
              <w:rPr>
                <w:sz w:val="18"/>
              </w:rPr>
              <w:t>Periodic crediting of leave per policy, with defined rounding/proration (</w:t>
            </w:r>
            <w:r>
              <w:rPr>
                <w:rFonts w:ascii="Consolas" w:hAnsi="Consolas"/>
                <w:sz w:val="18"/>
              </w:rPr>
              <w:t>JOB-M04-ACCRUAL</w:t>
            </w:r>
            <w:r>
              <w:rPr>
                <w:sz w:val="18"/>
              </w:rPr>
              <w:t>).</w:t>
            </w:r>
          </w:p>
        </w:tc>
      </w:tr>
      <w:tr>
        <w:tc>
          <w:tcPr>
            <w:tcW w:type="dxa" w:w="4320"/>
          </w:tcPr>
          <w:p>
            <w:r>
              <w:rPr>
                <w:sz w:val="18"/>
              </w:rPr>
              <w:t>Allocation (sub-day)</w:t>
            </w:r>
          </w:p>
        </w:tc>
        <w:tc>
          <w:tcPr>
            <w:tcW w:type="dxa" w:w="4320"/>
          </w:tcPr>
          <w:p>
            <w:r>
              <w:rPr>
                <w:sz w:val="18"/>
              </w:rPr>
              <w:t>A fractional portion of a day assigned a status; allocations for a day sum ≤ 1.0.</w:t>
            </w:r>
          </w:p>
        </w:tc>
      </w:tr>
      <w:tr>
        <w:tc>
          <w:tcPr>
            <w:tcW w:type="dxa" w:w="4320"/>
          </w:tcPr>
          <w:p>
            <w:r>
              <w:rPr>
                <w:sz w:val="18"/>
              </w:rPr>
              <w:t>Carry-forward</w:t>
            </w:r>
          </w:p>
        </w:tc>
        <w:tc>
          <w:tcPr>
            <w:tcW w:type="dxa" w:w="4320"/>
          </w:tcPr>
          <w:p>
            <w:r>
              <w:rPr>
                <w:sz w:val="18"/>
              </w:rPr>
              <w:t>Balance carried into the next leave year, subject to cap (</w:t>
            </w:r>
            <w:r>
              <w:rPr>
                <w:rFonts w:ascii="Consolas" w:hAnsi="Consolas"/>
                <w:sz w:val="18"/>
              </w:rPr>
              <w:t>JOB-M04-CARRYFWD</w:t>
            </w:r>
            <w:r>
              <w:rPr>
                <w:sz w:val="18"/>
              </w:rPr>
              <w:t>).</w:t>
            </w:r>
          </w:p>
        </w:tc>
      </w:tr>
      <w:tr>
        <w:tc>
          <w:tcPr>
            <w:tcW w:type="dxa" w:w="4320"/>
          </w:tcPr>
          <w:p>
            <w:r>
              <w:rPr>
                <w:sz w:val="18"/>
              </w:rPr>
              <w:t>Comp-off</w:t>
            </w:r>
          </w:p>
        </w:tc>
        <w:tc>
          <w:tcPr>
            <w:tcW w:type="dxa" w:w="4320"/>
          </w:tcPr>
          <w:p>
            <w:r>
              <w:rPr>
                <w:sz w:val="18"/>
              </w:rPr>
              <w:t xml:space="preserve">Compensatory leave for OT/holiday work; balance held solely in </w:t>
            </w:r>
            <w:r>
              <w:rPr>
                <w:rFonts w:ascii="Consolas" w:hAnsi="Consolas"/>
                <w:sz w:val="18"/>
              </w:rPr>
              <w:t>comp_off_ledger</w:t>
            </w:r>
            <w:r>
              <w:rPr>
                <w:sz w:val="18"/>
              </w:rPr>
              <w:t>.</w:t>
            </w:r>
          </w:p>
        </w:tc>
      </w:tr>
      <w:tr>
        <w:tc>
          <w:tcPr>
            <w:tcW w:type="dxa" w:w="4320"/>
          </w:tcPr>
          <w:p>
            <w:r>
              <w:rPr>
                <w:sz w:val="18"/>
              </w:rPr>
              <w:t>Commuted Leave</w:t>
            </w:r>
          </w:p>
        </w:tc>
        <w:tc>
          <w:tcPr>
            <w:tcW w:type="dxa" w:w="4320"/>
          </w:tcPr>
          <w:p>
            <w:r>
              <w:rPr>
                <w:sz w:val="18"/>
              </w:rPr>
              <w:t>HPL converted to full-pay (medical) leave; 1 day debits 2 HPL (</w:t>
            </w:r>
            <w:r>
              <w:rPr>
                <w:rFonts w:ascii="Consolas" w:hAnsi="Consolas"/>
                <w:sz w:val="18"/>
              </w:rPr>
              <w:t>debit_ratio</w:t>
            </w:r>
            <w:r>
              <w:rPr>
                <w:sz w:val="18"/>
              </w:rPr>
              <w:t xml:space="preserve"> 2.0 → HPL).</w:t>
            </w:r>
          </w:p>
        </w:tc>
      </w:tr>
      <w:tr>
        <w:tc>
          <w:tcPr>
            <w:tcW w:type="dxa" w:w="4320"/>
          </w:tcPr>
          <w:p>
            <w:r>
              <w:rPr>
                <w:sz w:val="18"/>
              </w:rPr>
              <w:t>Consent (DPDP)</w:t>
            </w:r>
          </w:p>
        </w:tc>
        <w:tc>
          <w:tcPr>
            <w:tcW w:type="dxa" w:w="4320"/>
          </w:tcPr>
          <w:p>
            <w:r>
              <w:rPr>
                <w:sz w:val="18"/>
              </w:rPr>
              <w:t xml:space="preserve">Recorded lawful basis/consent for biometric/geo capture (P05 </w:t>
            </w:r>
            <w:r>
              <w:rPr>
                <w:rFonts w:ascii="Consolas" w:hAnsi="Consolas"/>
                <w:sz w:val="18"/>
              </w:rPr>
              <w:t>consent_records</w:t>
            </w:r>
            <w:r>
              <w:rPr>
                <w:sz w:val="18"/>
              </w:rPr>
              <w:t>); withdrawable, with fallback.</w:t>
            </w:r>
          </w:p>
        </w:tc>
      </w:tr>
      <w:tr>
        <w:tc>
          <w:tcPr>
            <w:tcW w:type="dxa" w:w="4320"/>
          </w:tcPr>
          <w:p>
            <w:r>
              <w:rPr>
                <w:sz w:val="18"/>
              </w:rPr>
              <w:t>Delegation</w:t>
            </w:r>
          </w:p>
        </w:tc>
        <w:tc>
          <w:tcPr>
            <w:tcW w:type="dxa" w:w="4320"/>
          </w:tcPr>
          <w:p>
            <w:r>
              <w:rPr>
                <w:sz w:val="18"/>
              </w:rPr>
              <w:t xml:space="preserve">Temporary reassignment of approval authority (P01 </w:t>
            </w:r>
            <w:r>
              <w:rPr>
                <w:rFonts w:ascii="Consolas" w:hAnsi="Consolas"/>
                <w:sz w:val="18"/>
              </w:rPr>
              <w:t>delegate</w:t>
            </w:r>
            <w:r>
              <w:rPr>
                <w:sz w:val="18"/>
              </w:rPr>
              <w:t>).</w:t>
            </w:r>
          </w:p>
        </w:tc>
      </w:tr>
      <w:tr>
        <w:tc>
          <w:tcPr>
            <w:tcW w:type="dxa" w:w="4320"/>
          </w:tcPr>
          <w:p>
            <w:r>
              <w:rPr>
                <w:sz w:val="18"/>
              </w:rPr>
              <w:t>Earned Leave (EL)</w:t>
            </w:r>
          </w:p>
        </w:tc>
        <w:tc>
          <w:tcPr>
            <w:tcW w:type="dxa" w:w="4320"/>
          </w:tcPr>
          <w:p>
            <w:r>
              <w:rPr>
                <w:sz w:val="18"/>
              </w:rPr>
              <w:t>Accruable, encashable privilege leave.</w:t>
            </w:r>
          </w:p>
        </w:tc>
      </w:tr>
      <w:tr>
        <w:tc>
          <w:tcPr>
            <w:tcW w:type="dxa" w:w="4320"/>
          </w:tcPr>
          <w:p>
            <w:r>
              <w:rPr>
                <w:sz w:val="18"/>
              </w:rPr>
              <w:t>Entitlement counter</w:t>
            </w:r>
          </w:p>
        </w:tc>
        <w:tc>
          <w:tcPr>
            <w:tcW w:type="dxa" w:w="4320"/>
          </w:tcPr>
          <w:p>
            <w:r>
              <w:rPr>
                <w:sz w:val="18"/>
              </w:rPr>
              <w:t>Career/event quota + eligibility predicate governing sanction-based leave (gov-specific).</w:t>
            </w:r>
          </w:p>
        </w:tc>
      </w:tr>
      <w:tr>
        <w:tc>
          <w:tcPr>
            <w:tcW w:type="dxa" w:w="4320"/>
          </w:tcPr>
          <w:p>
            <w:r>
              <w:rPr>
                <w:sz w:val="18"/>
              </w:rPr>
              <w:t>Half-Pay Leave (HPL)</w:t>
            </w:r>
          </w:p>
        </w:tc>
        <w:tc>
          <w:tcPr>
            <w:tcW w:type="dxa" w:w="4320"/>
          </w:tcPr>
          <w:p>
            <w:r>
              <w:rPr>
                <w:sz w:val="18"/>
              </w:rPr>
              <w:t>Leave paid at half salary; encashable only at retirement (make-up).</w:t>
            </w:r>
          </w:p>
        </w:tc>
      </w:tr>
      <w:tr>
        <w:tc>
          <w:tcPr>
            <w:tcW w:type="dxa" w:w="4320"/>
          </w:tcPr>
          <w:p>
            <w:r>
              <w:rPr>
                <w:sz w:val="18"/>
              </w:rPr>
              <w:t>Encashment</w:t>
            </w:r>
          </w:p>
        </w:tc>
        <w:tc>
          <w:tcPr>
            <w:tcW w:type="dxa" w:w="4320"/>
          </w:tcPr>
          <w:p>
            <w:r>
              <w:rPr>
                <w:sz w:val="18"/>
              </w:rPr>
              <w:t>Conversion of unused leave to money (in-service, LTC, retirement).</w:t>
            </w:r>
          </w:p>
        </w:tc>
      </w:tr>
      <w:tr>
        <w:tc>
          <w:tcPr>
            <w:tcW w:type="dxa" w:w="4320"/>
          </w:tcPr>
          <w:p>
            <w:r>
              <w:rPr>
                <w:sz w:val="18"/>
              </w:rPr>
              <w:t>EXTEND/REUSE</w:t>
            </w:r>
          </w:p>
        </w:tc>
        <w:tc>
          <w:tcPr>
            <w:tcW w:type="dxa" w:w="4320"/>
          </w:tcPr>
          <w:p>
            <w:r>
              <w:rPr>
                <w:sz w:val="18"/>
              </w:rPr>
              <w:t>G03 builds on existing PrimeSoft M04 Leave + M05 Attendance rather than forking new tables.</w:t>
            </w:r>
          </w:p>
        </w:tc>
      </w:tr>
      <w:tr>
        <w:tc>
          <w:tcPr>
            <w:tcW w:type="dxa" w:w="4320"/>
          </w:tcPr>
          <w:p>
            <w:r>
              <w:rPr>
                <w:sz w:val="18"/>
              </w:rPr>
              <w:t>Leave Ledger</w:t>
            </w:r>
          </w:p>
        </w:tc>
        <w:tc>
          <w:tcPr>
            <w:tcW w:type="dxa" w:w="4320"/>
          </w:tcPr>
          <w:p>
            <w:r>
              <w:rPr>
                <w:sz w:val="18"/>
              </w:rPr>
              <w:t>Append-only immutable record of all balance changes (single source of truth; +P05 trigger).</w:t>
            </w:r>
          </w:p>
        </w:tc>
      </w:tr>
      <w:tr>
        <w:tc>
          <w:tcPr>
            <w:tcW w:type="dxa" w:w="4320"/>
          </w:tcPr>
          <w:p>
            <w:r>
              <w:rPr>
                <w:sz w:val="18"/>
              </w:rPr>
              <w:t>Leave-year basis</w:t>
            </w:r>
          </w:p>
        </w:tc>
        <w:tc>
          <w:tcPr>
            <w:tcW w:type="dxa" w:w="4320"/>
          </w:tcPr>
          <w:p>
            <w:r>
              <w:rPr>
                <w:sz w:val="18"/>
              </w:rPr>
              <w:t>Year axis for a type: CALENDAR/FINANCIAL/CAREER/EVENT.</w:t>
            </w:r>
          </w:p>
        </w:tc>
      </w:tr>
      <w:tr>
        <w:tc>
          <w:tcPr>
            <w:tcW w:type="dxa" w:w="4320"/>
          </w:tcPr>
          <w:p>
            <w:r>
              <w:rPr>
                <w:sz w:val="18"/>
              </w:rPr>
              <w:t>Locked period</w:t>
            </w:r>
          </w:p>
        </w:tc>
        <w:tc>
          <w:tcPr>
            <w:tcW w:type="dxa" w:w="4320"/>
          </w:tcPr>
          <w:p>
            <w:r>
              <w:rPr>
                <w:sz w:val="18"/>
              </w:rPr>
              <w:t>A payroll feed period closed after export (</w:t>
            </w:r>
            <w:r>
              <w:rPr>
                <w:rFonts w:ascii="Consolas" w:hAnsi="Consolas"/>
                <w:sz w:val="18"/>
              </w:rPr>
              <w:t>JOB-M05-LOCK</w:t>
            </w:r>
            <w:r>
              <w:rPr>
                <w:sz w:val="18"/>
              </w:rPr>
              <w:t>); corrected only via next-period adjustments.</w:t>
            </w:r>
          </w:p>
        </w:tc>
      </w:tr>
      <w:tr>
        <w:tc>
          <w:tcPr>
            <w:tcW w:type="dxa" w:w="4320"/>
          </w:tcPr>
          <w:p>
            <w:r>
              <w:rPr>
                <w:sz w:val="18"/>
              </w:rPr>
              <w:t>LTC</w:t>
            </w:r>
          </w:p>
        </w:tc>
        <w:tc>
          <w:tcPr>
            <w:tcW w:type="dxa" w:w="4320"/>
          </w:tcPr>
          <w:p>
            <w:r>
              <w:rPr>
                <w:sz w:val="18"/>
              </w:rPr>
              <w:t>Leave Travel Concession: EL encashment 10 days/4-yr block, ≤ 60 over career.</w:t>
            </w:r>
          </w:p>
        </w:tc>
      </w:tr>
      <w:tr>
        <w:tc>
          <w:tcPr>
            <w:tcW w:type="dxa" w:w="4320"/>
          </w:tcPr>
          <w:p>
            <w:r>
              <w:rPr>
                <w:sz w:val="18"/>
              </w:rPr>
              <w:t>LWP</w:t>
            </w:r>
          </w:p>
        </w:tc>
        <w:tc>
          <w:tcPr>
            <w:tcW w:type="dxa" w:w="4320"/>
          </w:tcPr>
          <w:p>
            <w:r>
              <w:rPr>
                <w:sz w:val="18"/>
              </w:rPr>
              <w:t>Leave Without Pay — unpaid absence affecting pay and service.</w:t>
            </w:r>
          </w:p>
        </w:tc>
      </w:tr>
      <w:tr>
        <w:tc>
          <w:tcPr>
            <w:tcW w:type="dxa" w:w="4320"/>
          </w:tcPr>
          <w:p>
            <w:r>
              <w:rPr>
                <w:sz w:val="18"/>
              </w:rPr>
              <w:t>P01–P06</w:t>
            </w:r>
          </w:p>
        </w:tc>
        <w:tc>
          <w:tcPr>
            <w:tcW w:type="dxa" w:w="4320"/>
          </w:tcPr>
          <w:p>
            <w:r>
              <w:rPr>
                <w:sz w:val="18"/>
              </w:rPr>
              <w:t>Platform engines: Workflow, RBAC/Authz, Chat, Tenant/Org Admin, Audit, Migration.</w:t>
            </w:r>
          </w:p>
        </w:tc>
      </w:tr>
      <w:tr>
        <w:tc>
          <w:tcPr>
            <w:tcW w:type="dxa" w:w="4320"/>
          </w:tcPr>
          <w:p>
            <w:r>
              <w:rPr>
                <w:sz w:val="18"/>
              </w:rPr>
              <w:t>Reservation (soft-reserve)</w:t>
            </w:r>
          </w:p>
        </w:tc>
        <w:tc>
          <w:tcPr>
            <w:tcW w:type="dxa" w:w="4320"/>
          </w:tcPr>
          <w:p>
            <w:r>
              <w:rPr>
                <w:sz w:val="18"/>
              </w:rPr>
              <w:t>A persisted balance hold (</w:t>
            </w:r>
            <w:r>
              <w:rPr>
                <w:rFonts w:ascii="Consolas" w:hAnsi="Consolas"/>
                <w:sz w:val="18"/>
              </w:rPr>
              <w:t>leave_reservations</w:t>
            </w:r>
            <w:r>
              <w:rPr>
                <w:sz w:val="18"/>
              </w:rPr>
              <w:t>) on submit; netted into available.</w:t>
            </w:r>
          </w:p>
        </w:tc>
      </w:tr>
      <w:tr>
        <w:tc>
          <w:tcPr>
            <w:tcW w:type="dxa" w:w="4320"/>
          </w:tcPr>
          <w:p>
            <w:r>
              <w:rPr>
                <w:sz w:val="18"/>
              </w:rPr>
              <w:t>Sandwich rule</w:t>
            </w:r>
          </w:p>
        </w:tc>
        <w:tc>
          <w:tcPr>
            <w:tcW w:type="dxa" w:w="4320"/>
          </w:tcPr>
          <w:p>
            <w:r>
              <w:rPr>
                <w:sz w:val="18"/>
              </w:rPr>
              <w:t>Per-type treatment of holidays/weekly-offs within leave (</w:t>
            </w:r>
            <w:r>
              <w:rPr>
                <w:rFonts w:ascii="Consolas" w:hAnsi="Consolas"/>
                <w:sz w:val="18"/>
              </w:rPr>
              <w:t>JOB-M04-SANDWICH</w:t>
            </w:r>
            <w:r>
              <w:rPr>
                <w:sz w:val="18"/>
              </w:rPr>
              <w:t>).</w:t>
            </w:r>
          </w:p>
        </w:tc>
      </w:tr>
      <w:tr>
        <w:tc>
          <w:tcPr>
            <w:tcW w:type="dxa" w:w="4320"/>
          </w:tcPr>
          <w:p>
            <w:r>
              <w:rPr>
                <w:sz w:val="18"/>
              </w:rPr>
              <w:t>SR / Digital SR</w:t>
            </w:r>
          </w:p>
        </w:tc>
        <w:tc>
          <w:tcPr>
            <w:tcW w:type="dxa" w:w="4320"/>
          </w:tcPr>
          <w:p>
            <w:r>
              <w:rPr>
                <w:sz w:val="18"/>
              </w:rPr>
              <w:t>Statutory Digital Service Register (</w:t>
            </w:r>
            <w:r>
              <w:rPr>
                <w:b/>
                <w:sz w:val="18"/>
              </w:rPr>
              <w:t>G12-SR</w:t>
            </w:r>
            <w:r>
              <w:rPr>
                <w:sz w:val="18"/>
              </w:rPr>
              <w:t xml:space="preserve">, posted via </w:t>
            </w:r>
            <w:r>
              <w:rPr>
                <w:b/>
                <w:sz w:val="18"/>
              </w:rPr>
              <w:t>G04</w:t>
            </w:r>
            <w:r>
              <w:rPr>
                <w:sz w:val="18"/>
              </w:rPr>
              <w:t>); G03 references only.</w:t>
            </w:r>
          </w:p>
        </w:tc>
      </w:tr>
      <w:tr>
        <w:tc>
          <w:tcPr>
            <w:tcW w:type="dxa" w:w="4320"/>
          </w:tcPr>
          <w:p>
            <w:r>
              <w:rPr>
                <w:sz w:val="18"/>
              </w:rPr>
              <w:t>Workspace</w:t>
            </w:r>
          </w:p>
        </w:tc>
        <w:tc>
          <w:tcPr>
            <w:tcW w:type="dxa" w:w="4320"/>
          </w:tcPr>
          <w:p>
            <w:r>
              <w:rPr>
                <w:sz w:val="18"/>
              </w:rPr>
              <w:t>Me / My Team / Admin surface derived from RBAC holdings (P02).</w:t>
            </w:r>
          </w:p>
        </w:tc>
      </w:tr>
      <w:tr>
        <w:tc>
          <w:tcPr>
            <w:tcW w:type="dxa" w:w="4320"/>
          </w:tcPr>
          <w:p>
            <w:r>
              <w:rPr>
                <w:sz w:val="18"/>
              </w:rPr>
              <w:t>X.1–X.3 / W.1–W.3</w:t>
            </w:r>
          </w:p>
        </w:tc>
        <w:tc>
          <w:tcPr>
            <w:tcW w:type="dxa" w:w="4320"/>
          </w:tcPr>
          <w:p>
            <w:r>
              <w:rPr>
                <w:sz w:val="18"/>
              </w:rPr>
              <w:t>Platform infra: Jobs runner, Notifications, Integration; Process-flow, Form, Notification-config models.</w:t>
            </w:r>
          </w:p>
        </w:tc>
      </w:tr>
    </w:tbl>
    <w:p/>
    <w:p>
      <w:pPr>
        <w:pStyle w:val="Heading2"/>
      </w:pPr>
      <w:r>
        <w:rPr>
          <w:b/>
          <w:color w:val="1F3864"/>
          <w:sz w:val="30"/>
        </w:rPr>
        <w:t>16. Appendices</w:t>
      </w:r>
    </w:p>
    <w:p>
      <w:pPr>
        <w:pStyle w:val="Heading3"/>
      </w:pPr>
      <w:r>
        <w:rPr>
          <w:b/>
          <w:color w:val="2E5B9E"/>
          <w:sz w:val="26"/>
        </w:rPr>
        <w:t>Appendix A — Public-sector leave catalog defaults (extensions to M04 `leave_types`; editable per policy)</w:t>
      </w:r>
    </w:p>
    <w:tbl>
      <w:tblPr>
        <w:tblStyle w:val="LightGrid-Accent1"/>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DCE6F1"/>
          </w:tcPr>
          <w:p>
            <w:r>
              <w:rPr>
                <w:b/>
                <w:color w:val="1F3864"/>
                <w:sz w:val="20"/>
              </w:rPr>
              <w:t>Code</w:t>
            </w:r>
          </w:p>
        </w:tc>
        <w:tc>
          <w:tcPr>
            <w:tcW w:type="dxa" w:w="864"/>
            <w:shd w:val="clear" w:color="auto" w:fill="DCE6F1"/>
          </w:tcPr>
          <w:p>
            <w:r>
              <w:rPr>
                <w:b/>
                <w:color w:val="1F3864"/>
                <w:sz w:val="20"/>
              </w:rPr>
              <w:t>Name</w:t>
            </w:r>
          </w:p>
        </w:tc>
        <w:tc>
          <w:tcPr>
            <w:tcW w:type="dxa" w:w="864"/>
            <w:shd w:val="clear" w:color="auto" w:fill="DCE6F1"/>
          </w:tcPr>
          <w:p>
            <w:r>
              <w:rPr>
                <w:b/>
                <w:color w:val="1F3864"/>
                <w:sz w:val="20"/>
              </w:rPr>
              <w:t>Category</w:t>
            </w:r>
          </w:p>
        </w:tc>
        <w:tc>
          <w:tcPr>
            <w:tcW w:type="dxa" w:w="864"/>
            <w:shd w:val="clear" w:color="auto" w:fill="DCE6F1"/>
          </w:tcPr>
          <w:p>
            <w:r>
              <w:rPr>
                <w:b/>
                <w:color w:val="1F3864"/>
                <w:sz w:val="20"/>
              </w:rPr>
              <w:t>Accrual</w:t>
            </w:r>
          </w:p>
        </w:tc>
        <w:tc>
          <w:tcPr>
            <w:tcW w:type="dxa" w:w="864"/>
            <w:shd w:val="clear" w:color="auto" w:fill="DCE6F1"/>
          </w:tcPr>
          <w:p>
            <w:r>
              <w:rPr>
                <w:b/>
                <w:color w:val="1F3864"/>
                <w:sz w:val="20"/>
              </w:rPr>
              <w:t>Sanction</w:t>
            </w:r>
          </w:p>
        </w:tc>
        <w:tc>
          <w:tcPr>
            <w:tcW w:type="dxa" w:w="864"/>
            <w:shd w:val="clear" w:color="auto" w:fill="DCE6F1"/>
          </w:tcPr>
          <w:p>
            <w:r>
              <w:rPr>
                <w:b/>
                <w:color w:val="1F3864"/>
                <w:sz w:val="20"/>
              </w:rPr>
              <w:t>Debit (→pot)</w:t>
            </w:r>
          </w:p>
        </w:tc>
        <w:tc>
          <w:tcPr>
            <w:tcW w:type="dxa" w:w="864"/>
            <w:shd w:val="clear" w:color="auto" w:fill="DCE6F1"/>
          </w:tcPr>
          <w:p>
            <w:r>
              <w:rPr>
                <w:b/>
                <w:color w:val="1F3864"/>
                <w:sz w:val="20"/>
              </w:rPr>
              <w:t>Year basis</w:t>
            </w:r>
          </w:p>
        </w:tc>
        <w:tc>
          <w:tcPr>
            <w:tcW w:type="dxa" w:w="864"/>
            <w:shd w:val="clear" w:color="auto" w:fill="DCE6F1"/>
          </w:tcPr>
          <w:p>
            <w:r>
              <w:rPr>
                <w:b/>
                <w:color w:val="1F3864"/>
                <w:sz w:val="20"/>
              </w:rPr>
              <w:t>In-svc encash</w:t>
            </w:r>
          </w:p>
        </w:tc>
        <w:tc>
          <w:tcPr>
            <w:tcW w:type="dxa" w:w="864"/>
            <w:shd w:val="clear" w:color="auto" w:fill="DCE6F1"/>
          </w:tcPr>
          <w:p>
            <w:r>
              <w:rPr>
                <w:b/>
                <w:color w:val="1F3864"/>
                <w:sz w:val="20"/>
              </w:rPr>
              <w:t>Retire encash</w:t>
            </w:r>
          </w:p>
        </w:tc>
        <w:tc>
          <w:tcPr>
            <w:tcW w:type="dxa" w:w="864"/>
            <w:shd w:val="clear" w:color="auto" w:fill="DCE6F1"/>
          </w:tcPr>
          <w:p>
            <w:r>
              <w:rPr>
                <w:b/>
                <w:color w:val="1F3864"/>
                <w:sz w:val="20"/>
              </w:rPr>
              <w:t>Notes</w:t>
            </w:r>
          </w:p>
        </w:tc>
      </w:tr>
      <w:tr>
        <w:tc>
          <w:tcPr>
            <w:tcW w:type="dxa" w:w="864"/>
          </w:tcPr>
          <w:p>
            <w:r>
              <w:rPr>
                <w:sz w:val="18"/>
              </w:rPr>
              <w:t>CL</w:t>
            </w:r>
          </w:p>
        </w:tc>
        <w:tc>
          <w:tcPr>
            <w:tcW w:type="dxa" w:w="864"/>
          </w:tcPr>
          <w:p>
            <w:r>
              <w:rPr>
                <w:sz w:val="18"/>
              </w:rPr>
              <w:t>Casual Leave</w:t>
            </w:r>
          </w:p>
        </w:tc>
        <w:tc>
          <w:tcPr>
            <w:tcW w:type="dxa" w:w="864"/>
          </w:tcPr>
          <w:p>
            <w:r>
              <w:rPr>
                <w:sz w:val="18"/>
              </w:rPr>
              <w:t>PAID</w:t>
            </w:r>
          </w:p>
        </w:tc>
        <w:tc>
          <w:tcPr>
            <w:tcW w:type="dxa" w:w="864"/>
          </w:tcPr>
          <w:p>
            <w:r>
              <w:rPr>
                <w:sz w:val="18"/>
              </w:rPr>
              <w:t>12/yr</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No</w:t>
            </w:r>
          </w:p>
        </w:tc>
        <w:tc>
          <w:tcPr>
            <w:tcW w:type="dxa" w:w="864"/>
          </w:tcPr>
          <w:p>
            <w:r>
              <w:rPr>
                <w:sz w:val="18"/>
              </w:rPr>
              <w:t>No</w:t>
            </w:r>
          </w:p>
        </w:tc>
        <w:tc>
          <w:tcPr>
            <w:tcW w:type="dxa" w:w="864"/>
          </w:tcPr>
          <w:p>
            <w:r>
              <w:rPr>
                <w:sz w:val="18"/>
              </w:rPr>
              <w:t>No CF; ≤ continuous cap</w:t>
            </w:r>
          </w:p>
        </w:tc>
      </w:tr>
      <w:tr>
        <w:tc>
          <w:tcPr>
            <w:tcW w:type="dxa" w:w="864"/>
          </w:tcPr>
          <w:p>
            <w:r>
              <w:rPr>
                <w:sz w:val="18"/>
              </w:rPr>
              <w:t>EL</w:t>
            </w:r>
          </w:p>
        </w:tc>
        <w:tc>
          <w:tcPr>
            <w:tcW w:type="dxa" w:w="864"/>
          </w:tcPr>
          <w:p>
            <w:r>
              <w:rPr>
                <w:sz w:val="18"/>
              </w:rPr>
              <w:t>Earned Leave</w:t>
            </w:r>
          </w:p>
        </w:tc>
        <w:tc>
          <w:tcPr>
            <w:tcW w:type="dxa" w:w="864"/>
          </w:tcPr>
          <w:p>
            <w:r>
              <w:rPr>
                <w:sz w:val="18"/>
              </w:rPr>
              <w:t>PAID</w:t>
            </w:r>
          </w:p>
        </w:tc>
        <w:tc>
          <w:tcPr>
            <w:tcW w:type="dxa" w:w="864"/>
          </w:tcPr>
          <w:p>
            <w:r>
              <w:rPr>
                <w:sz w:val="18"/>
              </w:rPr>
              <w:t>15/half-yr</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Yes (incl. LTC)</w:t>
            </w:r>
          </w:p>
        </w:tc>
        <w:tc>
          <w:tcPr>
            <w:tcW w:type="dxa" w:w="864"/>
          </w:tcPr>
          <w:p>
            <w:r>
              <w:rPr>
                <w:sz w:val="18"/>
              </w:rPr>
              <w:t>Yes (≤300)</w:t>
            </w:r>
          </w:p>
        </w:tc>
        <w:tc>
          <w:tcPr>
            <w:tcW w:type="dxa" w:w="864"/>
          </w:tcPr>
          <w:p>
            <w:r>
              <w:rPr>
                <w:sz w:val="18"/>
              </w:rPr>
              <w:t>CF cap 300</w:t>
            </w:r>
          </w:p>
        </w:tc>
      </w:tr>
      <w:tr>
        <w:tc>
          <w:tcPr>
            <w:tcW w:type="dxa" w:w="864"/>
          </w:tcPr>
          <w:p>
            <w:r>
              <w:rPr>
                <w:sz w:val="18"/>
              </w:rPr>
              <w:t>HPL</w:t>
            </w:r>
          </w:p>
        </w:tc>
        <w:tc>
          <w:tcPr>
            <w:tcW w:type="dxa" w:w="864"/>
          </w:tcPr>
          <w:p>
            <w:r>
              <w:rPr>
                <w:sz w:val="18"/>
              </w:rPr>
              <w:t>Half-Pay Leave</w:t>
            </w:r>
          </w:p>
        </w:tc>
        <w:tc>
          <w:tcPr>
            <w:tcW w:type="dxa" w:w="864"/>
          </w:tcPr>
          <w:p>
            <w:r>
              <w:rPr>
                <w:sz w:val="18"/>
              </w:rPr>
              <w:t>HALF_PAY</w:t>
            </w:r>
          </w:p>
        </w:tc>
        <w:tc>
          <w:tcPr>
            <w:tcW w:type="dxa" w:w="864"/>
          </w:tcPr>
          <w:p>
            <w:r>
              <w:rPr>
                <w:sz w:val="18"/>
              </w:rPr>
              <w:t>10/half-yr</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No</w:t>
            </w:r>
          </w:p>
        </w:tc>
        <w:tc>
          <w:tcPr>
            <w:tcW w:type="dxa" w:w="864"/>
          </w:tcPr>
          <w:p>
            <w:r>
              <w:rPr>
                <w:sz w:val="18"/>
              </w:rPr>
              <w:t>Yes (make-up to 300)</w:t>
            </w:r>
          </w:p>
        </w:tc>
        <w:tc>
          <w:tcPr>
            <w:tcW w:type="dxa" w:w="864"/>
          </w:tcPr>
          <w:p>
            <w:r>
              <w:rPr>
                <w:sz w:val="18"/>
              </w:rPr>
              <w:t>Affects pay (half)</w:t>
            </w:r>
          </w:p>
        </w:tc>
      </w:tr>
      <w:tr>
        <w:tc>
          <w:tcPr>
            <w:tcW w:type="dxa" w:w="864"/>
          </w:tcPr>
          <w:p>
            <w:r>
              <w:rPr>
                <w:sz w:val="18"/>
              </w:rPr>
              <w:t>COMMUTED</w:t>
            </w:r>
          </w:p>
        </w:tc>
        <w:tc>
          <w:tcPr>
            <w:tcW w:type="dxa" w:w="864"/>
          </w:tcPr>
          <w:p>
            <w:r>
              <w:rPr>
                <w:sz w:val="18"/>
              </w:rPr>
              <w:t>Commuted Leave</w:t>
            </w:r>
          </w:p>
        </w:tc>
        <w:tc>
          <w:tcPr>
            <w:tcW w:type="dxa" w:w="864"/>
          </w:tcPr>
          <w:p>
            <w:r>
              <w:rPr>
                <w:sz w:val="18"/>
              </w:rPr>
              <w:t>PAID</w:t>
            </w:r>
          </w:p>
        </w:tc>
        <w:tc>
          <w:tcPr>
            <w:tcW w:type="dxa" w:w="864"/>
          </w:tcPr>
          <w:p>
            <w:r>
              <w:rPr>
                <w:sz w:val="18"/>
              </w:rPr>
              <w:t>from HPL</w:t>
            </w:r>
          </w:p>
        </w:tc>
        <w:tc>
          <w:tcPr>
            <w:tcW w:type="dxa" w:w="864"/>
          </w:tcPr>
          <w:p>
            <w:r>
              <w:rPr>
                <w:sz w:val="18"/>
              </w:rPr>
              <w:t>No</w:t>
            </w:r>
          </w:p>
        </w:tc>
        <w:tc>
          <w:tcPr>
            <w:tcW w:type="dxa" w:w="864"/>
          </w:tcPr>
          <w:p>
            <w:r>
              <w:rPr>
                <w:sz w:val="18"/>
              </w:rPr>
              <w:t>2.0 (→HPL)</w:t>
            </w:r>
          </w:p>
        </w:tc>
        <w:tc>
          <w:tcPr>
            <w:tcW w:type="dxa" w:w="864"/>
          </w:tcPr>
          <w:p>
            <w:r>
              <w:rPr>
                <w:sz w:val="18"/>
              </w:rPr>
              <w:t>CALENDAR</w:t>
            </w:r>
          </w:p>
        </w:tc>
        <w:tc>
          <w:tcPr>
            <w:tcW w:type="dxa" w:w="864"/>
          </w:tcPr>
          <w:p>
            <w:r>
              <w:rPr>
                <w:sz w:val="18"/>
              </w:rPr>
              <w:t>No</w:t>
            </w:r>
          </w:p>
        </w:tc>
        <w:tc>
          <w:tcPr>
            <w:tcW w:type="dxa" w:w="864"/>
          </w:tcPr>
          <w:p>
            <w:r>
              <w:rPr>
                <w:sz w:val="18"/>
              </w:rPr>
              <w:t>No</w:t>
            </w:r>
          </w:p>
        </w:tc>
        <w:tc>
          <w:tcPr>
            <w:tcW w:type="dxa" w:w="864"/>
          </w:tcPr>
          <w:p>
            <w:r>
              <w:rPr>
                <w:sz w:val="18"/>
              </w:rPr>
              <w:t>2 HPL : 1 commuted; medical doc</w:t>
            </w:r>
          </w:p>
        </w:tc>
      </w:tr>
      <w:tr>
        <w:tc>
          <w:tcPr>
            <w:tcW w:type="dxa" w:w="864"/>
          </w:tcPr>
          <w:p>
            <w:r>
              <w:rPr>
                <w:sz w:val="18"/>
              </w:rPr>
              <w:t>MAT</w:t>
            </w:r>
          </w:p>
        </w:tc>
        <w:tc>
          <w:tcPr>
            <w:tcW w:type="dxa" w:w="864"/>
          </w:tcPr>
          <w:p>
            <w:r>
              <w:rPr>
                <w:sz w:val="18"/>
              </w:rPr>
              <w:t>Maternity</w:t>
            </w:r>
          </w:p>
        </w:tc>
        <w:tc>
          <w:tcPr>
            <w:tcW w:type="dxa" w:w="864"/>
          </w:tcPr>
          <w:p>
            <w:r>
              <w:rPr>
                <w:sz w:val="18"/>
              </w:rPr>
              <w:t>SPECIAL</w:t>
            </w:r>
          </w:p>
        </w:tc>
        <w:tc>
          <w:tcPr>
            <w:tcW w:type="dxa" w:w="864"/>
          </w:tcPr>
          <w:p>
            <w:r>
              <w:rPr>
                <w:sz w:val="18"/>
              </w:rPr>
              <w:t>event</w:t>
            </w:r>
          </w:p>
        </w:tc>
        <w:tc>
          <w:tcPr>
            <w:tcW w:type="dxa" w:w="864"/>
          </w:tcPr>
          <w:p>
            <w:r>
              <w:rPr>
                <w:sz w:val="18"/>
              </w:rPr>
              <w:t>Yes</w:t>
            </w:r>
          </w:p>
        </w:tc>
        <w:tc>
          <w:tcPr>
            <w:tcW w:type="dxa" w:w="864"/>
          </w:tcPr>
          <w:p>
            <w:r>
              <w:rPr>
                <w:sz w:val="18"/>
              </w:rPr>
              <w:t>1.0</w:t>
            </w:r>
          </w:p>
        </w:tc>
        <w:tc>
          <w:tcPr>
            <w:tcW w:type="dxa" w:w="864"/>
          </w:tcPr>
          <w:p>
            <w:r>
              <w:rPr>
                <w:sz w:val="18"/>
              </w:rPr>
              <w:t>EVENT</w:t>
            </w:r>
          </w:p>
        </w:tc>
        <w:tc>
          <w:tcPr>
            <w:tcW w:type="dxa" w:w="864"/>
          </w:tcPr>
          <w:p>
            <w:r>
              <w:rPr>
                <w:sz w:val="18"/>
              </w:rPr>
              <w:t>No</w:t>
            </w:r>
          </w:p>
        </w:tc>
        <w:tc>
          <w:tcPr>
            <w:tcW w:type="dxa" w:w="864"/>
          </w:tcPr>
          <w:p>
            <w:r>
              <w:rPr>
                <w:sz w:val="18"/>
              </w:rPr>
              <w:t>No</w:t>
            </w:r>
          </w:p>
        </w:tc>
        <w:tc>
          <w:tcPr>
            <w:tcW w:type="dxa" w:w="864"/>
          </w:tcPr>
          <w:p>
            <w:r>
              <w:rPr>
                <w:sz w:val="18"/>
              </w:rPr>
              <w:t>≤180 days; FEMALE; ≤2 surviving children</w:t>
            </w:r>
          </w:p>
        </w:tc>
      </w:tr>
      <w:tr>
        <w:tc>
          <w:tcPr>
            <w:tcW w:type="dxa" w:w="864"/>
          </w:tcPr>
          <w:p>
            <w:r>
              <w:rPr>
                <w:sz w:val="18"/>
              </w:rPr>
              <w:t>PAT</w:t>
            </w:r>
          </w:p>
        </w:tc>
        <w:tc>
          <w:tcPr>
            <w:tcW w:type="dxa" w:w="864"/>
          </w:tcPr>
          <w:p>
            <w:r>
              <w:rPr>
                <w:sz w:val="18"/>
              </w:rPr>
              <w:t>Paternity</w:t>
            </w:r>
          </w:p>
        </w:tc>
        <w:tc>
          <w:tcPr>
            <w:tcW w:type="dxa" w:w="864"/>
          </w:tcPr>
          <w:p>
            <w:r>
              <w:rPr>
                <w:sz w:val="18"/>
              </w:rPr>
              <w:t>SPECIAL</w:t>
            </w:r>
          </w:p>
        </w:tc>
        <w:tc>
          <w:tcPr>
            <w:tcW w:type="dxa" w:w="864"/>
          </w:tcPr>
          <w:p>
            <w:r>
              <w:rPr>
                <w:sz w:val="18"/>
              </w:rPr>
              <w:t>event</w:t>
            </w:r>
          </w:p>
        </w:tc>
        <w:tc>
          <w:tcPr>
            <w:tcW w:type="dxa" w:w="864"/>
          </w:tcPr>
          <w:p>
            <w:r>
              <w:rPr>
                <w:sz w:val="18"/>
              </w:rPr>
              <w:t>Yes</w:t>
            </w:r>
          </w:p>
        </w:tc>
        <w:tc>
          <w:tcPr>
            <w:tcW w:type="dxa" w:w="864"/>
          </w:tcPr>
          <w:p>
            <w:r>
              <w:rPr>
                <w:sz w:val="18"/>
              </w:rPr>
              <w:t>1.0</w:t>
            </w:r>
          </w:p>
        </w:tc>
        <w:tc>
          <w:tcPr>
            <w:tcW w:type="dxa" w:w="864"/>
          </w:tcPr>
          <w:p>
            <w:r>
              <w:rPr>
                <w:sz w:val="18"/>
              </w:rPr>
              <w:t>EVENT</w:t>
            </w:r>
          </w:p>
        </w:tc>
        <w:tc>
          <w:tcPr>
            <w:tcW w:type="dxa" w:w="864"/>
          </w:tcPr>
          <w:p>
            <w:r>
              <w:rPr>
                <w:sz w:val="18"/>
              </w:rPr>
              <w:t>No</w:t>
            </w:r>
          </w:p>
        </w:tc>
        <w:tc>
          <w:tcPr>
            <w:tcW w:type="dxa" w:w="864"/>
          </w:tcPr>
          <w:p>
            <w:r>
              <w:rPr>
                <w:sz w:val="18"/>
              </w:rPr>
              <w:t>No</w:t>
            </w:r>
          </w:p>
        </w:tc>
        <w:tc>
          <w:tcPr>
            <w:tcW w:type="dxa" w:w="864"/>
          </w:tcPr>
          <w:p>
            <w:r>
              <w:rPr>
                <w:sz w:val="18"/>
              </w:rPr>
              <w:t>≤15 days; MALE</w:t>
            </w:r>
          </w:p>
        </w:tc>
      </w:tr>
      <w:tr>
        <w:tc>
          <w:tcPr>
            <w:tcW w:type="dxa" w:w="864"/>
          </w:tcPr>
          <w:p>
            <w:r>
              <w:rPr>
                <w:sz w:val="18"/>
              </w:rPr>
              <w:t>CCL</w:t>
            </w:r>
          </w:p>
        </w:tc>
        <w:tc>
          <w:tcPr>
            <w:tcW w:type="dxa" w:w="864"/>
          </w:tcPr>
          <w:p>
            <w:r>
              <w:rPr>
                <w:sz w:val="18"/>
              </w:rPr>
              <w:t>Child-Care Leave</w:t>
            </w:r>
          </w:p>
        </w:tc>
        <w:tc>
          <w:tcPr>
            <w:tcW w:type="dxa" w:w="864"/>
          </w:tcPr>
          <w:p>
            <w:r>
              <w:rPr>
                <w:sz w:val="18"/>
              </w:rPr>
              <w:t>SPECIAL</w:t>
            </w:r>
          </w:p>
        </w:tc>
        <w:tc>
          <w:tcPr>
            <w:tcW w:type="dxa" w:w="864"/>
          </w:tcPr>
          <w:p>
            <w:r>
              <w:rPr>
                <w:sz w:val="18"/>
              </w:rPr>
              <w:t>career quota</w:t>
            </w:r>
          </w:p>
        </w:tc>
        <w:tc>
          <w:tcPr>
            <w:tcW w:type="dxa" w:w="864"/>
          </w:tcPr>
          <w:p>
            <w:r>
              <w:rPr>
                <w:sz w:val="18"/>
              </w:rPr>
              <w:t>Yes</w:t>
            </w:r>
          </w:p>
        </w:tc>
        <w:tc>
          <w:tcPr>
            <w:tcW w:type="dxa" w:w="864"/>
          </w:tcPr>
          <w:p>
            <w:r>
              <w:rPr>
                <w:sz w:val="18"/>
              </w:rPr>
              <w:t>1.0</w:t>
            </w:r>
          </w:p>
        </w:tc>
        <w:tc>
          <w:tcPr>
            <w:tcW w:type="dxa" w:w="864"/>
          </w:tcPr>
          <w:p>
            <w:r>
              <w:rPr>
                <w:sz w:val="18"/>
              </w:rPr>
              <w:t>CAREER</w:t>
            </w:r>
          </w:p>
        </w:tc>
        <w:tc>
          <w:tcPr>
            <w:tcW w:type="dxa" w:w="864"/>
          </w:tcPr>
          <w:p>
            <w:r>
              <w:rPr>
                <w:sz w:val="18"/>
              </w:rPr>
              <w:t>No</w:t>
            </w:r>
          </w:p>
        </w:tc>
        <w:tc>
          <w:tcPr>
            <w:tcW w:type="dxa" w:w="864"/>
          </w:tcPr>
          <w:p>
            <w:r>
              <w:rPr>
                <w:sz w:val="18"/>
              </w:rPr>
              <w:t>No</w:t>
            </w:r>
          </w:p>
        </w:tc>
        <w:tc>
          <w:tcPr>
            <w:tcW w:type="dxa" w:w="864"/>
          </w:tcPr>
          <w:p>
            <w:r>
              <w:rPr>
                <w:sz w:val="18"/>
              </w:rPr>
              <w:t>FEMALE; 730-day career; child ≤18 (22 if disabled)</w:t>
            </w:r>
          </w:p>
        </w:tc>
      </w:tr>
      <w:tr>
        <w:tc>
          <w:tcPr>
            <w:tcW w:type="dxa" w:w="864"/>
          </w:tcPr>
          <w:p>
            <w:r>
              <w:rPr>
                <w:sz w:val="18"/>
              </w:rPr>
              <w:t>STUDY</w:t>
            </w:r>
          </w:p>
        </w:tc>
        <w:tc>
          <w:tcPr>
            <w:tcW w:type="dxa" w:w="864"/>
          </w:tcPr>
          <w:p>
            <w:r>
              <w:rPr>
                <w:sz w:val="18"/>
              </w:rPr>
              <w:t>Study Leave</w:t>
            </w:r>
          </w:p>
        </w:tc>
        <w:tc>
          <w:tcPr>
            <w:tcW w:type="dxa" w:w="864"/>
          </w:tcPr>
          <w:p>
            <w:r>
              <w:rPr>
                <w:sz w:val="18"/>
              </w:rPr>
              <w:t>SPECIAL</w:t>
            </w:r>
          </w:p>
        </w:tc>
        <w:tc>
          <w:tcPr>
            <w:tcW w:type="dxa" w:w="864"/>
          </w:tcPr>
          <w:p>
            <w:r>
              <w:rPr>
                <w:sz w:val="18"/>
              </w:rPr>
              <w:t>sanction</w:t>
            </w:r>
          </w:p>
        </w:tc>
        <w:tc>
          <w:tcPr>
            <w:tcW w:type="dxa" w:w="864"/>
          </w:tcPr>
          <w:p>
            <w:r>
              <w:rPr>
                <w:sz w:val="18"/>
              </w:rPr>
              <w:t>Yes</w:t>
            </w:r>
          </w:p>
        </w:tc>
        <w:tc>
          <w:tcPr>
            <w:tcW w:type="dxa" w:w="864"/>
          </w:tcPr>
          <w:p>
            <w:r>
              <w:rPr>
                <w:sz w:val="18"/>
              </w:rPr>
              <w:t>1.0</w:t>
            </w:r>
          </w:p>
        </w:tc>
        <w:tc>
          <w:tcPr>
            <w:tcW w:type="dxa" w:w="864"/>
          </w:tcPr>
          <w:p>
            <w:r>
              <w:rPr>
                <w:sz w:val="18"/>
              </w:rPr>
              <w:t>CAREER</w:t>
            </w:r>
          </w:p>
        </w:tc>
        <w:tc>
          <w:tcPr>
            <w:tcW w:type="dxa" w:w="864"/>
          </w:tcPr>
          <w:p>
            <w:r>
              <w:rPr>
                <w:sz w:val="18"/>
              </w:rPr>
              <w:t>No</w:t>
            </w:r>
          </w:p>
        </w:tc>
        <w:tc>
          <w:tcPr>
            <w:tcW w:type="dxa" w:w="864"/>
          </w:tcPr>
          <w:p>
            <w:r>
              <w:rPr>
                <w:sz w:val="18"/>
              </w:rPr>
              <w:t>No</w:t>
            </w:r>
          </w:p>
        </w:tc>
        <w:tc>
          <w:tcPr>
            <w:tcW w:type="dxa" w:w="864"/>
          </w:tcPr>
          <w:p>
            <w:r>
              <w:rPr>
                <w:sz w:val="18"/>
              </w:rPr>
              <w:t>Authority sanction</w:t>
            </w:r>
          </w:p>
        </w:tc>
      </w:tr>
      <w:tr>
        <w:tc>
          <w:tcPr>
            <w:tcW w:type="dxa" w:w="864"/>
          </w:tcPr>
          <w:p>
            <w:r>
              <w:rPr>
                <w:sz w:val="18"/>
              </w:rPr>
              <w:t>MED</w:t>
            </w:r>
          </w:p>
        </w:tc>
        <w:tc>
          <w:tcPr>
            <w:tcW w:type="dxa" w:w="864"/>
          </w:tcPr>
          <w:p>
            <w:r>
              <w:rPr>
                <w:sz w:val="18"/>
              </w:rPr>
              <w:t>Medical Leave</w:t>
            </w:r>
          </w:p>
        </w:tc>
        <w:tc>
          <w:tcPr>
            <w:tcW w:type="dxa" w:w="864"/>
          </w:tcPr>
          <w:p>
            <w:r>
              <w:rPr>
                <w:sz w:val="18"/>
              </w:rPr>
              <w:t>PAID/HPL</w:t>
            </w:r>
          </w:p>
        </w:tc>
        <w:tc>
          <w:tcPr>
            <w:tcW w:type="dxa" w:w="864"/>
          </w:tcPr>
          <w:p>
            <w:r>
              <w:rPr>
                <w:sz w:val="18"/>
              </w:rPr>
              <w:t>per rule</w:t>
            </w:r>
          </w:p>
        </w:tc>
        <w:tc>
          <w:tcPr>
            <w:tcW w:type="dxa" w:w="864"/>
          </w:tcPr>
          <w:p>
            <w:r>
              <w:rPr>
                <w:sz w:val="18"/>
              </w:rPr>
              <w:t>No</w:t>
            </w:r>
          </w:p>
        </w:tc>
        <w:tc>
          <w:tcPr>
            <w:tcW w:type="dxa" w:w="864"/>
          </w:tcPr>
          <w:p>
            <w:r>
              <w:rPr>
                <w:sz w:val="18"/>
              </w:rPr>
              <w:t>1.0</w:t>
            </w:r>
          </w:p>
        </w:tc>
        <w:tc>
          <w:tcPr>
            <w:tcW w:type="dxa" w:w="864"/>
          </w:tcPr>
          <w:p>
            <w:r>
              <w:rPr>
                <w:sz w:val="18"/>
              </w:rPr>
              <w:t>CALENDAR</w:t>
            </w:r>
          </w:p>
        </w:tc>
        <w:tc>
          <w:tcPr>
            <w:tcW w:type="dxa" w:w="864"/>
          </w:tcPr>
          <w:p>
            <w:r>
              <w:rPr>
                <w:sz w:val="18"/>
              </w:rPr>
              <w:t>No</w:t>
            </w:r>
          </w:p>
        </w:tc>
        <w:tc>
          <w:tcPr>
            <w:tcW w:type="dxa" w:w="864"/>
          </w:tcPr>
          <w:p>
            <w:r>
              <w:rPr>
                <w:sz w:val="18"/>
              </w:rPr>
              <w:t>per rule</w:t>
            </w:r>
          </w:p>
        </w:tc>
        <w:tc>
          <w:tcPr>
            <w:tcW w:type="dxa" w:w="864"/>
          </w:tcPr>
          <w:p>
            <w:r>
              <w:rPr>
                <w:sz w:val="18"/>
              </w:rPr>
              <w:t>Certificate + return-to-work</w:t>
            </w:r>
          </w:p>
        </w:tc>
      </w:tr>
      <w:tr>
        <w:tc>
          <w:tcPr>
            <w:tcW w:type="dxa" w:w="864"/>
          </w:tcPr>
          <w:p>
            <w:r>
              <w:rPr>
                <w:sz w:val="18"/>
              </w:rPr>
              <w:t>SAB</w:t>
            </w:r>
          </w:p>
        </w:tc>
        <w:tc>
          <w:tcPr>
            <w:tcW w:type="dxa" w:w="864"/>
          </w:tcPr>
          <w:p>
            <w:r>
              <w:rPr>
                <w:sz w:val="18"/>
              </w:rPr>
              <w:t>Sabbatical</w:t>
            </w:r>
          </w:p>
        </w:tc>
        <w:tc>
          <w:tcPr>
            <w:tcW w:type="dxa" w:w="864"/>
          </w:tcPr>
          <w:p>
            <w:r>
              <w:rPr>
                <w:sz w:val="18"/>
              </w:rPr>
              <w:t>SPECIAL</w:t>
            </w:r>
          </w:p>
        </w:tc>
        <w:tc>
          <w:tcPr>
            <w:tcW w:type="dxa" w:w="864"/>
          </w:tcPr>
          <w:p>
            <w:r>
              <w:rPr>
                <w:sz w:val="18"/>
              </w:rPr>
              <w:t>sanction</w:t>
            </w:r>
          </w:p>
        </w:tc>
        <w:tc>
          <w:tcPr>
            <w:tcW w:type="dxa" w:w="864"/>
          </w:tcPr>
          <w:p>
            <w:r>
              <w:rPr>
                <w:sz w:val="18"/>
              </w:rPr>
              <w:t>Yes</w:t>
            </w:r>
          </w:p>
        </w:tc>
        <w:tc>
          <w:tcPr>
            <w:tcW w:type="dxa" w:w="864"/>
          </w:tcPr>
          <w:p>
            <w:r>
              <w:rPr>
                <w:sz w:val="18"/>
              </w:rPr>
              <w:t>1.0</w:t>
            </w:r>
          </w:p>
        </w:tc>
        <w:tc>
          <w:tcPr>
            <w:tcW w:type="dxa" w:w="864"/>
          </w:tcPr>
          <w:p>
            <w:r>
              <w:rPr>
                <w:sz w:val="18"/>
              </w:rPr>
              <w:t>CAREER</w:t>
            </w:r>
          </w:p>
        </w:tc>
        <w:tc>
          <w:tcPr>
            <w:tcW w:type="dxa" w:w="864"/>
          </w:tcPr>
          <w:p>
            <w:r>
              <w:rPr>
                <w:sz w:val="18"/>
              </w:rPr>
              <w:t>No</w:t>
            </w:r>
          </w:p>
        </w:tc>
        <w:tc>
          <w:tcPr>
            <w:tcW w:type="dxa" w:w="864"/>
          </w:tcPr>
          <w:p>
            <w:r>
              <w:rPr>
                <w:sz w:val="18"/>
              </w:rPr>
              <w:t>No</w:t>
            </w:r>
          </w:p>
        </w:tc>
        <w:tc>
          <w:tcPr>
            <w:tcW w:type="dxa" w:w="864"/>
          </w:tcPr>
          <w:p>
            <w:r>
              <w:rPr>
                <w:sz w:val="18"/>
              </w:rPr>
              <w:t>Authority sanction</w:t>
            </w:r>
          </w:p>
        </w:tc>
      </w:tr>
      <w:tr>
        <w:tc>
          <w:tcPr>
            <w:tcW w:type="dxa" w:w="864"/>
          </w:tcPr>
          <w:p>
            <w:r>
              <w:rPr>
                <w:sz w:val="18"/>
              </w:rPr>
              <w:t>LWP</w:t>
            </w:r>
          </w:p>
        </w:tc>
        <w:tc>
          <w:tcPr>
            <w:tcW w:type="dxa" w:w="864"/>
          </w:tcPr>
          <w:p>
            <w:r>
              <w:rPr>
                <w:sz w:val="18"/>
              </w:rPr>
              <w:t>Leave Without Pay</w:t>
            </w:r>
          </w:p>
        </w:tc>
        <w:tc>
          <w:tcPr>
            <w:tcW w:type="dxa" w:w="864"/>
          </w:tcPr>
          <w:p>
            <w:r>
              <w:rPr>
                <w:sz w:val="18"/>
              </w:rPr>
              <w:t>UNPAID</w:t>
            </w:r>
          </w:p>
        </w:tc>
        <w:tc>
          <w:tcPr>
            <w:tcW w:type="dxa" w:w="864"/>
          </w:tcPr>
          <w:p>
            <w:r>
              <w:rPr>
                <w:sz w:val="18"/>
              </w:rPr>
              <w:t>n/a</w:t>
            </w:r>
          </w:p>
        </w:tc>
        <w:tc>
          <w:tcPr>
            <w:tcW w:type="dxa" w:w="864"/>
          </w:tcPr>
          <w:p>
            <w:r>
              <w:rPr>
                <w:sz w:val="18"/>
              </w:rPr>
              <w:t>Yes</w:t>
            </w:r>
          </w:p>
        </w:tc>
        <w:tc>
          <w:tcPr>
            <w:tcW w:type="dxa" w:w="864"/>
          </w:tcPr>
          <w:p>
            <w:r>
              <w:rPr>
                <w:sz w:val="18"/>
              </w:rPr>
              <w:t>1.0</w:t>
            </w:r>
          </w:p>
        </w:tc>
        <w:tc>
          <w:tcPr>
            <w:tcW w:type="dxa" w:w="864"/>
          </w:tcPr>
          <w:p>
            <w:r>
              <w:rPr>
                <w:sz w:val="18"/>
              </w:rPr>
              <w:t>EVENT</w:t>
            </w:r>
          </w:p>
        </w:tc>
        <w:tc>
          <w:tcPr>
            <w:tcW w:type="dxa" w:w="864"/>
          </w:tcPr>
          <w:p>
            <w:r>
              <w:rPr>
                <w:sz w:val="18"/>
              </w:rPr>
              <w:t>No</w:t>
            </w:r>
          </w:p>
        </w:tc>
        <w:tc>
          <w:tcPr>
            <w:tcW w:type="dxa" w:w="864"/>
          </w:tcPr>
          <w:p>
            <w:r>
              <w:rPr>
                <w:sz w:val="18"/>
              </w:rPr>
              <w:t>No</w:t>
            </w:r>
          </w:p>
        </w:tc>
        <w:tc>
          <w:tcPr>
            <w:tcW w:type="dxa" w:w="864"/>
          </w:tcPr>
          <w:p>
            <w:r>
              <w:rPr>
                <w:sz w:val="18"/>
              </w:rPr>
              <w:t>Affects pay &amp; service; suspends accrual</w:t>
            </w:r>
          </w:p>
        </w:tc>
      </w:tr>
      <w:tr>
        <w:tc>
          <w:tcPr>
            <w:tcW w:type="dxa" w:w="864"/>
          </w:tcPr>
          <w:p>
            <w:r>
              <w:rPr>
                <w:sz w:val="18"/>
              </w:rPr>
              <w:t>COMPOFF</w:t>
            </w:r>
          </w:p>
        </w:tc>
        <w:tc>
          <w:tcPr>
            <w:tcW w:type="dxa" w:w="864"/>
          </w:tcPr>
          <w:p>
            <w:r>
              <w:rPr>
                <w:sz w:val="18"/>
              </w:rPr>
              <w:t>Compensatory Off</w:t>
            </w:r>
          </w:p>
        </w:tc>
        <w:tc>
          <w:tcPr>
            <w:tcW w:type="dxa" w:w="864"/>
          </w:tcPr>
          <w:p>
            <w:r>
              <w:rPr>
                <w:sz w:val="18"/>
              </w:rPr>
              <w:t>PAID</w:t>
            </w:r>
          </w:p>
        </w:tc>
        <w:tc>
          <w:tcPr>
            <w:tcW w:type="dxa" w:w="864"/>
          </w:tcPr>
          <w:p>
            <w:r>
              <w:rPr>
                <w:sz w:val="18"/>
              </w:rPr>
              <w:t>earned</w:t>
            </w:r>
          </w:p>
        </w:tc>
        <w:tc>
          <w:tcPr>
            <w:tcW w:type="dxa" w:w="864"/>
          </w:tcPr>
          <w:p>
            <w:r>
              <w:rPr>
                <w:sz w:val="18"/>
              </w:rPr>
              <w:t>No</w:t>
            </w:r>
          </w:p>
        </w:tc>
        <w:tc>
          <w:tcPr>
            <w:tcW w:type="dxa" w:w="864"/>
          </w:tcPr>
          <w:p>
            <w:r>
              <w:rPr>
                <w:sz w:val="18"/>
              </w:rPr>
              <w:t>n/a (comp_off_ledger)</w:t>
            </w:r>
          </w:p>
        </w:tc>
        <w:tc>
          <w:tcPr>
            <w:tcW w:type="dxa" w:w="864"/>
          </w:tcPr>
          <w:p>
            <w:r>
              <w:rPr>
                <w:sz w:val="18"/>
              </w:rPr>
              <w:t>n/a</w:t>
            </w:r>
          </w:p>
        </w:tc>
        <w:tc>
          <w:tcPr>
            <w:tcW w:type="dxa" w:w="864"/>
          </w:tcPr>
          <w:p>
            <w:r>
              <w:rPr>
                <w:sz w:val="18"/>
              </w:rPr>
              <w:t>No</w:t>
            </w:r>
          </w:p>
        </w:tc>
        <w:tc>
          <w:tcPr>
            <w:tcW w:type="dxa" w:w="864"/>
          </w:tcPr>
          <w:p>
            <w:r>
              <w:rPr>
                <w:sz w:val="18"/>
              </w:rPr>
              <w:t>No</w:t>
            </w:r>
          </w:p>
        </w:tc>
        <w:tc>
          <w:tcPr>
            <w:tcW w:type="dxa" w:w="864"/>
          </w:tcPr>
          <w:p>
            <w:r>
              <w:rPr>
                <w:sz w:val="18"/>
              </w:rPr>
              <w:t>90-day expiry, FIFO; no leave_balances row</w:t>
            </w:r>
          </w:p>
        </w:tc>
      </w:tr>
    </w:tbl>
    <w:p/>
    <w:p>
      <w:pPr>
        <w:pStyle w:val="Heading3"/>
      </w:pPr>
      <w:r>
        <w:rPr>
          <w:b/>
          <w:color w:val="2E5B9E"/>
          <w:sz w:val="26"/>
        </w:rPr>
        <w:t>Appendix B — Attendance status precedence, weekly-off legend &amp; date derivation</w:t>
      </w:r>
    </w:p>
    <w:p>
      <w:pPr>
        <w:pStyle w:val="ListBullet"/>
      </w:pPr>
      <w:r>
        <w:rPr>
          <w:b/>
        </w:rPr>
        <w:t>Rollup precedence:</w:t>
      </w:r>
      <w:r>
        <w:t xml:space="preserve"> </w:t>
      </w:r>
      <w:r>
        <w:rPr>
          <w:rFonts w:ascii="Consolas" w:hAnsi="Consolas"/>
          <w:sz w:val="20"/>
        </w:rPr>
        <w:t>ON_LEAVE</w:t>
      </w:r>
      <w:r>
        <w:t xml:space="preserve"> &gt; </w:t>
      </w:r>
      <w:r>
        <w:rPr>
          <w:rFonts w:ascii="Consolas" w:hAnsi="Consolas"/>
          <w:sz w:val="20"/>
        </w:rPr>
        <w:t>HOLIDAY</w:t>
      </w:r>
      <w:r>
        <w:t xml:space="preserve"> &gt; </w:t>
      </w:r>
      <w:r>
        <w:rPr>
          <w:rFonts w:ascii="Consolas" w:hAnsi="Consolas"/>
          <w:sz w:val="20"/>
        </w:rPr>
        <w:t>WEEKLY_OFF</w:t>
      </w:r>
      <w:r>
        <w:t xml:space="preserve"> &gt; </w:t>
      </w:r>
      <w:r>
        <w:rPr>
          <w:rFonts w:ascii="Consolas" w:hAnsi="Consolas"/>
          <w:sz w:val="20"/>
        </w:rPr>
        <w:t>WFH</w:t>
      </w:r>
      <w:r>
        <w:t>/</w:t>
      </w:r>
      <w:r>
        <w:rPr>
          <w:rFonts w:ascii="Consolas" w:hAnsi="Consolas"/>
          <w:sz w:val="20"/>
        </w:rPr>
        <w:t>ON_DUTY</w:t>
      </w:r>
      <w:r>
        <w:t xml:space="preserve"> &gt; punch-derived. </w:t>
      </w:r>
      <w:r>
        <w:rPr>
          <w:rFonts w:ascii="Consolas" w:hAnsi="Consolas"/>
          <w:sz w:val="20"/>
        </w:rPr>
        <w:t>attendance_daily.status</w:t>
      </w:r>
      <w:r>
        <w:t xml:space="preserve"> = highest-precedence allocation; </w:t>
      </w:r>
      <w:r>
        <w:rPr>
          <w:rFonts w:ascii="Consolas" w:hAnsi="Consolas"/>
          <w:sz w:val="20"/>
        </w:rPr>
        <w:t>present_units</w:t>
      </w:r>
      <w:r>
        <w:t xml:space="preserve"> = Σ present-counting fractions (R2).</w:t>
      </w:r>
    </w:p>
    <w:p>
      <w:pPr>
        <w:pStyle w:val="ListBullet"/>
      </w:pPr>
      <w:r>
        <w:rPr>
          <w:b/>
        </w:rPr>
        <w:t>Weekly-off legend:</w:t>
      </w:r>
      <w:r>
        <w:t xml:space="preserve"> </w:t>
      </w:r>
      <w:r>
        <w:rPr>
          <w:rFonts w:ascii="Consolas" w:hAnsi="Consolas"/>
          <w:sz w:val="20"/>
        </w:rPr>
        <w:t>SUN</w:t>
      </w:r>
      <w:r>
        <w:t xml:space="preserve">=Sunday; </w:t>
      </w:r>
      <w:r>
        <w:rPr>
          <w:rFonts w:ascii="Consolas" w:hAnsi="Consolas"/>
          <w:sz w:val="20"/>
        </w:rPr>
        <w:t>SAT2</w:t>
      </w:r>
      <w:r>
        <w:t xml:space="preserve">=2nd Saturday; </w:t>
      </w:r>
      <w:r>
        <w:rPr>
          <w:rFonts w:ascii="Consolas" w:hAnsi="Consolas"/>
          <w:sz w:val="20"/>
        </w:rPr>
        <w:t>SAT4</w:t>
      </w:r>
      <w:r>
        <w:t>=4th Saturday (nth Saturday, not date-of-month).</w:t>
      </w:r>
    </w:p>
    <w:p>
      <w:pPr>
        <w:pStyle w:val="ListBullet"/>
      </w:pPr>
      <w:r>
        <w:rPr>
          <w:b/>
        </w:rPr>
        <w:t>Punch→attendance_date (R16):</w:t>
      </w:r>
      <w:r>
        <w:t xml:space="preserve"> shift </w:t>
      </w:r>
      <w:r>
        <w:rPr>
          <w:rFonts w:ascii="Consolas" w:hAnsi="Consolas"/>
          <w:sz w:val="20"/>
        </w:rPr>
        <w:t>date_anchor_rule</w:t>
      </w:r>
      <w:r>
        <w:t xml:space="preserve"> governs. </w:t>
      </w:r>
      <w:r>
        <w:rPr>
          <w:rFonts w:ascii="Consolas" w:hAnsi="Consolas"/>
          <w:sz w:val="20"/>
        </w:rPr>
        <w:t>PUNCH_LOCAL_DATE</w:t>
      </w:r>
      <w:r>
        <w:t xml:space="preserve"> = local date in </w:t>
      </w:r>
      <w:r>
        <w:rPr>
          <w:rFonts w:ascii="Consolas" w:hAnsi="Consolas"/>
          <w:sz w:val="20"/>
        </w:rPr>
        <w:t>display_timezone</w:t>
      </w:r>
      <w:r>
        <w:t xml:space="preserve">; </w:t>
      </w:r>
      <w:r>
        <w:rPr>
          <w:rFonts w:ascii="Consolas" w:hAnsi="Consolas"/>
          <w:sz w:val="20"/>
        </w:rPr>
        <w:t>SHIFT_START_LOCAL_DATE</w:t>
      </w:r>
      <w:r>
        <w:t xml:space="preserve"> = the local date the night shift started. </w:t>
      </w:r>
      <w:r>
        <w:rPr>
          <w:b/>
        </w:rPr>
        <w:t>DST assumption:</w:t>
      </w:r>
      <w:r>
        <w:t xml:space="preserve"> IST has no DST; multi-TZ deployments revisit bucketing (explicit, revisitable).</w:t>
      </w:r>
    </w:p>
    <w:p>
      <w:pPr>
        <w:pStyle w:val="Heading3"/>
      </w:pPr>
      <w:r>
        <w:rPr>
          <w:b/>
          <w:color w:val="2E5B9E"/>
          <w:sz w:val="26"/>
        </w:rPr>
        <w:t>Appendix C — Key configurable parameters (in `module_config`, scoped &amp; effective-dated via platform cascade)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Parameter (config_key)</w:t>
            </w:r>
          </w:p>
        </w:tc>
        <w:tc>
          <w:tcPr>
            <w:tcW w:type="dxa" w:w="2880"/>
            <w:shd w:val="clear" w:color="auto" w:fill="DCE6F1"/>
          </w:tcPr>
          <w:p>
            <w:r>
              <w:rPr>
                <w:b/>
                <w:color w:val="1F3864"/>
                <w:sz w:val="20"/>
              </w:rPr>
              <w:t>Default</w:t>
            </w:r>
          </w:p>
        </w:tc>
        <w:tc>
          <w:tcPr>
            <w:tcW w:type="dxa" w:w="2880"/>
            <w:shd w:val="clear" w:color="auto" w:fill="DCE6F1"/>
          </w:tcPr>
          <w:p>
            <w:r>
              <w:rPr>
                <w:b/>
                <w:color w:val="1F3864"/>
                <w:sz w:val="20"/>
              </w:rPr>
              <w:t>Notes</w:t>
            </w:r>
          </w:p>
        </w:tc>
      </w:tr>
      <w:tr>
        <w:tc>
          <w:tcPr>
            <w:tcW w:type="dxa" w:w="2880"/>
          </w:tcPr>
          <w:p>
            <w:r>
              <w:rPr>
                <w:sz w:val="18"/>
              </w:rPr>
              <w:t>REGULARISATION_WINDOW_DAYS</w:t>
            </w:r>
          </w:p>
        </w:tc>
        <w:tc>
          <w:tcPr>
            <w:tcW w:type="dxa" w:w="2880"/>
          </w:tcPr>
          <w:p>
            <w:r>
              <w:rPr>
                <w:sz w:val="18"/>
              </w:rPr>
              <w:t>15</w:t>
            </w:r>
          </w:p>
        </w:tc>
        <w:tc>
          <w:tcPr>
            <w:tcW w:type="dxa" w:w="2880"/>
          </w:tcPr>
          <w:p/>
        </w:tc>
      </w:tr>
      <w:tr>
        <w:tc>
          <w:tcPr>
            <w:tcW w:type="dxa" w:w="2880"/>
          </w:tcPr>
          <w:p>
            <w:r>
              <w:rPr>
                <w:sz w:val="18"/>
              </w:rPr>
              <w:t>REGULARISATION_LIMIT</w:t>
            </w:r>
          </w:p>
        </w:tc>
        <w:tc>
          <w:tcPr>
            <w:tcW w:type="dxa" w:w="2880"/>
          </w:tcPr>
          <w:p>
            <w:r>
              <w:rPr>
                <w:sz w:val="18"/>
              </w:rPr>
              <w:t>3 / month</w:t>
            </w:r>
          </w:p>
        </w:tc>
        <w:tc>
          <w:tcPr>
            <w:tcW w:type="dxa" w:w="2880"/>
          </w:tcPr>
          <w:p/>
        </w:tc>
      </w:tr>
      <w:tr>
        <w:tc>
          <w:tcPr>
            <w:tcW w:type="dxa" w:w="2880"/>
          </w:tcPr>
          <w:p>
            <w:r>
              <w:rPr>
                <w:sz w:val="18"/>
              </w:rPr>
              <w:t>BACKDATE_WINDOW_DAYS</w:t>
            </w:r>
          </w:p>
        </w:tc>
        <w:tc>
          <w:tcPr>
            <w:tcW w:type="dxa" w:w="2880"/>
          </w:tcPr>
          <w:p>
            <w:r>
              <w:rPr>
                <w:sz w:val="18"/>
              </w:rPr>
              <w:t>30</w:t>
            </w:r>
          </w:p>
        </w:tc>
        <w:tc>
          <w:tcPr>
            <w:tcW w:type="dxa" w:w="2880"/>
          </w:tcPr>
          <w:p/>
        </w:tc>
      </w:tr>
      <w:tr>
        <w:tc>
          <w:tcPr>
            <w:tcW w:type="dxa" w:w="2880"/>
          </w:tcPr>
          <w:p>
            <w:r>
              <w:rPr>
                <w:sz w:val="18"/>
              </w:rPr>
              <w:t>COMPOFF_VALIDITY_DAYS</w:t>
            </w:r>
          </w:p>
        </w:tc>
        <w:tc>
          <w:tcPr>
            <w:tcW w:type="dxa" w:w="2880"/>
          </w:tcPr>
          <w:p>
            <w:r>
              <w:rPr>
                <w:sz w:val="18"/>
              </w:rPr>
              <w:t>90</w:t>
            </w:r>
          </w:p>
        </w:tc>
        <w:tc>
          <w:tcPr>
            <w:tcW w:type="dxa" w:w="2880"/>
          </w:tcPr>
          <w:p/>
        </w:tc>
      </w:tr>
      <w:tr>
        <w:tc>
          <w:tcPr>
            <w:tcW w:type="dxa" w:w="2880"/>
          </w:tcPr>
          <w:p>
            <w:r>
              <w:rPr>
                <w:sz w:val="18"/>
              </w:rPr>
              <w:t>RH_CAP</w:t>
            </w:r>
          </w:p>
        </w:tc>
        <w:tc>
          <w:tcPr>
            <w:tcW w:type="dxa" w:w="2880"/>
          </w:tcPr>
          <w:p>
            <w:r>
              <w:rPr>
                <w:sz w:val="18"/>
              </w:rPr>
              <w:t>2</w:t>
            </w:r>
          </w:p>
        </w:tc>
        <w:tc>
          <w:tcPr>
            <w:tcW w:type="dxa" w:w="2880"/>
          </w:tcPr>
          <w:p>
            <w:r>
              <w:rPr>
                <w:sz w:val="18"/>
              </w:rPr>
              <w:t>overrides calendar default</w:t>
            </w:r>
          </w:p>
        </w:tc>
      </w:tr>
      <w:tr>
        <w:tc>
          <w:tcPr>
            <w:tcW w:type="dxa" w:w="2880"/>
          </w:tcPr>
          <w:p>
            <w:r>
              <w:rPr>
                <w:sz w:val="18"/>
              </w:rPr>
              <w:t>CONFLICT_THRESHOLD_PCT</w:t>
            </w:r>
          </w:p>
        </w:tc>
        <w:tc>
          <w:tcPr>
            <w:tcW w:type="dxa" w:w="2880"/>
          </w:tcPr>
          <w:p>
            <w:r>
              <w:rPr>
                <w:sz w:val="18"/>
              </w:rPr>
              <w:t>30%</w:t>
            </w:r>
          </w:p>
        </w:tc>
        <w:tc>
          <w:tcPr>
            <w:tcW w:type="dxa" w:w="2880"/>
          </w:tcPr>
          <w:p>
            <w:r>
              <w:rPr>
                <w:sz w:val="18"/>
              </w:rPr>
              <w:t>team concurrent-absence advisory</w:t>
            </w:r>
          </w:p>
        </w:tc>
      </w:tr>
      <w:tr>
        <w:tc>
          <w:tcPr>
            <w:tcW w:type="dxa" w:w="2880"/>
          </w:tcPr>
          <w:p>
            <w:r>
              <w:rPr>
                <w:sz w:val="18"/>
              </w:rPr>
              <w:t>EL_CF_CAP_DAYS</w:t>
            </w:r>
          </w:p>
        </w:tc>
        <w:tc>
          <w:tcPr>
            <w:tcW w:type="dxa" w:w="2880"/>
          </w:tcPr>
          <w:p>
            <w:r>
              <w:rPr>
                <w:sz w:val="18"/>
              </w:rPr>
              <w:t>300</w:t>
            </w:r>
          </w:p>
        </w:tc>
        <w:tc>
          <w:tcPr>
            <w:tcW w:type="dxa" w:w="2880"/>
          </w:tcPr>
          <w:p/>
        </w:tc>
      </w:tr>
      <w:tr>
        <w:tc>
          <w:tcPr>
            <w:tcW w:type="dxa" w:w="2880"/>
          </w:tcPr>
          <w:p>
            <w:r>
              <w:rPr>
                <w:sz w:val="18"/>
              </w:rPr>
              <w:t>EL_RETIREMENT_ENCASH_CAP_DAYS</w:t>
            </w:r>
          </w:p>
        </w:tc>
        <w:tc>
          <w:tcPr>
            <w:tcW w:type="dxa" w:w="2880"/>
          </w:tcPr>
          <w:p>
            <w:r>
              <w:rPr>
                <w:sz w:val="18"/>
              </w:rPr>
              <w:t>300</w:t>
            </w:r>
          </w:p>
        </w:tc>
        <w:tc>
          <w:tcPr>
            <w:tcW w:type="dxa" w:w="2880"/>
          </w:tcPr>
          <w:p>
            <w:r>
              <w:rPr>
                <w:sz w:val="18"/>
              </w:rPr>
              <w:t>combined EL+HPL make-up (R5)</w:t>
            </w:r>
          </w:p>
        </w:tc>
      </w:tr>
      <w:tr>
        <w:tc>
          <w:tcPr>
            <w:tcW w:type="dxa" w:w="2880"/>
          </w:tcPr>
          <w:p>
            <w:r>
              <w:rPr>
                <w:sz w:val="18"/>
              </w:rPr>
              <w:t>LTC_BLOCK_DAYS / LTC_CAREER_CAP_DAYS</w:t>
            </w:r>
          </w:p>
        </w:tc>
        <w:tc>
          <w:tcPr>
            <w:tcW w:type="dxa" w:w="2880"/>
          </w:tcPr>
          <w:p>
            <w:r>
              <w:rPr>
                <w:sz w:val="18"/>
              </w:rPr>
              <w:t>10 / 60</w:t>
            </w:r>
          </w:p>
        </w:tc>
        <w:tc>
          <w:tcPr>
            <w:tcW w:type="dxa" w:w="2880"/>
          </w:tcPr>
          <w:p>
            <w:r>
              <w:rPr>
                <w:sz w:val="18"/>
              </w:rPr>
              <w:t>LTC (R12)</w:t>
            </w:r>
          </w:p>
        </w:tc>
      </w:tr>
      <w:tr>
        <w:tc>
          <w:tcPr>
            <w:tcW w:type="dxa" w:w="2880"/>
          </w:tcPr>
          <w:p>
            <w:r>
              <w:rPr>
                <w:sz w:val="18"/>
              </w:rPr>
              <w:t>CLOCK_SKEW_MIN</w:t>
            </w:r>
          </w:p>
        </w:tc>
        <w:tc>
          <w:tcPr>
            <w:tcW w:type="dxa" w:w="2880"/>
          </w:tcPr>
          <w:p>
            <w:r>
              <w:rPr>
                <w:sz w:val="18"/>
              </w:rPr>
              <w:t>±5</w:t>
            </w:r>
          </w:p>
        </w:tc>
        <w:tc>
          <w:tcPr>
            <w:tcW w:type="dxa" w:w="2880"/>
          </w:tcPr>
          <w:p/>
        </w:tc>
      </w:tr>
      <w:tr>
        <w:tc>
          <w:tcPr>
            <w:tcW w:type="dxa" w:w="2880"/>
          </w:tcPr>
          <w:p>
            <w:r>
              <w:rPr>
                <w:sz w:val="18"/>
              </w:rPr>
              <w:t>RESERVATION_TTL_MIN</w:t>
            </w:r>
          </w:p>
        </w:tc>
        <w:tc>
          <w:tcPr>
            <w:tcW w:type="dxa" w:w="2880"/>
          </w:tcPr>
          <w:p>
            <w:r>
              <w:rPr>
                <w:sz w:val="18"/>
              </w:rPr>
              <w:t>4320 (72h)</w:t>
            </w:r>
          </w:p>
        </w:tc>
        <w:tc>
          <w:tcPr>
            <w:tcW w:type="dxa" w:w="2880"/>
          </w:tcPr>
          <w:p>
            <w:r>
              <w:rPr>
                <w:sz w:val="18"/>
              </w:rPr>
              <w:t>auto-release (R1)</w:t>
            </w:r>
          </w:p>
        </w:tc>
      </w:tr>
      <w:tr>
        <w:tc>
          <w:tcPr>
            <w:tcW w:type="dxa" w:w="2880"/>
          </w:tcPr>
          <w:p>
            <w:r>
              <w:rPr>
                <w:sz w:val="18"/>
              </w:rPr>
              <w:t>IMPOSSIBLE_TRAVEL_KMH</w:t>
            </w:r>
          </w:p>
        </w:tc>
        <w:tc>
          <w:tcPr>
            <w:tcW w:type="dxa" w:w="2880"/>
          </w:tcPr>
          <w:p>
            <w:r>
              <w:rPr>
                <w:sz w:val="18"/>
              </w:rPr>
              <w:t>900</w:t>
            </w:r>
          </w:p>
        </w:tc>
        <w:tc>
          <w:tcPr>
            <w:tcW w:type="dxa" w:w="2880"/>
          </w:tcPr>
          <w:p>
            <w:r>
              <w:rPr>
                <w:sz w:val="18"/>
              </w:rPr>
              <w:t>anomaly (R10)</w:t>
            </w:r>
          </w:p>
        </w:tc>
      </w:tr>
      <w:tr>
        <w:tc>
          <w:tcPr>
            <w:tcW w:type="dxa" w:w="2880"/>
          </w:tcPr>
          <w:p>
            <w:r>
              <w:rPr>
                <w:sz w:val="18"/>
              </w:rPr>
              <w:t>LIVENESS_MIN_SCORE</w:t>
            </w:r>
          </w:p>
        </w:tc>
        <w:tc>
          <w:tcPr>
            <w:tcW w:type="dxa" w:w="2880"/>
          </w:tcPr>
          <w:p>
            <w:r>
              <w:rPr>
                <w:sz w:val="18"/>
              </w:rPr>
              <w:t>0.80</w:t>
            </w:r>
          </w:p>
        </w:tc>
        <w:tc>
          <w:tcPr>
            <w:tcW w:type="dxa" w:w="2880"/>
          </w:tcPr>
          <w:p>
            <w:r>
              <w:rPr>
                <w:sz w:val="18"/>
              </w:rPr>
              <w:t>anomaly (R10)</w:t>
            </w:r>
          </w:p>
        </w:tc>
      </w:tr>
      <w:tr>
        <w:tc>
          <w:tcPr>
            <w:tcW w:type="dxa" w:w="2880"/>
          </w:tcPr>
          <w:p>
            <w:r>
              <w:rPr>
                <w:sz w:val="18"/>
              </w:rPr>
              <w:t>ACCRUAL_ROUNDING_MODE</w:t>
            </w:r>
          </w:p>
        </w:tc>
        <w:tc>
          <w:tcPr>
            <w:tcW w:type="dxa" w:w="2880"/>
          </w:tcPr>
          <w:p>
            <w:r>
              <w:rPr>
                <w:sz w:val="18"/>
              </w:rPr>
              <w:t>NEAREST_HALF_CARRY</w:t>
            </w:r>
          </w:p>
        </w:tc>
        <w:tc>
          <w:tcPr>
            <w:tcW w:type="dxa" w:w="2880"/>
          </w:tcPr>
          <w:p>
            <w:r>
              <w:rPr>
                <w:sz w:val="18"/>
              </w:rPr>
              <w:t>per-policy override (R3)</w:t>
            </w:r>
          </w:p>
        </w:tc>
      </w:tr>
      <w:tr>
        <w:tc>
          <w:tcPr>
            <w:tcW w:type="dxa" w:w="2880"/>
          </w:tcPr>
          <w:p>
            <w:r>
              <w:rPr>
                <w:sz w:val="18"/>
              </w:rPr>
              <w:t>BLACKOUT_PERIOD</w:t>
            </w:r>
          </w:p>
        </w:tc>
        <w:tc>
          <w:tcPr>
            <w:tcW w:type="dxa" w:w="2880"/>
          </w:tcPr>
          <w:p>
            <w:r>
              <w:rPr>
                <w:sz w:val="18"/>
              </w:rPr>
              <w:t>(none)</w:t>
            </w:r>
          </w:p>
        </w:tc>
        <w:tc>
          <w:tcPr>
            <w:tcW w:type="dxa" w:w="2880"/>
          </w:tcPr>
          <w:p>
            <w:r>
              <w:rPr>
                <w:sz w:val="18"/>
              </w:rPr>
              <w:t xml:space="preserve">structured </w:t>
            </w:r>
            <w:r>
              <w:rPr>
                <w:rFonts w:ascii="Consolas" w:hAnsi="Consolas"/>
                <w:sz w:val="18"/>
              </w:rPr>
              <w:t>{from,to,leaveTypes,scope}</w:t>
            </w:r>
            <w:r>
              <w:rPr>
                <w:sz w:val="18"/>
              </w:rPr>
              <w:t xml:space="preserve"> (</w:t>
            </w:r>
            <w:r>
              <w:rPr>
                <w:rFonts w:ascii="Consolas" w:hAnsi="Consolas"/>
                <w:sz w:val="18"/>
              </w:rPr>
              <w:t>VAL-HOLD</w:t>
            </w:r>
            <w:r>
              <w:rPr>
                <w:sz w:val="18"/>
              </w:rPr>
              <w:t>)</w:t>
            </w:r>
          </w:p>
        </w:tc>
      </w:tr>
    </w:tbl>
    <w:p/>
    <w:p>
      <w:r>
        <w:rPr>
          <w:b/>
        </w:rPr>
        <w:t>Worked proration + rounding example (R3):</w:t>
      </w:r>
      <w:r>
        <w:t xml:space="preserve"> Employee joins 2026-04-16 under EL </w:t>
      </w:r>
      <w:r>
        <w:rPr>
          <w:rFonts w:ascii="Consolas" w:hAnsi="Consolas"/>
          <w:sz w:val="20"/>
        </w:rPr>
        <w:t>HALF_YEARLY</w:t>
      </w:r>
      <w:r>
        <w:t xml:space="preserve"> 15-day Jan–Jun cycle, </w:t>
      </w:r>
      <w:r>
        <w:rPr>
          <w:rFonts w:ascii="Consolas" w:hAnsi="Consolas"/>
          <w:sz w:val="20"/>
        </w:rPr>
        <w:t>proration_method=DAYS_IN_SERVICE_OVER_CYCLE</w:t>
      </w:r>
      <w:r>
        <w:t xml:space="preserve">, </w:t>
      </w:r>
      <w:r>
        <w:rPr>
          <w:rFonts w:ascii="Consolas" w:hAnsi="Consolas"/>
          <w:sz w:val="20"/>
        </w:rPr>
        <w:t>rounding_mode=NEAREST_HALF_CARRY</w:t>
      </w:r>
      <w:r>
        <w:t xml:space="preserve">. Days in service Apr-16→Jun-30 = 76/181. Raw = 15 × 76/181 = 6.30; rounded to nearest 0.5 = 6.5; remainder (−0.20) carried to next cycle. Ledger posts </w:t>
      </w:r>
      <w:r>
        <w:rPr>
          <w:rFonts w:ascii="Consolas" w:hAnsi="Consolas"/>
          <w:sz w:val="20"/>
        </w:rPr>
        <w:t>ACCRUAL +6.5</w:t>
      </w:r>
      <w:r>
        <w:t>.</w:t>
      </w:r>
    </w:p>
    <w:p>
      <w:pPr>
        <w:pStyle w:val="Heading3"/>
      </w:pPr>
      <w:r>
        <w:rPr>
          <w:b/>
          <w:color w:val="2E5B9E"/>
          <w:sz w:val="26"/>
        </w:rPr>
        <w:t>Appendix D — Referenced modules (government codes)</w:t>
      </w:r>
    </w:p>
    <w:p>
      <w:r>
        <w:rPr>
          <w:b/>
        </w:rPr>
        <w:t>G01</w:t>
      </w:r>
      <w:r>
        <w:t xml:space="preserve"> Employee master (PrimeSoft M01), </w:t>
      </w:r>
      <w:r>
        <w:rPr>
          <w:b/>
        </w:rPr>
        <w:t>G04</w:t>
      </w:r>
      <w:r>
        <w:t xml:space="preserve"> Leave→Digital SR, </w:t>
      </w:r>
      <w:r>
        <w:rPr>
          <w:b/>
        </w:rPr>
        <w:t>G10</w:t>
      </w:r>
      <w:r>
        <w:t xml:space="preserve"> Payroll (extends M06/M07), </w:t>
      </w:r>
      <w:r>
        <w:rPr>
          <w:b/>
        </w:rPr>
        <w:t>G11</w:t>
      </w:r>
      <w:r>
        <w:t xml:space="preserve"> Pension, </w:t>
      </w:r>
      <w:r>
        <w:rPr>
          <w:b/>
        </w:rPr>
        <w:t>G12</w:t>
      </w:r>
      <w:r>
        <w:t xml:space="preserve"> Digital Service Register ledger, </w:t>
      </w:r>
      <w:r>
        <w:rPr>
          <w:b/>
        </w:rPr>
        <w:t>G13</w:t>
      </w:r>
      <w:r>
        <w:t xml:space="preserve"> Documents (PrimeSoft M11), </w:t>
      </w:r>
      <w:r>
        <w:rPr>
          <w:b/>
        </w:rPr>
        <w:t>G14</w:t>
      </w:r>
      <w:r>
        <w:t xml:space="preserve"> Analytics (PrimeSoft M16); platform engines </w:t>
      </w:r>
      <w:r>
        <w:rPr>
          <w:b/>
        </w:rPr>
        <w:t>P01–P06</w:t>
      </w:r>
      <w:r>
        <w:t xml:space="preserve">, </w:t>
      </w:r>
      <w:r>
        <w:rPr>
          <w:b/>
        </w:rPr>
        <w:t>X.1–X.3</w:t>
      </w:r>
      <w:r>
        <w:t xml:space="preserve">, </w:t>
      </w:r>
      <w:r>
        <w:rPr>
          <w:b/>
        </w:rPr>
        <w:t>W.1–W.3</w:t>
      </w:r>
      <w:r>
        <w:t>.</w:t>
      </w:r>
    </w:p>
    <w:p>
      <w:pPr>
        <w:pStyle w:val="Heading3"/>
      </w:pPr>
      <w:r>
        <w:rPr>
          <w:b/>
          <w:color w:val="2E5B9E"/>
          <w:sz w:val="26"/>
        </w:rPr>
        <w:t>Appendix E — DPDP Data Retention &amp; Purge Schedule (R9; honoured by `JOB-G03-RETENTION-PURGE`)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Data class</w:t>
            </w:r>
          </w:p>
        </w:tc>
        <w:tc>
          <w:tcPr>
            <w:tcW w:type="dxa" w:w="2160"/>
            <w:shd w:val="clear" w:color="auto" w:fill="DCE6F1"/>
          </w:tcPr>
          <w:p>
            <w:r>
              <w:rPr>
                <w:b/>
                <w:color w:val="1F3864"/>
                <w:sz w:val="20"/>
              </w:rPr>
              <w:t>Retention</w:t>
            </w:r>
          </w:p>
        </w:tc>
        <w:tc>
          <w:tcPr>
            <w:tcW w:type="dxa" w:w="2160"/>
            <w:shd w:val="clear" w:color="auto" w:fill="DCE6F1"/>
          </w:tcPr>
          <w:p>
            <w:r>
              <w:rPr>
                <w:b/>
                <w:color w:val="1F3864"/>
                <w:sz w:val="20"/>
              </w:rPr>
              <w:t>Purge mechanism</w:t>
            </w:r>
          </w:p>
        </w:tc>
        <w:tc>
          <w:tcPr>
            <w:tcW w:type="dxa" w:w="2160"/>
            <w:shd w:val="clear" w:color="auto" w:fill="DCE6F1"/>
          </w:tcPr>
          <w:p>
            <w:r>
              <w:rPr>
                <w:b/>
                <w:color w:val="1F3864"/>
                <w:sz w:val="20"/>
              </w:rPr>
              <w:t>Lawful basis</w:t>
            </w:r>
          </w:p>
        </w:tc>
      </w:tr>
      <w:tr>
        <w:tc>
          <w:tcPr>
            <w:tcW w:type="dxa" w:w="2160"/>
          </w:tcPr>
          <w:p>
            <w:r>
              <w:rPr>
                <w:sz w:val="18"/>
              </w:rPr>
              <w:t>Biometric templates</w:t>
            </w:r>
          </w:p>
        </w:tc>
        <w:tc>
          <w:tcPr>
            <w:tcW w:type="dxa" w:w="2160"/>
          </w:tcPr>
          <w:p>
            <w:r>
              <w:rPr>
                <w:sz w:val="18"/>
              </w:rPr>
              <w:t>Active employment + 0 days post-exit</w:t>
            </w:r>
          </w:p>
        </w:tc>
        <w:tc>
          <w:tcPr>
            <w:tcW w:type="dxa" w:w="2160"/>
          </w:tcPr>
          <w:p>
            <w:r>
              <w:rPr>
                <w:sz w:val="18"/>
              </w:rPr>
              <w:t>Device/server template wipe on exit</w:t>
            </w:r>
          </w:p>
        </w:tc>
        <w:tc>
          <w:tcPr>
            <w:tcW w:type="dxa" w:w="2160"/>
          </w:tcPr>
          <w:p>
            <w:r>
              <w:rPr>
                <w:sz w:val="18"/>
              </w:rPr>
              <w:t>Statutory duty / consent</w:t>
            </w:r>
          </w:p>
        </w:tc>
      </w:tr>
      <w:tr>
        <w:tc>
          <w:tcPr>
            <w:tcW w:type="dxa" w:w="2160"/>
          </w:tcPr>
          <w:p>
            <w:r>
              <w:rPr>
                <w:sz w:val="18"/>
              </w:rPr>
              <w:t>Geo-location of punches</w:t>
            </w:r>
          </w:p>
        </w:tc>
        <w:tc>
          <w:tcPr>
            <w:tcW w:type="dxa" w:w="2160"/>
          </w:tcPr>
          <w:p>
            <w:r>
              <w:rPr>
                <w:sz w:val="18"/>
              </w:rPr>
              <w:t>180 days rolling</w:t>
            </w:r>
          </w:p>
        </w:tc>
        <w:tc>
          <w:tcPr>
            <w:tcW w:type="dxa" w:w="2160"/>
          </w:tcPr>
          <w:p>
            <w:r>
              <w:rPr>
                <w:sz w:val="18"/>
              </w:rPr>
              <w:t>Anonymise lat/long after 180 days; keep punch fact</w:t>
            </w:r>
          </w:p>
        </w:tc>
        <w:tc>
          <w:tcPr>
            <w:tcW w:type="dxa" w:w="2160"/>
          </w:tcPr>
          <w:p>
            <w:r>
              <w:rPr>
                <w:sz w:val="18"/>
              </w:rPr>
              <w:t>Purpose-bound (attendance)</w:t>
            </w:r>
          </w:p>
        </w:tc>
      </w:tr>
      <w:tr>
        <w:tc>
          <w:tcPr>
            <w:tcW w:type="dxa" w:w="2160"/>
          </w:tcPr>
          <w:p>
            <w:r>
              <w:rPr>
                <w:sz w:val="18"/>
              </w:rPr>
              <w:t>Punch photos (liveness)</w:t>
            </w:r>
          </w:p>
        </w:tc>
        <w:tc>
          <w:tcPr>
            <w:tcW w:type="dxa" w:w="2160"/>
          </w:tcPr>
          <w:p>
            <w:r>
              <w:rPr>
                <w:sz w:val="18"/>
              </w:rPr>
              <w:t>90 days (or until anomaly case closed)</w:t>
            </w:r>
          </w:p>
        </w:tc>
        <w:tc>
          <w:tcPr>
            <w:tcW w:type="dxa" w:w="2160"/>
          </w:tcPr>
          <w:p>
            <w:r>
              <w:rPr>
                <w:sz w:val="18"/>
              </w:rPr>
              <w:t>Delete from G13 after window</w:t>
            </w:r>
          </w:p>
        </w:tc>
        <w:tc>
          <w:tcPr>
            <w:tcW w:type="dxa" w:w="2160"/>
          </w:tcPr>
          <w:p>
            <w:r>
              <w:rPr>
                <w:sz w:val="18"/>
              </w:rPr>
              <w:t>Anti-fraud</w:t>
            </w:r>
          </w:p>
        </w:tc>
      </w:tr>
      <w:tr>
        <w:tc>
          <w:tcPr>
            <w:tcW w:type="dxa" w:w="2160"/>
          </w:tcPr>
          <w:p>
            <w:r>
              <w:rPr>
                <w:sz w:val="18"/>
              </w:rPr>
              <w:t>Raw punches</w:t>
            </w:r>
          </w:p>
        </w:tc>
        <w:tc>
          <w:tcPr>
            <w:tcW w:type="dxa" w:w="2160"/>
          </w:tcPr>
          <w:p>
            <w:r>
              <w:rPr>
                <w:sz w:val="18"/>
              </w:rPr>
              <w:t>3 years (statutory audit)</w:t>
            </w:r>
          </w:p>
        </w:tc>
        <w:tc>
          <w:tcPr>
            <w:tcW w:type="dxa" w:w="2160"/>
          </w:tcPr>
          <w:p>
            <w:r>
              <w:rPr>
                <w:sz w:val="18"/>
              </w:rPr>
              <w:t>Archive then purge</w:t>
            </w:r>
          </w:p>
        </w:tc>
        <w:tc>
          <w:tcPr>
            <w:tcW w:type="dxa" w:w="2160"/>
          </w:tcPr>
          <w:p>
            <w:r>
              <w:rPr>
                <w:sz w:val="18"/>
              </w:rPr>
              <w:t>Statutory audit</w:t>
            </w:r>
          </w:p>
        </w:tc>
      </w:tr>
      <w:tr>
        <w:tc>
          <w:tcPr>
            <w:tcW w:type="dxa" w:w="2160"/>
          </w:tcPr>
          <w:p>
            <w:r>
              <w:rPr>
                <w:sz w:val="18"/>
              </w:rPr>
              <w:t>Attendance daily/allocations</w:t>
            </w:r>
          </w:p>
        </w:tc>
        <w:tc>
          <w:tcPr>
            <w:tcW w:type="dxa" w:w="2160"/>
          </w:tcPr>
          <w:p>
            <w:r>
              <w:rPr>
                <w:sz w:val="18"/>
              </w:rPr>
              <w:t>8 years</w:t>
            </w:r>
          </w:p>
        </w:tc>
        <w:tc>
          <w:tcPr>
            <w:tcW w:type="dxa" w:w="2160"/>
          </w:tcPr>
          <w:p>
            <w:r>
              <w:rPr>
                <w:sz w:val="18"/>
              </w:rPr>
              <w:t>Archive</w:t>
            </w:r>
          </w:p>
        </w:tc>
        <w:tc>
          <w:tcPr>
            <w:tcW w:type="dxa" w:w="2160"/>
          </w:tcPr>
          <w:p>
            <w:r>
              <w:rPr>
                <w:sz w:val="18"/>
              </w:rPr>
              <w:t>Service record support</w:t>
            </w:r>
          </w:p>
        </w:tc>
      </w:tr>
      <w:tr>
        <w:tc>
          <w:tcPr>
            <w:tcW w:type="dxa" w:w="2160"/>
          </w:tcPr>
          <w:p>
            <w:r>
              <w:rPr>
                <w:sz w:val="18"/>
              </w:rPr>
              <w:t>Leave applications &amp; ledger</w:t>
            </w:r>
          </w:p>
        </w:tc>
        <w:tc>
          <w:tcPr>
            <w:tcW w:type="dxa" w:w="2160"/>
          </w:tcPr>
          <w:p>
            <w:r>
              <w:rPr>
                <w:sz w:val="18"/>
              </w:rPr>
              <w:t>Permanent / per SR statutory schedule</w:t>
            </w:r>
          </w:p>
        </w:tc>
        <w:tc>
          <w:tcPr>
            <w:tcW w:type="dxa" w:w="2160"/>
          </w:tcPr>
          <w:p>
            <w:r>
              <w:rPr>
                <w:sz w:val="18"/>
              </w:rPr>
              <w:t>Retained (immutable)</w:t>
            </w:r>
          </w:p>
        </w:tc>
        <w:tc>
          <w:tcPr>
            <w:tcW w:type="dxa" w:w="2160"/>
          </w:tcPr>
          <w:p>
            <w:r>
              <w:rPr>
                <w:sz w:val="18"/>
              </w:rPr>
              <w:t>Statutory service record</w:t>
            </w:r>
          </w:p>
        </w:tc>
      </w:tr>
      <w:tr>
        <w:tc>
          <w:tcPr>
            <w:tcW w:type="dxa" w:w="2160"/>
          </w:tcPr>
          <w:p>
            <w:r>
              <w:rPr>
                <w:sz w:val="18"/>
              </w:rPr>
              <w:t>Consent records</w:t>
            </w:r>
          </w:p>
        </w:tc>
        <w:tc>
          <w:tcPr>
            <w:tcW w:type="dxa" w:w="2160"/>
          </w:tcPr>
          <w:p>
            <w:r>
              <w:rPr>
                <w:sz w:val="18"/>
              </w:rPr>
              <w:t>Employment + 8 years</w:t>
            </w:r>
          </w:p>
        </w:tc>
        <w:tc>
          <w:tcPr>
            <w:tcW w:type="dxa" w:w="2160"/>
          </w:tcPr>
          <w:p>
            <w:r>
              <w:rPr>
                <w:sz w:val="18"/>
              </w:rPr>
              <w:t>Archive (P05)</w:t>
            </w:r>
          </w:p>
        </w:tc>
        <w:tc>
          <w:tcPr>
            <w:tcW w:type="dxa" w:w="2160"/>
          </w:tcPr>
          <w:p>
            <w:r>
              <w:rPr>
                <w:sz w:val="18"/>
              </w:rPr>
              <w:t>Accountability</w:t>
            </w:r>
          </w:p>
        </w:tc>
      </w:tr>
      <w:tr>
        <w:tc>
          <w:tcPr>
            <w:tcW w:type="dxa" w:w="2160"/>
          </w:tcPr>
          <w:p>
            <w:r>
              <w:rPr>
                <w:sz w:val="18"/>
              </w:rPr>
              <w:t>Anomaly review records</w:t>
            </w:r>
          </w:p>
        </w:tc>
        <w:tc>
          <w:tcPr>
            <w:tcW w:type="dxa" w:w="2160"/>
          </w:tcPr>
          <w:p>
            <w:r>
              <w:rPr>
                <w:sz w:val="18"/>
              </w:rPr>
              <w:t>8 years</w:t>
            </w:r>
          </w:p>
        </w:tc>
        <w:tc>
          <w:tcPr>
            <w:tcW w:type="dxa" w:w="2160"/>
          </w:tcPr>
          <w:p>
            <w:r>
              <w:rPr>
                <w:sz w:val="18"/>
              </w:rPr>
              <w:t>Archive</w:t>
            </w:r>
          </w:p>
        </w:tc>
        <w:tc>
          <w:tcPr>
            <w:tcW w:type="dxa" w:w="2160"/>
          </w:tcPr>
          <w:p>
            <w:r>
              <w:rPr>
                <w:sz w:val="18"/>
              </w:rPr>
              <w:t>Audit/fraud</w:t>
            </w:r>
          </w:p>
        </w:tc>
      </w:tr>
    </w:tbl>
    <w:p/>
    <w:p>
      <w:r>
        <w:t>Purge runs honour legal holds (</w:t>
      </w:r>
      <w:r>
        <w:rPr>
          <w:rFonts w:ascii="Consolas" w:hAnsi="Consolas"/>
          <w:sz w:val="20"/>
        </w:rPr>
        <w:t>PURGE_BLOCKED_LEGAL_HOLD</w:t>
      </w:r>
      <w:r>
        <w:t xml:space="preserve">), are logged to </w:t>
      </w:r>
      <w:r>
        <w:rPr>
          <w:b/>
        </w:rPr>
        <w:t>P05</w:t>
      </w:r>
      <w:r>
        <w:t>, and never delete below the statutory floor; the DPO signs off the schedule at launch and annually. Retention floors override any erasure request for statutory data (Platform §P05; Vision §2.7).</w:t>
      </w:r>
    </w:p>
    <w:p>
      <w:r>
        <w:t xml:space="preserve">*End of G03 v3.0 (platform-grounded). Preserves all v2.0 functional content (FR-01…FR-23, E1…E31, 22 integrity rules, state tables, worked example, appendices) re-anchored onto PrimeSoft M04 Leave + M05 Attendance and platform engines P01–P06 / X.1–X.3 / W.1–W.3 per </w:t>
      </w:r>
      <w:r>
        <w:rPr>
          <w:rFonts w:ascii="Consolas" w:hAnsi="Consolas"/>
          <w:sz w:val="20"/>
        </w:rPr>
        <w:t>PLATFORM_FOUNDATION.md</w:t>
      </w:r>
      <w:r>
        <w:t xml:space="preserve"> and </w:t>
      </w:r>
      <w:r>
        <w:rPr>
          <w:rFonts w:ascii="Consolas" w:hAnsi="Consolas"/>
          <w:sz w:val="20"/>
        </w:rPr>
        <w:t>MODULE_RECONCILIATION.md</w:t>
      </w:r>
      <w:r>
        <w: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 xml:space="preserve"> Attendance and Leave Management — Government HRMS Module BRD (G03, v3.0 · platform-grounded)</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