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G02 — Personal Details Modification Workflow — Acceptance &amp; E2E Test Suite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pPr>
        <w:pStyle w:val="Heading2"/>
      </w:pPr>
      <w:r>
        <w:rPr>
          <w:b/>
          <w:color w:val="1F3864"/>
          <w:sz w:val="30"/>
        </w:rPr>
        <w:t>1. Header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Item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G02-EPDM — Personal Details Modification Workflow (v3.0, platform-grounded)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change-request lifecycle for governed G01/M01 fields: authoring, sensitivity routing, step-up, evidence &amp; authority-portal, maker-checker approval, e-signature, diff, SLA/escalation, effective-dated commit, G01→G12 SR posting-status tracking, bulk corrections, data-subject notice/objection, employment-status gating, fraud signals, break-glass reversal, retro-impact reconciliation, config/delegation/templates, tamper-evident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Grounding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BRD </w:t>
            </w:r>
            <w:r>
              <w:rPr>
                <w:rFonts w:ascii="Consolas" w:hAnsi="Consolas"/>
                <w:sz w:val="18"/>
              </w:rPr>
              <w:t>docs/brd/v3/G02-personal-details-modification-workflow.md</w:t>
            </w:r>
            <w:r>
              <w:rPr>
                <w:sz w:val="18"/>
              </w:rPr>
              <w:t xml:space="preserve"> (FR-G02-001…023, §5.5 sensitivity seed, §5.6 data-integrity rules); </w:t>
            </w:r>
            <w:r>
              <w:rPr>
                <w:rFonts w:ascii="Consolas" w:hAnsi="Consolas"/>
                <w:sz w:val="18"/>
              </w:rPr>
              <w:t>docs/contracts/openapi/G02.yaml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docs/contracts/error-taxonomy.yaml</w:t>
            </w:r>
            <w:r>
              <w:rPr>
                <w:sz w:val="18"/>
              </w:rPr>
              <w:t xml:space="preserve"> (ERR-G02-*); </w:t>
            </w:r>
            <w:r>
              <w:rPr>
                <w:rFonts w:ascii="Consolas" w:hAnsi="Consolas"/>
                <w:sz w:val="18"/>
              </w:rPr>
              <w:t>docs/contracts/state-machines.yaml</w:t>
            </w:r>
            <w:r>
              <w:rPr>
                <w:sz w:val="18"/>
              </w:rPr>
              <w:t xml:space="preserve"> (G02 </w:t>
            </w:r>
            <w:r>
              <w:rPr>
                <w:rFonts w:ascii="Consolas" w:hAnsi="Consolas"/>
                <w:sz w:val="18"/>
              </w:rPr>
              <w:t>change_request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8"/>
              </w:rPr>
              <w:t>docs/contracts/auth-matrix.yaml</w:t>
            </w:r>
            <w:r>
              <w:rPr>
                <w:sz w:val="18"/>
              </w:rPr>
              <w:t xml:space="preserve"> (G02 actions/roles/SoD).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Critical model under test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G02 is NOT a Digital-SR writer.</w:t>
            </w:r>
            <w:r>
              <w:rPr>
                <w:sz w:val="18"/>
              </w:rPr>
              <w:t xml:space="preserve"> On commit of a STATUTORY change, </w:t>
            </w:r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 (master/identity owner, 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) posts the SR event to G12; G02 only supplies context and tracks </w:t>
            </w:r>
            <w:r>
              <w:rPr>
                <w:rFonts w:ascii="Consolas" w:hAnsi="Consolas"/>
                <w:sz w:val="18"/>
              </w:rPr>
              <w:t>sr_posting_status</w:t>
            </w:r>
            <w:r>
              <w:rPr>
                <w:sz w:val="18"/>
              </w:rPr>
              <w:t xml:space="preserve">. SR/retro tracking is separate and never gates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 xml:space="preserve"> (§5.6 rule 11).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Every TC carries </w:t>
            </w:r>
            <w:r>
              <w:rPr>
                <w:rFonts w:ascii="Consolas" w:hAnsi="Consolas"/>
                <w:sz w:val="18"/>
              </w:rPr>
              <w:t>Traces-to</w:t>
            </w:r>
            <w:r>
              <w:rPr>
                <w:sz w:val="18"/>
              </w:rPr>
              <w:t xml:space="preserve"> (FR + AC/BR). Matrix in §3; every FR has ≥1 TC (0 gaps).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Out of scope (asserted, not exercised)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G01/M01 field storage &amp; SR-event write (G01); G12 ledger internals; G13 binary storage; G10/G11/G06 recompute execution; platform MFA/step-up challenge internals (invoked only).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Test-environment &amp; data assumptions</w:t>
      </w:r>
    </w:p>
    <w:p>
      <w:pPr>
        <w:pStyle w:val="ListBullet"/>
      </w:pPr>
      <w:r>
        <w:rPr>
          <w:b/>
        </w:rPr>
        <w:t>Multi-tenant.</w:t>
      </w:r>
      <w:r>
        <w:t xml:space="preserve"> All rows carry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. Baseline tenant </w:t>
      </w:r>
      <w:r>
        <w:rPr>
          <w:rFonts w:ascii="Consolas" w:hAnsi="Consolas"/>
          <w:sz w:val="20"/>
        </w:rPr>
        <w:t>tn-gov</w:t>
      </w:r>
      <w:r>
        <w:t xml:space="preserve">, entities </w:t>
      </w:r>
      <w:r>
        <w:rPr>
          <w:rFonts w:ascii="Consolas" w:hAnsi="Consolas"/>
          <w:sz w:val="20"/>
        </w:rPr>
        <w:t>en-fin</w:t>
      </w:r>
      <w:r>
        <w:t xml:space="preserve"> and </w:t>
      </w:r>
      <w:r>
        <w:rPr>
          <w:rFonts w:ascii="Consolas" w:hAnsi="Consolas"/>
          <w:sz w:val="20"/>
        </w:rPr>
        <w:t>en-edu</w:t>
      </w:r>
      <w:r>
        <w:t xml:space="preserve">. An unscoped query is </w:t>
      </w:r>
      <w:r>
        <w:rPr>
          <w:b/>
        </w:rPr>
        <w:t>rejected, not defaulted to all</w:t>
      </w:r>
      <w:r>
        <w:t xml:space="preserve"> (Platform §0.1). Cross-tenant read returns </w:t>
      </w:r>
      <w:r>
        <w:rPr>
          <w:rFonts w:ascii="Consolas" w:hAnsi="Consolas"/>
          <w:sz w:val="20"/>
        </w:rPr>
        <w:t>404 NOT_FOUND</w:t>
      </w:r>
      <w:r>
        <w:t xml:space="preserve"> (never leaks existence).</w:t>
      </w:r>
    </w:p>
    <w:p>
      <w:pPr>
        <w:pStyle w:val="ListBullet"/>
      </w:pPr>
      <w:r>
        <w:rPr>
          <w:b/>
        </w:rPr>
        <w:t>API conventions.</w:t>
      </w:r>
      <w:r>
        <w:t xml:space="preserve"> Base </w:t>
      </w:r>
      <w:r>
        <w:rPr>
          <w:rFonts w:ascii="Consolas" w:hAnsi="Consolas"/>
          <w:sz w:val="20"/>
        </w:rPr>
        <w:t>/api/v1</w:t>
      </w:r>
      <w:r>
        <w:t xml:space="preserve">; bearer JWT carries resolved roles + tenant/entity scope; </w:t>
      </w:r>
      <w:r>
        <w:rPr>
          <w:rFonts w:ascii="Consolas" w:hAnsi="Consolas"/>
          <w:sz w:val="20"/>
        </w:rPr>
        <w:t>Idempotency-Key</w:t>
      </w:r>
      <w:r>
        <w:t xml:space="preserve"> header required on state-changing POSTs (24h replay); </w:t>
      </w:r>
      <w:r>
        <w:rPr>
          <w:rFonts w:ascii="Consolas" w:hAnsi="Consolas"/>
          <w:sz w:val="20"/>
        </w:rPr>
        <w:t>X-Correlation-Id</w:t>
      </w:r>
      <w:r>
        <w:t xml:space="preserve"> echoed in every response header; cursor pagination (</w:t>
      </w:r>
      <w:r>
        <w:rPr>
          <w:rFonts w:ascii="Consolas" w:hAnsi="Consolas"/>
          <w:sz w:val="20"/>
        </w:rPr>
        <w:t>limit</w:t>
      </w:r>
      <w:r>
        <w:t xml:space="preserve"> default 25 / max 100, </w:t>
      </w:r>
      <w:r>
        <w:rPr>
          <w:rFonts w:ascii="Consolas" w:hAnsi="Consolas"/>
          <w:sz w:val="20"/>
        </w:rPr>
        <w:t>next_cursor</w:t>
      </w:r>
      <w:r>
        <w:t xml:space="preserve">). Canonical error envelope </w:t>
      </w:r>
      <w:r>
        <w:rPr>
          <w:rFonts w:ascii="Consolas" w:hAnsi="Consolas"/>
          <w:sz w:val="20"/>
        </w:rPr>
        <w:t>{ "error": { "code", "message", "field", "details" } }</w:t>
      </w:r>
      <w:r>
        <w:t xml:space="preserve">; correlation id is a </w:t>
      </w:r>
      <w:r>
        <w:rPr>
          <w:b/>
        </w:rPr>
        <w:t>header</w:t>
      </w:r>
      <w:r>
        <w:t>, never a body field.</w:t>
      </w:r>
    </w:p>
    <w:p>
      <w:pPr>
        <w:pStyle w:val="ListBullet"/>
      </w:pPr>
      <w:r>
        <w:rPr>
          <w:b/>
        </w:rPr>
        <w:t>Personas.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emp-alice</w:t>
      </w:r>
      <w:r>
        <w:t xml:space="preserve"> (role </w:t>
      </w:r>
      <w:r>
        <w:rPr>
          <w:rFonts w:ascii="Consolas" w:hAnsi="Consolas"/>
          <w:sz w:val="20"/>
        </w:rPr>
        <w:t>employee</w:t>
      </w:r>
      <w:r>
        <w:t xml:space="preserve">, own-record scope, entity </w:t>
      </w:r>
      <w:r>
        <w:rPr>
          <w:rFonts w:ascii="Consolas" w:hAnsi="Consolas"/>
          <w:sz w:val="20"/>
        </w:rPr>
        <w:t>en-fin</w:t>
      </w:r>
      <w:r>
        <w:t>) — self-service requester/data-subject.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emp-bob</w:t>
      </w:r>
      <w:r>
        <w:t xml:space="preserve"> (role </w:t>
      </w:r>
      <w:r>
        <w:rPr>
          <w:rFonts w:ascii="Consolas" w:hAnsi="Consolas"/>
          <w:sz w:val="20"/>
        </w:rPr>
        <w:t>employee</w:t>
      </w:r>
      <w:r>
        <w:t xml:space="preserve">, entity </w:t>
      </w:r>
      <w:r>
        <w:rPr>
          <w:rFonts w:ascii="Consolas" w:hAnsi="Consolas"/>
          <w:sz w:val="20"/>
        </w:rPr>
        <w:t>en-fin</w:t>
      </w:r>
      <w:r>
        <w:t>) — second data subject (mule detection).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mgr-mohan</w:t>
      </w:r>
      <w:r>
        <w:t xml:space="preserve"> (role </w:t>
      </w:r>
      <w:r>
        <w:rPr>
          <w:rFonts w:ascii="Consolas" w:hAnsi="Consolas"/>
          <w:sz w:val="20"/>
        </w:rPr>
        <w:t>l1_manager</w:t>
      </w:r>
      <w:r>
        <w:t>, Alice's reporting chain) — recommender / LOW-MEDIUM approver.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hr-hema</w:t>
      </w:r>
      <w:r>
        <w:t xml:space="preserve"> (role </w:t>
      </w:r>
      <w:r>
        <w:rPr>
          <w:rFonts w:ascii="Consolas" w:hAnsi="Consolas"/>
          <w:sz w:val="20"/>
        </w:rPr>
        <w:t>hrbp</w:t>
      </w:r>
      <w:r>
        <w:t xml:space="preserve">, entity </w:t>
      </w:r>
      <w:r>
        <w:rPr>
          <w:rFonts w:ascii="Consolas" w:hAnsi="Consolas"/>
          <w:sz w:val="20"/>
        </w:rPr>
        <w:t>en-fin</w:t>
      </w:r>
      <w:r>
        <w:t>) — reviewer/checker, bulk-correction maker.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hradm-raj</w:t>
      </w:r>
      <w:r>
        <w:t xml:space="preserve"> (role </w:t>
      </w:r>
      <w:r>
        <w:rPr>
          <w:rFonts w:ascii="Consolas" w:hAnsi="Consolas"/>
          <w:sz w:val="20"/>
        </w:rPr>
        <w:t>hr_admin</w:t>
      </w:r>
      <w:r>
        <w:t xml:space="preserve">, entity </w:t>
      </w:r>
      <w:r>
        <w:rPr>
          <w:rFonts w:ascii="Consolas" w:hAnsi="Consolas"/>
          <w:sz w:val="20"/>
        </w:rPr>
        <w:t>en-fin</w:t>
      </w:r>
      <w:r>
        <w:t>) — HIGH approver, bulk approver, break-glass auth1, SR retry.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aa-anand</w:t>
      </w:r>
      <w:r>
        <w:t xml:space="preserve"> (role </w:t>
      </w:r>
      <w:r>
        <w:rPr>
          <w:rFonts w:ascii="Consolas" w:hAnsi="Consolas"/>
          <w:sz w:val="20"/>
        </w:rPr>
        <w:t>appointing_authority</w:t>
      </w:r>
      <w:r>
        <w:t xml:space="preserve">, entity </w:t>
      </w:r>
      <w:r>
        <w:rPr>
          <w:rFonts w:ascii="Consolas" w:hAnsi="Consolas"/>
          <w:sz w:val="20"/>
        </w:rPr>
        <w:t>en-fin</w:t>
      </w:r>
      <w:r>
        <w:t>, MFA) — STATUTORY sanction, break-glass auth2.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fraud-fiona</w:t>
      </w:r>
      <w:r>
        <w:t xml:space="preserve"> (</w:t>
      </w:r>
      <w:r>
        <w:rPr>
          <w:rFonts w:ascii="Consolas" w:hAnsi="Consolas"/>
          <w:sz w:val="20"/>
        </w:rPr>
        <w:t>hrbp</w:t>
      </w:r>
      <w:r>
        <w:t xml:space="preserve"> + </w:t>
      </w:r>
      <w:r>
        <w:rPr>
          <w:rFonts w:ascii="Consolas" w:hAnsi="Consolas"/>
          <w:sz w:val="20"/>
        </w:rPr>
        <w:t>fraud_reviewer</w:t>
      </w:r>
      <w:r>
        <w:t xml:space="preserve"> flag) — fraud queue.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griev-gita</w:t>
      </w:r>
      <w:r>
        <w:t xml:space="preserve"> (</w:t>
      </w:r>
      <w:r>
        <w:rPr>
          <w:rFonts w:ascii="Consolas" w:hAnsi="Consolas"/>
          <w:sz w:val="20"/>
        </w:rPr>
        <w:t>hr_admin</w:t>
      </w:r>
      <w:r>
        <w:t xml:space="preserve"> + </w:t>
      </w:r>
      <w:r>
        <w:rPr>
          <w:rFonts w:ascii="Consolas" w:hAnsi="Consolas"/>
          <w:sz w:val="20"/>
        </w:rPr>
        <w:t>grievance_officer</w:t>
      </w:r>
      <w:r>
        <w:t xml:space="preserve"> flag) — objection handling.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srcust-sam</w:t>
      </w:r>
      <w:r>
        <w:t xml:space="preserve"> (role </w:t>
      </w:r>
      <w:r>
        <w:rPr>
          <w:rFonts w:ascii="Consolas" w:hAnsi="Consolas"/>
          <w:sz w:val="20"/>
        </w:rPr>
        <w:t>sr_custodian</w:t>
      </w:r>
      <w:r>
        <w:t xml:space="preserve">, entity </w:t>
      </w:r>
      <w:r>
        <w:rPr>
          <w:rFonts w:ascii="Consolas" w:hAnsi="Consolas"/>
          <w:sz w:val="20"/>
        </w:rPr>
        <w:t>en-fin</w:t>
      </w:r>
      <w:r>
        <w:t>) — SR reconciliation view/retry.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aud-amit</w:t>
      </w:r>
      <w:r>
        <w:t xml:space="preserve"> (Auditor = Org-Admin read + read-only entitlement + P05 </w:t>
      </w:r>
      <w:r>
        <w:rPr>
          <w:rFonts w:ascii="Consolas" w:hAnsi="Consolas"/>
          <w:sz w:val="20"/>
        </w:rPr>
        <w:t>Audit.query</w:t>
      </w:r>
      <w:r>
        <w:t>).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sysadm-sara</w:t>
      </w:r>
      <w:r>
        <w:t xml:space="preserve"> (role </w:t>
      </w:r>
      <w:r>
        <w:rPr>
          <w:rFonts w:ascii="Consolas" w:hAnsi="Consolas"/>
          <w:sz w:val="20"/>
        </w:rPr>
        <w:t>org_admin</w:t>
      </w:r>
      <w:r>
        <w:t xml:space="preserve">) — W.1/W.2 config; </w:t>
      </w:r>
      <w:r>
        <w:rPr>
          <w:b/>
        </w:rPr>
        <w:t>no transactional self-approval</w:t>
      </w:r>
      <w:r>
        <w:t>.</w:t>
      </w:r>
    </w:p>
    <w:p>
      <w:pPr>
        <w:pStyle w:val="ListBullet"/>
      </w:pPr>
      <w:r>
        <w:rPr>
          <w:b/>
        </w:rPr>
        <w:t>Sensitivity seed (§5.5, illustrative/configurable).</w:t>
      </w:r>
      <w:r>
        <w:t xml:space="preserve"> </w:t>
      </w:r>
      <w:r>
        <w:rPr>
          <w:rFonts w:ascii="Consolas" w:hAnsi="Consolas"/>
          <w:sz w:val="20"/>
        </w:rPr>
        <w:t>correspondence_address</w:t>
      </w:r>
      <w:r>
        <w:t xml:space="preserve">=LOW; </w:t>
      </w:r>
      <w:r>
        <w:rPr>
          <w:rFonts w:ascii="Consolas" w:hAnsi="Consolas"/>
          <w:sz w:val="20"/>
        </w:rPr>
        <w:t>email</w:t>
      </w:r>
      <w:r>
        <w:t>/</w:t>
      </w:r>
      <w:r>
        <w:rPr>
          <w:rFonts w:ascii="Consolas" w:hAnsi="Consolas"/>
          <w:sz w:val="20"/>
        </w:rPr>
        <w:t>primary_phone</w:t>
      </w:r>
      <w:r>
        <w:t>/</w:t>
      </w:r>
      <w:r>
        <w:rPr>
          <w:rFonts w:ascii="Consolas" w:hAnsi="Consolas"/>
          <w:sz w:val="20"/>
        </w:rPr>
        <w:t>alternate_phone</w:t>
      </w:r>
      <w:r>
        <w:t xml:space="preserve">=MEDIUM + </w:t>
      </w:r>
      <w:r>
        <w:rPr>
          <w:rFonts w:ascii="Consolas" w:hAnsi="Consolas"/>
          <w:sz w:val="20"/>
        </w:rPr>
        <w:t>is_auth_bearing=true</w:t>
      </w:r>
      <w:r>
        <w:t xml:space="preserve">; </w:t>
      </w:r>
      <w:r>
        <w:rPr>
          <w:rFonts w:ascii="Consolas" w:hAnsi="Consolas"/>
          <w:sz w:val="20"/>
        </w:rPr>
        <w:t>permanent_address</w:t>
      </w:r>
      <w:r>
        <w:t>/</w:t>
      </w:r>
      <w:r>
        <w:rPr>
          <w:rFonts w:ascii="Consolas" w:hAnsi="Consolas"/>
          <w:sz w:val="20"/>
        </w:rPr>
        <w:t>marital_status</w:t>
      </w:r>
      <w:r>
        <w:t xml:space="preserve">=MEDIUM; </w:t>
      </w:r>
      <w:r>
        <w:rPr>
          <w:rFonts w:ascii="Consolas" w:hAnsi="Consolas"/>
          <w:sz w:val="20"/>
        </w:rPr>
        <w:t>qualification</w:t>
      </w:r>
      <w:r>
        <w:t xml:space="preserve">=HIGH (OTP+); </w:t>
      </w:r>
      <w:r>
        <w:rPr>
          <w:rFonts w:ascii="Consolas" w:hAnsi="Consolas"/>
          <w:sz w:val="20"/>
        </w:rPr>
        <w:t>bank_account_no</w:t>
      </w:r>
      <w:r>
        <w:t xml:space="preserve">=HIGH, </w:t>
      </w:r>
      <w:r>
        <w:rPr>
          <w:rFonts w:ascii="Consolas" w:hAnsi="Consolas"/>
          <w:sz w:val="20"/>
        </w:rPr>
        <w:t>E·AR</w:t>
      </w:r>
      <w:r>
        <w:t xml:space="preserve">, e-sign PKI_DSC/AADHAAR_ESIGN; </w:t>
      </w:r>
      <w:r>
        <w:rPr>
          <w:rFonts w:ascii="Consolas" w:hAnsi="Consolas"/>
          <w:sz w:val="20"/>
        </w:rPr>
        <w:t>first_name</w:t>
      </w:r>
      <w:r>
        <w:t>/</w:t>
      </w:r>
      <w:r>
        <w:rPr>
          <w:rFonts w:ascii="Consolas" w:hAnsi="Consolas"/>
          <w:sz w:val="20"/>
        </w:rPr>
        <w:t>middle_name</w:t>
      </w:r>
      <w:r>
        <w:t>/</w:t>
      </w:r>
      <w:r>
        <w:rPr>
          <w:rFonts w:ascii="Consolas" w:hAnsi="Consolas"/>
          <w:sz w:val="20"/>
        </w:rPr>
        <w:t>last_name</w:t>
      </w:r>
      <w:r>
        <w:t>/</w:t>
      </w:r>
      <w:r>
        <w:rPr>
          <w:rFonts w:ascii="Consolas" w:hAnsi="Consolas"/>
          <w:sz w:val="20"/>
        </w:rPr>
        <w:t>dob</w:t>
      </w:r>
      <w:r>
        <w:t>/</w:t>
      </w:r>
      <w:r>
        <w:rPr>
          <w:rFonts w:ascii="Consolas" w:hAnsi="Consolas"/>
          <w:sz w:val="20"/>
        </w:rPr>
        <w:t>gender</w:t>
      </w:r>
      <w:r>
        <w:t xml:space="preserve">=STATUTORY; </w:t>
      </w:r>
      <w:r>
        <w:rPr>
          <w:rFonts w:ascii="Consolas" w:hAnsi="Consolas"/>
          <w:sz w:val="20"/>
        </w:rPr>
        <w:t>national_id</w:t>
      </w:r>
      <w:r>
        <w:t>(Aadhaar)/</w:t>
      </w:r>
      <w:r>
        <w:rPr>
          <w:rFonts w:ascii="Consolas" w:hAnsi="Consolas"/>
          <w:sz w:val="20"/>
        </w:rPr>
        <w:t>pan</w:t>
      </w:r>
      <w:r>
        <w:t>/</w:t>
      </w:r>
      <w:r>
        <w:rPr>
          <w:rFonts w:ascii="Consolas" w:hAnsi="Consolas"/>
          <w:sz w:val="20"/>
        </w:rPr>
        <w:t>category</w:t>
      </w:r>
      <w:r>
        <w:t xml:space="preserve">=STATUTORY, </w:t>
      </w:r>
      <w:r>
        <w:rPr>
          <w:rFonts w:ascii="Consolas" w:hAnsi="Consolas"/>
          <w:sz w:val="20"/>
        </w:rPr>
        <w:t>E·AR</w:t>
      </w:r>
      <w:r>
        <w:t xml:space="preserve">, HR-only, authority-portal, </w:t>
      </w:r>
      <w:r>
        <w:rPr>
          <w:rFonts w:ascii="Consolas" w:hAnsi="Consolas"/>
          <w:sz w:val="20"/>
        </w:rPr>
        <w:t>post_to_sr=true</w:t>
      </w:r>
      <w:r>
        <w:t xml:space="preserve">. </w:t>
      </w:r>
      <w:r>
        <w:rPr>
          <w:rFonts w:ascii="Consolas" w:hAnsi="Consolas"/>
          <w:sz w:val="20"/>
        </w:rPr>
        <w:t>dob</w:t>
      </w:r>
      <w:r>
        <w:t xml:space="preserve"> carries </w:t>
      </w:r>
      <w:r>
        <w:rPr>
          <w:rFonts w:ascii="Consolas" w:hAnsi="Consolas"/>
          <w:sz w:val="20"/>
        </w:rPr>
        <w:t>hard_block_rule_ref=DOB_PRE_RETIREMENT_BAR</w:t>
      </w:r>
      <w:r>
        <w:t xml:space="preserve"> (barred within 5 yrs of superannuation).</w:t>
      </w:r>
    </w:p>
    <w:p>
      <w:pPr>
        <w:pStyle w:val="ListBullet"/>
      </w:pPr>
      <w:r>
        <w:rPr>
          <w:b/>
        </w:rPr>
        <w:t>Fixtures.</w:t>
      </w:r>
      <w:r>
        <w:t xml:space="preserve"> </w:t>
      </w:r>
      <w:r>
        <w:rPr>
          <w:rFonts w:ascii="Consolas" w:hAnsi="Consolas"/>
          <w:sz w:val="20"/>
        </w:rPr>
        <w:t>emp-alice</w:t>
      </w:r>
      <w:r>
        <w:t xml:space="preserve"> ACTIVE, DOJ 2015-06-01, DOB 1968-01-01 (&gt;5 yrs to superannuation), primary bank </w:t>
      </w:r>
      <w:r>
        <w:rPr>
          <w:rFonts w:ascii="Consolas" w:hAnsi="Consolas"/>
          <w:sz w:val="20"/>
        </w:rPr>
        <w:t>ACC-1111</w:t>
      </w:r>
      <w:r>
        <w:t xml:space="preserve">. </w:t>
      </w:r>
      <w:r>
        <w:rPr>
          <w:rFonts w:ascii="Consolas" w:hAnsi="Consolas"/>
          <w:sz w:val="20"/>
        </w:rPr>
        <w:t>emp-carol</w:t>
      </w:r>
      <w:r>
        <w:t xml:space="preserve"> RETIRED. </w:t>
      </w:r>
      <w:r>
        <w:rPr>
          <w:rFonts w:ascii="Consolas" w:hAnsi="Consolas"/>
          <w:sz w:val="20"/>
        </w:rPr>
        <w:t>emp-dan</w:t>
      </w:r>
      <w:r>
        <w:t xml:space="preserve"> DECEASED. </w:t>
      </w:r>
      <w:r>
        <w:rPr>
          <w:rFonts w:ascii="Consolas" w:hAnsi="Consolas"/>
          <w:sz w:val="20"/>
        </w:rPr>
        <w:t>emp-eric</w:t>
      </w:r>
      <w:r>
        <w:t xml:space="preserve"> ACTIVE, DOB 1966-05-01 (within 5-yr pre-retirement bar). Config: FINANCIAL objection window 48h; step-up validity 10 min; matrix active for </w:t>
      </w:r>
      <w:r>
        <w:rPr>
          <w:rFonts w:ascii="Consolas" w:hAnsi="Consolas"/>
          <w:sz w:val="20"/>
        </w:rPr>
        <w:t>en-fin</w:t>
      </w:r>
      <w:r>
        <w:t>.</w:t>
      </w:r>
    </w:p>
    <w:p>
      <w:pPr>
        <w:pStyle w:val="ListBullet"/>
      </w:pPr>
      <w:r>
        <w:rPr>
          <w:b/>
        </w:rPr>
        <w:t>Priority scale.</w:t>
      </w:r>
      <w:r>
        <w:t xml:space="preserve"> P1 = statutory/security/data-integrity critical; P2 = core functional; P3 = secondary/UX/report.</w:t>
      </w:r>
    </w:p>
    <w:p>
      <w:pPr>
        <w:pStyle w:val="Heading2"/>
      </w:pPr>
      <w:r>
        <w:rPr>
          <w:b/>
          <w:color w:val="1F3864"/>
          <w:sz w:val="30"/>
        </w:rPr>
        <w:t>2. Test Cases</w:t>
      </w:r>
    </w:p>
    <w:p>
      <w:pPr>
        <w:pStyle w:val="Heading3"/>
      </w:pPr>
      <w:r>
        <w:rPr>
          <w:b/>
          <w:color w:val="2E5B9E"/>
          <w:sz w:val="26"/>
        </w:rPr>
        <w:t>FR-G02-001 — Create &amp; Submit a change request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FR-G02-001 AC1–AC4; auth </w:t>
            </w:r>
            <w:r>
              <w:rPr>
                <w:rFonts w:ascii="Consolas" w:hAnsi="Consolas"/>
                <w:sz w:val="18"/>
              </w:rPr>
              <w:t>g02.change_request.create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E2E-Flow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 creates a DRAFT self-service change request for a LOW field and submits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authenticated, ACTIVE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</w:t>
            </w:r>
            <w:r>
              <w:rPr>
                <w:sz w:val="18"/>
              </w:rPr>
              <w:t xml:space="preserve"> body </w:t>
            </w:r>
            <w:r>
              <w:rPr>
                <w:rFonts w:ascii="Consolas" w:hAnsi="Consolas"/>
                <w:sz w:val="18"/>
              </w:rPr>
              <w:t>{ target_employee_id: emp-alice, request_origin: SELF_SERVICE, change_type: UPDATE, items:[{field_key: correspondence_address, new_value: "12 MG Road", reason:"moved"}] 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Idempotency-Key: k-001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POST create. 2. </w:t>
            </w:r>
            <w:r>
              <w:rPr>
                <w:rFonts w:ascii="Consolas" w:hAnsi="Consolas"/>
                <w:sz w:val="18"/>
              </w:rPr>
              <w:t>POST /change-requests/{id}/submit</w:t>
            </w:r>
            <w:r>
              <w:rPr>
                <w:sz w:val="18"/>
              </w:rPr>
              <w:t xml:space="preserve"> with Idempotency-Key.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 xml:space="preserve"> ChangeRequest </w:t>
            </w:r>
            <w:r>
              <w:rPr>
                <w:rFonts w:ascii="Consolas" w:hAnsi="Consolas"/>
                <w:sz w:val="18"/>
              </w:rPr>
              <w:t>status=DRAFT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 xml:space="preserve"> header present. 2.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status=SUBMITTED</w:t>
            </w:r>
            <w:r>
              <w:rPr>
                <w:sz w:val="18"/>
              </w:rPr>
              <w:t xml:space="preserve"> (LOW non-auth-bearing, single stage) and one P01 </w:t>
            </w:r>
            <w:r>
              <w:rPr>
                <w:rFonts w:ascii="Consolas" w:hAnsi="Consolas"/>
                <w:sz w:val="18"/>
              </w:rPr>
              <w:t>workflow_instance</w:t>
            </w:r>
            <w:r>
              <w:rPr>
                <w:sz w:val="18"/>
              </w:rPr>
              <w:t xml:space="preserve"> bound.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FR-G02-001 AC1; §4.3 (composite name); §5.8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Composite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change expands to first/middle/last sub-items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items requesting </w:t>
            </w:r>
            <w:r>
              <w:rPr>
                <w:rFonts w:ascii="Consolas" w:hAnsi="Consolas"/>
                <w:sz w:val="18"/>
              </w:rPr>
              <w:t>first_name="Alicia"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last_name="Menon"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Create draft with composite name intent. 2. </w:t>
            </w:r>
            <w:r>
              <w:rPr>
                <w:rFonts w:ascii="Consolas" w:hAnsi="Consolas"/>
                <w:sz w:val="18"/>
              </w:rPr>
              <w:t>GET /change-requests/{id}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returns parent + child items keyed </w:t>
            </w:r>
            <w:r>
              <w:rPr>
                <w:rFonts w:ascii="Consolas" w:hAnsi="Consolas"/>
                <w:sz w:val="18"/>
              </w:rPr>
              <w:t>employees.first_name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employees.last_name</w:t>
            </w:r>
            <w:r>
              <w:rPr>
                <w:sz w:val="18"/>
              </w:rPr>
              <w:t xml:space="preserve">; no single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field persisted.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FR-G02-001 AC2; boundary — governed-field-only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 on a non-governed field is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items </w:t>
            </w:r>
            <w:r>
              <w:rPr>
                <w:rFonts w:ascii="Consolas" w:hAnsi="Consolas"/>
                <w:sz w:val="18"/>
              </w:rPr>
              <w:t>{ field_key: "favourite_colour", new_value:"blue" 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ERR-FORBIDDEN</w:t>
            </w:r>
            <w:r>
              <w:rPr>
                <w:sz w:val="18"/>
              </w:rPr>
              <w:t>); non-governed field not accepted.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FR-G02-001 AC4; error-taxonomy </w:t>
            </w:r>
            <w:r>
              <w:rPr>
                <w:rFonts w:ascii="Consolas" w:hAnsi="Consolas"/>
                <w:sz w:val="18"/>
              </w:rPr>
              <w:t>ERR-DUP-INSTANCE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Second open change request for the same field/employee is a duplicate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has an open (SUBMITTED) request on </w:t>
            </w:r>
            <w:r>
              <w:rPr>
                <w:rFonts w:ascii="Consolas" w:hAnsi="Consolas"/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second </w:t>
            </w:r>
            <w:r>
              <w:rPr>
                <w:rFonts w:ascii="Consolas" w:hAnsi="Consolas"/>
                <w:sz w:val="18"/>
              </w:rPr>
              <w:t>submit</w:t>
            </w:r>
            <w:r>
              <w:rPr>
                <w:sz w:val="18"/>
              </w:rPr>
              <w:t xml:space="preserve"> for another draft on </w:t>
            </w:r>
            <w:r>
              <w:rPr>
                <w:rFonts w:ascii="Consolas" w:hAnsi="Consolas"/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 second request touching the same open field.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409 CONFLICT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ERR-DUP-INSTANCE</w:t>
            </w:r>
            <w:r>
              <w:rPr>
                <w:sz w:val="18"/>
              </w:rPr>
              <w:t>; message points to existing request; no second workflow instance.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FR-G02-001 AC1; auth ownership check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 cannot create a self-service request targeting another 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target_employee_id = emp-bob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</w:t>
            </w:r>
            <w:r>
              <w:rPr>
                <w:sz w:val="18"/>
              </w:rPr>
              <w:t xml:space="preserve"> targeting </w:t>
            </w:r>
            <w:r>
              <w:rPr>
                <w:rFonts w:ascii="Consolas" w:hAnsi="Consolas"/>
                <w:sz w:val="18"/>
              </w:rPr>
              <w:t>emp-bob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 (own-record scope; </w:t>
            </w:r>
            <w:r>
              <w:rPr>
                <w:rFonts w:ascii="Consolas" w:hAnsi="Consolas"/>
                <w:sz w:val="18"/>
              </w:rPr>
              <w:t>request.created_by</w:t>
            </w:r>
            <w:r>
              <w:rPr>
                <w:sz w:val="18"/>
              </w:rPr>
              <w:t xml:space="preserve"> may only target own </w:t>
            </w:r>
            <w:r>
              <w:rPr>
                <w:rFonts w:ascii="Consolas" w:hAnsi="Consolas"/>
                <w:sz w:val="18"/>
              </w:rPr>
              <w:t>employee_id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FR-G02-001; API-contract </w:t>
            </w:r>
            <w:r>
              <w:rPr>
                <w:rFonts w:ascii="Consolas" w:hAnsi="Consolas"/>
                <w:sz w:val="18"/>
              </w:rPr>
              <w:t>GET /employees/{id}/editable-fields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Editable-fields endpoint returns P02-authorized governed fields with masked current values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/employees/emp-alice/editable-fields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 employeeId, employmentStatus:"ACTIVE", fields:[...] }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fields flagged read-only "Request change"; TIER-1 values masked (e.g. bank last-4).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FR-G02-002 — Sensitivity classification &amp; P01 routing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FR-G02-002 AC1/BR1; §5.6 rule 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Highest-sensitivity wins on a mixed-tier request; route not user-editable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data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items: </w:t>
            </w:r>
            <w:r>
              <w:rPr>
                <w:rFonts w:ascii="Consolas" w:hAnsi="Consolas"/>
                <w:sz w:val="18"/>
              </w:rPr>
              <w:t>marital_status</w:t>
            </w:r>
            <w:r>
              <w:rPr>
                <w:sz w:val="18"/>
              </w:rPr>
              <w:t xml:space="preserve"> (MEDIUM) +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(HIGH)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Create draft. 2. </w:t>
            </w:r>
            <w:r>
              <w:rPr>
                <w:rFonts w:ascii="Consolas" w:hAnsi="Consolas"/>
                <w:sz w:val="18"/>
              </w:rPr>
              <w:t>POST /change-requests/{id}/route-preview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highestSensitivity=HIGH</w:t>
            </w:r>
            <w:r>
              <w:rPr>
                <w:sz w:val="18"/>
              </w:rPr>
              <w:t xml:space="preserve">; route reflects HIGH (all-or-nothing at highest tier); </w:t>
            </w:r>
            <w:r>
              <w:rPr>
                <w:rFonts w:ascii="Consolas" w:hAnsi="Consolas"/>
                <w:sz w:val="18"/>
              </w:rPr>
              <w:t>highest_sensitivity</w:t>
            </w:r>
            <w:r>
              <w:rPr>
                <w:sz w:val="18"/>
              </w:rPr>
              <w:t xml:space="preserve"> system-derived, not overridable.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FR-G02-002 AC5/BR5; §5.6 rule 16 (auth-bearing)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LOW auto-apply only for non-auth-bearing; MEDIUM auth-bearing never auto-applies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auto_apply_on_low=true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sz w:val="18"/>
              </w:rPr>
              <w:t>correspondence_address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 xml:space="preserve"> is auth-bearing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Submit </w:t>
            </w:r>
            <w:r>
              <w:rPr>
                <w:rFonts w:ascii="Consolas" w:hAnsi="Consolas"/>
                <w:sz w:val="18"/>
              </w:rPr>
              <w:t>correspondence_address</w:t>
            </w:r>
            <w:r>
              <w:rPr>
                <w:sz w:val="18"/>
              </w:rPr>
              <w:t xml:space="preserve"> (LOW). 2. Submit </w:t>
            </w:r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 xml:space="preserve"> change.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Auto-applies → </w:t>
            </w:r>
            <w:r>
              <w:rPr>
                <w:rFonts w:ascii="Consolas" w:hAnsi="Consolas"/>
                <w:sz w:val="18"/>
              </w:rPr>
              <w:t>APPROVED</w:t>
            </w:r>
            <w:r>
              <w:rPr>
                <w:sz w:val="18"/>
              </w:rPr>
              <w:t xml:space="preserve">/committed, P05 still captures. 2. </w:t>
            </w:r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 xml:space="preserve"> requires ≥1 human APPROVE stage + notify-old-value side-effect; no auto-apply.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FR-G02-002 AC7/BR (CONDITIONAL); FR-G02-019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HIGH + risk_band HIGH injects a CONDITIONAL fraud-review stage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risk engine returns </w:t>
            </w:r>
            <w:r>
              <w:rPr>
                <w:rFonts w:ascii="Consolas" w:hAnsi="Consolas"/>
                <w:sz w:val="18"/>
              </w:rPr>
              <w:t>HIGH</w:t>
            </w:r>
            <w:r>
              <w:rPr>
                <w:sz w:val="18"/>
              </w:rPr>
              <w:t xml:space="preserve"> for a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Submit HIGH request that scores HIGH; </w:t>
            </w:r>
            <w:r>
              <w:rPr>
                <w:rFonts w:ascii="Consolas" w:hAnsi="Consolas"/>
                <w:sz w:val="18"/>
              </w:rPr>
              <w:t>route-preview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Route contains an injected mandatory fraud-review node before substantive approval (P01 </w:t>
            </w:r>
            <w:r>
              <w:rPr>
                <w:rFonts w:ascii="Consolas" w:hAnsi="Consolas"/>
                <w:sz w:val="18"/>
              </w:rPr>
              <w:t>CONDITIONAL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FR-G02-002 Edge (no active matrix)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active approval matrix with no fallback returns 500 + config alert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matrix disabled for scope; no entity/global fallback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/change-requests/{id}/route-preview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500 INTERNAL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>); config alert raised; no partial route persisted.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FR-G02-003 — Document &amp; authority-portal verification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FR-G02-003; §5.6 rule 4 (document gate)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HIGH request stays PENDING_DOCS until required document is VERIFIED+CLEAN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qualification</w:t>
            </w:r>
            <w:r>
              <w:rPr>
                <w:sz w:val="18"/>
              </w:rPr>
              <w:t xml:space="preserve"> (HIGH, requires_document) draft submitted → </w:t>
            </w:r>
            <w:r>
              <w:rPr>
                <w:rFonts w:ascii="Consolas" w:hAnsi="Consolas"/>
                <w:sz w:val="18"/>
              </w:rPr>
              <w:t>PENDING_DOCS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POST /change-requests/{id}/documents</w:t>
            </w:r>
            <w:r>
              <w:rPr>
                <w:sz w:val="18"/>
              </w:rPr>
              <w:t xml:space="preserve"> (scan PENDING). 2. Attempt advance. 3. </w:t>
            </w:r>
            <w:r>
              <w:rPr>
                <w:rFonts w:ascii="Consolas" w:hAnsi="Consolas"/>
                <w:sz w:val="18"/>
              </w:rPr>
              <w:t>PATCH .../documents/{docId}/verify</w:t>
            </w:r>
            <w:r>
              <w:rPr>
                <w:sz w:val="18"/>
              </w:rPr>
              <w:t xml:space="preserve"> VERIFIED.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2. blocked </w:t>
            </w:r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ERR-PRECOND</w:t>
            </w:r>
            <w:r>
              <w:rPr>
                <w:sz w:val="18"/>
              </w:rPr>
              <w:t xml:space="preserve">); 3. after VERIFIED+CLEAN → moves to </w:t>
            </w:r>
            <w:r>
              <w:rPr>
                <w:rFonts w:ascii="Consolas" w:hAnsi="Consolas"/>
                <w:sz w:val="18"/>
              </w:rPr>
              <w:t>IN_REVIEW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FR-G02-003; error </w:t>
            </w:r>
            <w:r>
              <w:rPr>
                <w:rFonts w:ascii="Consolas" w:hAnsi="Consolas"/>
                <w:sz w:val="18"/>
              </w:rPr>
              <w:t>ERR-G02-AUTHPORTAL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Caste/category approval blocked when authority-portal not VERIFIED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 xml:space="preserve"> change; </w:t>
            </w:r>
            <w:r>
              <w:rPr>
                <w:rFonts w:ascii="Consolas" w:hAnsi="Consolas"/>
                <w:sz w:val="18"/>
              </w:rPr>
              <w:t>authority_verification_status != VERIFIED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Approver attempts to advance/approve.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ERR-G02-AUTHPORTAL</w:t>
            </w:r>
            <w:r>
              <w:rPr>
                <w:sz w:val="18"/>
              </w:rPr>
              <w:t>; approval not persisted.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FR-G02-003 (X.3); auth </w:t>
            </w:r>
            <w:r>
              <w:rPr>
                <w:rFonts w:ascii="Consolas" w:hAnsi="Consolas"/>
                <w:sz w:val="18"/>
              </w:rPr>
              <w:t>authority-portal verification</w:t>
            </w:r>
            <w:r>
              <w:rPr>
                <w:sz w:val="18"/>
              </w:rPr>
              <w:t xml:space="preserve"> HR-only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HR/authority roles can trigger authority-portal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(employee) 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/change-requests/{id}/documents/{docId}/authority-verify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>; portal verification restricted to HR Officer/HR Admin/Authority.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FR-G02-003 Edge (portal unavailable)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Authority-portal unavailable maps to 412 (no public 503)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UIDAI portal down (X.3)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.../authority-verify</w:t>
            </w:r>
            <w:r>
              <w:rPr>
                <w:sz w:val="18"/>
              </w:rPr>
              <w:t xml:space="preserve"> for Aadhaar.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(retryable, </w:t>
            </w:r>
            <w:r>
              <w:rPr>
                <w:rFonts w:ascii="Consolas" w:hAnsi="Consolas"/>
                <w:sz w:val="18"/>
              </w:rPr>
              <w:t>ERR-PRECOND</w:t>
            </w:r>
            <w:r>
              <w:rPr>
                <w:sz w:val="18"/>
              </w:rPr>
              <w:t xml:space="preserve">); never </w:t>
            </w:r>
            <w:r>
              <w:rPr>
                <w:rFonts w:ascii="Consolas" w:hAnsi="Consolas"/>
                <w:sz w:val="18"/>
              </w:rPr>
              <w:t>503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FR-G02-004 — Maker-checker multi-level approval (SoD)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FR-G02-004; §5.6 rule 1; error </w:t>
            </w:r>
            <w:r>
              <w:rPr>
                <w:rFonts w:ascii="Consolas" w:hAnsi="Consolas"/>
                <w:sz w:val="18"/>
              </w:rPr>
              <w:t>ERR-G02-SOD</w:t>
            </w:r>
            <w:r>
              <w:rPr>
                <w:sz w:val="18"/>
              </w:rPr>
              <w:t xml:space="preserve">; auth SoD </w:t>
            </w:r>
            <w:r>
              <w:rPr>
                <w:rFonts w:ascii="Consolas" w:hAnsi="Consolas"/>
                <w:sz w:val="18"/>
              </w:rPr>
              <w:t>checker != requester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Maker cannot approve own request (self-approval blocked)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created an HR_ON_BEHALF request; it reaches a stage </w:t>
            </w:r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could otherwise action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calls </w:t>
            </w:r>
            <w:r>
              <w:rPr>
                <w:rFonts w:ascii="Consolas" w:hAnsi="Consolas"/>
                <w:sz w:val="18"/>
              </w:rPr>
              <w:t>POST /change-requests/{id}/approvals/{nodeId}/decide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{decision:APPROVE}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ERR-G02-SOD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request.created_by != approval.actor</w:t>
            </w:r>
            <w:r>
              <w:rPr>
                <w:sz w:val="18"/>
              </w:rPr>
              <w:t xml:space="preserve"> enforced by P02.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FR-G02-004; §3.2 SoD invariant (</w:t>
            </w:r>
            <w:r>
              <w:rPr>
                <w:rFonts w:ascii="Consolas" w:hAnsi="Consolas"/>
                <w:sz w:val="18"/>
              </w:rPr>
              <w:t>approval.actor != target.user_id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Approver cannot approve a change to their own master 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>'s own record has a pending request created by another HR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approves the stage on his own record.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ERR-G02-SOD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approval.actor != target.user_id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FR-G02-004; auth matrix approver tiers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Sensitivity gate — Manager L1 cannot approve a HIGH stage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(HIGH) request at approval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mgr-mohan</w:t>
            </w:r>
            <w:r>
              <w:rPr>
                <w:sz w:val="18"/>
              </w:rPr>
              <w:t xml:space="preserve"> (l1_manager) decides APPROVE on the HIGH stage.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>; HIGH requires HR Officer/HR Admin/Appointing Authority per configured route.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FR-G02-004; state-machine </w:t>
            </w:r>
            <w:r>
              <w:rPr>
                <w:rFonts w:ascii="Consolas" w:hAnsi="Consolas"/>
                <w:sz w:val="18"/>
              </w:rPr>
              <w:t>IN_REVIEW→APPROVED</w:t>
            </w:r>
            <w:r>
              <w:rPr>
                <w:sz w:val="18"/>
              </w:rPr>
              <w:t xml:space="preserve"> (SEQUENTIAL)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two-level sequential approval drives IN_REVIEW → APPROVED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HIGH request in </w:t>
            </w:r>
            <w:r>
              <w:rPr>
                <w:rFonts w:ascii="Consolas" w:hAnsi="Consolas"/>
                <w:sz w:val="18"/>
              </w:rPr>
              <w:t>IN_REVIEW</w:t>
            </w:r>
            <w:r>
              <w:rPr>
                <w:sz w:val="18"/>
              </w:rPr>
              <w:t>, route = recommend (mgr) → approve (HR Admin)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mgr-mohan</w:t>
            </w:r>
            <w:r>
              <w:rPr>
                <w:sz w:val="18"/>
              </w:rPr>
              <w:t xml:space="preserve"> recommend/approve stage 1. 2. </w:t>
            </w:r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approve stage 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Each decide →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ChangeRequestApproval; after final stage </w:t>
            </w:r>
            <w:r>
              <w:rPr>
                <w:rFonts w:ascii="Consolas" w:hAnsi="Consolas"/>
                <w:sz w:val="18"/>
              </w:rPr>
              <w:t>status=APPROVED</w:t>
            </w:r>
            <w:r>
              <w:rPr>
                <w:sz w:val="18"/>
              </w:rPr>
              <w:t xml:space="preserve">; each transition writes a 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row + P05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FR-G02-004; API-contract idempotent decide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Duplicate approve decision with same Idempotency-Key is a no-op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Stage already APPROVED with </w:t>
            </w:r>
            <w:r>
              <w:rPr>
                <w:rFonts w:ascii="Consolas" w:hAnsi="Consolas"/>
                <w:sz w:val="18"/>
              </w:rPr>
              <w:t>Idempotency-Key: dk-1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Re-POST identical decide with </w:t>
            </w:r>
            <w:r>
              <w:rPr>
                <w:rFonts w:ascii="Consolas" w:hAnsi="Consolas"/>
                <w:sz w:val="18"/>
              </w:rPr>
              <w:t>dk-1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returns the original decision result (idempotent advance); no duplicate 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row.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FR-G02-004; API-contract </w:t>
            </w:r>
            <w:r>
              <w:rPr>
                <w:rFonts w:ascii="Consolas" w:hAnsi="Consolas"/>
                <w:sz w:val="18"/>
              </w:rPr>
              <w:t>GET /approvals/queue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 / 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Approval queue returns only actions assigned to caller role/scope or valid delegation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Pending actions in </w:t>
            </w:r>
            <w:r>
              <w:rPr>
                <w:rFonts w:ascii="Consolas" w:hAnsi="Consolas"/>
                <w:sz w:val="18"/>
              </w:rPr>
              <w:t>en-fin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en-edu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(scope </w:t>
            </w:r>
            <w:r>
              <w:rPr>
                <w:rFonts w:ascii="Consolas" w:hAnsi="Consolas"/>
                <w:sz w:val="18"/>
              </w:rPr>
              <w:t>en-fin</w:t>
            </w:r>
            <w:r>
              <w:rPr>
                <w:sz w:val="18"/>
              </w:rPr>
              <w:t xml:space="preserve">) calls </w:t>
            </w:r>
            <w:r>
              <w:rPr>
                <w:rFonts w:ascii="Consolas" w:hAnsi="Consolas"/>
                <w:sz w:val="18"/>
              </w:rPr>
              <w:t>GET /approvals/queue?sort=sla_due_at:asc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cursor list; only </w:t>
            </w:r>
            <w:r>
              <w:rPr>
                <w:rFonts w:ascii="Consolas" w:hAnsi="Consolas"/>
                <w:sz w:val="18"/>
              </w:rPr>
              <w:t>en-fin</w:t>
            </w:r>
            <w:r>
              <w:rPr>
                <w:sz w:val="18"/>
              </w:rPr>
              <w:t xml:space="preserve"> in-scope actions; </w:t>
            </w:r>
            <w:r>
              <w:rPr>
                <w:rFonts w:ascii="Consolas" w:hAnsi="Consolas"/>
                <w:sz w:val="18"/>
              </w:rPr>
              <w:t>en-edu</w:t>
            </w:r>
            <w:r>
              <w:rPr>
                <w:sz w:val="18"/>
              </w:rPr>
              <w:t xml:space="preserve"> items absent (scope filter, not leaked).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FR-G02-005 — Diff, preview &amp; reviewer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FR-G02-005; API-contract </w:t>
            </w:r>
            <w:r>
              <w:rPr>
                <w:rFonts w:ascii="Consolas" w:hAnsi="Consolas"/>
                <w:sz w:val="18"/>
              </w:rPr>
              <w:t>GET /change-requests/{id}/diff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Diff returns per-item before/after with P02 field-mask on serialization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with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change; caller = </w:t>
            </w:r>
            <w:r>
              <w:rPr>
                <w:rFonts w:ascii="Consolas" w:hAnsi="Consolas"/>
                <w:sz w:val="18"/>
              </w:rPr>
              <w:t>mgr-mohan</w:t>
            </w:r>
            <w:r>
              <w:rPr>
                <w:sz w:val="18"/>
              </w:rPr>
              <w:t xml:space="preserve"> (below PII ceiling)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/change-requests/{id}/diff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items array; TIER-1 old/new values masked to last-4 for below-ceiling roles; unmasked reveal only for authorized roles and audited to P05.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FR-G02-005; clear-intent semantics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Diff renders explicit clear/remove intent distinctly from null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item with </w:t>
            </w:r>
            <w:r>
              <w:rPr>
                <w:rFonts w:ascii="Consolas" w:hAnsi="Consolas"/>
                <w:sz w:val="18"/>
              </w:rPr>
              <w:t>clear_intent=true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new_value=null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/change-requests/{id}/diff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Diff item shows "remove" intent (</w:t>
            </w:r>
            <w:r>
              <w:rPr>
                <w:rFonts w:ascii="Consolas" w:hAnsi="Consolas"/>
                <w:sz w:val="18"/>
              </w:rPr>
              <w:t>VAL-G02-CLEARINTENT</w:t>
            </w:r>
            <w:r>
              <w:rPr>
                <w:sz w:val="18"/>
              </w:rPr>
              <w:t>), not an accidental blank.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FR-G02-006 — Rejection, return, resubmission, withdrawal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FR-G02-006; state </w:t>
            </w:r>
            <w:r>
              <w:rPr>
                <w:rFonts w:ascii="Consolas" w:hAnsi="Consolas"/>
                <w:sz w:val="18"/>
              </w:rPr>
              <w:t>IN_REVIEW→RETURNED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ERR-REASON-REQ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sendBack (return-for-correction) requires a comment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in </w:t>
            </w:r>
            <w:r>
              <w:rPr>
                <w:rFonts w:ascii="Consolas" w:hAnsi="Consolas"/>
                <w:sz w:val="18"/>
              </w:rPr>
              <w:t>IN_REVIEW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.../decide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{decision:SEND_BACK}</w:t>
            </w:r>
            <w:r>
              <w:rPr>
                <w:sz w:val="18"/>
              </w:rPr>
              <w:t xml:space="preserve"> with empty comment.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422 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 xml:space="preserve">; with comment →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status=RETURNED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FR-G02-006; state </w:t>
            </w:r>
            <w:r>
              <w:rPr>
                <w:rFonts w:ascii="Consolas" w:hAnsi="Consolas"/>
                <w:sz w:val="18"/>
              </w:rPr>
              <w:t>RETURNED→SUBMITTED</w:t>
            </w:r>
            <w:r>
              <w:rPr>
                <w:sz w:val="18"/>
              </w:rPr>
              <w:t xml:space="preserve"> (resubmit, re-gate + re-route)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E2E-Flow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Resubmit after correction re-gates and re-triggers affected P01 stages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</w:t>
            </w:r>
            <w:r>
              <w:rPr>
                <w:rFonts w:ascii="Consolas" w:hAnsi="Consolas"/>
                <w:sz w:val="18"/>
              </w:rPr>
              <w:t>RETURNED</w:t>
            </w:r>
            <w:r>
              <w:rPr>
                <w:sz w:val="18"/>
              </w:rPr>
              <w:t>, requester edits items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PATCH /change-requests/{id}</w:t>
            </w:r>
            <w:r>
              <w:rPr>
                <w:sz w:val="18"/>
              </w:rPr>
              <w:t xml:space="preserve"> edit items. 2. </w:t>
            </w:r>
            <w:r>
              <w:rPr>
                <w:rFonts w:ascii="Consolas" w:hAnsi="Consolas"/>
                <w:sz w:val="18"/>
              </w:rPr>
              <w:t>POST /change-requests/{id}/resubmit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status=SUBMITTED</w:t>
            </w:r>
            <w:r>
              <w:rPr>
                <w:sz w:val="18"/>
              </w:rPr>
              <w:t>; status gate + route re-derived; affected stages re-triggered.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FR-G02-006; state </w:t>
            </w:r>
            <w:r>
              <w:rPr>
                <w:rFonts w:ascii="Consolas" w:hAnsi="Consolas"/>
                <w:sz w:val="18"/>
              </w:rPr>
              <w:t>any→WITHDRAWN</w:t>
            </w:r>
            <w:r>
              <w:rPr>
                <w:sz w:val="18"/>
              </w:rPr>
              <w:t xml:space="preserve"> (P01 cancel)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Requester withdraws a non-terminal request; SLA timers stop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</w:t>
            </w:r>
            <w:r>
              <w:rPr>
                <w:rFonts w:ascii="Consolas" w:hAnsi="Consolas"/>
                <w:sz w:val="18"/>
              </w:rPr>
              <w:t>IN_REVIEW</w:t>
            </w:r>
            <w:r>
              <w:rPr>
                <w:sz w:val="18"/>
              </w:rPr>
              <w:t xml:space="preserve">, owner </w:t>
            </w:r>
            <w:r>
              <w:rPr>
                <w:rFonts w:ascii="Consolas" w:hAnsi="Consolas"/>
                <w:sz w:val="18"/>
              </w:rPr>
              <w:t>emp-alice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/change-requests/{id}/withdraw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status=WITHDRAWN</w:t>
            </w:r>
            <w:r>
              <w:rPr>
                <w:sz w:val="18"/>
              </w:rPr>
              <w:t xml:space="preserve"> (terminal); P01 cancel; SLA timers halted.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FR-G02-006; invalid 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Withdraw on a terminal (COMMITTED) request is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</w:t>
            </w:r>
            <w:r>
              <w:rPr>
                <w:rFonts w:ascii="Consolas" w:hAnsi="Consolas"/>
                <w:sz w:val="18"/>
              </w:rPr>
              <w:t>COMMITTED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/change-requests/{id}/withdraw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409 CONFLICT</w:t>
            </w:r>
            <w:r>
              <w:rPr>
                <w:sz w:val="18"/>
              </w:rPr>
              <w:t>; withdraw only valid on non-terminal states.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FR-G02-006; reject terminal state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Reject with comment drives IN_REVIEW → REJECTED (terminal)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</w:t>
            </w:r>
            <w:r>
              <w:rPr>
                <w:rFonts w:ascii="Consolas" w:hAnsi="Consolas"/>
                <w:sz w:val="18"/>
              </w:rPr>
              <w:t>IN_REVIEW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.../decide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{decision:REJECT, comment:"insufficient proof"}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status=REJECTED</w:t>
            </w:r>
            <w:r>
              <w:rPr>
                <w:sz w:val="18"/>
              </w:rPr>
              <w:t xml:space="preserve">; terminal; no further decisions accepted (subsequent decide → </w:t>
            </w:r>
            <w:r>
              <w:rPr>
                <w:rFonts w:ascii="Consolas" w:hAnsi="Consolas"/>
                <w:sz w:val="18"/>
              </w:rPr>
              <w:t>409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FR-G02-007 — SLA tracking, reminders &amp; escalation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FR-G02-007; API-contract </w:t>
            </w:r>
            <w:r>
              <w:rPr>
                <w:rFonts w:ascii="Consolas" w:hAnsi="Consolas"/>
                <w:sz w:val="18"/>
              </w:rPr>
              <w:t>GET /change-requests/{id}/sla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SLA timeline returns due date, reminders and breach/escalation events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submitted with stage </w:t>
            </w:r>
            <w:r>
              <w:rPr>
                <w:rFonts w:ascii="Consolas" w:hAnsi="Consolas"/>
                <w:sz w:val="18"/>
              </w:rPr>
              <w:t>sla_hours</w:t>
            </w:r>
            <w:r>
              <w:rPr>
                <w:sz w:val="18"/>
              </w:rPr>
              <w:t xml:space="preserve"> set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/change-requests/{id}/sla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 slaDueAt, events:[...] }</w:t>
            </w:r>
            <w:r>
              <w:rPr>
                <w:sz w:val="18"/>
              </w:rPr>
              <w:t xml:space="preserve"> mirroring P01 SLA runtime.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TC-G02-029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FR-G02-007; </w:t>
            </w:r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>; escalation_role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E2E-Flow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SLA breach escalates to escalation_role and records a cr_sla_event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pending stage past </w:t>
            </w:r>
            <w:r>
              <w:rPr>
                <w:rFonts w:ascii="Consolas" w:hAnsi="Consolas"/>
                <w:sz w:val="18"/>
              </w:rPr>
              <w:t>sla_due_at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JOB-G02-SLA</w:t>
            </w:r>
            <w:r>
              <w:rPr>
                <w:sz w:val="18"/>
              </w:rPr>
              <w:t xml:space="preserve"> runs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Advance clock past due; run SLA job; </w:t>
            </w:r>
            <w:r>
              <w:rPr>
                <w:rFonts w:ascii="Consolas" w:hAnsi="Consolas"/>
                <w:sz w:val="18"/>
              </w:rPr>
              <w:t>GET .../sla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Escalation event appended; action reassigned/notified to </w:t>
            </w:r>
            <w:r>
              <w:rPr>
                <w:rFonts w:ascii="Consolas" w:hAnsi="Consolas"/>
                <w:sz w:val="18"/>
              </w:rPr>
              <w:t>escalation_role</w:t>
            </w:r>
            <w:r>
              <w:rPr>
                <w:sz w:val="18"/>
              </w:rPr>
              <w:t>; X.2 reminder sent.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FR-G02-008 — Correction/Update, DOB hard-block, caste, gender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FR-G02-008 AC5/BR2; §5.6 rule 14; </w:t>
            </w:r>
            <w:r>
              <w:rPr>
                <w:rFonts w:ascii="Consolas" w:hAnsi="Consolas"/>
                <w:sz w:val="18"/>
              </w:rPr>
              <w:t>ERR-G02-HARDBLOCK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DOB change within 5-yr pre-retirement bar is hard-blocked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emp-eric</w:t>
            </w:r>
            <w:r>
              <w:rPr>
                <w:sz w:val="18"/>
              </w:rPr>
              <w:t xml:space="preserve"> DOB 1966-05-01 (within 5 yrs of superannuation)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/change-requests/hard-block-check?fieldKey=dob&amp;employeeId=emp-eric</w:t>
            </w:r>
            <w:r>
              <w:rPr>
                <w:sz w:val="18"/>
              </w:rPr>
              <w:t xml:space="preserve">; then submit a </w:t>
            </w:r>
            <w:r>
              <w:rPr>
                <w:rFonts w:ascii="Consolas" w:hAnsi="Consolas"/>
                <w:sz w:val="18"/>
              </w:rPr>
              <w:t>dob</w:t>
            </w:r>
            <w:r>
              <w:rPr>
                <w:sz w:val="18"/>
              </w:rPr>
              <w:t xml:space="preserve"> change.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ERR-G02-HARDBLOCK</w:t>
            </w:r>
            <w:r>
              <w:rPr>
                <w:sz w:val="18"/>
              </w:rPr>
              <w:t>; only the legal-process (special authority) path may proceed; standard route blocked (not merely flagged).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FR-G02-008 AC5; boundary (outside bar)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DOB change outside the pre-retirement window passes the hard-block check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DOB 1968-01-01 (&gt;5 yrs to superannuation)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/change-requests/hard-block-check?fieldKey=dob&amp;employeeId=emp-alice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HardBlockResult not-triggered; standard STATUTORY route allowed.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FR-G02-008 AC1/BR1; §5.6 rule 6; </w:t>
            </w:r>
            <w:r>
              <w:rPr>
                <w:rFonts w:ascii="Consolas" w:hAnsi="Consolas"/>
                <w:sz w:val="18"/>
              </w:rPr>
              <w:t>ERR-PAST-DATED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Effective-date bounds: CORRECTION cannot be future-dated; UPDATE cannot back-date beyond grace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GET /change-requests/effective-date-rules?fieldKey=dob&amp;changeType=CORRECTION</w:t>
            </w:r>
            <w:r>
              <w:rPr>
                <w:sz w:val="18"/>
              </w:rPr>
              <w:t xml:space="preserve">. 2. Submit CORRECTION with future 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. 3. Submit UPDATE with 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 before grace.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bounds (≤ original date, ≥ DOJ). 2 &amp; 3. </w:t>
            </w:r>
            <w:r>
              <w:rPr>
                <w:rFonts w:ascii="Consolas" w:hAnsi="Consolas"/>
                <w:sz w:val="18"/>
              </w:rPr>
              <w:t>422 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ERR-PAST-DATED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FR-G02-008 AC6/BR4; FR-G02-003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Caste/category change raises a G06 promotion-eligibility freeze until VERIFIED+sanction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 xml:space="preserve"> change for </w:t>
            </w:r>
            <w:r>
              <w:rPr>
                <w:rFonts w:ascii="Consolas" w:hAnsi="Consolas"/>
                <w:sz w:val="18"/>
              </w:rPr>
              <w:t>emp-alice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 category change; observe G06 freeze flag.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G06 promotion-eligibility freeze raised and persists until authority-portal </w:t>
            </w:r>
            <w:r>
              <w:rPr>
                <w:rFonts w:ascii="Consolas" w:hAnsi="Consolas"/>
                <w:sz w:val="18"/>
              </w:rPr>
              <w:t>VERIFIED</w:t>
            </w:r>
            <w:r>
              <w:rPr>
                <w:sz w:val="18"/>
              </w:rPr>
              <w:t xml:space="preserve"> and sanction completes (G02 raises the flag; G06 enforces).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FR-G02-008 AC7/BR5 (dignity-aware gender)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Gender identity-recognition path uses privacy-protected evidence with masked rationale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gender</w:t>
            </w:r>
            <w:r>
              <w:rPr>
                <w:sz w:val="18"/>
              </w:rPr>
              <w:t xml:space="preserve"> change, </w:t>
            </w:r>
            <w:r>
              <w:rPr>
                <w:rFonts w:ascii="Consolas" w:hAnsi="Consolas"/>
                <w:sz w:val="18"/>
              </w:rPr>
              <w:t>evidence_path=IDENTITY_RECOGNITION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 gender change; a below-chain role reads the request.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Evidence/rationale masked (P02), audited (P05), non-gazette by default; correction path distinct from identity-recognition path.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FR-G02-009 — Bulk HR-initiated corrections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FR-G02-009 AC1/AC4; state </w:t>
            </w:r>
            <w:r>
              <w:rPr>
                <w:rFonts w:ascii="Consolas" w:hAnsi="Consolas"/>
                <w:sz w:val="18"/>
              </w:rPr>
              <w:t>bulk</w:t>
            </w:r>
            <w:r>
              <w:rPr>
                <w:sz w:val="18"/>
              </w:rPr>
              <w:t xml:space="preserve"> UPLOADED→VALIDATED→COMMITTED/PARTIAL_FAILED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Bulk batch: upload → dry-run validate → aggregate approve → per-row idempotent commit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uploads CSV with 3 valid + 1 invalid (bad IFSC) rows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POST /bulk-corrections</w:t>
            </w:r>
            <w:r>
              <w:rPr>
                <w:sz w:val="18"/>
              </w:rPr>
              <w:t xml:space="preserve">. 2. </w:t>
            </w:r>
            <w:r>
              <w:rPr>
                <w:rFonts w:ascii="Consolas" w:hAnsi="Consolas"/>
                <w:sz w:val="18"/>
              </w:rPr>
              <w:t>POST /{id}/validate</w:t>
            </w:r>
            <w:r>
              <w:rPr>
                <w:sz w:val="18"/>
              </w:rPr>
              <w:t xml:space="preserve">. 3. </w:t>
            </w:r>
            <w:r>
              <w:rPr>
                <w:rFonts w:ascii="Consolas" w:hAnsi="Consolas"/>
                <w:sz w:val="18"/>
              </w:rPr>
              <w:t>POST /{id}/submit</w:t>
            </w:r>
            <w:r>
              <w:rPr>
                <w:sz w:val="18"/>
              </w:rPr>
              <w:t xml:space="preserve">. 4. </w:t>
            </w:r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POST /{id}/approve</w:t>
            </w:r>
            <w:r>
              <w:rPr>
                <w:sz w:val="18"/>
              </w:rPr>
              <w:t xml:space="preserve">. 5. </w:t>
            </w:r>
            <w:r>
              <w:rPr>
                <w:rFonts w:ascii="Consolas" w:hAnsi="Consolas"/>
                <w:sz w:val="18"/>
              </w:rPr>
              <w:t>GET /{id}/report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2. report </w:t>
            </w:r>
            <w:r>
              <w:rPr>
                <w:rFonts w:ascii="Consolas" w:hAnsi="Consolas"/>
                <w:sz w:val="18"/>
              </w:rPr>
              <w:t>total=4, valid=3, invalid=1</w:t>
            </w:r>
            <w:r>
              <w:rPr>
                <w:sz w:val="18"/>
              </w:rPr>
              <w:t xml:space="preserve"> with row reasons. 4. valid rows commit individually &amp; idempotently; batch → </w:t>
            </w:r>
            <w:r>
              <w:rPr>
                <w:rFonts w:ascii="Consolas" w:hAnsi="Consolas"/>
                <w:sz w:val="18"/>
              </w:rPr>
              <w:t>PARTIAL_FAILED</w:t>
            </w:r>
            <w:r>
              <w:rPr>
                <w:sz w:val="18"/>
              </w:rPr>
              <w:t>; invalid row not silently skipped.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FR-G02-009 BR1; auth (HR-only)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Bulk corrections are HR-only; employee/self-service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/bulk-corrections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>; bulk is never self-service.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FR-G02-009 BR3; SoD on aggregate approve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Bulk batch approver must differ from initiator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created &amp; submitted the batch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calls </w:t>
            </w:r>
            <w:r>
              <w:rPr>
                <w:rFonts w:ascii="Consolas" w:hAnsi="Consolas"/>
                <w:sz w:val="18"/>
              </w:rPr>
              <w:t>POST /bulk-corrections/{id}/approve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ERR-G02-SOD</w:t>
            </w:r>
            <w:r>
              <w:rPr>
                <w:sz w:val="18"/>
              </w:rPr>
              <w:t>); approver ≠ initiator (P02).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FR-G02-009 AC7; FR-G02-017 (fan-out)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Bulk submit fans out one out-of-band data-subject notice per affected 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batch touching 3 distinct employees, FINANCIAL rows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/bulk-corrections/{id}/submit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3 </w:t>
            </w:r>
            <w:r>
              <w:rPr>
                <w:rFonts w:ascii="Consolas" w:hAnsi="Consolas"/>
                <w:sz w:val="18"/>
              </w:rPr>
              <w:t>data_subject_notices</w:t>
            </w:r>
            <w:r>
              <w:rPr>
                <w:sz w:val="18"/>
              </w:rPr>
              <w:t xml:space="preserve"> rows + X.2 dispatches; FINANCIAL rows respect objection window before downstream credit.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FR-G02-010 — Effective-dated commit to G01/M01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TC-G02-039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FR-G02-010 AC1; §5.6 rule 3 (single-commit)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Commit is idempotent on commit_idempotency_key — re-run is a no-op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approved request committed once (item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Re-trigger commit with same </w:t>
            </w:r>
            <w:r>
              <w:rPr>
                <w:rFonts w:ascii="Consolas" w:hAnsi="Consolas"/>
                <w:sz w:val="18"/>
              </w:rPr>
              <w:t>change_request_item_id</w:t>
            </w:r>
            <w:r>
              <w:rPr>
                <w:sz w:val="18"/>
              </w:rPr>
              <w:t xml:space="preserve"> key / </w:t>
            </w:r>
            <w:r>
              <w:rPr>
                <w:rFonts w:ascii="Consolas" w:hAnsi="Consolas"/>
                <w:sz w:val="18"/>
              </w:rPr>
              <w:t>Idempotency-Key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No-op; item stays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 xml:space="preserve">; no duplicate G01/M01 write; </w:t>
            </w:r>
            <w:r>
              <w:rPr>
                <w:rFonts w:ascii="Consolas" w:hAnsi="Consolas"/>
                <w:sz w:val="18"/>
              </w:rPr>
              <w:t>GET /change-requests/{id}/commit-status</w:t>
            </w:r>
            <w:r>
              <w:rPr>
                <w:sz w:val="18"/>
              </w:rPr>
              <w:t xml:space="preserve"> unchanged.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FR-G02-010 AC2; §5.6 rule 2; </w:t>
            </w:r>
            <w:r>
              <w:rPr>
                <w:rFonts w:ascii="Consolas" w:hAnsi="Consolas"/>
                <w:sz w:val="18"/>
              </w:rPr>
              <w:t>ERR-G02-STALE</w:t>
            </w:r>
            <w:r>
              <w:rPr>
                <w:sz w:val="18"/>
              </w:rPr>
              <w:t xml:space="preserve">; state </w:t>
            </w:r>
            <w:r>
              <w:rPr>
                <w:rFonts w:ascii="Consolas" w:hAnsi="Consolas"/>
                <w:sz w:val="18"/>
              </w:rPr>
              <w:t>APPROVED→RETURNED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Stale old_value_hash at commit aborts with no partial writes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master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changed after approval; </w:t>
            </w:r>
            <w:r>
              <w:rPr>
                <w:rFonts w:ascii="Consolas" w:hAnsi="Consolas"/>
                <w:sz w:val="18"/>
              </w:rPr>
              <w:t>old_value_hash</w:t>
            </w:r>
            <w:r>
              <w:rPr>
                <w:sz w:val="18"/>
              </w:rPr>
              <w:t xml:space="preserve"> mismatch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Trigger commit on APPROVED request.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409 CONFLICT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ERR-G02-STALE</w:t>
            </w:r>
            <w:r>
              <w:rPr>
                <w:sz w:val="18"/>
              </w:rPr>
              <w:t xml:space="preserve">; request → </w:t>
            </w:r>
            <w:r>
              <w:rPr>
                <w:rFonts w:ascii="Consolas" w:hAnsi="Consolas"/>
                <w:sz w:val="18"/>
              </w:rPr>
              <w:t>RETURNED</w:t>
            </w:r>
            <w:r>
              <w:rPr>
                <w:sz w:val="18"/>
              </w:rPr>
              <w:t>; zero partial writes (atomic).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FR-G02-010 AC5; state </w:t>
            </w:r>
            <w:r>
              <w:rPr>
                <w:rFonts w:ascii="Consolas" w:hAnsi="Consolas"/>
                <w:sz w:val="18"/>
              </w:rPr>
              <w:t>APPROVED→COMMIT_FAILED→COMMITTED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 / 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G01/M01 unavailable → COMMIT_FAILED with X.1 retry, no data loss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 effective-dated path down at commit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Trigger commit (G01 down). 2. Restore G01; retry job runs.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status=COMMIT_FAILED</w:t>
            </w:r>
            <w:r>
              <w:rPr>
                <w:sz w:val="18"/>
              </w:rPr>
              <w:t xml:space="preserve">, alert raised. 2. retry →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>; no data loss.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FR-G02-010 AC3/AC4; §5.6 rule 11 (sequence)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 commit, SR + retro enqueue AFTER COMMITTED and never gate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STATUTORY item approved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Commit; </w:t>
            </w:r>
            <w:r>
              <w:rPr>
                <w:rFonts w:ascii="Consolas" w:hAnsi="Consolas"/>
                <w:sz w:val="18"/>
              </w:rPr>
              <w:t>GET /change-requests/{id}/commit-status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Item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 xml:space="preserve"> set first; </w:t>
            </w:r>
            <w:r>
              <w:rPr>
                <w:rFonts w:ascii="Consolas" w:hAnsi="Consolas"/>
                <w:sz w:val="18"/>
              </w:rPr>
              <w:t>sr_posting_status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retro_status</w:t>
            </w:r>
            <w:r>
              <w:rPr>
                <w:sz w:val="18"/>
              </w:rPr>
              <w:t xml:space="preserve"> shown as separate </w:t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>/tracking fields; commit not blocked by SR/retro outcome.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FR-G02-010 BR3/AC (effective-dated staging)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Future effective_from is staged by JOB-G01-EFFDATE, not written live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UPDATE with </w:t>
            </w:r>
            <w:r>
              <w:rPr>
                <w:rFonts w:ascii="Consolas" w:hAnsi="Consolas"/>
                <w:sz w:val="18"/>
              </w:rPr>
              <w:t>effective_from = today+30d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Approve + commit; inspect G01 apply.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Change staged (not live) and applied on the effective date by </w:t>
            </w:r>
            <w:r>
              <w:rPr>
                <w:rFonts w:ascii="Consolas" w:hAnsi="Consolas"/>
                <w:sz w:val="18"/>
              </w:rPr>
              <w:t>JOB-G01-EFFDATE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 xml:space="preserve"> passed through.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FR-G02-010 BR4; FR-G02-017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HR-initiated FINANCIAL change holds first payroll credit until objection window elapses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HR_ON_BEHALF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change committed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Commit; check credit-hold; elapse objection window.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First credit held during window; retro event emitted only after hold clears; commit-status shows "credit held until {window}".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FR-G02-011 — G01→G12 SR posting-status tracking (G02 is NOT an SR writer)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FR-G02-011 AC1/BR1; boundary §2.3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 / 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G01 posts the SR event; G02 emits no SR write and carries no source_module=G02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STATUTORY </w:t>
            </w:r>
            <w:r>
              <w:rPr>
                <w:rFonts w:ascii="Consolas" w:hAnsi="Consolas"/>
                <w:sz w:val="18"/>
              </w:rPr>
              <w:t>pan</w:t>
            </w:r>
            <w:r>
              <w:rPr>
                <w:sz w:val="18"/>
              </w:rPr>
              <w:t xml:space="preserve"> item COMMITTED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Commit; inspect G12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GET /change-requests/{id}/sr-status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SR event exists with 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; no G02-authored ledger row; G02 only reads/tracks </w:t>
            </w:r>
            <w:r>
              <w:rPr>
                <w:rFonts w:ascii="Consolas" w:hAnsi="Consolas"/>
                <w:sz w:val="18"/>
              </w:rPr>
              <w:t>sr_posting_status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FR-G02-011 AC3; API-contract </w:t>
            </w:r>
            <w:r>
              <w:rPr>
                <w:rFonts w:ascii="Consolas" w:hAnsi="Consolas"/>
                <w:sz w:val="18"/>
              </w:rPr>
              <w:t>GET /change-requests/{id}/sr-status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Observed successful G01 post sets sr_posting_status=POSTED with reference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 posted the SR event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/change-requests/{id}/sr-status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per-item </w:t>
            </w:r>
            <w:r>
              <w:rPr>
                <w:rFonts w:ascii="Consolas" w:hAnsi="Consolas"/>
                <w:sz w:val="18"/>
              </w:rPr>
              <w:t>sr_posting_status=POSTED</w:t>
            </w:r>
            <w:r>
              <w:rPr>
                <w:sz w:val="18"/>
              </w:rPr>
              <w:t xml:space="preserve"> with returned SR reference.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FR-G02-011 AC2; idempotency </w:t>
            </w:r>
            <w:r>
              <w:rPr>
                <w:rFonts w:ascii="Consolas" w:hAnsi="Consolas"/>
                <w:sz w:val="18"/>
              </w:rPr>
              <w:t>item_id + ':SR'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 posting-status reconciliation is idempotent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reconciliation already ran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Re-run reconcile for same item.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No-op on </w:t>
            </w:r>
            <w:r>
              <w:rPr>
                <w:rFonts w:ascii="Consolas" w:hAnsi="Consolas"/>
                <w:sz w:val="18"/>
              </w:rPr>
              <w:t>change_request_item_id + ':SR'</w:t>
            </w:r>
            <w:r>
              <w:rPr>
                <w:sz w:val="18"/>
              </w:rPr>
              <w:t>; no duplicate tracking rows.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FR-G02-011 AC3/AC5; API-contract </w:t>
            </w:r>
            <w:r>
              <w:rPr>
                <w:rFonts w:ascii="Consolas" w:hAnsi="Consolas"/>
                <w:sz w:val="18"/>
              </w:rPr>
              <w:t>POST /change-requests/{id}/sr-retry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Failed G01 SR post sets FAILED, alerts, and supports manual reconcile retry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 post rejected by G12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GET .../sr-status</w:t>
            </w:r>
            <w:r>
              <w:rPr>
                <w:sz w:val="18"/>
              </w:rPr>
              <w:t xml:space="preserve">. 2. </w:t>
            </w:r>
            <w:r>
              <w:rPr>
                <w:rFonts w:ascii="Consolas" w:hAnsi="Consolas"/>
                <w:sz w:val="18"/>
              </w:rPr>
              <w:t>srcust-sam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POST /change-requests/{id}/sr-retry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sr_posting_status=FAILED</w:t>
            </w:r>
            <w:r>
              <w:rPr>
                <w:sz w:val="18"/>
              </w:rPr>
              <w:t xml:space="preserve">; alert to HR Admin + SR Custodian (X.2). 2. </w:t>
            </w:r>
            <w:r>
              <w:rPr>
                <w:rFonts w:ascii="Consolas" w:hAnsi="Consolas"/>
                <w:sz w:val="18"/>
              </w:rPr>
              <w:t>202</w:t>
            </w:r>
            <w:r>
              <w:rPr>
                <w:sz w:val="18"/>
              </w:rPr>
              <w:t xml:space="preserve"> reconciliation re-queued; commit retained (never silently lost).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TC-G02-049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FR-G02-011; API-contract </w:t>
            </w:r>
            <w:r>
              <w:rPr>
                <w:rFonts w:ascii="Consolas" w:hAnsi="Consolas"/>
                <w:sz w:val="18"/>
              </w:rPr>
              <w:t>GET /reports/sr-reconciliation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Unposted statutory items appear in the SR reconciliation report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≥1 item with </w:t>
            </w:r>
            <w:r>
              <w:rPr>
                <w:rFonts w:ascii="Consolas" w:hAnsi="Consolas"/>
                <w:sz w:val="18"/>
              </w:rPr>
              <w:t>sr_posting_status != POSTED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srcust-sam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GET /reports/sr-reconciliation?limit=25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cursor list including the unposted item.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FR-G02-012 — Config (approval flow, sensitivity, e-sign, regex)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FR-G02-012; auth (Org-Admin 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Org-Admin may create sensitivity/approval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(hr_admin) 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/admin/field-sensitivity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>; config restricted to Org/Platform Admin.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FR-G02-012; §5.6 rule 16; </w:t>
            </w:r>
            <w:r>
              <w:rPr>
                <w:rFonts w:ascii="Consolas" w:hAnsi="Consolas"/>
                <w:sz w:val="18"/>
              </w:rPr>
              <w:t>VAL-G02-AUTHBEAR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Config rejects auth-bearing field with auto_apply_on_low=true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sysadm-sara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/admin/field-sensitivity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 is_auth_bearing:true, auto_apply_on_low:true 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422 VALIDATION_FAILED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VAL-G02-AUTHBEAR</w:t>
            </w:r>
            <w:r>
              <w:rPr>
                <w:sz w:val="18"/>
              </w:rPr>
              <w:t xml:space="preserve">); auth-bearing forces </w:t>
            </w:r>
            <w:r>
              <w:rPr>
                <w:rFonts w:ascii="Consolas" w:hAnsi="Consolas"/>
                <w:sz w:val="18"/>
              </w:rPr>
              <w:t>sensitivity ≥ MEDIUM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auto_apply_on_low=false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FR-G02-012; </w:t>
            </w:r>
            <w:r>
              <w:rPr>
                <w:rFonts w:ascii="Consolas" w:hAnsi="Consolas"/>
                <w:sz w:val="18"/>
              </w:rPr>
              <w:t>VAL-FLOW-NOCYCLE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Approval matrix with a circular stage is rejected at config save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sysadm-sara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/admin/approval-matrices</w:t>
            </w:r>
            <w:r>
              <w:rPr>
                <w:sz w:val="18"/>
              </w:rPr>
              <w:t xml:space="preserve"> with a cyclic route.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422 VALIDATION_FAILED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VAL-FLOW-NOCYCLE</w:t>
            </w:r>
            <w:r>
              <w:rPr>
                <w:sz w:val="18"/>
              </w:rPr>
              <w:t>); unknown roles / weak methods also 422.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FR-G02-012; §5.6 rule 18; </w:t>
            </w:r>
            <w:r>
              <w:rPr>
                <w:rFonts w:ascii="Consolas" w:hAnsi="Consolas"/>
                <w:sz w:val="18"/>
              </w:rPr>
              <w:t>VAL-G02-REGEXSAFE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ReDoS-unsafe validation regex is rejected by the safe-regex 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sysadm-sara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/admin/validation-regex/test</w:t>
            </w:r>
            <w:r>
              <w:rPr>
                <w:sz w:val="18"/>
              </w:rPr>
              <w:t xml:space="preserve"> with catastrophic-backtracking pattern.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result flags unsafe (or </w:t>
            </w:r>
            <w:r>
              <w:rPr>
                <w:rFonts w:ascii="Consolas" w:hAnsi="Consolas"/>
                <w:sz w:val="18"/>
              </w:rPr>
              <w:t>422</w:t>
            </w:r>
            <w:r>
              <w:rPr>
                <w:sz w:val="18"/>
              </w:rPr>
              <w:t>); pattern not accepted; timeout-bounded compile.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FR-G02-012; §5.6 rule 19 (version pinning)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Activating a new matrix version does not affect in-flight instances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instance started on matrix v1; then </w:t>
            </w:r>
            <w:r>
              <w:rPr>
                <w:rFonts w:ascii="Consolas" w:hAnsi="Consolas"/>
                <w:sz w:val="18"/>
              </w:rPr>
              <w:t>POST /admin/approval-matrices/{id}/activate</w:t>
            </w:r>
            <w:r>
              <w:rPr>
                <w:sz w:val="18"/>
              </w:rPr>
              <w:t xml:space="preserve"> 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Advance the in-flight instance after v2 activation.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In-flight instance continues on v1 (pinned); only new instances use v2; cannot retire the last default (</w:t>
            </w:r>
            <w:r>
              <w:rPr>
                <w:rFonts w:ascii="Consolas" w:hAnsi="Consolas"/>
                <w:sz w:val="18"/>
              </w:rPr>
              <w:t>409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FR-G02-013 — Delegation (role-independent)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FR-G02-013; §3.2 (delegation non-elevation); </w:t>
            </w:r>
            <w:r>
              <w:rPr>
                <w:rFonts w:ascii="Consolas" w:hAnsi="Consolas"/>
                <w:sz w:val="18"/>
              </w:rPr>
              <w:t>ERR-G02-SOD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Delegate must independently hold the stage's required role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delegates a HIGH-approval stage to </w:t>
            </w:r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(lacks required role)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/delegations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 delegate: emp-alice, ... 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ERR-G02-SOD</w:t>
            </w:r>
            <w:r>
              <w:rPr>
                <w:sz w:val="18"/>
              </w:rPr>
              <w:t>; delegation transfers the action, never the privilege.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FR-G02-013; API-contract create/revoke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 delegation lets a role-qualified delegate act, then revoke stops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delegates to </w:t>
            </w:r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(holds required role)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POST /delegations</w:t>
            </w:r>
            <w:r>
              <w:rPr>
                <w:sz w:val="18"/>
              </w:rPr>
              <w:t xml:space="preserve">. 2. </w:t>
            </w:r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acts on a queued stage. 3. </w:t>
            </w:r>
            <w:r>
              <w:rPr>
                <w:rFonts w:ascii="Consolas" w:hAnsi="Consolas"/>
                <w:sz w:val="18"/>
              </w:rPr>
              <w:t>POST /delegations/{id}/revoke</w:t>
            </w:r>
            <w:r>
              <w:rPr>
                <w:sz w:val="18"/>
              </w:rPr>
              <w:t xml:space="preserve">. 4. </w:t>
            </w:r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acts again.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 xml:space="preserve">. 2. action allowed (SoD still holds: delegate ≠ maker/target). 3.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revoked. 4. </w:t>
            </w:r>
            <w:r>
              <w:rPr>
                <w:rFonts w:ascii="Consolas" w:hAnsi="Consolas"/>
                <w:sz w:val="18"/>
              </w:rPr>
              <w:t>403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FR-G02-014 — Templates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FR-G02-014; API-contract </w:t>
            </w:r>
            <w:r>
              <w:rPr>
                <w:rFonts w:ascii="Consolas" w:hAnsi="Consolas"/>
                <w:sz w:val="18"/>
              </w:rPr>
              <w:t>fromTemplate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Create a draft seeded from a W.2 template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template </w:t>
            </w:r>
            <w:r>
              <w:rPr>
                <w:rFonts w:ascii="Consolas" w:hAnsi="Consolas"/>
                <w:sz w:val="18"/>
              </w:rPr>
              <w:t>tpl-addr</w:t>
            </w:r>
            <w:r>
              <w:rPr>
                <w:sz w:val="18"/>
              </w:rPr>
              <w:t xml:space="preserve"> 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/change-requests?fromTemplate=tpl-addr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 xml:space="preserve"> draft pre-filled from template (P02-filtered); non-authorized template fields excluded.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FR-G02-014; auth (admin create)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admin can create/update change-request templates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/admin/change-request-templates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FR-G02-015 — Strong e-signature (method policy)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TC-G02-059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FR-G02-015 AC1; §5.6 rule 5; </w:t>
            </w:r>
            <w:r>
              <w:rPr>
                <w:rFonts w:ascii="Consolas" w:hAnsi="Consolas"/>
                <w:sz w:val="18"/>
              </w:rPr>
              <w:t>ERR-G02-ESIGN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Decision on a requires_esignature stage blocked without captured e-signature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STATUTORY </w:t>
            </w:r>
            <w:r>
              <w:rPr>
                <w:rFonts w:ascii="Consolas" w:hAnsi="Consolas"/>
                <w:sz w:val="18"/>
              </w:rPr>
              <w:t>first_name</w:t>
            </w:r>
            <w:r>
              <w:rPr>
                <w:sz w:val="18"/>
              </w:rPr>
              <w:t xml:space="preserve"> stage; no e-sign captured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.../decide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{decision:APPROVE}</w:t>
            </w:r>
            <w:r>
              <w:rPr>
                <w:sz w:val="18"/>
              </w:rPr>
              <w:t xml:space="preserve"> without prior esign.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ERR-G02-ESIGN</w:t>
            </w:r>
            <w:r>
              <w:rPr>
                <w:sz w:val="18"/>
              </w:rPr>
              <w:t>; stage not advanced.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FR-G02-015 AC6/BR3; </w:t>
            </w:r>
            <w:r>
              <w:rPr>
                <w:rFonts w:ascii="Consolas" w:hAnsi="Consolas"/>
                <w:sz w:val="18"/>
              </w:rPr>
              <w:t>ERR-G02-ESIGN-METHOD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FINANCIAL/STATUTORY reject weak (OTP) e-sign method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(FINANCIAL-HIGH) stage; </w:t>
            </w:r>
            <w:r>
              <w:rPr>
                <w:rFonts w:ascii="Consolas" w:hAnsi="Consolas"/>
                <w:sz w:val="18"/>
              </w:rPr>
              <w:t>allowed_esign_methods=[PKI_DSC, AADHAAR_ESIGN]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.../esign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 sign_method: OTP 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422 VALIDATION_FAILED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ERR-G02-ESIGN-METHOD</w:t>
            </w:r>
            <w:r>
              <w:rPr>
                <w:sz w:val="18"/>
              </w:rPr>
              <w:t>; PASSWORD_REAUTH does not exist.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FR-G02-015 AC2; hash-chain (OPEN-PLAT-03)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E-signature binds SHA-256 of canonical decision payload; tampering invalidates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e-sign captured with PKI_DSC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POST .../esign</w:t>
            </w:r>
            <w:r>
              <w:rPr>
                <w:sz w:val="18"/>
              </w:rPr>
              <w:t>. 2. mutate decision payload; verify.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signed_payload_hash</w:t>
            </w:r>
            <w:r>
              <w:rPr>
                <w:sz w:val="18"/>
              </w:rPr>
              <w:t xml:space="preserve"> set, hash-chained append-only. 2. payload change → verification fails, forces re-sign.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FR-G02-015 Edge; provider down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E-sign provider down blocks the decision (412, retryable)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X.3 e-sign provider unavailable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.../esign</w:t>
            </w:r>
            <w:r>
              <w:rPr>
                <w:sz w:val="18"/>
              </w:rPr>
              <w:t xml:space="preserve"> with strong method.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ERR-PRECOND</w:t>
            </w:r>
            <w:r>
              <w:rPr>
                <w:sz w:val="18"/>
              </w:rPr>
              <w:t>); decision not persisted; no public 503.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FR-G02-016 — Provenance, field history, tamper-evident audit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FR-G02-016; API-contract </w:t>
            </w:r>
            <w:r>
              <w:rPr>
                <w:rFonts w:ascii="Consolas" w:hAnsi="Consolas"/>
                <w:sz w:val="18"/>
              </w:rPr>
              <w:t>GET /employees/{id}/field-history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 history returns ordered who/what/when/authority/document trail (P02-masked)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committed changes exist for </w:t>
            </w:r>
            <w:r>
              <w:rPr>
                <w:rFonts w:ascii="Consolas" w:hAnsi="Consolas"/>
                <w:sz w:val="18"/>
              </w:rPr>
              <w:t>emp-alice.email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aud-amit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GET /employees/emp-alice/field-history?fieldKey=email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cursor list ordered, sourced from committed requests + P05; sensitive values masked.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FR-G02-016; §5.6 rule 13; API-contract </w:t>
            </w:r>
            <w:r>
              <w:rPr>
                <w:rFonts w:ascii="Consolas" w:hAnsi="Consolas"/>
                <w:sz w:val="18"/>
              </w:rPr>
              <w:t>POST /audit/verify-chain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Audit hash-chain verification reports integrity / flags a break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aud-amit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authorized for chain verify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/audit/verify-chain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ChainVerifyResult intact; a tampered chain reports the break (OPEN-PLAT-03; </w:t>
            </w:r>
            <w:r>
              <w:rPr>
                <w:rFonts w:ascii="Consolas" w:hAnsi="Consolas"/>
                <w:sz w:val="18"/>
              </w:rPr>
              <w:t>JOB-G02-AUDITVERIFY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FR-G02-016; auth (auditor read-only)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Auditor has read-only access and cannot mutate requests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aud-amit</w:t>
            </w:r>
            <w:r>
              <w:rPr>
                <w:sz w:val="18"/>
              </w:rPr>
              <w:t xml:space="preserve"> (read-only entitlement)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GET /reports/change-requests</w:t>
            </w:r>
            <w:r>
              <w:rPr>
                <w:sz w:val="18"/>
              </w:rPr>
              <w:t xml:space="preserve">. 2. attempt </w:t>
            </w:r>
            <w:r>
              <w:rPr>
                <w:rFonts w:ascii="Consolas" w:hAnsi="Consolas"/>
                <w:sz w:val="18"/>
              </w:rPr>
              <w:t>POST /change-requests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. 2. </w:t>
            </w:r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>; auditor is read + P05 query only, no write role.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FR-G02-017 — Data-subject notice &amp; confirmation/objection window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FR-G02-017 AC1/AC2; state </w:t>
            </w:r>
            <w:r>
              <w:rPr>
                <w:rFonts w:ascii="Consolas" w:hAnsi="Consolas"/>
                <w:sz w:val="18"/>
              </w:rPr>
              <w:t>DRAFT→NOTICE_HOLD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E2E-Flow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HR_ON_BEHALF FINANCIAL change enters NOTICE_HOLD with an out-of-band notice + 48h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submits HR_ON_BEHALF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change for </w:t>
            </w:r>
            <w:r>
              <w:rPr>
                <w:rFonts w:ascii="Consolas" w:hAnsi="Consolas"/>
                <w:sz w:val="18"/>
              </w:rPr>
              <w:t>emp-alice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submit. 2. </w:t>
            </w:r>
            <w:r>
              <w:rPr>
                <w:rFonts w:ascii="Consolas" w:hAnsi="Consolas"/>
                <w:sz w:val="18"/>
              </w:rPr>
              <w:t>GET /change-requests/{id}/notice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status=NOTICE_HOLD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data_subject_notices</w:t>
            </w:r>
            <w:r>
              <w:rPr>
                <w:sz w:val="18"/>
              </w:rPr>
              <w:t xml:space="preserve"> row; out-of-band X.2 dispatch to Alice's recorded contact (EMAIL non-suppressible). 2. </w:t>
            </w:r>
            <w:r>
              <w:rPr>
                <w:rFonts w:ascii="Consolas" w:hAnsi="Consolas"/>
                <w:sz w:val="18"/>
              </w:rPr>
              <w:t>objection_window_ends_at</w:t>
            </w:r>
            <w:r>
              <w:rPr>
                <w:sz w:val="18"/>
              </w:rPr>
              <w:t xml:space="preserve"> = +48h; credit held.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FR-G02-017 AC4/BR (anti-takeover, R1)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Security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Auth-bearing contact change notifies the OLD value (anti-takeover)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 xml:space="preserve"> change for </w:t>
            </w:r>
            <w:r>
              <w:rPr>
                <w:rFonts w:ascii="Consolas" w:hAnsi="Consolas"/>
                <w:sz w:val="18"/>
              </w:rPr>
              <w:t>emp-alice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 email change; inspect notices.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Notice sent to OLD email (and new) — </w:t>
            </w:r>
            <w:r>
              <w:rPr>
                <w:rFonts w:ascii="Consolas" w:hAnsi="Consolas"/>
                <w:sz w:val="18"/>
              </w:rPr>
              <w:t>MSG-G02-OLDALERT</w:t>
            </w:r>
            <w:r>
              <w:rPr>
                <w:sz w:val="18"/>
              </w:rPr>
              <w:t>; takeover made visible.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FR-G02-017 AC3; state </w:t>
            </w:r>
            <w:r>
              <w:rPr>
                <w:rFonts w:ascii="Consolas" w:hAnsi="Consolas"/>
                <w:sz w:val="18"/>
              </w:rPr>
              <w:t>NOTICE_HOLD→SUBMITTED</w:t>
            </w:r>
            <w:r>
              <w:rPr>
                <w:sz w:val="18"/>
              </w:rPr>
              <w:t xml:space="preserve"> (elapse) and </w:t>
            </w:r>
            <w:r>
              <w:rPr>
                <w:rFonts w:ascii="Consolas" w:hAnsi="Consolas"/>
                <w:sz w:val="18"/>
              </w:rPr>
              <w:t>→OBJECTED</w:t>
            </w:r>
            <w:r>
              <w:rPr>
                <w:sz w:val="18"/>
              </w:rPr>
              <w:t xml:space="preserve"> (object)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Confirm / object / elapse outcomes drive the correct 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in </w:t>
            </w:r>
            <w:r>
              <w:rPr>
                <w:rFonts w:ascii="Consolas" w:hAnsi="Consolas"/>
                <w:sz w:val="18"/>
              </w:rPr>
              <w:t>NOTICE_HOLD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(a) </w:t>
            </w:r>
            <w:r>
              <w:rPr>
                <w:rFonts w:ascii="Consolas" w:hAnsi="Consolas"/>
                <w:sz w:val="18"/>
              </w:rPr>
              <w:t>POST /change-requests/{id}/notice/confirm</w:t>
            </w:r>
            <w:r>
              <w:rPr>
                <w:sz w:val="18"/>
              </w:rPr>
              <w:t xml:space="preserve">. (b) separate case: </w:t>
            </w:r>
            <w:r>
              <w:rPr>
                <w:rFonts w:ascii="Consolas" w:hAnsi="Consolas"/>
                <w:sz w:val="18"/>
              </w:rPr>
              <w:t>POST .../notice/object</w:t>
            </w:r>
            <w:r>
              <w:rPr>
                <w:sz w:val="18"/>
              </w:rPr>
              <w:t>. (c) separate case: let window elapse.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(a) hold released early → </w:t>
            </w:r>
            <w:r>
              <w:rPr>
                <w:rFonts w:ascii="Consolas" w:hAnsi="Consolas"/>
                <w:sz w:val="18"/>
              </w:rPr>
              <w:t>SUBMITTED</w:t>
            </w:r>
            <w:r>
              <w:rPr>
                <w:sz w:val="18"/>
              </w:rPr>
              <w:t xml:space="preserve">. (b) → </w:t>
            </w:r>
            <w:r>
              <w:rPr>
                <w:rFonts w:ascii="Consolas" w:hAnsi="Consolas"/>
                <w:sz w:val="18"/>
              </w:rPr>
              <w:t>OBJECTED</w:t>
            </w:r>
            <w:r>
              <w:rPr>
                <w:sz w:val="18"/>
              </w:rPr>
              <w:t xml:space="preserve"> (routes to Grievance Officer). (c) </w:t>
            </w:r>
            <w:r>
              <w:rPr>
                <w:rFonts w:ascii="Consolas" w:hAnsi="Consolas"/>
                <w:sz w:val="18"/>
              </w:rPr>
              <w:t>WINDOW_ELAPSED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SUBMITTED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TC-G02-069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FR-G02-017 AC5; delivery failure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Notice delivery failure alerts HR and blocks auto-clearance of the 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undeliverable contact (X.2 backoff ×5 + DLQ exhausted)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Submit; observe hold.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alert raised; hold NOT auto-cleared; postal fallback / hold extended.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FR-G02-017 AC (confirm/object authorization)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Only the data subject can confirm/object on their own 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on </w:t>
            </w:r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; caller </w:t>
            </w:r>
            <w:r>
              <w:rPr>
                <w:rFonts w:ascii="Consolas" w:hAnsi="Consolas"/>
                <w:sz w:val="18"/>
              </w:rPr>
              <w:t>hr-hema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/change-requests/{id}/notice/object</w:t>
            </w:r>
            <w:r>
              <w:rPr>
                <w:sz w:val="18"/>
              </w:rPr>
              <w:t xml:space="preserve"> as </w:t>
            </w:r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>; confirm/object restricted to the data subject.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FR-G02-018 — Employment-status gating &amp; elevated paths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FR-G02-018 AC1; §5.6 rule 12; </w:t>
            </w:r>
            <w:r>
              <w:rPr>
                <w:rFonts w:ascii="Consolas" w:hAnsi="Consolas"/>
                <w:sz w:val="18"/>
              </w:rPr>
              <w:t>ERR-G02-STATUSGATE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Authorization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Self-service on a non-ACTIVE (RETIRED) target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emp-carol</w:t>
            </w:r>
            <w:r>
              <w:rPr>
                <w:sz w:val="18"/>
              </w:rPr>
              <w:t xml:space="preserve"> RETIRED attempts self-service 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Submit self-service request on </w:t>
            </w:r>
            <w:r>
              <w:rPr>
                <w:rFonts w:ascii="Consolas" w:hAnsi="Consolas"/>
                <w:sz w:val="18"/>
              </w:rPr>
              <w:t>emp-carol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ERR-G02-STATUSGATE</w:t>
            </w:r>
            <w:r>
              <w:rPr>
                <w:sz w:val="18"/>
              </w:rPr>
              <w:t>; self-service blocked for non-ACTIVE.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FR-G02-018 AC3/BR2; deceased family-pension dual-control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Bank/nominee change on DECEASED routes to family-pension path with Appointing-Authority sanction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emp-dan</w:t>
            </w:r>
            <w:r>
              <w:rPr>
                <w:sz w:val="18"/>
              </w:rPr>
              <w:t xml:space="preserve"> DECEASED; </w:t>
            </w:r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initiates bank 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Submit HR_ON_BEHALF bank change on </w:t>
            </w:r>
            <w:r>
              <w:rPr>
                <w:rFonts w:ascii="Consolas" w:hAnsi="Consolas"/>
                <w:sz w:val="18"/>
              </w:rPr>
              <w:t>emp-dan</w:t>
            </w:r>
            <w:r>
              <w:rPr>
                <w:sz w:val="18"/>
              </w:rPr>
              <w:t>; ordinary HR attempts self-approve.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Routes to family-pension elevated path (enhanced evidence + </w:t>
            </w:r>
            <w:r>
              <w:rPr>
                <w:rFonts w:ascii="Consolas" w:hAnsi="Consolas"/>
                <w:sz w:val="18"/>
              </w:rPr>
              <w:t>aa-anand</w:t>
            </w:r>
            <w:r>
              <w:rPr>
                <w:sz w:val="18"/>
              </w:rPr>
              <w:t xml:space="preserve"> sanction); ordinary HR self-approve blocked (</w:t>
            </w:r>
            <w:r>
              <w:rPr>
                <w:rFonts w:ascii="Consolas" w:hAnsi="Consolas"/>
                <w:sz w:val="18"/>
              </w:rPr>
              <w:t>ERR-G02-SOD</w:t>
            </w:r>
            <w:r>
              <w:rPr>
                <w:sz w:val="18"/>
              </w:rPr>
              <w:t>); never auto-applies.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FR-G02-018 AC4; re-gate on mid-flow status 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Status change between draft and submit re-evaluates the gate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 created while ACTIVE; target becomes SUSPENDED before submit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Gate re-evaluated on </w:t>
            </w:r>
            <w:r>
              <w:rPr>
                <w:rFonts w:ascii="Consolas" w:hAnsi="Consolas"/>
                <w:sz w:val="18"/>
              </w:rPr>
              <w:t>employment_status_at_submit</w:t>
            </w:r>
            <w:r>
              <w:rPr>
                <w:sz w:val="18"/>
              </w:rPr>
              <w:t>; blocked/elevated accordingly; snapshot recorded.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FR-G02-018 Failure Handling; fail-closed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G01/M01 status read failure fails closed (412, blocks)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 status read errors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/employees/{id}/status-gate?fieldKey=bank_account_no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>; fail-closed (block), never fail-open.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FR-G02-019 — Fraud, velocity &amp; anomaly signals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FR-G02-019 AC4 (mule); duplicate-bank across employees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Security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Same new bank account on ≥2 employees fires DUPLICATE_BANK_ACCOUNT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emp-bob</w:t>
            </w:r>
            <w:r>
              <w:rPr>
                <w:sz w:val="18"/>
              </w:rPr>
              <w:t xml:space="preserve"> submit </w:t>
            </w:r>
            <w:r>
              <w:rPr>
                <w:rFonts w:ascii="Consolas" w:hAnsi="Consolas"/>
                <w:sz w:val="18"/>
              </w:rPr>
              <w:t>bank_account_no=ACC-9999</w:t>
            </w:r>
            <w:r>
              <w:rPr>
                <w:sz w:val="18"/>
              </w:rPr>
              <w:t xml:space="preserve"> within window (same tenant)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Submit both; </w:t>
            </w:r>
            <w:r>
              <w:rPr>
                <w:rFonts w:ascii="Consolas" w:hAnsi="Consolas"/>
                <w:sz w:val="18"/>
              </w:rPr>
              <w:t>GET /change-requests/{id}/risk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DUPLICATE_BANK_ACCOUNT</w:t>
            </w:r>
            <w:r>
              <w:rPr>
                <w:sz w:val="18"/>
              </w:rPr>
              <w:t xml:space="preserve"> signal fired; </w:t>
            </w:r>
            <w:r>
              <w:rPr>
                <w:rFonts w:ascii="Consolas" w:hAnsi="Consolas"/>
                <w:sz w:val="18"/>
              </w:rPr>
              <w:t>cr_risk_signals</w:t>
            </w:r>
            <w:r>
              <w:rPr>
                <w:sz w:val="18"/>
              </w:rPr>
              <w:t xml:space="preserve"> rows; linked employee_ids surfaced.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FR-G02-019 AC3; </w:t>
            </w:r>
            <w:r>
              <w:rPr>
                <w:rFonts w:ascii="Consolas" w:hAnsi="Consolas"/>
                <w:sz w:val="18"/>
              </w:rPr>
              <w:t>ERR-G02-RISKBLOCK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risk_band=BLOCKED prevents commit/submission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scores </w:t>
            </w:r>
            <w:r>
              <w:rPr>
                <w:rFonts w:ascii="Consolas" w:hAnsi="Consolas"/>
                <w:sz w:val="18"/>
              </w:rPr>
              <w:t>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Attempt submit/commit.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ERR-G02-RISKBLOCK</w:t>
            </w:r>
            <w:r>
              <w:rPr>
                <w:sz w:val="18"/>
              </w:rPr>
              <w:t xml:space="preserve">; held pending review; </w:t>
            </w:r>
            <w:r>
              <w:rPr>
                <w:rFonts w:ascii="Consolas" w:hAnsi="Consolas"/>
                <w:sz w:val="18"/>
              </w:rPr>
              <w:t>HIGH</w:t>
            </w:r>
            <w:r>
              <w:rPr>
                <w:sz w:val="18"/>
              </w:rPr>
              <w:t xml:space="preserve"> instead injects the fraud-review stage (not blocked).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FR-G02-019 AC5 (auth-then-financial chain, R1)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Security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Auth-bearing contact change then FINANCIAL change fires AUTH_CHANNEL_THEN_FINANCIAL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changes </w:t>
            </w:r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 xml:space="preserve">, then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within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 both in sequence.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AUTH_CHANNEL_THEN_FINANCIAL</w:t>
            </w:r>
            <w:r>
              <w:rPr>
                <w:sz w:val="18"/>
              </w:rPr>
              <w:t xml:space="preserve"> signal fired; scrutiny added.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FR-G02-019 AC6/BR2; auth </w:t>
            </w:r>
            <w:r>
              <w:rPr>
                <w:rFonts w:ascii="Consolas" w:hAnsi="Consolas"/>
                <w:sz w:val="18"/>
              </w:rPr>
              <w:t>fraud_reviewer</w:t>
            </w:r>
            <w:r>
              <w:rPr>
                <w:sz w:val="18"/>
              </w:rPr>
              <w:t xml:space="preserve"> flag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Fraud Reviewer can clear/confirm/escalate; CONFIRMED_FRAUD rejects the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HIGH-risk request in fraud queue; </w:t>
            </w:r>
            <w:r>
              <w:rPr>
                <w:rFonts w:ascii="Consolas" w:hAnsi="Consolas"/>
                <w:sz w:val="18"/>
              </w:rPr>
              <w:t>fraud-fiona</w:t>
            </w:r>
            <w:r>
              <w:rPr>
                <w:sz w:val="18"/>
              </w:rPr>
              <w:t xml:space="preserve"> has </w:t>
            </w:r>
            <w:r>
              <w:rPr>
                <w:rFonts w:ascii="Consolas" w:hAnsi="Consolas"/>
                <w:sz w:val="18"/>
              </w:rPr>
              <w:t>fraud_reviewer</w:t>
            </w:r>
            <w:r>
              <w:rPr>
                <w:sz w:val="18"/>
              </w:rPr>
              <w:t xml:space="preserve"> flag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non-flag user </w:t>
            </w:r>
            <w:r>
              <w:rPr>
                <w:rFonts w:ascii="Consolas" w:hAnsi="Consolas"/>
                <w:sz w:val="18"/>
              </w:rPr>
              <w:t>GET /fraud/queue</w:t>
            </w:r>
            <w:r>
              <w:rPr>
                <w:sz w:val="18"/>
              </w:rPr>
              <w:t xml:space="preserve">. 2. </w:t>
            </w:r>
            <w:r>
              <w:rPr>
                <w:rFonts w:ascii="Consolas" w:hAnsi="Consolas"/>
                <w:sz w:val="18"/>
              </w:rPr>
              <w:t>fraud-fiona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POST /change-requests/{id}/risk/{signalId}/review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{outcome:CONFIRMED_FRAUD}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. 2. request → </w:t>
            </w:r>
            <w:r>
              <w:rPr>
                <w:rFonts w:ascii="Consolas" w:hAnsi="Consolas"/>
                <w:sz w:val="18"/>
              </w:rPr>
              <w:t>REJECTED</w:t>
            </w:r>
            <w:r>
              <w:rPr>
                <w:sz w:val="18"/>
              </w:rPr>
              <w:t xml:space="preserve"> (P01 reject); security alert (X.2); P05 captured; reviewer ≠ request creator.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FR-G02-020 — Emergency reversal / break-glass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TC-G02-079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FR-G02-020 AC1; 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>; boundary (COMMITTED 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Reversal only against a COMMITTED item and requires a reason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committed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item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Initiate reversal without reason. 2. Initiate against a non-COMMITTED item.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422 VALIDATION_FAILED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>. 2. rejected (only COMMITTED items reversible).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FR-G02-020 AC2; §5.6 rule 17; </w:t>
            </w:r>
            <w:r>
              <w:rPr>
                <w:rFonts w:ascii="Consolas" w:hAnsi="Consolas"/>
                <w:sz w:val="18"/>
              </w:rPr>
              <w:t>ERR-G02-DUALAUTH</w:t>
            </w:r>
            <w:r>
              <w:rPr>
                <w:sz w:val="18"/>
              </w:rPr>
              <w:t xml:space="preserve">; state </w:t>
            </w:r>
            <w:r>
              <w:rPr>
                <w:rFonts w:ascii="Consolas" w:hAnsi="Consolas"/>
                <w:sz w:val="18"/>
              </w:rPr>
              <w:t>COMMITTED→REVERSED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Reversal requires two distinct authorisers; auth1 ≠ auth2 ≠ original maker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reversal raised by </w:t>
            </w:r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; committing maker was </w:t>
            </w:r>
            <w:r>
              <w:rPr>
                <w:rFonts w:ascii="Consolas" w:hAnsi="Consolas"/>
                <w:sz w:val="18"/>
              </w:rPr>
              <w:t>hradm-raj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supplies both auth1 and auth2. 2. </w:t>
            </w:r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(auth1) + </w:t>
            </w:r>
            <w:r>
              <w:rPr>
                <w:rFonts w:ascii="Consolas" w:hAnsi="Consolas"/>
                <w:sz w:val="18"/>
              </w:rPr>
              <w:t>aa-anand</w:t>
            </w:r>
            <w:r>
              <w:rPr>
                <w:sz w:val="18"/>
              </w:rPr>
              <w:t xml:space="preserve"> (auth2) authorise.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ERR-G02-DUALAUTH</w:t>
            </w:r>
            <w:r>
              <w:rPr>
                <w:sz w:val="18"/>
              </w:rPr>
              <w:t xml:space="preserve"> (auth1=auth2 and =maker). 2. valid dual-auth → item + request </w:t>
            </w:r>
            <w:r>
              <w:rPr>
                <w:rFonts w:ascii="Consolas" w:hAnsi="Consolas"/>
                <w:sz w:val="18"/>
              </w:rPr>
              <w:t>REVERSED</w:t>
            </w:r>
            <w:r>
              <w:rPr>
                <w:sz w:val="18"/>
              </w:rPr>
              <w:t xml:space="preserve">, G01/M01 restored to </w:t>
            </w:r>
            <w:r>
              <w:rPr>
                <w:rFonts w:ascii="Consolas" w:hAnsi="Consolas"/>
                <w:sz w:val="18"/>
              </w:rPr>
              <w:t>revert_to_value</w:t>
            </w:r>
            <w:r>
              <w:rPr>
                <w:sz w:val="18"/>
              </w:rPr>
              <w:t xml:space="preserve"> (effective-dated); P05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FR-G02-020; FR-G02-011 AC6 (reversing SR posted by G01)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Statutory reversal yields a reversing SR event posted by G01 (not G02)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reversal of a STATUTORY committed item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Execute reversal; inspect SR + retro.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Reversing SR event </w:t>
            </w:r>
            <w:r>
              <w:rPr>
                <w:rFonts w:ascii="Consolas" w:hAnsi="Consolas"/>
                <w:sz w:val="18"/>
              </w:rPr>
              <w:t>source_module=G01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source_ref = item_id + ':REV:' + reversal_id</w:t>
            </w:r>
            <w:r>
              <w:rPr>
                <w:sz w:val="18"/>
              </w:rPr>
              <w:t>; reversing retro emitted; G02 records observed status; idempotent on the REV key.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FR-G02-021 — Data-subject grievance &amp; objection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FR-G02-021; state </w:t>
            </w:r>
            <w:r>
              <w:rPr>
                <w:rFonts w:ascii="Consolas" w:hAnsi="Consolas"/>
                <w:sz w:val="18"/>
              </w:rPr>
              <w:t>OBJECTED→IN_REVIEW</w:t>
            </w:r>
            <w:r>
              <w:rPr>
                <w:sz w:val="18"/>
              </w:rPr>
              <w:t xml:space="preserve"> (dismissed) / </w:t>
            </w:r>
            <w:r>
              <w:rPr>
                <w:rFonts w:ascii="Consolas" w:hAnsi="Consolas"/>
                <w:sz w:val="18"/>
              </w:rPr>
              <w:t>→REJECTED</w:t>
            </w:r>
            <w:r>
              <w:rPr>
                <w:sz w:val="18"/>
              </w:rPr>
              <w:t xml:space="preserve"> (upheld); auth </w:t>
            </w:r>
            <w:r>
              <w:rPr>
                <w:rFonts w:ascii="Consolas" w:hAnsi="Consolas"/>
                <w:sz w:val="18"/>
              </w:rPr>
              <w:t>grievance_officer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Grievance Officer resolves an objection: dismiss resumes, uphold rejects in-flight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</w:t>
            </w:r>
            <w:r>
              <w:rPr>
                <w:rFonts w:ascii="Consolas" w:hAnsi="Consolas"/>
                <w:sz w:val="18"/>
              </w:rPr>
              <w:t>OBJECTED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griev-gita</w:t>
            </w:r>
            <w:r>
              <w:rPr>
                <w:sz w:val="18"/>
              </w:rPr>
              <w:t xml:space="preserve"> has </w:t>
            </w:r>
            <w:r>
              <w:rPr>
                <w:rFonts w:ascii="Consolas" w:hAnsi="Consolas"/>
                <w:sz w:val="18"/>
              </w:rPr>
              <w:t>grievance_officer</w:t>
            </w:r>
            <w:r>
              <w:rPr>
                <w:sz w:val="18"/>
              </w:rPr>
              <w:t xml:space="preserve"> flag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non-flag user attempts resolve. 2. </w:t>
            </w:r>
            <w:r>
              <w:rPr>
                <w:rFonts w:ascii="Consolas" w:hAnsi="Consolas"/>
                <w:sz w:val="18"/>
              </w:rPr>
              <w:t>griev-gita</w:t>
            </w:r>
            <w:r>
              <w:rPr>
                <w:sz w:val="18"/>
              </w:rPr>
              <w:t xml:space="preserve"> dismiss (case A) / uphold (case B).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403 FORBIDDEN</w:t>
            </w:r>
            <w:r>
              <w:rPr>
                <w:sz w:val="18"/>
              </w:rPr>
              <w:t xml:space="preserve">. 2A. </w:t>
            </w:r>
            <w:r>
              <w:rPr>
                <w:rFonts w:ascii="Consolas" w:hAnsi="Consolas"/>
                <w:sz w:val="18"/>
              </w:rPr>
              <w:t>OBJECTED→IN_REVIEW</w:t>
            </w:r>
            <w:r>
              <w:rPr>
                <w:sz w:val="18"/>
              </w:rPr>
              <w:t xml:space="preserve">. 2B. </w:t>
            </w:r>
            <w:r>
              <w:rPr>
                <w:rFonts w:ascii="Consolas" w:hAnsi="Consolas"/>
                <w:sz w:val="18"/>
              </w:rPr>
              <w:t>OBJECTED→REJECTED</w:t>
            </w:r>
            <w:r>
              <w:rPr>
                <w:sz w:val="18"/>
              </w:rPr>
              <w:t xml:space="preserve"> (in-flight uphold); committed-change uphold triggers reversal review (FR-020).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FR-G02-021; objection can pause commit / trigger reversal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Objection raised during NOTICE_HOLD pauses the request before any money moves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FINANCIAL change in </w:t>
            </w:r>
            <w:r>
              <w:rPr>
                <w:rFonts w:ascii="Consolas" w:hAnsi="Consolas"/>
                <w:sz w:val="18"/>
              </w:rPr>
              <w:t>NOTICE_HOLD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 subject objects within the window.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→ </w:t>
            </w:r>
            <w:r>
              <w:rPr>
                <w:rFonts w:ascii="Consolas" w:hAnsi="Consolas"/>
                <w:sz w:val="18"/>
              </w:rPr>
              <w:t>OBJECTED</w:t>
            </w:r>
            <w:r>
              <w:rPr>
                <w:sz w:val="18"/>
              </w:rPr>
              <w:t>; credit hold maintained; routed to Grievance Officer; no downstream credit.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FR-G02-022 — Downstream retro-impact reconciliation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FR-G02-022; FR-G02-010 AC4; retro after COMMITTED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Retro-impacting correction enqueues a retro event and reconciles on ACK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CORRECTION on a pay-affecting field committed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Commit; observe retro; downstream (G10/G11/G06) ACKs.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retro_impact_events</w:t>
            </w:r>
            <w:r>
              <w:rPr>
                <w:sz w:val="18"/>
              </w:rPr>
              <w:t xml:space="preserve"> row </w:t>
            </w:r>
            <w:r>
              <w:rPr>
                <w:rFonts w:ascii="Consolas" w:hAnsi="Consolas"/>
                <w:sz w:val="18"/>
              </w:rPr>
              <w:t>PENDING</w:t>
            </w:r>
            <w:r>
              <w:rPr>
                <w:sz w:val="18"/>
              </w:rPr>
              <w:t xml:space="preserve"> after </w:t>
            </w:r>
            <w:r>
              <w:rPr>
                <w:rFonts w:ascii="Consolas" w:hAnsi="Consolas"/>
                <w:sz w:val="18"/>
              </w:rPr>
              <w:t>COMMITTED</w:t>
            </w:r>
            <w:r>
              <w:rPr>
                <w:sz w:val="18"/>
              </w:rPr>
              <w:t xml:space="preserve"> (never gates commit); idempotent on </w:t>
            </w:r>
            <w:r>
              <w:rPr>
                <w:rFonts w:ascii="Consolas" w:hAnsi="Consolas"/>
                <w:sz w:val="18"/>
              </w:rPr>
              <w:t>item_id + ':RETRO:' + module</w:t>
            </w:r>
            <w:r>
              <w:rPr>
                <w:sz w:val="18"/>
              </w:rPr>
              <w:t xml:space="preserve">; on ACK → </w:t>
            </w:r>
            <w:r>
              <w:rPr>
                <w:rFonts w:ascii="Consolas" w:hAnsi="Consolas"/>
                <w:sz w:val="18"/>
              </w:rPr>
              <w:t>ACKED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FR-G02-022; API-contract </w:t>
            </w:r>
            <w:r>
              <w:rPr>
                <w:rFonts w:ascii="Consolas" w:hAnsi="Consolas"/>
                <w:sz w:val="18"/>
              </w:rPr>
              <w:t>GET /reports/retro-reconciliation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Unacked / dead-letter retro events surface in the reconciliation report and retry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retro event unacked past threshold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GET /reports/retro-reconciliation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cursor list including the unacked event; X.1 retry/backoff; never dropped.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FR-G02-023 — Requester step-up authentication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FR-G02-023 AC1/AC3; </w:t>
            </w:r>
            <w:r>
              <w:rPr>
                <w:rFonts w:ascii="Consolas" w:hAnsi="Consolas"/>
                <w:sz w:val="18"/>
              </w:rPr>
              <w:t>ERR-G02-STEPUP</w:t>
            </w:r>
            <w:r>
              <w:rPr>
                <w:sz w:val="18"/>
              </w:rPr>
              <w:t xml:space="preserve">; state </w:t>
            </w:r>
            <w:r>
              <w:rPr>
                <w:rFonts w:ascii="Consolas" w:hAnsi="Consolas"/>
                <w:sz w:val="18"/>
              </w:rPr>
              <w:t>DRAFT→SUBMITTED</w:t>
            </w:r>
            <w:r>
              <w:rPr>
                <w:sz w:val="18"/>
              </w:rPr>
              <w:t xml:space="preserve"> guard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Negative / State-Transition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Submitting a HIGH/STATUTORY self-service request without valid step-up is 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draft on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(HIGH); no step-up captured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/change-requests/{id}/submit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412 PRECONDITION_FAILED</w:t>
            </w:r>
            <w:r>
              <w:rPr>
                <w:sz w:val="18"/>
              </w:rPr>
              <w:t xml:space="preserve"> code </w:t>
            </w:r>
            <w:r>
              <w:rPr>
                <w:rFonts w:ascii="Consolas" w:hAnsi="Consolas"/>
                <w:sz w:val="18"/>
              </w:rPr>
              <w:t>ERR-G02-STEPUP</w:t>
            </w:r>
            <w:r>
              <w:rPr>
                <w:sz w:val="18"/>
              </w:rPr>
              <w:t xml:space="preserve">; request stays </w:t>
            </w:r>
            <w:r>
              <w:rPr>
                <w:rFonts w:ascii="Consolas" w:hAnsi="Consolas"/>
                <w:sz w:val="18"/>
              </w:rPr>
              <w:t>DRAFT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FR-G02-023 AC2/BR1; API-contract challenge/verify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Successful step-up (AAL2) binds to the request and permits submit within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emp-alice</w:t>
            </w:r>
            <w:r>
              <w:rPr>
                <w:sz w:val="18"/>
              </w:rPr>
              <w:t xml:space="preserve"> HIGH draft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POST /change-requests/{id}/step-up/challenge</w:t>
            </w:r>
            <w:r>
              <w:rPr>
                <w:sz w:val="18"/>
              </w:rPr>
              <w:t xml:space="preserve">. 2. </w:t>
            </w:r>
            <w:r>
              <w:rPr>
                <w:rFonts w:ascii="Consolas" w:hAnsi="Consolas"/>
                <w:sz w:val="18"/>
              </w:rPr>
              <w:t>POST .../step-up/verify</w:t>
            </w:r>
            <w:r>
              <w:rPr>
                <w:sz w:val="18"/>
              </w:rPr>
              <w:t xml:space="preserve"> success. 3. </w:t>
            </w:r>
            <w:r>
              <w:rPr>
                <w:rFonts w:ascii="Consolas" w:hAnsi="Consolas"/>
                <w:sz w:val="18"/>
              </w:rPr>
              <w:t>POST .../submit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2. </w:t>
            </w:r>
            <w:r>
              <w:rPr>
                <w:rFonts w:ascii="Consolas" w:hAnsi="Consolas"/>
                <w:sz w:val="18"/>
              </w:rPr>
              <w:t>cr_step_up_events.SUCCESS</w:t>
            </w:r>
            <w:r>
              <w:rPr>
                <w:sz w:val="18"/>
              </w:rPr>
              <w:t xml:space="preserve"> with </w:t>
            </w:r>
            <w:r>
              <w:rPr>
                <w:rFonts w:ascii="Consolas" w:hAnsi="Consolas"/>
                <w:sz w:val="18"/>
              </w:rPr>
              <w:t>auth_assurance_level=AAL2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expires_at</w:t>
            </w:r>
            <w:r>
              <w:rPr>
                <w:sz w:val="18"/>
              </w:rPr>
              <w:t xml:space="preserve">=+10 min. 3.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SUBMITTED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FR-G02-023 AC3 Edge (expiry); AC4 (failed recorded)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Expired step-up forces re-challenge; failed step-ups recorded and block submit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step-up SUCCESS older than 10-min window; and a separate FAILED attempt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submit with expired step-up. 2. submit after a FAILED step-up.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1. </w:t>
            </w:r>
            <w:r>
              <w:rPr>
                <w:rFonts w:ascii="Consolas" w:hAnsi="Consolas"/>
                <w:sz w:val="18"/>
              </w:rPr>
              <w:t>412 ERR-G02-STEPUP</w:t>
            </w:r>
            <w:r>
              <w:rPr>
                <w:sz w:val="18"/>
              </w:rPr>
              <w:t xml:space="preserve"> (re-challenge). 2. </w:t>
            </w:r>
            <w:r>
              <w:rPr>
                <w:rFonts w:ascii="Consolas" w:hAnsi="Consolas"/>
                <w:sz w:val="18"/>
              </w:rPr>
              <w:t>412</w:t>
            </w:r>
            <w:r>
              <w:rPr>
                <w:sz w:val="18"/>
              </w:rPr>
              <w:t xml:space="preserve">; failed attempt recorded to P05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TC-G02-089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FR-G02-023 BR2 (HR-on-behalf skips step-up)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HR-on-behalf path does not require step-up (uses data-subject notice instead)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hr-hema</w:t>
            </w:r>
            <w:r>
              <w:rPr>
                <w:sz w:val="18"/>
              </w:rPr>
              <w:t xml:space="preserve"> HR_ON_BEHALF HIGH 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 without step-up.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No </w:t>
            </w:r>
            <w:r>
              <w:rPr>
                <w:rFonts w:ascii="Consolas" w:hAnsi="Consolas"/>
                <w:sz w:val="18"/>
              </w:rPr>
              <w:t>ERR-G02-STEPUP</w:t>
            </w:r>
            <w:r>
              <w:rPr>
                <w:sz w:val="18"/>
              </w:rPr>
              <w:t>; routes via NOTICE_HOLD + data-subject notice (FR-017).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Cross-cutting — multi-tenancy, contract envelope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TC-G02-090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§2.2 multi-tenant scoping (Platform §0.1); error-taxonomy scope-safety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Authorization / 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Cross-tenant read returns 404 without leaking existence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request </w:t>
            </w:r>
            <w:r>
              <w:rPr>
                <w:rFonts w:ascii="Consolas" w:hAnsi="Consolas"/>
                <w:sz w:val="18"/>
              </w:rPr>
              <w:t>CR-x</w:t>
            </w:r>
            <w:r>
              <w:rPr>
                <w:sz w:val="18"/>
              </w:rPr>
              <w:t xml:space="preserve"> belongs to tenant </w:t>
            </w:r>
            <w:r>
              <w:rPr>
                <w:rFonts w:ascii="Consolas" w:hAnsi="Consolas"/>
                <w:sz w:val="18"/>
              </w:rPr>
              <w:t>tn-other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hradm-raj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tn-gov</w:t>
            </w:r>
            <w:r>
              <w:rPr>
                <w:sz w:val="18"/>
              </w:rPr>
              <w:t xml:space="preserve">) </w:t>
            </w:r>
            <w:r>
              <w:rPr>
                <w:rFonts w:ascii="Consolas" w:hAnsi="Consolas"/>
                <w:sz w:val="18"/>
              </w:rPr>
              <w:t>GET /change-requests/CR-x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404 NOT_FOUND</w:t>
            </w:r>
            <w:r>
              <w:rPr>
                <w:sz w:val="18"/>
              </w:rPr>
              <w:t xml:space="preserve"> (indistinguishable from absent); no cross-tenant leak; unscoped query rejected, not defaulted to all.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§4.1 API conventions; error-taxonomy envelope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Unauthenticated request returns 401 and canonical envelope with X-Correlation-Id header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no/expired bearer token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/change-requests</w:t>
            </w:r>
            <w:r>
              <w:rPr>
                <w:sz w:val="18"/>
              </w:rPr>
              <w:t xml:space="preserve"> without token.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401 UNAUTHENTICATED</w:t>
            </w:r>
            <w:r>
              <w:rPr>
                <w:sz w:val="18"/>
              </w:rPr>
              <w:t xml:space="preserve">; body </w:t>
            </w:r>
            <w:r>
              <w:rPr>
                <w:rFonts w:ascii="Consolas" w:hAnsi="Consolas"/>
                <w:sz w:val="18"/>
              </w:rPr>
              <w:t>{error:{code,message,field,details}}</w:t>
            </w:r>
            <w:r>
              <w:rPr>
                <w:sz w:val="18"/>
              </w:rPr>
              <w:t xml:space="preserve">; correlation id in </w:t>
            </w:r>
            <w:r>
              <w:rPr>
                <w:b/>
                <w:sz w:val="18"/>
              </w:rPr>
              <w:t>header</w:t>
            </w:r>
            <w:r>
              <w:rPr>
                <w:sz w:val="18"/>
              </w:rPr>
              <w:t>, not body.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TC-G02-092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§4.1 Idempotency-Key on unsafe POSTs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Replayed submit with same Idempotency-Key returns original result, not a duplicate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submit already succeeded with </w:t>
            </w:r>
            <w:r>
              <w:rPr>
                <w:rFonts w:ascii="Consolas" w:hAnsi="Consolas"/>
                <w:sz w:val="18"/>
              </w:rPr>
              <w:t>Idempotency-Key: sk-9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Re-POST submit with </w:t>
            </w:r>
            <w:r>
              <w:rPr>
                <w:rFonts w:ascii="Consolas" w:hAnsi="Consolas"/>
                <w:sz w:val="18"/>
              </w:rPr>
              <w:t>sk-9</w:t>
            </w:r>
            <w:r>
              <w:rPr>
                <w:sz w:val="18"/>
              </w:rPr>
              <w:t xml:space="preserve"> within 24h.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Original 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 result returned; no duplicate workflow instance (</w:t>
            </w:r>
            <w:r>
              <w:rPr>
                <w:rFonts w:ascii="Consolas" w:hAnsi="Consolas"/>
                <w:sz w:val="18"/>
              </w:rPr>
              <w:t>ERR-DUP-INSTANCE</w:t>
            </w:r>
            <w:r>
              <w:rPr>
                <w:sz w:val="18"/>
              </w:rPr>
              <w:t xml:space="preserve"> only for a genuine second open change).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FR-G02-012 (v3.2) — PII-tier classification on the field-sensitivity catalog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TC-G02-093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FR-G02-012; v3.2 recon R3.2-1; §5.2 E5 </w:t>
            </w:r>
            <w:r>
              <w:rPr>
                <w:rFonts w:ascii="Consolas" w:hAnsi="Consolas"/>
                <w:sz w:val="18"/>
              </w:rPr>
              <w:t>field_sensitivity_catalog.pii_tier_id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Org-Admin sets a field's DPDPA PII tier on the sensitivity-catalog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sysadm-sara</w:t>
            </w:r>
            <w:r>
              <w:rPr>
                <w:sz w:val="18"/>
              </w:rPr>
              <w:t xml:space="preserve"> (Org-Admin); platform </w:t>
            </w:r>
            <w:r>
              <w:rPr>
                <w:rFonts w:ascii="Consolas" w:hAnsi="Consolas"/>
                <w:sz w:val="18"/>
              </w:rPr>
              <w:t>pii_tiers</w:t>
            </w:r>
            <w:r>
              <w:rPr>
                <w:sz w:val="18"/>
              </w:rPr>
              <w:t xml:space="preserve"> seeded (TIER_1/TIER_2/TIER_3/NON_PII)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/admin/field-sensitivity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{ fieldKey:"bank_account_no", sensitivity:"FINANCIAL", piiTierId:"&lt;TIER_1 uuid&gt;" }</w:t>
            </w:r>
            <w:r>
              <w:rPr>
                <w:sz w:val="18"/>
              </w:rPr>
              <w:t xml:space="preserve">; then </w:t>
            </w:r>
            <w:r>
              <w:rPr>
                <w:rFonts w:ascii="Consolas" w:hAnsi="Consolas"/>
                <w:sz w:val="18"/>
              </w:rPr>
              <w:t>GET /admin/field-sensitivity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201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; entry persists </w:t>
            </w:r>
            <w:r>
              <w:rPr>
                <w:rFonts w:ascii="Consolas" w:hAnsi="Consolas"/>
                <w:sz w:val="18"/>
              </w:rPr>
              <w:t>piiTierId</w:t>
            </w:r>
            <w:r>
              <w:rPr>
                <w:sz w:val="18"/>
              </w:rPr>
              <w:t xml:space="preserve"> and round-trips it on read; FK to platform </w:t>
            </w:r>
            <w:r>
              <w:rPr>
                <w:rFonts w:ascii="Consolas" w:hAnsi="Consolas"/>
                <w:sz w:val="18"/>
              </w:rPr>
              <w:t>pii_tiers</w:t>
            </w:r>
            <w:r>
              <w:rPr>
                <w:sz w:val="18"/>
              </w:rPr>
              <w:t xml:space="preserve"> honoured (unknown id → </w:t>
            </w:r>
            <w:r>
              <w:rPr>
                <w:rFonts w:ascii="Consolas" w:hAnsi="Consolas"/>
                <w:sz w:val="18"/>
              </w:rPr>
              <w:t>422 VALIDATION_FAILED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ON DELETE RESTRICT</w:t>
            </w:r>
            <w:r>
              <w:rPr>
                <w:sz w:val="18"/>
              </w:rPr>
              <w:t xml:space="preserve"> blocks tier deletion while referenced).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TC-G02-094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FR-G02-012; FR-G02-002; v3.2 recon note (PII tier vs routing sensitivity — orthogonality)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Data-Integrity / Negative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PII tier is orthogonal to approval routing — changing </w:t>
            </w:r>
            <w:r>
              <w:rPr>
                <w:rFonts w:ascii="Consolas" w:hAnsi="Consolas"/>
                <w:sz w:val="18"/>
              </w:rPr>
              <w:t>piiTierId</w:t>
            </w:r>
            <w:r>
              <w:rPr>
                <w:sz w:val="18"/>
              </w:rPr>
              <w:t xml:space="preserve"> does not alter the P01 route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Catalog entry for </w:t>
            </w:r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sensitivity=FINANCIAL</w:t>
            </w:r>
            <w:r>
              <w:rPr>
                <w:sz w:val="18"/>
              </w:rPr>
              <w:t xml:space="preserve">); route resolved via </w:t>
            </w:r>
            <w:r>
              <w:rPr>
                <w:rFonts w:ascii="Consolas" w:hAnsi="Consolas"/>
                <w:sz w:val="18"/>
              </w:rPr>
              <w:t>approval_matrix_rules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Capture </w:t>
            </w:r>
            <w:r>
              <w:rPr>
                <w:rFonts w:ascii="Consolas" w:hAnsi="Consolas"/>
                <w:sz w:val="18"/>
              </w:rPr>
              <w:t>POST /change-requests/{id}/route-preview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PATCH /admin/field-sensitivity</w:t>
            </w:r>
            <w:r>
              <w:rPr>
                <w:sz w:val="18"/>
              </w:rPr>
              <w:t xml:space="preserve"> to change only </w:t>
            </w:r>
            <w:r>
              <w:rPr>
                <w:rFonts w:ascii="Consolas" w:hAnsi="Consolas"/>
                <w:sz w:val="18"/>
              </w:rPr>
              <w:t>piiTierId</w:t>
            </w:r>
            <w:r>
              <w:rPr>
                <w:sz w:val="18"/>
              </w:rPr>
              <w:t xml:space="preserve"> (FINANCIAL sensitivity unchanged); re-run route-preview on an equivalent request.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routePreview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highestSensitivity</w:t>
            </w:r>
            <w:r>
              <w:rPr>
                <w:sz w:val="18"/>
              </w:rPr>
              <w:t xml:space="preserve"> are identical before and after; P01 route stays derived from </w:t>
            </w:r>
            <w:r>
              <w:rPr>
                <w:rFonts w:ascii="Consolas" w:hAnsi="Consolas"/>
                <w:sz w:val="18"/>
              </w:rPr>
              <w:t>sensitivity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fieldGroup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fieldKey</w:t>
            </w:r>
            <w:r>
              <w:rPr>
                <w:sz w:val="18"/>
              </w:rPr>
              <w:t xml:space="preserve"> only; </w:t>
            </w:r>
            <w:r>
              <w:rPr>
                <w:rFonts w:ascii="Consolas" w:hAnsi="Consolas"/>
                <w:sz w:val="18"/>
              </w:rPr>
              <w:t>piiTierId</w:t>
            </w:r>
            <w:r>
              <w:rPr>
                <w:sz w:val="18"/>
              </w:rPr>
              <w:t xml:space="preserve"> never appears in route resolution.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TC-G02-095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FR-G02-012; FR-M01-003 prototype </w:t>
            </w:r>
            <w:r>
              <w:rPr>
                <w:rFonts w:ascii="Consolas" w:hAnsi="Consolas"/>
                <w:sz w:val="18"/>
              </w:rPr>
              <w:t>sensitive-changes</w:t>
            </w:r>
            <w:r>
              <w:rPr>
                <w:sz w:val="18"/>
              </w:rPr>
              <w:t xml:space="preserve"> screen; v3.2 recon R3.2-1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Functional / API-Contract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Tier-1 field surfaces correctly under the sensitive-changes PII-tier grouping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bank_account_no</w:t>
            </w:r>
            <w:r>
              <w:rPr>
                <w:sz w:val="18"/>
              </w:rPr>
              <w:t xml:space="preserve"> classified </w:t>
            </w:r>
            <w:r>
              <w:rPr>
                <w:rFonts w:ascii="Consolas" w:hAnsi="Consolas"/>
                <w:sz w:val="18"/>
              </w:rPr>
              <w:t>piiTierId=TIER_1</w:t>
            </w:r>
            <w:r>
              <w:rPr>
                <w:sz w:val="18"/>
              </w:rPr>
              <w:t>; a committed/in-review change request touches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Read the field-sensitivity catalog (and the request diff) that the </w:t>
            </w:r>
            <w:r>
              <w:rPr>
                <w:rFonts w:ascii="Consolas" w:hAnsi="Consolas"/>
                <w:sz w:val="18"/>
              </w:rPr>
              <w:t>sensitive-changes</w:t>
            </w:r>
            <w:r>
              <w:rPr>
                <w:sz w:val="18"/>
              </w:rPr>
              <w:t xml:space="preserve"> review screen consumes.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The field resolves to PII Tier 1 and groups under "PII Tier 1" (distinct from Tier 2); grouping is driven by </w:t>
            </w:r>
            <w:r>
              <w:rPr>
                <w:rFonts w:ascii="Consolas" w:hAnsi="Consolas"/>
                <w:sz w:val="18"/>
              </w:rPr>
              <w:t>piiTierId</w:t>
            </w:r>
            <w:r>
              <w:rPr>
                <w:sz w:val="18"/>
              </w:rPr>
              <w:t xml:space="preserve">, independent of the </w:t>
            </w:r>
            <w:r>
              <w:rPr>
                <w:rFonts w:ascii="Consolas" w:hAnsi="Consolas"/>
                <w:sz w:val="18"/>
              </w:rPr>
              <w:t>sensitivity</w:t>
            </w:r>
            <w:r>
              <w:rPr>
                <w:sz w:val="18"/>
              </w:rPr>
              <w:t xml:space="preserve"> value the routing uses.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P2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TC-G02-096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Traces-to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FR-G02-012; v3.2 recon (add-only, nullable FK)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piiTierId</w:t>
            </w:r>
            <w:r>
              <w:rPr>
                <w:sz w:val="18"/>
              </w:rPr>
              <w:t xml:space="preserve"> is optional — a NON_PII / unclassified field is accepted and not grouped as sensitive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Preconditions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sysadm-sara</w:t>
            </w:r>
            <w:r>
              <w:rPr>
                <w:sz w:val="18"/>
              </w:rPr>
              <w:t xml:space="preserve">; a low-sensitivity field (e.g. </w:t>
            </w:r>
            <w:r>
              <w:rPr>
                <w:rFonts w:ascii="Consolas" w:hAnsi="Consolas"/>
                <w:sz w:val="18"/>
              </w:rPr>
              <w:t>preferred_name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POST /admin/field-sensitivity</w:t>
            </w:r>
            <w:r>
              <w:rPr>
                <w:sz w:val="18"/>
              </w:rPr>
              <w:t xml:space="preserve"> with </w:t>
            </w:r>
            <w:r>
              <w:rPr>
                <w:rFonts w:ascii="Consolas" w:hAnsi="Consolas"/>
                <w:sz w:val="18"/>
              </w:rPr>
              <w:t>piiTierId</w:t>
            </w:r>
            <w:r>
              <w:rPr>
                <w:sz w:val="18"/>
              </w:rPr>
              <w:t xml:space="preserve"> omitted (null), then optionally set to the </w:t>
            </w:r>
            <w:r>
              <w:rPr>
                <w:rFonts w:ascii="Consolas" w:hAnsi="Consolas"/>
                <w:sz w:val="18"/>
              </w:rPr>
              <w:t>NON_PII</w:t>
            </w:r>
            <w:r>
              <w:rPr>
                <w:sz w:val="18"/>
              </w:rPr>
              <w:t xml:space="preserve"> tier.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Entry accepted with </w:t>
            </w:r>
            <w:r>
              <w:rPr>
                <w:rFonts w:ascii="Consolas" w:hAnsi="Consolas"/>
                <w:sz w:val="18"/>
              </w:rPr>
              <w:t>piiTierId=null</w:t>
            </w:r>
            <w:r>
              <w:rPr>
                <w:sz w:val="18"/>
              </w:rPr>
              <w:t xml:space="preserve"> (add-only nullable column, no forced default); such fields do not surface under any "PII Tier N" sensitive-changes group.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P3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3. Traceability Matrix (FR → TC, 0 gaps)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&amp; submit change request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TC-G02-001, 002, 003, 004, 005, 006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Sensitivity classification &amp; P01 routing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TC-G02-007, 008, 009, 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Document &amp; authority-portal verification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TC-G02-011, 012, 013, 014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Maker-checker multi-level approval (SoD)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TC-G02-015, 016, 017, 018, 019, 020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Field-level diff &amp; 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TC-G02-021, 022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Rejection / return / resubmit / withdraw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TC-G02-023, 024, 025, 026, 027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SLA tracking &amp; escalation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TC-G02-028, 029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Correction/Update, DOB hard-block, caste, gender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TC-G02-030, 031, 032, 033, 034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Bulk HR-initiated corrections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TC-G02-035, 036, 037, 038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Effective-dated commit to G01/M01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TC-G02-039, 040, 041, 042, 043, 044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G01→G12 SR posting-status tracking (G02 not writer)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TC-G02-045, 046, 047, 048, 049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Approval-flow / sensitivity / e-sign / regex 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TC-G02-050, 051, 052, 053, 054, 093 (PII tier), 094 (PII tier), 095 (PII tier), 096 (PII tier)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Delegation (role-independent)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TC-G02-055, 056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Change-request 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TC-G02-057, 058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Strong e-signature (method policy)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TC-G02-059, 060, 061, 062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Provenance, field history, tamper-evident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TC-G02-063, 064, 065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Data-subject notice &amp; objection window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TC-G02-066, 067, 068, 069, 070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Employment-status gating &amp; elevated paths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TC-G02-071, 072, 073, 074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Fraud, velocity &amp; anomaly signals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TC-G02-075, 076, 077, 078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Emergency reversal / break-glass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TC-G02-079, 080, 081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Data-subject grievance &amp; objection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TC-G02-082, 083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Downstream retro-impact reconciliation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TC-G02-084, 085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FR-G02-023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Requester step-up authentication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TC-G02-086, 087, 088, 089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Cross-cutting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Multi-tenancy &amp; API-contract envelope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TC-G02-090, 091, 092</w:t>
            </w:r>
          </w:p>
        </w:tc>
      </w:tr>
    </w:tbl>
    <w:p/>
    <w:p>
      <w:r>
        <w:rPr>
          <w:b/>
        </w:rPr>
        <w:t>Coverage:</w:t>
      </w:r>
      <w:r>
        <w:t xml:space="preserve"> 23 of 23 FRs mapped. 0 gaps. Plus 3 cross-cutting platform-contract cases.</w:t>
      </w:r>
    </w:p>
    <w:p>
      <w:pPr>
        <w:pStyle w:val="Heading3"/>
      </w:pPr>
      <w:r>
        <w:rPr>
          <w:b/>
          <w:color w:val="2E5B9E"/>
          <w:sz w:val="26"/>
        </w:rPr>
        <w:t>Error-code coverage (ERR-G02-* + shared)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case(s)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ERR-G02-SOD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TC-G02-015, 016, 037, 055, 072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ERR-G02-STATUSGATE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TC-G02-071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ERR-G02-STEPUP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TC-G02-086, 088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ERR-G02-HARDBLOCK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TC-G02-030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ERR-G02-ESIGN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TC-G02-059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ERR-G02-ESIGN-METHOD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ERR-G02-AUTHPORTAL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ERR-G02-RISKBLOCK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TC-G02-076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ERR-G02-DUALAUTH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TC-G02-080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ERR-G02-STALE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ERR-DUP-INSTANCE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TC-G02-004, 092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ERR-PAST-DATED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ERR-REASON-REQ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TC-G02-023, 079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ERR-PRECOND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TC-G02-011, 014, 062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4. Coverage Summary</w:t>
      </w:r>
    </w:p>
    <w:p>
      <w:pPr>
        <w:pStyle w:val="Heading3"/>
      </w:pPr>
      <w:r>
        <w:rPr>
          <w:b/>
          <w:color w:val="2E5B9E"/>
          <w:sz w:val="26"/>
        </w:rPr>
        <w:t>By type (a TC may carry a primary + secondary type; counted by primary)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Total TCs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96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By priority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Priority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P1 (statutory / security / data-integrity critical)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P2 (core functional)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P3 (secondary / UX / report)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96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Emphasis coverage (mandated areas)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Mandated area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case(s)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Maker-checker SoD — reject self-approval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TC-G02-015, 016, 037, 055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Field-sensitivity routing (high vs light)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TC-G02-007, 008, 017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Step-up auth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TC-G02-086, 087, 088, 089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E-signature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TC-G02-059, 060, 061, 062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Document-proof for high-sensitivity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TC-G02-011, 012, 014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Rejection + resubmission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TC-G02-023, 024, 027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SLA / escalation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TC-G02-028, 029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Bulk corrections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TC-G02-035, 036, 037, 038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DOB hard-block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TC-G02-030, 031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Critical model — G01 posts SR on commit; G02 only tracks sr_posting_status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TC-G02-042, 045, 046, 047, 048, 081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TC-G02-005, 013, 016, 017, 020, 036, 037, 050, 055, 058, 065, 070, 071, 078, 082, 090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State-transition (valid + invalid)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TC-G02-018, 024, 025, 026, 027, 041, 054, 068, 073, 080, 086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Data-integrity (idempotency, effective-dated commit)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TC-G02-019, 039, 040, 042, 043, 047, 061, 084, 092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G02 — Personal Details Modification Workflow — Acceptance &amp; E2E Test Suite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