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Request for Proposal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Permintaan Proposal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Order Management System for Wealth Products</w:t>
      </w:r>
    </w:p>
    <w:p w:rsidR="00000000" w:rsidDel="00000000" w:rsidP="00000000" w:rsidRDefault="00000000" w:rsidRPr="00000000" w14:paraId="00000007">
      <w:pPr>
        <w:jc w:val="center"/>
        <w:rPr>
          <w:rFonts w:ascii="Calibri" w:cs="Calibri" w:eastAsia="Calibri" w:hAnsi="Calibri"/>
          <w:sz w:val="22"/>
          <w:szCs w:val="22"/>
        </w:rPr>
      </w:pPr>
      <w:r w:rsidDel="00000000" w:rsidR="00000000" w:rsidRPr="00000000">
        <w:rPr>
          <w:rFonts w:ascii="Calibri" w:cs="Calibri" w:eastAsia="Calibri" w:hAnsi="Calibri"/>
          <w:b w:val="1"/>
          <w:bCs w:val="1"/>
          <w:sz w:val="36"/>
          <w:szCs w:val="36"/>
          <w:rtl w:val="0"/>
        </w:rPr>
        <w:t xml:space="preserve">(</w:t>
      </w:r>
      <w:r w:rsidDel="00000000" w:rsidR="00000000" w:rsidRPr="00000000">
        <w:rPr>
          <w:rFonts w:ascii="Calibri" w:cs="Calibri" w:eastAsia="Calibri" w:hAnsi="Calibri"/>
          <w:b w:val="1"/>
          <w:bCs w:val="1"/>
          <w:sz w:val="40"/>
          <w:szCs w:val="40"/>
          <w:rtl w:val="0"/>
        </w:rPr>
        <w:t xml:space="preserve">Order Management System untuk Produk Wealth)</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240/TAP/PROC-IT/AG/0426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Nomor Dokumen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240/TAP/PROC-IT/AG/0426</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name</w:t>
        <w:tab/>
        <w:tab/>
        <w:t xml:space="preserve">: RFP Order Management System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Nama file</w:t>
        <w:tab/>
        <w:tab/>
        <w:t xml:space="preserve">: RFP Order Management System</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Classification</w:t>
        <w:tab/>
        <w:tab/>
        <w:t xml:space="preserve">: Private &amp; Confidential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Klasifikasi </w:t>
        <w:tab/>
        <w:tab/>
        <w:t xml:space="preserve">: Pribadi dan Rahasia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Prepared by</w:t>
        <w:tab/>
        <w:tab/>
        <w:t xml:space="preserve">: PT Bank Danamon Indonesia Tbk</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Disiapkan oleh</w:t>
        <w:tab/>
        <w:tab/>
        <w:t xml:space="preserve">: PT Bank Danamon Indonesia Tbk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1.0" w:type="dxa"/>
        <w:jc w:val="left"/>
        <w:tblInd w:w="108.0" w:type="dxa"/>
        <w:tblBorders>
          <w:top w:color="000000" w:space="0" w:sz="6" w:val="single"/>
          <w:left w:color="000000" w:space="0" w:sz="6" w:val="single"/>
          <w:bottom w:color="000000" w:space="0" w:sz="6" w:val="single"/>
          <w:right w:color="000000" w:space="0" w:sz="6" w:val="single"/>
        </w:tblBorders>
        <w:tblLayout w:type="fixed"/>
        <w:tblLook w:val="0000"/>
      </w:tblPr>
      <w:tblGrid>
        <w:gridCol w:w="9441"/>
        <w:tblGridChange w:id="0">
          <w:tblGrid>
            <w:gridCol w:w="9441"/>
          </w:tblGrid>
        </w:tblGridChange>
      </w:tblGrid>
      <w:tr>
        <w:trPr>
          <w:cantSplit w:val="0"/>
          <w:trHeight w:val="3666" w:hRule="atLeast"/>
          <w:tblHeader w:val="0"/>
        </w:trPr>
        <w:tc>
          <w:tcPr>
            <w:shd w:fill="e6e6e6" w:val="clear"/>
          </w:tcPr>
          <w:p w:rsidR="00000000" w:rsidDel="00000000" w:rsidP="00000000" w:rsidRDefault="00000000" w:rsidRPr="00000000" w14:paraId="00000014">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COPYRIGHT NOTICE</w:t>
            </w:r>
          </w:p>
          <w:p w:rsidR="00000000" w:rsidDel="00000000" w:rsidP="00000000" w:rsidRDefault="00000000" w:rsidRPr="00000000" w14:paraId="00000016">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Copyright (2024) by Bank Danamon Indonesia</w:t>
            </w:r>
            <w:r w:rsidDel="00000000" w:rsidR="00000000" w:rsidRPr="00000000">
              <w:rPr>
                <w:rtl w:val="0"/>
              </w:rPr>
            </w:r>
          </w:p>
          <w:p w:rsidR="00000000" w:rsidDel="00000000" w:rsidP="00000000" w:rsidRDefault="00000000" w:rsidRPr="00000000" w14:paraId="00000018">
            <w:pPr>
              <w:ind w:left="162"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8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All rights reserved. This material is confidential and proprietary to BANK DANAMON INDONESIA and no part of this material should be reproduced, published in any form by any means, electronic or mechanical including photocopy or any information storage or retrieval system nor should the material be disclosed to third parties without the express written authorization of BANK DANAMON INDONESIA.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18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Semua hak dilindungi. Dokumen ini bersifat rahasia dan hak milik BANK DANAMON dan tidak ada bagian dari material ini yang dapat diproduksi ulang, diterbitkan dalam bentuk apapun dengan cara apapun, elektronik atau mekanis termasuk fotokopi atau penyimpanan informasi apapun atau sistem media maupun material yang harus diungkapkan pada pihak ketiga tanpa otorisasi tertulis dari BANK DANAMON INDONESIA.</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1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Style w:val="Title"/>
        <w:spacing w:after="0" w:before="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1E">
      <w:pPr>
        <w:pStyle w:val="Subtitle"/>
        <w:rPr/>
      </w:pPr>
      <w:r w:rsidDel="00000000" w:rsidR="00000000" w:rsidRPr="00000000">
        <w:rPr>
          <w:rtl w:val="0"/>
        </w:rPr>
      </w:r>
    </w:p>
    <w:p w:rsidR="00000000" w:rsidDel="00000000" w:rsidP="00000000" w:rsidRDefault="00000000" w:rsidRPr="00000000" w14:paraId="0000001F">
      <w:pPr>
        <w:pStyle w:val="Subtitle"/>
        <w:rPr/>
      </w:pPr>
      <w:r w:rsidDel="00000000" w:rsidR="00000000" w:rsidRPr="00000000">
        <w:rPr>
          <w:rtl w:val="0"/>
        </w:rPr>
      </w:r>
    </w:p>
    <w:p w:rsidR="00000000" w:rsidDel="00000000" w:rsidP="00000000" w:rsidRDefault="00000000" w:rsidRPr="00000000" w14:paraId="00000020">
      <w:pPr>
        <w:pStyle w:val="Title"/>
        <w:spacing w:after="0" w:before="0" w:lineRule="auto"/>
        <w:rPr>
          <w:rFonts w:ascii="Calibri" w:cs="Calibri" w:eastAsia="Calibri" w:hAnsi="Calibri"/>
          <w:b w:val="0"/>
          <w:bCs w:val="0"/>
          <w:sz w:val="22"/>
          <w:szCs w:val="22"/>
        </w:rPr>
      </w:pPr>
      <w:r w:rsidDel="00000000" w:rsidR="00000000" w:rsidRPr="00000000">
        <w:rPr>
          <w:rtl w:val="0"/>
        </w:rPr>
      </w:r>
    </w:p>
    <w:p w:rsidR="00000000" w:rsidDel="00000000" w:rsidP="00000000" w:rsidRDefault="00000000" w:rsidRPr="00000000" w14:paraId="00000021">
      <w:pPr>
        <w:pStyle w:val="Title"/>
        <w:spacing w:after="0" w:before="0" w:lineRule="auto"/>
        <w:rPr>
          <w:rFonts w:ascii="Calibri" w:cs="Calibri" w:eastAsia="Calibri" w:hAnsi="Calibri"/>
        </w:rPr>
      </w:pPr>
      <w:r w:rsidDel="00000000" w:rsidR="00000000" w:rsidRPr="00000000">
        <w:br w:type="page"/>
      </w:r>
      <w:r w:rsidDel="00000000" w:rsidR="00000000" w:rsidRPr="00000000">
        <w:rPr>
          <w:rFonts w:ascii="Calibri" w:cs="Calibri" w:eastAsia="Calibri" w:hAnsi="Calibri"/>
          <w:rtl w:val="0"/>
        </w:rPr>
        <w:t xml:space="preserve">Change History</w:t>
      </w:r>
    </w:p>
    <w:p w:rsidR="00000000" w:rsidDel="00000000" w:rsidP="00000000" w:rsidRDefault="00000000" w:rsidRPr="00000000" w14:paraId="00000022">
      <w:pPr>
        <w:pStyle w:val="Subtitle"/>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Sejarah Perubahan</w:t>
      </w:r>
    </w:p>
    <w:tbl>
      <w:tblPr>
        <w:tblStyle w:val="Table2"/>
        <w:tblW w:w="9480.0" w:type="dxa"/>
        <w:jc w:val="left"/>
        <w:tblInd w:w="-6.0" w:type="dxa"/>
        <w:tblLayout w:type="fixed"/>
        <w:tblLook w:val="0000"/>
      </w:tblPr>
      <w:tblGrid>
        <w:gridCol w:w="1548"/>
        <w:gridCol w:w="2160"/>
        <w:gridCol w:w="2160"/>
        <w:gridCol w:w="3612"/>
        <w:tblGridChange w:id="0">
          <w:tblGrid>
            <w:gridCol w:w="1548"/>
            <w:gridCol w:w="2160"/>
            <w:gridCol w:w="2160"/>
            <w:gridCol w:w="3612"/>
          </w:tblGrid>
        </w:tblGridChange>
      </w:tblGrid>
      <w:tr>
        <w:trPr>
          <w:cantSplit w:val="1"/>
          <w:trHeight w:val="278" w:hRule="atLeast"/>
          <w:tblHeader w:val="0"/>
        </w:trPr>
        <w:tc>
          <w:tcPr>
            <w:shd w:fill="000000" w:val="clear"/>
          </w:tcPr>
          <w:p w:rsidR="00000000" w:rsidDel="00000000" w:rsidP="00000000" w:rsidRDefault="00000000" w:rsidRPr="00000000" w14:paraId="0000002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Version</w:t>
            </w:r>
          </w:p>
          <w:p w:rsidR="00000000" w:rsidDel="00000000" w:rsidP="00000000" w:rsidRDefault="00000000" w:rsidRPr="00000000" w14:paraId="0000002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Versi </w:t>
            </w:r>
          </w:p>
        </w:tc>
        <w:tc>
          <w:tcPr>
            <w:shd w:fill="000000" w:val="clear"/>
          </w:tcPr>
          <w:p w:rsidR="00000000" w:rsidDel="00000000" w:rsidP="00000000" w:rsidRDefault="00000000" w:rsidRPr="00000000" w14:paraId="0000002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Modification Date</w:t>
            </w:r>
          </w:p>
          <w:p w:rsidR="00000000" w:rsidDel="00000000" w:rsidP="00000000" w:rsidRDefault="00000000" w:rsidRPr="00000000" w14:paraId="0000002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Tanggal modifikasi </w:t>
            </w:r>
          </w:p>
        </w:tc>
        <w:tc>
          <w:tcPr>
            <w:shd w:fill="000000" w:val="clear"/>
          </w:tcPr>
          <w:p w:rsidR="00000000" w:rsidDel="00000000" w:rsidP="00000000" w:rsidRDefault="00000000" w:rsidRPr="00000000" w14:paraId="0000002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Updated by</w:t>
            </w:r>
          </w:p>
          <w:p w:rsidR="00000000" w:rsidDel="00000000" w:rsidP="00000000" w:rsidRDefault="00000000" w:rsidRPr="00000000" w14:paraId="0000002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Diperbaharui oleh </w:t>
            </w:r>
          </w:p>
        </w:tc>
        <w:tc>
          <w:tcPr>
            <w:shd w:fill="000000" w:val="clear"/>
          </w:tcPr>
          <w:p w:rsidR="00000000" w:rsidDel="00000000" w:rsidP="00000000" w:rsidRDefault="00000000" w:rsidRPr="00000000" w14:paraId="0000002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Description</w:t>
            </w:r>
          </w:p>
          <w:p w:rsidR="00000000" w:rsidDel="00000000" w:rsidP="00000000" w:rsidRDefault="00000000" w:rsidRPr="00000000" w14:paraId="0000002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Uraian </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rFonts w:ascii="Calibri" w:cs="Calibri" w:eastAsia="Calibri" w:hAnsi="Calibri"/>
                <w:sz w:val="22"/>
                <w:szCs w:val="22"/>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tabs>
                <w:tab w:val="left" w:leader="none" w:pos="461"/>
              </w:tabs>
              <w:rPr>
                <w:rFonts w:ascii="Calibri" w:cs="Calibri" w:eastAsia="Calibri" w:hAnsi="Calibri"/>
                <w:sz w:val="22"/>
                <w:szCs w:val="22"/>
              </w:rPr>
            </w:pPr>
            <w:r w:rsidDel="00000000" w:rsidR="00000000" w:rsidRPr="00000000">
              <w:rPr>
                <w:rFonts w:ascii="Calibri" w:cs="Calibri" w:eastAsia="Calibri" w:hAnsi="Calibri"/>
                <w:rtl w:val="0"/>
              </w:rPr>
              <w:t xml:space="preserve">04 September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rPr>
                <w:rFonts w:ascii="Calibri" w:cs="Calibri" w:eastAsia="Calibri" w:hAnsi="Calibri"/>
                <w:sz w:val="22"/>
                <w:szCs w:val="22"/>
              </w:rPr>
            </w:pPr>
            <w:r w:rsidDel="00000000" w:rsidR="00000000" w:rsidRPr="00000000">
              <w:rPr>
                <w:rFonts w:ascii="Calibri" w:cs="Calibri" w:eastAsia="Calibri" w:hAnsi="Calibri"/>
                <w:rtl w:val="0"/>
              </w:rPr>
              <w:t xml:space="preserve">Feri Setiawan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rFonts w:ascii="Calibri" w:cs="Calibri" w:eastAsia="Calibri" w:hAnsi="Calibri"/>
                <w:sz w:val="22"/>
                <w:szCs w:val="22"/>
              </w:rPr>
            </w:pPr>
            <w:r w:rsidDel="00000000" w:rsidR="00000000" w:rsidRPr="00000000">
              <w:rPr>
                <w:rFonts w:ascii="Calibri" w:cs="Calibri" w:eastAsia="Calibri" w:hAnsi="Calibri"/>
                <w:rtl w:val="0"/>
              </w:rPr>
              <w:t xml:space="preserve">Initial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tabs>
                <w:tab w:val="left" w:leader="none" w:pos="461"/>
              </w:tabs>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both"/>
              <w:rPr>
                <w:rFonts w:ascii="Calibri" w:cs="Calibri" w:eastAsia="Calibri" w:hAnsi="Calibri"/>
                <w:sz w:val="16"/>
                <w:szCs w:val="16"/>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tabs>
                <w:tab w:val="left" w:leader="none" w:pos="461"/>
              </w:tabs>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ind w:left="360" w:firstLine="0"/>
        <w:jc w:val="center"/>
        <w:rPr>
          <w:rFonts w:ascii="Calibri" w:cs="Calibri" w:eastAsia="Calibri" w:hAnsi="Calibri"/>
          <w:b w:val="1"/>
          <w:bCs w:val="1"/>
          <w:sz w:val="28"/>
          <w:szCs w:val="28"/>
        </w:rPr>
      </w:pPr>
      <w:r w:rsidDel="00000000" w:rsidR="00000000" w:rsidRPr="00000000">
        <w:br w:type="page"/>
      </w:r>
      <w:r w:rsidDel="00000000" w:rsidR="00000000" w:rsidRPr="00000000">
        <w:rPr>
          <w:rtl w:val="0"/>
        </w:rPr>
      </w:r>
    </w:p>
    <w:tbl>
      <w:tblPr>
        <w:tblStyle w:val="Table3"/>
        <w:tblW w:w="91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44"/>
        <w:gridCol w:w="4502"/>
        <w:tblGridChange w:id="0">
          <w:tblGrid>
            <w:gridCol w:w="4644"/>
            <w:gridCol w:w="4502"/>
          </w:tblGrid>
        </w:tblGridChange>
      </w:tblGrid>
      <w:tr>
        <w:trPr>
          <w:cantSplit w:val="0"/>
          <w:tblHeader w:val="0"/>
        </w:trPr>
        <w:tc>
          <w:tcPr/>
          <w:p w:rsidR="00000000" w:rsidDel="00000000" w:rsidP="00000000" w:rsidRDefault="00000000" w:rsidRPr="00000000" w14:paraId="00000039">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Critical Information Summary</w:t>
            </w:r>
          </w:p>
        </w:tc>
        <w:tc>
          <w:tcPr/>
          <w:p w:rsidR="00000000" w:rsidDel="00000000" w:rsidP="00000000" w:rsidRDefault="00000000" w:rsidRPr="00000000" w14:paraId="0000003A">
            <w:pPr>
              <w:ind w:left="36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Rangkuman Informasi Penting</w:t>
            </w:r>
          </w:p>
          <w:p w:rsidR="00000000" w:rsidDel="00000000" w:rsidP="00000000" w:rsidRDefault="00000000" w:rsidRPr="00000000" w14:paraId="0000003B">
            <w:pPr>
              <w:jc w:val="cente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numPr>
                <w:ilvl w:val="0"/>
                <w:numId w:val="10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RFP Reference Number: The RFP number 240/TAP/PROC-IT/AG/0426 has been assigned to this RFP and MUST be shown on all correspondence or other documents associated with this RFP.  All inquiries, written or verbal, shall be directed to the following RFP officers only :</w:t>
            </w:r>
          </w:p>
          <w:p w:rsidR="00000000" w:rsidDel="00000000" w:rsidP="00000000" w:rsidRDefault="00000000" w:rsidRPr="00000000" w14:paraId="0000003D">
            <w:pPr>
              <w:jc w:val="center"/>
              <w:rPr>
                <w:rFonts w:ascii="Calibri" w:cs="Calibri" w:eastAsia="Calibri" w:hAnsi="Calibri"/>
                <w:b w:val="1"/>
                <w:bCs w:val="1"/>
                <w:sz w:val="28"/>
                <w:szCs w:val="28"/>
              </w:rPr>
            </w:pPr>
            <w:r w:rsidDel="00000000" w:rsidR="00000000" w:rsidRPr="00000000">
              <w:rPr>
                <w:rtl w:val="0"/>
              </w:rPr>
            </w:r>
          </w:p>
        </w:tc>
        <w:tc>
          <w:tcPr/>
          <w:p w:rsidR="00000000" w:rsidDel="00000000" w:rsidP="00000000" w:rsidRDefault="00000000" w:rsidRPr="00000000" w14:paraId="0000003E">
            <w:pPr>
              <w:ind w:left="360" w:firstLine="0"/>
              <w:jc w:val="both"/>
              <w:rPr>
                <w:rFonts w:ascii="Calibri" w:cs="Calibri" w:eastAsia="Calibri" w:hAnsi="Calibri"/>
                <w:i w:val="1"/>
                <w:iCs w:val="1"/>
                <w:sz w:val="24"/>
                <w:szCs w:val="24"/>
              </w:rPr>
            </w:pPr>
            <w:r w:rsidDel="00000000" w:rsidR="00000000" w:rsidRPr="00000000">
              <w:rPr>
                <w:rFonts w:ascii="Calibri" w:cs="Calibri" w:eastAsia="Calibri" w:hAnsi="Calibri"/>
                <w:sz w:val="22"/>
                <w:szCs w:val="22"/>
                <w:rtl w:val="0"/>
              </w:rPr>
              <w:t xml:space="preserve">Nomor referensi PP: Nomor referensi 240/TAP/PROC-IT/AG/0426 ditetapkan untuk PP ini dan HARUS ditunjukkan dalam setiap korespondensi atau dokumen-dokumen lain sehubungan dengan PP ini. Semua pertanyaan, baik secara tulisan atau lisan, harus ditujukan hanya pada karyawan BDI sebagai berikut:</w:t>
            </w:r>
            <w:r w:rsidDel="00000000" w:rsidR="00000000" w:rsidRPr="00000000">
              <w:rPr>
                <w:rtl w:val="0"/>
              </w:rPr>
            </w:r>
          </w:p>
          <w:p w:rsidR="00000000" w:rsidDel="00000000" w:rsidP="00000000" w:rsidRDefault="00000000" w:rsidRPr="00000000" w14:paraId="0000003F">
            <w:pPr>
              <w:jc w:val="cente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0">
            <w:pPr>
              <w:ind w:left="142"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Linar Siboro</w:t>
            </w:r>
          </w:p>
          <w:p w:rsidR="00000000" w:rsidDel="00000000" w:rsidP="00000000" w:rsidRDefault="00000000" w:rsidRPr="00000000" w14:paraId="00000041">
            <w:pPr>
              <w:ind w:left="142"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color w:val="262626"/>
                <w:sz w:val="22"/>
                <w:szCs w:val="22"/>
                <w:rtl w:val="0"/>
              </w:rPr>
              <w:t xml:space="preserve">Project Manager</w:t>
            </w:r>
            <w:r w:rsidDel="00000000" w:rsidR="00000000" w:rsidRPr="00000000">
              <w:rPr>
                <w:rtl w:val="0"/>
              </w:rPr>
            </w:r>
          </w:p>
          <w:p w:rsidR="00000000" w:rsidDel="00000000" w:rsidP="00000000" w:rsidRDefault="00000000" w:rsidRPr="00000000" w14:paraId="00000042">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Tbk.</w:t>
            </w:r>
          </w:p>
          <w:p w:rsidR="00000000" w:rsidDel="00000000" w:rsidP="00000000" w:rsidRDefault="00000000" w:rsidRPr="00000000" w14:paraId="00000043">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Gedung Menara Bank Danamon</w:t>
            </w:r>
          </w:p>
          <w:p w:rsidR="00000000" w:rsidDel="00000000" w:rsidP="00000000" w:rsidRDefault="00000000" w:rsidRPr="00000000" w14:paraId="00000044">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H.R. Rasuna Said Kav. C-10, Kuningan</w:t>
            </w:r>
          </w:p>
          <w:p w:rsidR="00000000" w:rsidDel="00000000" w:rsidP="00000000" w:rsidRDefault="00000000" w:rsidRPr="00000000" w14:paraId="00000045">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Jakarta 12940 – Indonesia</w:t>
            </w:r>
          </w:p>
          <w:p w:rsidR="00000000" w:rsidDel="00000000" w:rsidP="00000000" w:rsidRDefault="00000000" w:rsidRPr="00000000" w14:paraId="00000046">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linar.siboro@danamon.co.id</w:t>
            </w:r>
          </w:p>
          <w:p w:rsidR="00000000" w:rsidDel="00000000" w:rsidP="00000000" w:rsidRDefault="00000000" w:rsidRPr="00000000" w14:paraId="00000047">
            <w:pPr>
              <w:ind w:left="142"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Findry Nurhandayani</w:t>
            </w:r>
          </w:p>
          <w:p w:rsidR="00000000" w:rsidDel="00000000" w:rsidP="00000000" w:rsidRDefault="00000000" w:rsidRPr="00000000" w14:paraId="00000049">
            <w:pPr>
              <w:ind w:left="174"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WM Infrastructure &amp; Governance Head</w:t>
            </w:r>
            <w:r w:rsidDel="00000000" w:rsidR="00000000" w:rsidRPr="00000000">
              <w:rPr>
                <w:rtl w:val="0"/>
              </w:rPr>
            </w:r>
          </w:p>
          <w:p w:rsidR="00000000" w:rsidDel="00000000" w:rsidP="00000000" w:rsidRDefault="00000000" w:rsidRPr="00000000" w14:paraId="0000004A">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Tbk.</w:t>
            </w:r>
          </w:p>
          <w:p w:rsidR="00000000" w:rsidDel="00000000" w:rsidP="00000000" w:rsidRDefault="00000000" w:rsidRPr="00000000" w14:paraId="0000004B">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Gedung Menara Bank Danamon</w:t>
            </w:r>
          </w:p>
          <w:p w:rsidR="00000000" w:rsidDel="00000000" w:rsidP="00000000" w:rsidRDefault="00000000" w:rsidRPr="00000000" w14:paraId="0000004C">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H.R. Rasuna Said Kav. C-10, Kuningan</w:t>
            </w:r>
          </w:p>
          <w:p w:rsidR="00000000" w:rsidDel="00000000" w:rsidP="00000000" w:rsidRDefault="00000000" w:rsidRPr="00000000" w14:paraId="0000004D">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Jakarta 12940 – Indonesia</w:t>
            </w:r>
          </w:p>
          <w:p w:rsidR="00000000" w:rsidDel="00000000" w:rsidP="00000000" w:rsidRDefault="00000000" w:rsidRPr="00000000" w14:paraId="0000004E">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  62-21- 80645000 / +6281321353838</w:t>
            </w:r>
          </w:p>
          <w:p w:rsidR="00000000" w:rsidDel="00000000" w:rsidP="00000000" w:rsidRDefault="00000000" w:rsidRPr="00000000" w14:paraId="0000004F">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w:t>
            </w:r>
            <w:hyperlink r:id="rId7">
              <w:r w:rsidDel="00000000" w:rsidR="00000000" w:rsidRPr="00000000">
                <w:rPr>
                  <w:rFonts w:ascii="Calibri" w:cs="Calibri" w:eastAsia="Calibri" w:hAnsi="Calibri"/>
                  <w:color w:val="0000ff"/>
                  <w:sz w:val="22"/>
                  <w:szCs w:val="22"/>
                  <w:u w:val="single"/>
                  <w:rtl w:val="0"/>
                </w:rPr>
                <w:t xml:space="preserve">findry.nurhandayani@danamon.co.id</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50">
            <w:pPr>
              <w:ind w:left="174"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ind w:left="174"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Risky Nugraha</w:t>
            </w:r>
          </w:p>
          <w:p w:rsidR="00000000" w:rsidDel="00000000" w:rsidP="00000000" w:rsidRDefault="00000000" w:rsidRPr="00000000" w14:paraId="00000052">
            <w:pPr>
              <w:ind w:left="174" w:firstLine="0"/>
              <w:rPr>
                <w:rFonts w:ascii="Calibri" w:cs="Calibri" w:eastAsia="Calibri" w:hAnsi="Calibri"/>
                <w:b w:val="1"/>
                <w:bCs w:val="1"/>
                <w:color w:val="262626"/>
                <w:sz w:val="21"/>
                <w:szCs w:val="21"/>
              </w:rPr>
            </w:pPr>
            <w:r w:rsidDel="00000000" w:rsidR="00000000" w:rsidRPr="00000000">
              <w:rPr>
                <w:rFonts w:ascii="Calibri" w:cs="Calibri" w:eastAsia="Calibri" w:hAnsi="Calibri"/>
                <w:b w:val="1"/>
                <w:bCs w:val="1"/>
                <w:color w:val="262626"/>
                <w:sz w:val="21"/>
                <w:szCs w:val="21"/>
                <w:rtl w:val="0"/>
              </w:rPr>
              <w:t xml:space="preserve">IT Support Function Delivery Head </w:t>
            </w:r>
          </w:p>
          <w:p w:rsidR="00000000" w:rsidDel="00000000" w:rsidP="00000000" w:rsidRDefault="00000000" w:rsidRPr="00000000" w14:paraId="00000053">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Tbk.</w:t>
            </w:r>
          </w:p>
          <w:p w:rsidR="00000000" w:rsidDel="00000000" w:rsidP="00000000" w:rsidRDefault="00000000" w:rsidRPr="00000000" w14:paraId="00000054">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Gedung Menara Bank Danamon</w:t>
            </w:r>
          </w:p>
          <w:p w:rsidR="00000000" w:rsidDel="00000000" w:rsidP="00000000" w:rsidRDefault="00000000" w:rsidRPr="00000000" w14:paraId="00000055">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H.R. Rasuna Said Kav. C-10, Kuningan</w:t>
            </w:r>
          </w:p>
          <w:p w:rsidR="00000000" w:rsidDel="00000000" w:rsidP="00000000" w:rsidRDefault="00000000" w:rsidRPr="00000000" w14:paraId="00000056">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Jakarta 12940 – Indonesia</w:t>
            </w:r>
          </w:p>
          <w:p w:rsidR="00000000" w:rsidDel="00000000" w:rsidP="00000000" w:rsidRDefault="00000000" w:rsidRPr="00000000" w14:paraId="00000057">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  62-21- 80645000 / +62</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87824884847</w:t>
            </w:r>
          </w:p>
          <w:p w:rsidR="00000000" w:rsidDel="00000000" w:rsidP="00000000" w:rsidRDefault="00000000" w:rsidRPr="00000000" w14:paraId="00000058">
            <w:pPr>
              <w:ind w:left="174" w:firstLine="0"/>
              <w:rPr/>
            </w:pPr>
            <w:r w:rsidDel="00000000" w:rsidR="00000000" w:rsidRPr="00000000">
              <w:rPr>
                <w:rFonts w:ascii="Calibri" w:cs="Calibri" w:eastAsia="Calibri" w:hAnsi="Calibri"/>
                <w:sz w:val="22"/>
                <w:szCs w:val="22"/>
                <w:rtl w:val="0"/>
              </w:rPr>
              <w:t xml:space="preserve">Email: risky.nugraha@danamon.co.id</w:t>
            </w:r>
            <w:r w:rsidDel="00000000" w:rsidR="00000000" w:rsidRPr="00000000">
              <w:rPr>
                <w:rtl w:val="0"/>
              </w:rPr>
            </w:r>
          </w:p>
          <w:p w:rsidR="00000000" w:rsidDel="00000000" w:rsidP="00000000" w:rsidRDefault="00000000" w:rsidRPr="00000000" w14:paraId="00000059">
            <w:pPr>
              <w:ind w:left="358"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ind w:left="142" w:firstLine="0"/>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5B">
            <w:pPr>
              <w:ind w:left="142"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Linar Siboro</w:t>
            </w:r>
          </w:p>
          <w:p w:rsidR="00000000" w:rsidDel="00000000" w:rsidP="00000000" w:rsidRDefault="00000000" w:rsidRPr="00000000" w14:paraId="0000005C">
            <w:pPr>
              <w:ind w:left="142"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color w:val="262626"/>
                <w:sz w:val="22"/>
                <w:szCs w:val="22"/>
                <w:rtl w:val="0"/>
              </w:rPr>
              <w:t xml:space="preserve">Project Manager</w:t>
            </w:r>
            <w:r w:rsidDel="00000000" w:rsidR="00000000" w:rsidRPr="00000000">
              <w:rPr>
                <w:rtl w:val="0"/>
              </w:rPr>
            </w:r>
          </w:p>
          <w:p w:rsidR="00000000" w:rsidDel="00000000" w:rsidP="00000000" w:rsidRDefault="00000000" w:rsidRPr="00000000" w14:paraId="0000005D">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Tbk.</w:t>
            </w:r>
          </w:p>
          <w:p w:rsidR="00000000" w:rsidDel="00000000" w:rsidP="00000000" w:rsidRDefault="00000000" w:rsidRPr="00000000" w14:paraId="0000005E">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Gedung Menara Bank Danamon</w:t>
            </w:r>
          </w:p>
          <w:p w:rsidR="00000000" w:rsidDel="00000000" w:rsidP="00000000" w:rsidRDefault="00000000" w:rsidRPr="00000000" w14:paraId="0000005F">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H.R. Rasuna Said Kav. C-10, Kuningan</w:t>
            </w:r>
          </w:p>
          <w:p w:rsidR="00000000" w:rsidDel="00000000" w:rsidP="00000000" w:rsidRDefault="00000000" w:rsidRPr="00000000" w14:paraId="00000060">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Jakarta 12940 – Indonesia</w:t>
            </w:r>
          </w:p>
          <w:p w:rsidR="00000000" w:rsidDel="00000000" w:rsidP="00000000" w:rsidRDefault="00000000" w:rsidRPr="00000000" w14:paraId="00000061">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linar.siboro@danamon.co.id</w:t>
            </w:r>
          </w:p>
          <w:p w:rsidR="00000000" w:rsidDel="00000000" w:rsidP="00000000" w:rsidRDefault="00000000" w:rsidRPr="00000000" w14:paraId="00000062">
            <w:pPr>
              <w:ind w:left="142"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Findry Nurhandayani</w:t>
            </w:r>
          </w:p>
          <w:p w:rsidR="00000000" w:rsidDel="00000000" w:rsidP="00000000" w:rsidRDefault="00000000" w:rsidRPr="00000000" w14:paraId="00000064">
            <w:pPr>
              <w:ind w:left="174"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2"/>
                <w:szCs w:val="22"/>
                <w:rtl w:val="0"/>
              </w:rPr>
              <w:t xml:space="preserve">WM Infrastructure &amp; Governance Head</w:t>
            </w:r>
            <w:r w:rsidDel="00000000" w:rsidR="00000000" w:rsidRPr="00000000">
              <w:rPr>
                <w:rtl w:val="0"/>
              </w:rPr>
            </w:r>
          </w:p>
          <w:p w:rsidR="00000000" w:rsidDel="00000000" w:rsidP="00000000" w:rsidRDefault="00000000" w:rsidRPr="00000000" w14:paraId="00000065">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Tbk.</w:t>
            </w:r>
          </w:p>
          <w:p w:rsidR="00000000" w:rsidDel="00000000" w:rsidP="00000000" w:rsidRDefault="00000000" w:rsidRPr="00000000" w14:paraId="00000066">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Gedung Menara Bank Danamon</w:t>
            </w:r>
          </w:p>
          <w:p w:rsidR="00000000" w:rsidDel="00000000" w:rsidP="00000000" w:rsidRDefault="00000000" w:rsidRPr="00000000" w14:paraId="00000067">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H.R. Rasuna Said Kav. C-10, Kuningan</w:t>
            </w:r>
          </w:p>
          <w:p w:rsidR="00000000" w:rsidDel="00000000" w:rsidP="00000000" w:rsidRDefault="00000000" w:rsidRPr="00000000" w14:paraId="00000068">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Jakarta 12940 – Indonesia</w:t>
            </w:r>
          </w:p>
          <w:p w:rsidR="00000000" w:rsidDel="00000000" w:rsidP="00000000" w:rsidRDefault="00000000" w:rsidRPr="00000000" w14:paraId="00000069">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  62-21- 80645000 / +6281321353838</w:t>
            </w:r>
          </w:p>
          <w:p w:rsidR="00000000" w:rsidDel="00000000" w:rsidP="00000000" w:rsidRDefault="00000000" w:rsidRPr="00000000" w14:paraId="0000006A">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w:t>
            </w:r>
            <w:hyperlink r:id="rId8">
              <w:r w:rsidDel="00000000" w:rsidR="00000000" w:rsidRPr="00000000">
                <w:rPr>
                  <w:rFonts w:ascii="Calibri" w:cs="Calibri" w:eastAsia="Calibri" w:hAnsi="Calibri"/>
                  <w:color w:val="0000ff"/>
                  <w:sz w:val="22"/>
                  <w:szCs w:val="22"/>
                  <w:u w:val="single"/>
                  <w:rtl w:val="0"/>
                </w:rPr>
                <w:t xml:space="preserve">findry.nurhandayani@danamon.co.id</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6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C">
            <w:pPr>
              <w:ind w:left="174"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Risky Nugraha</w:t>
            </w:r>
          </w:p>
          <w:p w:rsidR="00000000" w:rsidDel="00000000" w:rsidP="00000000" w:rsidRDefault="00000000" w:rsidRPr="00000000" w14:paraId="0000006D">
            <w:pPr>
              <w:ind w:left="174" w:firstLine="0"/>
              <w:rPr>
                <w:rFonts w:ascii="Calibri" w:cs="Calibri" w:eastAsia="Calibri" w:hAnsi="Calibri"/>
                <w:b w:val="1"/>
                <w:bCs w:val="1"/>
                <w:color w:val="262626"/>
                <w:sz w:val="21"/>
                <w:szCs w:val="21"/>
              </w:rPr>
            </w:pPr>
            <w:r w:rsidDel="00000000" w:rsidR="00000000" w:rsidRPr="00000000">
              <w:rPr>
                <w:rFonts w:ascii="Calibri" w:cs="Calibri" w:eastAsia="Calibri" w:hAnsi="Calibri"/>
                <w:b w:val="1"/>
                <w:bCs w:val="1"/>
                <w:color w:val="262626"/>
                <w:sz w:val="21"/>
                <w:szCs w:val="21"/>
                <w:rtl w:val="0"/>
              </w:rPr>
              <w:t xml:space="preserve">IT Support Function Delivery Head </w:t>
            </w:r>
          </w:p>
          <w:p w:rsidR="00000000" w:rsidDel="00000000" w:rsidP="00000000" w:rsidRDefault="00000000" w:rsidRPr="00000000" w14:paraId="0000006E">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Tbk.</w:t>
            </w:r>
          </w:p>
          <w:p w:rsidR="00000000" w:rsidDel="00000000" w:rsidP="00000000" w:rsidRDefault="00000000" w:rsidRPr="00000000" w14:paraId="0000006F">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Gedung Menara Bank Danamon</w:t>
            </w:r>
          </w:p>
          <w:p w:rsidR="00000000" w:rsidDel="00000000" w:rsidP="00000000" w:rsidRDefault="00000000" w:rsidRPr="00000000" w14:paraId="00000070">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Jl. H.R. Rasuna Said Kav. C-10, Kuningan</w:t>
            </w:r>
          </w:p>
          <w:p w:rsidR="00000000" w:rsidDel="00000000" w:rsidP="00000000" w:rsidRDefault="00000000" w:rsidRPr="00000000" w14:paraId="00000071">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Jakarta 12940 – Indonesia</w:t>
            </w:r>
          </w:p>
          <w:p w:rsidR="00000000" w:rsidDel="00000000" w:rsidP="00000000" w:rsidRDefault="00000000" w:rsidRPr="00000000" w14:paraId="00000072">
            <w:pPr>
              <w:ind w:left="174"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  62-21- 80645000 / +62</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87824884847</w:t>
            </w:r>
          </w:p>
          <w:p w:rsidR="00000000" w:rsidDel="00000000" w:rsidP="00000000" w:rsidRDefault="00000000" w:rsidRPr="00000000" w14:paraId="00000073">
            <w:pPr>
              <w:ind w:left="174" w:firstLine="0"/>
              <w:rPr/>
            </w:pPr>
            <w:r w:rsidDel="00000000" w:rsidR="00000000" w:rsidRPr="00000000">
              <w:rPr>
                <w:rFonts w:ascii="Calibri" w:cs="Calibri" w:eastAsia="Calibri" w:hAnsi="Calibri"/>
                <w:sz w:val="22"/>
                <w:szCs w:val="22"/>
                <w:rtl w:val="0"/>
              </w:rPr>
              <w:t xml:space="preserve">Email: risky.nugraha@danamon.co.id</w:t>
            </w:r>
            <w:r w:rsidDel="00000000" w:rsidR="00000000" w:rsidRPr="00000000">
              <w:rPr>
                <w:rtl w:val="0"/>
              </w:rPr>
            </w:r>
          </w:p>
          <w:p w:rsidR="00000000" w:rsidDel="00000000" w:rsidP="00000000" w:rsidRDefault="00000000" w:rsidRPr="00000000" w14:paraId="00000074">
            <w:pPr>
              <w:ind w:left="358"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ind w:left="142"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7">
            <w:pPr>
              <w:numPr>
                <w:ilvl w:val="0"/>
                <w:numId w:val="105"/>
              </w:numPr>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No communication with any BDI employees regarding this RFP except with designated participants in attendance ONLY:</w:t>
            </w:r>
            <w:r w:rsidDel="00000000" w:rsidR="00000000" w:rsidRPr="00000000">
              <w:rPr>
                <w:rtl w:val="0"/>
              </w:rPr>
            </w:r>
          </w:p>
        </w:tc>
        <w:tc>
          <w:tcPr/>
          <w:p w:rsidR="00000000" w:rsidDel="00000000" w:rsidP="00000000" w:rsidRDefault="00000000" w:rsidRPr="00000000" w14:paraId="00000078">
            <w:pPr>
              <w:ind w:left="360" w:firstLine="0"/>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Tidak ada komunikasi yang akan dilakukan dengan karyawan BDI terkait dengan PP ini kecuali dengan peserta yang ditunjuk untuk hadir HANYA SELAMA:</w:t>
            </w:r>
            <w:r w:rsidDel="00000000" w:rsidR="00000000" w:rsidRPr="00000000">
              <w:rPr>
                <w:rtl w:val="0"/>
              </w:rPr>
            </w:r>
          </w:p>
        </w:tc>
      </w:tr>
      <w:tr>
        <w:trPr>
          <w:cantSplit w:val="0"/>
          <w:tblHeader w:val="0"/>
        </w:trPr>
        <w:tc>
          <w:tcPr/>
          <w:p w:rsidR="00000000" w:rsidDel="00000000" w:rsidP="00000000" w:rsidRDefault="00000000" w:rsidRPr="00000000" w14:paraId="00000079">
            <w:pPr>
              <w:numPr>
                <w:ilvl w:val="0"/>
                <w:numId w:val="5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Negotiations </w:t>
            </w:r>
          </w:p>
          <w:p w:rsidR="00000000" w:rsidDel="00000000" w:rsidP="00000000" w:rsidRDefault="00000000" w:rsidRPr="00000000" w14:paraId="0000007A">
            <w:pPr>
              <w:numPr>
                <w:ilvl w:val="0"/>
                <w:numId w:val="5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Contract Signing </w:t>
            </w:r>
          </w:p>
          <w:p w:rsidR="00000000" w:rsidDel="00000000" w:rsidP="00000000" w:rsidRDefault="00000000" w:rsidRPr="00000000" w14:paraId="0000007B">
            <w:pPr>
              <w:numPr>
                <w:ilvl w:val="0"/>
                <w:numId w:val="5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otherwise specified in this RFP </w:t>
            </w:r>
          </w:p>
          <w:p w:rsidR="00000000" w:rsidDel="00000000" w:rsidP="00000000" w:rsidRDefault="00000000" w:rsidRPr="00000000" w14:paraId="0000007C">
            <w:pPr>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D">
            <w:pPr>
              <w:numPr>
                <w:ilvl w:val="0"/>
                <w:numId w:val="5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Negosiasi</w:t>
            </w:r>
          </w:p>
          <w:p w:rsidR="00000000" w:rsidDel="00000000" w:rsidP="00000000" w:rsidRDefault="00000000" w:rsidRPr="00000000" w14:paraId="0000007E">
            <w:pPr>
              <w:numPr>
                <w:ilvl w:val="0"/>
                <w:numId w:val="53"/>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Penandatanganan Kontrak</w:t>
            </w:r>
          </w:p>
          <w:p w:rsidR="00000000" w:rsidDel="00000000" w:rsidP="00000000" w:rsidRDefault="00000000" w:rsidRPr="00000000" w14:paraId="0000007F">
            <w:pPr>
              <w:numPr>
                <w:ilvl w:val="0"/>
                <w:numId w:val="53"/>
              </w:numPr>
              <w:ind w:left="720" w:hanging="360"/>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seperti yang ditentukan sebaliknya dalam RFP ini</w:t>
            </w:r>
            <w:r w:rsidDel="00000000" w:rsidR="00000000" w:rsidRPr="00000000">
              <w:rPr>
                <w:rtl w:val="0"/>
              </w:rPr>
            </w:r>
          </w:p>
        </w:tc>
      </w:tr>
      <w:tr>
        <w:trPr>
          <w:cantSplit w:val="0"/>
          <w:tblHeader w:val="0"/>
        </w:trPr>
        <w:tc>
          <w:tcPr/>
          <w:p w:rsidR="00000000" w:rsidDel="00000000" w:rsidP="00000000" w:rsidRDefault="00000000" w:rsidRPr="00000000" w14:paraId="00000080">
            <w:pPr>
              <w:numPr>
                <w:ilvl w:val="0"/>
                <w:numId w:val="10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Violations of this provision by vendor or BDI’ staff may result in the rejection of the proposal.</w:t>
            </w:r>
          </w:p>
        </w:tc>
        <w:tc>
          <w:tcPr/>
          <w:p w:rsidR="00000000" w:rsidDel="00000000" w:rsidP="00000000" w:rsidRDefault="00000000" w:rsidRPr="00000000" w14:paraId="00000081">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Pelanggaran yang dilakukan Vendor atau karyawan BDI pada ketentuan ini akan menyebabkan penolakan proposal</w:t>
            </w:r>
          </w:p>
        </w:tc>
      </w:tr>
      <w:tr>
        <w:trPr>
          <w:cantSplit w:val="0"/>
          <w:tblHeader w:val="0"/>
        </w:trPr>
        <w:tc>
          <w:tcPr/>
          <w:p w:rsidR="00000000" w:rsidDel="00000000" w:rsidP="00000000" w:rsidRDefault="00000000" w:rsidRPr="00000000" w14:paraId="00000082">
            <w:pPr>
              <w:spacing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Last date for submission of Proposal: </w:t>
            </w:r>
            <w:r w:rsidDel="00000000" w:rsidR="00000000" w:rsidRPr="00000000">
              <w:rPr>
                <w:rFonts w:ascii="Calibri" w:cs="Calibri" w:eastAsia="Calibri" w:hAnsi="Calibri"/>
                <w:b w:val="1"/>
                <w:bCs w:val="1"/>
                <w:sz w:val="22"/>
                <w:szCs w:val="22"/>
                <w:rtl w:val="0"/>
              </w:rPr>
              <w:t xml:space="preserve">27</w:t>
            </w:r>
            <w:r w:rsidDel="00000000" w:rsidR="00000000" w:rsidRPr="00000000">
              <w:rPr>
                <w:rFonts w:ascii="Calibri" w:cs="Calibri" w:eastAsia="Calibri" w:hAnsi="Calibri"/>
                <w:b w:val="1"/>
                <w:bCs w:val="1"/>
                <w:sz w:val="22"/>
                <w:szCs w:val="22"/>
                <w:vertAlign w:val="superscript"/>
                <w:rtl w:val="0"/>
              </w:rPr>
              <w:t xml:space="preserve">th</w:t>
            </w:r>
            <w:r w:rsidDel="00000000" w:rsidR="00000000" w:rsidRPr="00000000">
              <w:rPr>
                <w:rFonts w:ascii="Calibri" w:cs="Calibri" w:eastAsia="Calibri" w:hAnsi="Calibri"/>
                <w:b w:val="1"/>
                <w:bCs w:val="1"/>
                <w:sz w:val="22"/>
                <w:szCs w:val="22"/>
                <w:rtl w:val="0"/>
              </w:rPr>
              <w:t xml:space="preserve"> April 2026 at 04:00 PM </w:t>
            </w:r>
          </w:p>
          <w:p w:rsidR="00000000" w:rsidDel="00000000" w:rsidP="00000000" w:rsidRDefault="00000000" w:rsidRPr="00000000" w14:paraId="00000083">
            <w:pPr>
              <w:spacing w:line="259"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 proposal submitted via e-Procurement (task number to be published)</w:t>
            </w:r>
          </w:p>
          <w:p w:rsidR="00000000" w:rsidDel="00000000" w:rsidP="00000000" w:rsidRDefault="00000000" w:rsidRPr="00000000" w14:paraId="00000085">
            <w:pPr>
              <w:spacing w:line="259"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and all supporting documents submitted via email through below address</w:t>
            </w:r>
          </w:p>
        </w:tc>
        <w:tc>
          <w:tcPr/>
          <w:p w:rsidR="00000000" w:rsidDel="00000000" w:rsidP="00000000" w:rsidRDefault="00000000" w:rsidRPr="00000000" w14:paraId="00000087">
            <w:pPr>
              <w:spacing w:line="259" w:lineRule="auto"/>
              <w:ind w:left="360" w:firstLine="0"/>
              <w:jc w:val="both"/>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Tanggal terakhir untuk memasukkan proposal adalah: </w:t>
            </w:r>
            <w:r w:rsidDel="00000000" w:rsidR="00000000" w:rsidRPr="00000000">
              <w:rPr>
                <w:rFonts w:ascii="Calibri" w:cs="Calibri" w:eastAsia="Calibri" w:hAnsi="Calibri"/>
                <w:b w:val="1"/>
                <w:bCs w:val="1"/>
                <w:sz w:val="22"/>
                <w:szCs w:val="22"/>
                <w:rtl w:val="0"/>
              </w:rPr>
              <w:t xml:space="preserve">27 April 2026 jam 16:00 WIB</w:t>
            </w:r>
          </w:p>
          <w:p w:rsidR="00000000" w:rsidDel="00000000" w:rsidP="00000000" w:rsidRDefault="00000000" w:rsidRPr="00000000" w14:paraId="00000088">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harga dikirimkan melalui e-Procurement (nomor task akan diumumkan). </w:t>
            </w:r>
          </w:p>
          <w:p w:rsidR="00000000" w:rsidDel="00000000" w:rsidP="00000000" w:rsidRDefault="00000000" w:rsidRPr="00000000" w14:paraId="00000089">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 teknis dan seluruh dokumen pendukung dikirimkan melalui email ke alamat di bawah ini.</w:t>
            </w:r>
          </w:p>
          <w:p w:rsidR="00000000" w:rsidDel="00000000" w:rsidP="00000000" w:rsidRDefault="00000000" w:rsidRPr="00000000" w14:paraId="0000008A">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soft copy needs to be submitted in </w:t>
            </w:r>
          </w:p>
        </w:tc>
        <w:tc>
          <w:tcPr/>
          <w:p w:rsidR="00000000" w:rsidDel="00000000" w:rsidP="00000000" w:rsidRDefault="00000000" w:rsidRPr="00000000" w14:paraId="0000008C">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softcopy harus dikirimkan </w:t>
            </w:r>
          </w:p>
        </w:tc>
      </w:tr>
    </w:tbl>
    <w:p w:rsidR="00000000" w:rsidDel="00000000" w:rsidP="00000000" w:rsidRDefault="00000000" w:rsidRPr="00000000" w14:paraId="0000008D">
      <w:pPr>
        <w:rPr>
          <w:rFonts w:ascii="Calibri" w:cs="Calibri" w:eastAsia="Calibri" w:hAnsi="Calibri"/>
        </w:rPr>
      </w:pPr>
      <w:r w:rsidDel="00000000" w:rsidR="00000000" w:rsidRPr="00000000">
        <w:br w:type="page"/>
      </w:r>
      <w:r w:rsidDel="00000000" w:rsidR="00000000" w:rsidRPr="00000000">
        <w:rPr>
          <w:rtl w:val="0"/>
        </w:rPr>
      </w:r>
    </w:p>
    <w:tbl>
      <w:tblPr>
        <w:tblStyle w:val="Table4"/>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95"/>
        <w:gridCol w:w="5534"/>
        <w:tblGridChange w:id="0">
          <w:tblGrid>
            <w:gridCol w:w="4095"/>
            <w:gridCol w:w="5534"/>
          </w:tblGrid>
        </w:tblGridChange>
      </w:tblGrid>
      <w:tr>
        <w:trPr>
          <w:cantSplit w:val="0"/>
          <w:tblHeader w:val="0"/>
        </w:trPr>
        <w:tc>
          <w:tcPr/>
          <w:p w:rsidR="00000000" w:rsidDel="00000000" w:rsidP="00000000" w:rsidRDefault="00000000" w:rsidRPr="00000000" w14:paraId="0000008E">
            <w:pPr>
              <w:ind w:left="380" w:firstLine="0"/>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Attn.         : </w:t>
            </w:r>
            <w:r w:rsidDel="00000000" w:rsidR="00000000" w:rsidRPr="00000000">
              <w:rPr>
                <w:rFonts w:ascii="Calibri" w:cs="Calibri" w:eastAsia="Calibri" w:hAnsi="Calibri"/>
                <w:i w:val="1"/>
                <w:iCs w:val="1"/>
                <w:sz w:val="22"/>
                <w:szCs w:val="22"/>
                <w:rtl w:val="0"/>
              </w:rPr>
              <w:t xml:space="preserve">Yoss Naga Saputra/ Argi Triladi Andana</w:t>
            </w:r>
          </w:p>
          <w:p w:rsidR="00000000" w:rsidDel="00000000" w:rsidP="00000000" w:rsidRDefault="00000000" w:rsidRPr="00000000" w14:paraId="0000008F">
            <w:pPr>
              <w:ind w:left="380" w:firstLine="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 </w:t>
            </w:r>
            <w:r w:rsidDel="00000000" w:rsidR="00000000" w:rsidRPr="00000000">
              <w:rPr>
                <w:rtl w:val="0"/>
              </w:rPr>
            </w:r>
          </w:p>
          <w:p w:rsidR="00000000" w:rsidDel="00000000" w:rsidP="00000000" w:rsidRDefault="00000000" w:rsidRPr="00000000" w14:paraId="00000090">
            <w:pPr>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       email        : </w:t>
            </w:r>
            <w:hyperlink r:id="rId9">
              <w:r w:rsidDel="00000000" w:rsidR="00000000" w:rsidRPr="00000000">
                <w:rPr>
                  <w:color w:val="0000ff"/>
                  <w:u w:val="single"/>
                  <w:rtl w:val="0"/>
                </w:rPr>
                <w:t xml:space="preserve">yoss.saputra@danamon.co.id</w:t>
              </w:r>
            </w:hyperlink>
            <w:r w:rsidDel="00000000" w:rsidR="00000000" w:rsidRPr="00000000">
              <w:rPr>
                <w:rtl w:val="0"/>
              </w:rPr>
              <w:t xml:space="preserve"> &amp; </w:t>
            </w:r>
            <w:r w:rsidDel="00000000" w:rsidR="00000000" w:rsidRPr="00000000">
              <w:rPr>
                <w:rFonts w:ascii="Calibri" w:cs="Calibri" w:eastAsia="Calibri" w:hAnsi="Calibri"/>
                <w:i w:val="1"/>
                <w:iCs w:val="1"/>
                <w:sz w:val="22"/>
                <w:szCs w:val="22"/>
                <w:rtl w:val="0"/>
              </w:rPr>
              <w:t xml:space="preserve">argi.andana@danamon.co.id</w:t>
            </w:r>
          </w:p>
        </w:tc>
        <w:tc>
          <w:tcPr/>
          <w:p w:rsidR="00000000" w:rsidDel="00000000" w:rsidP="00000000" w:rsidRDefault="00000000" w:rsidRPr="00000000" w14:paraId="00000091">
            <w:pPr>
              <w:ind w:left="3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Attn.        : </w:t>
            </w:r>
            <w:r w:rsidDel="00000000" w:rsidR="00000000" w:rsidRPr="00000000">
              <w:rPr>
                <w:rFonts w:ascii="Calibri" w:cs="Calibri" w:eastAsia="Calibri" w:hAnsi="Calibri"/>
                <w:i w:val="1"/>
                <w:iCs w:val="1"/>
                <w:sz w:val="22"/>
                <w:szCs w:val="22"/>
                <w:rtl w:val="0"/>
              </w:rPr>
              <w:t xml:space="preserve">Yoss Naga Saputra /</w:t>
            </w:r>
            <w:r w:rsidDel="00000000" w:rsidR="00000000" w:rsidRPr="00000000">
              <w:rPr>
                <w:rtl w:val="0"/>
              </w:rPr>
            </w:r>
          </w:p>
          <w:p w:rsidR="00000000" w:rsidDel="00000000" w:rsidP="00000000" w:rsidRDefault="00000000" w:rsidRPr="00000000" w14:paraId="00000092">
            <w:pPr>
              <w:spacing w:line="276" w:lineRule="auto"/>
              <w:ind w:left="358" w:firstLine="0"/>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Argi Triladi Andana</w:t>
            </w:r>
            <w:r w:rsidDel="00000000" w:rsidR="00000000" w:rsidRPr="00000000">
              <w:rPr>
                <w:rtl w:val="0"/>
              </w:rPr>
            </w:r>
          </w:p>
          <w:p w:rsidR="00000000" w:rsidDel="00000000" w:rsidP="00000000" w:rsidRDefault="00000000" w:rsidRPr="00000000" w14:paraId="00000093">
            <w:pPr>
              <w:spacing w:line="276" w:lineRule="auto"/>
              <w:ind w:left="358" w:firstLine="0"/>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email        : </w:t>
            </w:r>
            <w:r w:rsidDel="00000000" w:rsidR="00000000" w:rsidRPr="00000000">
              <w:rPr>
                <w:rtl w:val="0"/>
              </w:rPr>
              <w:t xml:space="preserve">yoss.saputra@danamon.co.id</w:t>
            </w:r>
            <w:r w:rsidDel="00000000" w:rsidR="00000000" w:rsidRPr="00000000">
              <w:rPr>
                <w:rFonts w:ascii="Calibri" w:cs="Calibri" w:eastAsia="Calibri" w:hAnsi="Calibri"/>
                <w:i w:val="1"/>
                <w:iCs w:val="1"/>
                <w:sz w:val="22"/>
                <w:szCs w:val="22"/>
                <w:rtl w:val="0"/>
              </w:rPr>
              <w:t xml:space="preserve">argi.andana@danamon.co.id</w:t>
            </w:r>
          </w:p>
        </w:tc>
      </w:tr>
      <w:tr>
        <w:trPr>
          <w:cantSplit w:val="0"/>
          <w:tblHeader w:val="0"/>
        </w:trPr>
        <w:tc>
          <w:tcPr/>
          <w:p w:rsidR="00000000" w:rsidDel="00000000" w:rsidP="00000000" w:rsidRDefault="00000000" w:rsidRPr="00000000" w14:paraId="00000094">
            <w:pPr>
              <w:spacing w:line="259" w:lineRule="auto"/>
              <w:ind w:left="360" w:firstLine="0"/>
              <w:jc w:val="both"/>
              <w:rPr>
                <w:rFonts w:ascii="Calibri" w:cs="Calibri" w:eastAsia="Calibri" w:hAnsi="Calibri"/>
                <w:sz w:val="22"/>
                <w:szCs w:val="22"/>
                <w:highlight w:val="yellow"/>
              </w:rPr>
            </w:pPr>
            <w:r w:rsidDel="00000000" w:rsidR="00000000" w:rsidRPr="00000000">
              <w:rPr>
                <w:rFonts w:ascii="Calibri" w:cs="Calibri" w:eastAsia="Calibri" w:hAnsi="Calibri"/>
                <w:sz w:val="22"/>
                <w:szCs w:val="22"/>
                <w:rtl w:val="0"/>
              </w:rPr>
              <w:t xml:space="preserve">Last date for submission of queries and clarifications is </w:t>
            </w:r>
            <w:r w:rsidDel="00000000" w:rsidR="00000000" w:rsidRPr="00000000">
              <w:rPr>
                <w:rFonts w:ascii="Calibri" w:cs="Calibri" w:eastAsia="Calibri" w:hAnsi="Calibri"/>
                <w:b w:val="1"/>
                <w:bCs w:val="1"/>
                <w:sz w:val="22"/>
                <w:szCs w:val="22"/>
                <w:rtl w:val="0"/>
              </w:rPr>
              <w:t xml:space="preserve">24</w:t>
            </w:r>
            <w:r w:rsidDel="00000000" w:rsidR="00000000" w:rsidRPr="00000000">
              <w:rPr>
                <w:rFonts w:ascii="Calibri" w:cs="Calibri" w:eastAsia="Calibri" w:hAnsi="Calibri"/>
                <w:b w:val="1"/>
                <w:bCs w:val="1"/>
                <w:sz w:val="22"/>
                <w:szCs w:val="22"/>
                <w:vertAlign w:val="superscript"/>
                <w:rtl w:val="0"/>
              </w:rPr>
              <w:t xml:space="preserve">th </w:t>
            </w:r>
            <w:r w:rsidDel="00000000" w:rsidR="00000000" w:rsidRPr="00000000">
              <w:rPr>
                <w:rFonts w:ascii="Calibri" w:cs="Calibri" w:eastAsia="Calibri" w:hAnsi="Calibri"/>
                <w:b w:val="1"/>
                <w:bCs w:val="1"/>
                <w:sz w:val="22"/>
                <w:szCs w:val="22"/>
                <w:rtl w:val="0"/>
              </w:rPr>
              <w:t xml:space="preserve">April 2026 jam 03:00 PM</w:t>
            </w:r>
            <w:r w:rsidDel="00000000" w:rsidR="00000000" w:rsidRPr="00000000">
              <w:rPr>
                <w:rtl w:val="0"/>
              </w:rPr>
            </w:r>
          </w:p>
          <w:p w:rsidR="00000000" w:rsidDel="00000000" w:rsidP="00000000" w:rsidRDefault="00000000" w:rsidRPr="00000000" w14:paraId="00000095">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spacing w:line="259" w:lineRule="auto"/>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Tanggal terakhir untuk memasukkan pertanyaan dan klarifikasi adalah</w:t>
            </w:r>
            <w:r w:rsidDel="00000000" w:rsidR="00000000" w:rsidRPr="00000000">
              <w:rPr>
                <w:rFonts w:ascii="Calibri" w:cs="Calibri" w:eastAsia="Calibri" w:hAnsi="Calibri"/>
                <w:b w:val="1"/>
                <w:bCs w:val="1"/>
                <w:sz w:val="22"/>
                <w:szCs w:val="22"/>
                <w:rtl w:val="0"/>
              </w:rPr>
              <w:t xml:space="preserve"> 24 April 2026 jam 15:00 WIB</w:t>
            </w:r>
            <w:r w:rsidDel="00000000" w:rsidR="00000000" w:rsidRPr="00000000">
              <w:rPr>
                <w:rtl w:val="0"/>
              </w:rPr>
            </w:r>
          </w:p>
        </w:tc>
      </w:tr>
      <w:tr>
        <w:trPr>
          <w:cantSplit w:val="0"/>
          <w:tblHeader w:val="0"/>
        </w:trPr>
        <w:tc>
          <w:tcPr/>
          <w:p w:rsidR="00000000" w:rsidDel="00000000" w:rsidP="00000000" w:rsidRDefault="00000000" w:rsidRPr="00000000" w14:paraId="00000097">
            <w:pPr>
              <w:ind w:left="31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note that all the information desired as per the checklist needs to be provided. Incomplete information in these areas may lead to non-selections. </w:t>
            </w:r>
          </w:p>
          <w:p w:rsidR="00000000" w:rsidDel="00000000" w:rsidP="00000000" w:rsidRDefault="00000000" w:rsidRPr="00000000" w14:paraId="00000098">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9">
            <w:pPr>
              <w:ind w:left="360" w:firstLine="0"/>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Harap dicatat bahwa semua informasi yang diminta dalam daftar harus disediakan. Ketidaklengkapan informasi pada lingkup ini dapat menyebabkan Vendor tidak terpilih.</w:t>
            </w:r>
            <w:r w:rsidDel="00000000" w:rsidR="00000000" w:rsidRPr="00000000">
              <w:rPr>
                <w:rtl w:val="0"/>
              </w:rPr>
            </w:r>
          </w:p>
          <w:p w:rsidR="00000000" w:rsidDel="00000000" w:rsidP="00000000" w:rsidRDefault="00000000" w:rsidRPr="00000000" w14:paraId="0000009A">
            <w:pPr>
              <w:ind w:left="360" w:firstLine="0"/>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9B">
      <w:pPr>
        <w:ind w:left="360" w:firstLine="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tl w:val="0"/>
        </w:rPr>
      </w:r>
    </w:p>
    <w:p w:rsidR="00000000" w:rsidDel="00000000" w:rsidP="00000000" w:rsidRDefault="00000000" w:rsidRPr="00000000" w14:paraId="0000009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A0">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RFP Approval Page</w:t>
      </w:r>
    </w:p>
    <w:p w:rsidR="00000000" w:rsidDel="00000000" w:rsidP="00000000" w:rsidRDefault="00000000" w:rsidRPr="00000000" w14:paraId="000000A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Halaman Persetujuan RFP</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tl w:val="0"/>
        </w:rPr>
      </w:r>
    </w:p>
    <w:tbl>
      <w:tblPr>
        <w:tblStyle w:val="Table5"/>
        <w:tblW w:w="9346.0" w:type="dxa"/>
        <w:jc w:val="left"/>
        <w:tblLayout w:type="fixed"/>
        <w:tblLook w:val="0400"/>
      </w:tblPr>
      <w:tblGrid>
        <w:gridCol w:w="2542"/>
        <w:gridCol w:w="3402"/>
        <w:gridCol w:w="1559"/>
        <w:gridCol w:w="1843"/>
        <w:tblGridChange w:id="0">
          <w:tblGrid>
            <w:gridCol w:w="2542"/>
            <w:gridCol w:w="3402"/>
            <w:gridCol w:w="1559"/>
            <w:gridCol w:w="1843"/>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Division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Approver</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Approval Date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Remarks</w:t>
            </w: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Wealth Management</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Farhan Rizqy Abdillah</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10 Feb 2026 </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WM Infrastructure &amp; Governance Specialist</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Chantya Bella Ayu Andani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06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WM Infrastructure &amp; Governance Specialist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Fadilah Kennedy Ruswandi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09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WM Infrastructure &amp; Governance Manager</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Findry Nurhandayani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07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WM Infrastructure &amp; Governance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Sawungrono Dewawisesa</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10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WM Product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Yulius Ardi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10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Wealth Management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Treasury Retail &amp; SME Sales</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Rosa Valentine Lammora Siallagan</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 Apr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bottom"/>
          </w:tcPr>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Treasury Business Support Analyst</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Henche Suryanto</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F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 Apr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34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bottom"/>
          </w:tcPr>
          <w:p w:rsidR="00000000" w:rsidDel="00000000" w:rsidP="00000000" w:rsidRDefault="00000000" w:rsidRPr="00000000" w14:paraId="0000010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3">
            <w:pPr>
              <w:jc w:val="both"/>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vMerge w:val="continue"/>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bottom"/>
          </w:tcPr>
          <w:p w:rsidR="00000000" w:rsidDel="00000000" w:rsidP="00000000" w:rsidRDefault="00000000" w:rsidRPr="00000000" w14:paraId="000001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Treasury Business Support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B">
            <w:pPr>
              <w:jc w:val="both"/>
              <w:rPr>
                <w:rFonts w:ascii="Calibri" w:cs="Calibri" w:eastAsia="Calibri" w:hAnsi="Calibri"/>
                <w:sz w:val="24"/>
                <w:szCs w:val="24"/>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C">
            <w:pPr>
              <w:jc w:val="both"/>
              <w:rPr>
                <w:rFonts w:ascii="Calibri" w:cs="Calibri" w:eastAsia="Calibri" w:hAnsi="Calibri"/>
                <w:sz w:val="24"/>
                <w:szCs w:val="24"/>
              </w:rPr>
            </w:pP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4">
            <w:pPr>
              <w:jc w:val="both"/>
              <w:rPr>
                <w:rFonts w:ascii="Calibri" w:cs="Calibri" w:eastAsia="Calibri" w:hAnsi="Calibri"/>
                <w:sz w:val="24"/>
                <w:szCs w:val="24"/>
              </w:rPr>
            </w:pPr>
            <w:r w:rsidDel="00000000" w:rsidR="00000000" w:rsidRPr="00000000">
              <w:rPr>
                <w:rtl w:val="0"/>
              </w:rPr>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6">
            <w:pPr>
              <w:jc w:val="both"/>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A">
            <w:pPr>
              <w:jc w:val="both"/>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1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Digital Banking</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Adi Perkasa Yamin</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26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QA &amp; Production Support Lead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Randy Suwandi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 Mar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Lead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3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IT Delivery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Fitri Astuti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23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3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 Support Manager</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4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Friedo Karrisma Hadi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13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4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4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bottom"/>
          </w:tcPr>
          <w:p w:rsidR="00000000" w:rsidDel="00000000" w:rsidP="00000000" w:rsidRDefault="00000000" w:rsidRPr="00000000" w14:paraId="0000014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Solution Manager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4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Risky Nugraha</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26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4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bottom"/>
          </w:tcPr>
          <w:p w:rsidR="00000000" w:rsidDel="00000000" w:rsidP="00000000" w:rsidRDefault="00000000" w:rsidRPr="00000000" w14:paraId="0000015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Support Function Delivery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9">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Reisan Lesmana</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 Apr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33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61">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Robotics, Digital Automation and AI System Head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8" w:val="single"/>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65">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IT BPA</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Jimmy Lid</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13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8" w:val="single"/>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8" w:val="single"/>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Analyst</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Feri Setiawan</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13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Approve</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Analyst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7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Muntaha</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7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23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Project Manager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8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Linar Siboro</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23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Program Manager</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9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Muhammad Azimul Irsyadi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26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PPM, BP &amp; Analyst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A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2">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Firdody Istivano Fairahmad</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6 Mar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660" w:hRule="atLeast"/>
          <w:tblHeader w:val="0"/>
        </w:trPr>
        <w:tc>
          <w:tcPr>
            <w:vMerge w:val="continue"/>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Business Partner, Analyst &amp; Project Portfolio Management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AD">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IT Strategy, Architecture, Security, &amp; Compliance</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Teguh Syahmar</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A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26 Feb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Application Architect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B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A">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Stif Wahani</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9 Mar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Enterprise Architecture Head</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30" w:hRule="atLeast"/>
          <w:tblHeader w:val="0"/>
        </w:trPr>
        <w:tc>
          <w:tcPr>
            <w:vMerge w:val="restart"/>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C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6">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Hary Sutedja</w:t>
            </w:r>
            <w:r w:rsidDel="00000000" w:rsidR="00000000" w:rsidRPr="00000000">
              <w:rPr>
                <w:rtl w:val="0"/>
              </w:rPr>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1 Apr 2026</w:t>
            </w:r>
          </w:p>
        </w:tc>
        <w:tc>
          <w:tcPr>
            <w:vMerge w:val="restart"/>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Email Approval</w:t>
            </w:r>
          </w:p>
        </w:tc>
      </w:tr>
      <w:tr>
        <w:trPr>
          <w:cantSplit w:val="0"/>
          <w:trHeight w:val="290" w:hRule="atLeast"/>
          <w:tblHeader w:val="0"/>
        </w:trPr>
        <w:tc>
          <w:tcPr>
            <w:vMerge w:val="continue"/>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680" w:hRule="atLeast"/>
          <w:tblHeader w:val="0"/>
        </w:trPr>
        <w:tc>
          <w:tcPr>
            <w:vMerge w:val="continue"/>
            <w:tcBorders>
              <w:top w:color="000000" w:space="0" w:sz="0" w:val="nil"/>
              <w:left w:color="000000" w:space="0" w:sz="8" w:val="single"/>
              <w:bottom w:color="000000" w:space="0" w:sz="8"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vAlign w:val="bottom"/>
          </w:tcPr>
          <w:p w:rsidR="00000000" w:rsidDel="00000000" w:rsidP="00000000" w:rsidRDefault="00000000" w:rsidRPr="00000000" w14:paraId="000001C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Strategy &amp; Architecture and Payment Solution Head </w:t>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D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7">
      <w:pPr>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jc w:val="cente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C">
      <w:pPr>
        <w:jc w:val="center"/>
        <w:rPr>
          <w:rFonts w:ascii="Calibri" w:cs="Calibri" w:eastAsia="Calibri" w:hAnsi="Calibri"/>
          <w:sz w:val="22"/>
          <w:szCs w:val="22"/>
        </w:rPr>
      </w:pPr>
      <w:r w:rsidDel="00000000" w:rsidR="00000000" w:rsidRPr="00000000">
        <w:rPr>
          <w:rtl w:val="0"/>
        </w:rPr>
      </w:r>
    </w:p>
    <w:tbl>
      <w:tblPr>
        <w:tblStyle w:val="Table6"/>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4502"/>
        <w:tblGridChange w:id="0">
          <w:tblGrid>
            <w:gridCol w:w="4502"/>
            <w:gridCol w:w="4502"/>
          </w:tblGrid>
        </w:tblGridChange>
      </w:tblGrid>
      <w:tr>
        <w:trPr>
          <w:cantSplit w:val="0"/>
          <w:tblHeader w:val="0"/>
        </w:trPr>
        <w:tc>
          <w:tcPr/>
          <w:p w:rsidR="00000000" w:rsidDel="00000000" w:rsidP="00000000" w:rsidRDefault="00000000" w:rsidRPr="00000000" w14:paraId="000001D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REQUEST FOR PROPOSAL</w:t>
            </w:r>
          </w:p>
          <w:p w:rsidR="00000000" w:rsidDel="00000000" w:rsidP="00000000" w:rsidRDefault="00000000" w:rsidRPr="00000000" w14:paraId="000001D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INTELLECTUAL PROPERTY CLAUSE</w:t>
            </w:r>
          </w:p>
        </w:tc>
        <w:tc>
          <w:tcPr/>
          <w:p w:rsidR="00000000" w:rsidDel="00000000" w:rsidP="00000000" w:rsidRDefault="00000000" w:rsidRPr="00000000" w14:paraId="000001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PERMINTAAN PROPOSAL </w:t>
            </w:r>
          </w:p>
          <w:p w:rsidR="00000000" w:rsidDel="00000000" w:rsidP="00000000" w:rsidRDefault="00000000" w:rsidRPr="00000000" w14:paraId="000001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PASAL ATAS KEKAYAAN INTELEKTUAL</w:t>
            </w:r>
          </w:p>
          <w:p w:rsidR="00000000" w:rsidDel="00000000" w:rsidP="00000000" w:rsidRDefault="00000000" w:rsidRPr="00000000" w14:paraId="000001E1">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Request for Proposal (RFP) is strictly confidential. It is made available to your organization on the strict understanding that it will not be shown, read or passed to any person who is not a current employee of your organization</w:t>
            </w:r>
          </w:p>
          <w:p w:rsidR="00000000" w:rsidDel="00000000" w:rsidP="00000000" w:rsidRDefault="00000000" w:rsidRPr="00000000" w14:paraId="000001E3">
            <w:pPr>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E4">
            <w:pPr>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Permintaan Proposal ini (PP) bersifat rahasia. Tersedia untuk organisasi Anda dengan pengertian tidak untuk diperlihatkan, dibaca atau diberikan/dialihkan pada orang yang bukan karyawan organisasi Anda.</w:t>
            </w:r>
            <w:r w:rsidDel="00000000" w:rsidR="00000000" w:rsidRPr="00000000">
              <w:rPr>
                <w:rtl w:val="0"/>
              </w:rPr>
            </w:r>
          </w:p>
          <w:p w:rsidR="00000000" w:rsidDel="00000000" w:rsidP="00000000" w:rsidRDefault="00000000" w:rsidRPr="00000000" w14:paraId="000001E5">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RFP has been developed by and remains the sole property of PT Bank Danamon Indonesia and as such the contents of which may not be disclosed by your organization to any third party. All original concepts devised by PT Bank Danamon Indonesia may not be used commercially by your organization or any third party.</w:t>
            </w:r>
          </w:p>
          <w:p w:rsidR="00000000" w:rsidDel="00000000" w:rsidP="00000000" w:rsidRDefault="00000000" w:rsidRPr="00000000" w14:paraId="000001E7">
            <w:pPr>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E8">
            <w:pPr>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PP ini telah dikembangkan dan tetap merupakan hak milik PT Bank Danamon Indonesia dan dimana isinya tidak boleh disebarluaskan oleh organisasi Anda kepada pihak ketiga. Semua konsep asli yang dibuat oleh PT Bank Danamon Indonesia tidak dapat digunakan secara komersial oleh organisasi Anda atau pihak ketiga lainnya.</w:t>
            </w:r>
            <w:r w:rsidDel="00000000" w:rsidR="00000000" w:rsidRPr="00000000">
              <w:rPr>
                <w:rtl w:val="0"/>
              </w:rPr>
            </w:r>
          </w:p>
          <w:p w:rsidR="00000000" w:rsidDel="00000000" w:rsidP="00000000" w:rsidRDefault="00000000" w:rsidRPr="00000000" w14:paraId="000001E9">
            <w:pPr>
              <w:jc w:val="cente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Should a breach of confidentially occur at any time before or after the RFP deadline, PT Bank Danamon Indonesia retains the right to disqualify the vendor and may choose not to invite the defaulting organization to any future proposal exercises.</w:t>
            </w:r>
          </w:p>
          <w:p w:rsidR="00000000" w:rsidDel="00000000" w:rsidP="00000000" w:rsidRDefault="00000000" w:rsidRPr="00000000" w14:paraId="000001EB">
            <w:pPr>
              <w:jc w:val="cente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1EC">
            <w:pPr>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Jika ada penyebarluasaan kerahasiaan yang terjadi sebelum atau sesudah tenggat waktu PP, PT Bank Danamon Indonesia tetap berhak mendiskualifikasikan Vendor dan memilih untuk tidak mengundang organisasi tersebut pada PP selanjutnya.</w:t>
            </w:r>
            <w:r w:rsidDel="00000000" w:rsidR="00000000" w:rsidRPr="00000000">
              <w:rPr>
                <w:rtl w:val="0"/>
              </w:rPr>
            </w:r>
          </w:p>
          <w:p w:rsidR="00000000" w:rsidDel="00000000" w:rsidP="00000000" w:rsidRDefault="00000000" w:rsidRPr="00000000" w14:paraId="000001ED">
            <w:pPr>
              <w:jc w:val="center"/>
              <w:rPr>
                <w:rFonts w:ascii="Calibri" w:cs="Calibri" w:eastAsia="Calibri" w:hAnsi="Calibri"/>
                <w:b w:val="1"/>
                <w:bCs w:val="1"/>
                <w:sz w:val="22"/>
                <w:szCs w:val="22"/>
              </w:rPr>
            </w:pPr>
            <w:r w:rsidDel="00000000" w:rsidR="00000000" w:rsidRPr="00000000">
              <w:rPr>
                <w:rtl w:val="0"/>
              </w:rPr>
            </w:r>
          </w:p>
        </w:tc>
      </w:tr>
    </w:tbl>
    <w:p w:rsidR="00000000" w:rsidDel="00000000" w:rsidP="00000000" w:rsidRDefault="00000000" w:rsidRPr="00000000" w14:paraId="000001EE">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EF">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0">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1">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2">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3">
      <w:pPr>
        <w:jc w:val="cente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1F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9">
      <w:pPr>
        <w:jc w:val="center"/>
        <w:rPr>
          <w:rFonts w:ascii="Calibri" w:cs="Calibri" w:eastAsia="Calibri" w:hAnsi="Calibri"/>
          <w:b w:val="1"/>
          <w:bCs w:val="1"/>
          <w:sz w:val="28"/>
          <w:szCs w:val="28"/>
        </w:rPr>
      </w:pPr>
      <w:r w:rsidDel="00000000" w:rsidR="00000000" w:rsidRPr="00000000">
        <w:br w:type="page"/>
      </w:r>
      <w:r w:rsidDel="00000000" w:rsidR="00000000" w:rsidRPr="00000000">
        <w:rPr>
          <w:rFonts w:ascii="Calibri" w:cs="Calibri" w:eastAsia="Calibri" w:hAnsi="Calibri"/>
          <w:b w:val="1"/>
          <w:bCs w:val="1"/>
          <w:sz w:val="28"/>
          <w:szCs w:val="28"/>
          <w:rtl w:val="0"/>
        </w:rPr>
        <w:t xml:space="preserve">Table of Content</w:t>
      </w:r>
    </w:p>
    <w:sdt>
      <w:sdtPr>
        <w:id w:val="1527929011"/>
        <w:docPartObj>
          <w:docPartGallery w:val="Table of Contents"/>
          <w:docPartUnique w:val="1"/>
        </w:docPartObj>
      </w:sdtPr>
      <w:sdtContent>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9qmap2ul74tc">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w:t>
            </w:r>
          </w:hyperlink>
          <w:hyperlink w:anchor="_heading=h.9qmap2ul74t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_heading=h.9qmap2ul74tc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BACKGROUND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b05xh5e41l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w:t>
            </w:r>
          </w:hyperlink>
          <w:hyperlink w:anchor="_heading=h.eb05xh5e41l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_heading=h.eb05xh5e41lf \h </w:instrText>
            <w:fldChar w:fldCharType="separate"/>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CURRENT SITUATION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x8r4qgsuvh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hyperlink>
          <w:hyperlink w:anchor="_heading=h.fx8r4qgsuvh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_heading=h.fx8r4qgsuvha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MAIN OBJECTIVE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omr7lz7vrt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hyperlink>
          <w:hyperlink w:anchor="_heading=h.7omr7lz7vrt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_heading=h.7omr7lz7vrtq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 OF WORK /BOQ</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dbumx6uu13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4.1 PROJECT DEPLOYMENT</w:t>
            </w:r>
          </w:hyperlink>
          <w:hyperlink w:anchor="_heading=h.udbumx6uu1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b37p5abwim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4.2 FUNCTIONAL REQUIREMENTS</w:t>
            </w:r>
          </w:hyperlink>
          <w:hyperlink w:anchor="_heading=h.gb37p5abwim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gqbvj88g20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4.3.3. Network</w:t>
            </w:r>
          </w:hyperlink>
          <w:hyperlink w:anchor="_heading=h.4gqbvj88g20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k53ccslfk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vendor provide both a high-level and detailed initial diagram of the proposed Public Key Infrastructure (Certificate Lifecycle Management) design to be implemented</w:t>
              <w:tab/>
              <w:t xml:space="preserve">57</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m572off2pl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4.3.4.</w:t>
            </w:r>
          </w:hyperlink>
          <w:hyperlink w:anchor="_heading=h.cm572off2p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w:anchor="_heading=h.cm572off2pl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and Integrity</w:t>
            </w:r>
          </w:hyperlink>
          <w:hyperlink w:anchor="_heading=h.cm572off2p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kv9z2w4qv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MANAGEMENT</w:t>
              <w:tab/>
              <w:t xml:space="preserve">59</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sms9p7j08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WARRANTY &amp; MAINTENANCE</w:t>
              <w:tab/>
              <w:t xml:space="preserve">65</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lhdcpypxzb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DELIVERABLES</w:t>
              <w:tab/>
              <w:t xml:space="preserve">66</w:t>
            </w:r>
          </w:hyperlink>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nchvdlpm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TIME FRAME</w:t>
              <w:tab/>
              <w:t xml:space="preserve">67</w:t>
            </w:r>
          </w:hyperlink>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leykr7r7v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9 RESOURCES REQUIREMENTS</w:t>
            </w:r>
          </w:hyperlink>
          <w:hyperlink w:anchor="_heading=h.eleykr7r7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rd1io7uz19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10  VENDOR ELIGIBILITY</w:t>
            </w:r>
          </w:hyperlink>
          <w:hyperlink w:anchor="_heading=h.qrd1io7uz1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t64nc8bzpe">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11 VALUE ADDED SERVICES</w:t>
            </w:r>
          </w:hyperlink>
          <w:hyperlink w:anchor="_heading=h.2zt64nc8bzp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2k26j8bzrf1">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12 COMPLIANCE</w:t>
            </w:r>
          </w:hyperlink>
          <w:hyperlink w:anchor="_heading=h.x2k26j8bzr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8zbz4paglu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13 PRICING</w:t>
            </w:r>
          </w:hyperlink>
          <w:hyperlink w:anchor="_heading=h.b8zbz4pagl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empx3q2c7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Standard Terms and Conditions</w:t>
              <w:tab/>
              <w:t xml:space="preserve">72</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263xpfezi5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15 REFERENCES</w:t>
            </w:r>
          </w:hyperlink>
          <w:hyperlink w:anchor="_heading=h.p263xpfezi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hl497elf0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INFORMATION TO THE VENDOR</w:t>
              <w:tab/>
              <w:t xml:space="preserve">74</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we09n9sg0f">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17  TERMS &amp; CONDITIONS</w:t>
            </w:r>
          </w:hyperlink>
          <w:hyperlink w:anchor="_heading=h.d0we09n9sg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6uelx83r793">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 : SAMPLE CV FORMAT (FORMAT CONTOH CV)</w:t>
            </w:r>
          </w:hyperlink>
          <w:hyperlink w:anchor="_heading=h.i6uelx83r7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lanj0nfmkxj">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2: VENDOR PROFILE GUIDELINES (PANDUAN PROFIL VENDOR)</w:t>
            </w:r>
          </w:hyperlink>
          <w:hyperlink w:anchor="_heading=h.wlanj0nfmkx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snu1dsmv9y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3: STATEMENT OF COMPLIANCE (PERNYATAAN KEPATUHAN)</w:t>
            </w:r>
          </w:hyperlink>
          <w:hyperlink w:anchor="_heading=h.msnu1dsmv9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tg4lwhxoxrd">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4: SUPPORT FRAMEWORK/PROJECT TEAM (STRUKTUR/KERANGKA DUKUNGAN)</w:t>
            </w:r>
          </w:hyperlink>
          <w:hyperlink w:anchor="_heading=h.6tg4lwhxox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1sbnfcg3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5: VENDOR PROJECT TEAM STRUCTURE (STRUKTUR TIM PROYEK VENDOR)</w:t>
              <w:tab/>
              <w:t xml:space="preserve">93</w:t>
            </w:r>
          </w:hyperlink>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zf4b2jxfl5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6: LIST OF TRAINING (DAFTAR PELATIHAN)</w:t>
            </w:r>
          </w:hyperlink>
          <w:hyperlink w:anchor="_heading=h.nzf4b2jxfl5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em9vis1y0o">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7: LIST OF DELIVERABLES (DAFTAR DELIVERABLES)</w:t>
            </w:r>
          </w:hyperlink>
          <w:hyperlink w:anchor="_heading=h.rrem9vis1y0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7lp3re37zmp">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8: CUSTOMER REFERENCES (REFERENSI PELANGGAN)</w:t>
            </w:r>
          </w:hyperlink>
          <w:hyperlink w:anchor="_heading=h.s7lp3re37z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pb6w6zgivkt">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9: BDI STANDARD TERMS &amp; CONDITIONS (SYARAT &amp; KETENTUAN STANDAR BDI)</w:t>
            </w:r>
          </w:hyperlink>
          <w:hyperlink w:anchor="_heading=h.qpb6w6zgiv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w7w9nhkjob9">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10: PROPOSAL SUBMISSION LETTER (SURAT PENGIRIMAN PROPOSAL)</w:t>
            </w:r>
          </w:hyperlink>
          <w:hyperlink w:anchor="_heading=h.rw7w9nhkjo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107</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c0xemdd7kfn">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11: VENDOR’ KEY FINANCIAL INFORMATION (INFORMASI INTI KEUANGAN VENDOR)</w:t>
            </w:r>
          </w:hyperlink>
          <w:hyperlink w:anchor="_heading=h.4c0xemdd7k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109</w:t>
            </w:r>
          </w:hyperlink>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c8pwgq1ydg8">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12: LETTER OF STATEMENT TEMPLATE (FORMAT SURAT PERNYATAAN)</w:t>
            </w:r>
          </w:hyperlink>
          <w:hyperlink w:anchor="_heading=h.ec8pwgq1yd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111</w:t>
            </w:r>
          </w:hyperlink>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207b9u6ru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13: TEMPLATE LETTER OF UNDERTAKING (FORMAT SURAT PERSETUJUAN)</w:t>
            </w:r>
          </w:hyperlink>
          <w:hyperlink w:anchor="_heading=h.vf207b9u6r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113</w:t>
            </w:r>
          </w:hyperlink>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b27r61211u">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14: </w:t>
            </w:r>
          </w:hyperlink>
          <w:hyperlink w:anchor="_heading=h.zab27r6121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RFP Questionnaire (POC)</w:t>
              <w:tab/>
              <w:t xml:space="preserve">115</w:t>
            </w:r>
          </w:hyperlink>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kpjv0niu8ca">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15: </w:t>
            </w:r>
          </w:hyperlink>
          <w:hyperlink w:anchor="_heading=h.okpjv0niu8c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CYBER SECURITY REQUIREMENT (CSR)</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16: COMMERCIAL PROPOSAL TEMPLATE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115</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APPENDIX 17: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Implementation and Mandays Effort Breakdown</w:t>
        <w:tab/>
        <w:t xml:space="preserve">115</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639"/>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tabs>
          <w:tab w:val="left" w:leader="none" w:pos="1935"/>
          <w:tab w:val="center" w:leader="none" w:pos="4819"/>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5">
      <w:pPr>
        <w:ind w:left="720" w:firstLine="0"/>
        <w:rPr>
          <w:rFonts w:ascii="Calibri" w:cs="Calibri" w:eastAsia="Calibri" w:hAnsi="Calibri"/>
          <w:sz w:val="22"/>
          <w:szCs w:val="22"/>
        </w:rPr>
      </w:pPr>
      <w:r w:rsidDel="00000000" w:rsidR="00000000" w:rsidRPr="00000000">
        <w:br w:type="page"/>
      </w:r>
      <w:r w:rsidDel="00000000" w:rsidR="00000000" w:rsidRPr="00000000">
        <w:rPr>
          <w:rtl w:val="0"/>
        </w:rPr>
      </w:r>
    </w:p>
    <w:tbl>
      <w:tblPr>
        <w:tblStyle w:val="Table7"/>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7"/>
        <w:gridCol w:w="4932"/>
        <w:tblGridChange w:id="0">
          <w:tblGrid>
            <w:gridCol w:w="4957"/>
            <w:gridCol w:w="4932"/>
          </w:tblGrid>
        </w:tblGridChange>
      </w:tblGrid>
      <w:tr>
        <w:trPr>
          <w:cantSplit w:val="0"/>
          <w:tblHeader w:val="0"/>
        </w:trPr>
        <w:tc>
          <w:tcPr>
            <w:vAlign w:val="center"/>
          </w:tcPr>
          <w:p w:rsidR="00000000" w:rsidDel="00000000" w:rsidP="00000000" w:rsidRDefault="00000000" w:rsidRPr="00000000" w14:paraId="00000226">
            <w:pPr>
              <w:pStyle w:val="Heading1"/>
              <w:numPr>
                <w:ilvl w:val="0"/>
                <w:numId w:val="57"/>
              </w:numPr>
              <w:spacing w:after="0" w:before="0" w:lineRule="auto"/>
              <w:ind w:left="251" w:hanging="244"/>
              <w:rPr>
                <w:rFonts w:ascii="Calibri" w:cs="Calibri" w:eastAsia="Calibri" w:hAnsi="Calibri"/>
                <w:smallCaps w:val="1"/>
              </w:rPr>
            </w:pPr>
            <w:bookmarkStart w:colFirst="0" w:colLast="0" w:name="_heading=h.9qmap2ul74tc" w:id="0"/>
            <w:bookmarkEnd w:id="0"/>
            <w:r w:rsidDel="00000000" w:rsidR="00000000" w:rsidRPr="00000000">
              <w:rPr>
                <w:rFonts w:ascii="Calibri" w:cs="Calibri" w:eastAsia="Calibri" w:hAnsi="Calibri"/>
                <w:smallCaps w:val="1"/>
                <w:rtl w:val="0"/>
              </w:rPr>
              <w:t xml:space="preserve">BACKGROUND </w:t>
            </w:r>
          </w:p>
          <w:p w:rsidR="00000000" w:rsidDel="00000000" w:rsidP="00000000" w:rsidRDefault="00000000" w:rsidRPr="00000000" w14:paraId="00000227">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228">
            <w:pPr>
              <w:ind w:left="228" w:hanging="228"/>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LATAR BELAKANG</w:t>
            </w:r>
          </w:p>
          <w:p w:rsidR="00000000" w:rsidDel="00000000" w:rsidP="00000000" w:rsidRDefault="00000000" w:rsidRPr="00000000" w14:paraId="0000022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0" w:right="200" w:hanging="2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Wealth Management (WM) is one of the sectors that Danamon wants to focus on since 2023. Digitizing wealth management transaction process is crucial for Danamon to be able to compete with other banks, to serve customers better and have more efficient internal processes. A system is needed to change the manual process to digitizing and system-based process for wealth management products’ order processing. Products and digitizing process that Danamon wants to focus on and expected to be catered on the new system are foreign exchange (FX) transaction (especially for FX Leave Order and FX Transaction), Structured Product (MLD &amp; DCI), Mutual Funds, and Bonds.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720" w:right="20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720" w:right="20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720" w:right="20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0" w:right="20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terms of the channel, for all WM products mentioned above is expected to be available on online channel and branch. Customer can perform the transaction by their own (self-service) via Danamon online channel (D-Bank PRO), furthermore Sales will also be able to assist customer to perform the transaction using e-form via Order Management System (directly or via microsite-integrated with CRM – Customer Relationship Management). Moreover, to enhance the process of transactions, it is expected that customers can authorize the transaction via digital signature or digital verification.</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180" w:right="20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this increase in wealth management capabilities, it is hoped that Bank Danamon can:</w:t>
            </w:r>
          </w:p>
          <w:p w:rsidR="00000000" w:rsidDel="00000000" w:rsidP="00000000" w:rsidRDefault="00000000" w:rsidRPr="00000000" w14:paraId="00000231">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customer's stickiness by offering an easy and convenient alternative to invest/transact in wealth management products.</w:t>
            </w:r>
          </w:p>
          <w:p w:rsidR="00000000" w:rsidDel="00000000" w:rsidP="00000000" w:rsidRDefault="00000000" w:rsidRPr="00000000" w14:paraId="00000232">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several platforms that can let the customers do transactions for wealth management products at various channels including offline and online channels.</w:t>
            </w:r>
          </w:p>
          <w:p w:rsidR="00000000" w:rsidDel="00000000" w:rsidP="00000000" w:rsidRDefault="00000000" w:rsidRPr="00000000" w14:paraId="00000233">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the volume transaction of wealth management products.</w:t>
            </w:r>
          </w:p>
          <w:p w:rsidR="00000000" w:rsidDel="00000000" w:rsidP="00000000" w:rsidRDefault="00000000" w:rsidRPr="00000000" w14:paraId="00000234">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work effectiveness by transforming transaction processes towards system-based activities.</w:t>
            </w:r>
          </w:p>
          <w:p w:rsidR="00000000" w:rsidDel="00000000" w:rsidP="00000000" w:rsidRDefault="00000000" w:rsidRPr="00000000" w14:paraId="00000235">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CASA balance</w:t>
            </w:r>
          </w:p>
          <w:p w:rsidR="00000000" w:rsidDel="00000000" w:rsidP="00000000" w:rsidRDefault="00000000" w:rsidRPr="00000000" w14:paraId="00000236">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fee-based income</w:t>
            </w:r>
          </w:p>
          <w:p w:rsidR="00000000" w:rsidDel="00000000" w:rsidP="00000000" w:rsidRDefault="00000000" w:rsidRPr="00000000" w14:paraId="00000237">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brand awareness</w:t>
            </w:r>
          </w:p>
          <w:p w:rsidR="00000000" w:rsidDel="00000000" w:rsidP="00000000" w:rsidRDefault="00000000" w:rsidRPr="00000000" w14:paraId="00000238">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NTB</w:t>
            </w:r>
          </w:p>
          <w:p w:rsidR="00000000" w:rsidDel="00000000" w:rsidP="00000000" w:rsidRDefault="00000000" w:rsidRPr="00000000" w14:paraId="00000239">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540" w:right="20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 the investment transaction TAT (turnaround time) will benefit both banks and customers</w:t>
            </w:r>
          </w:p>
          <w:p w:rsidR="00000000" w:rsidDel="00000000" w:rsidP="00000000" w:rsidRDefault="00000000" w:rsidRPr="00000000" w14:paraId="0000023A">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0" w:right="200" w:hanging="2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174" w:right="200" w:hanging="21.99999999999999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Wealth Management System will be developed in 2 phases, which consists of 3 releases for each phase. Enhancements mentioned in this document are intended for phase 1 only which will be delivered into 3 releases. The distribution of products and </w:t>
            </w:r>
            <w:r w:rsidDel="00000000" w:rsidR="00000000" w:rsidRPr="00000000">
              <w:rPr>
                <w:rFonts w:ascii="Calibri" w:cs="Calibri" w:eastAsia="Calibri" w:hAnsi="Calibri"/>
                <w:sz w:val="22"/>
                <w:szCs w:val="22"/>
                <w:rtl w:val="0"/>
              </w:rPr>
              <w:t xml:space="preserve">functionalities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release are as per below;</w:t>
            </w:r>
          </w:p>
          <w:p w:rsidR="00000000" w:rsidDel="00000000" w:rsidP="00000000" w:rsidRDefault="00000000" w:rsidRPr="00000000" w14:paraId="0000023D">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E">
            <w:pPr>
              <w:tabs>
                <w:tab w:val="left" w:leader="none" w:pos="10260"/>
              </w:tabs>
              <w:ind w:right="200"/>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23F">
            <w:pPr>
              <w:tabs>
                <w:tab w:val="left" w:leader="none" w:pos="10260"/>
              </w:tabs>
              <w:ind w:right="20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Release 1:</w:t>
            </w:r>
          </w:p>
          <w:p w:rsidR="00000000" w:rsidDel="00000000" w:rsidP="00000000" w:rsidRDefault="00000000" w:rsidRPr="00000000" w14:paraId="00000240">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 functionalities</w:t>
            </w:r>
          </w:p>
          <w:p w:rsidR="00000000" w:rsidDel="00000000" w:rsidP="00000000" w:rsidRDefault="00000000" w:rsidRPr="00000000" w14:paraId="0000024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Data integration</w:t>
            </w:r>
          </w:p>
          <w:p w:rsidR="00000000" w:rsidDel="00000000" w:rsidP="00000000" w:rsidRDefault="00000000" w:rsidRPr="00000000" w14:paraId="00000243">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Document registration</w:t>
            </w:r>
          </w:p>
          <w:p w:rsidR="00000000" w:rsidDel="00000000" w:rsidP="00000000" w:rsidRDefault="00000000" w:rsidRPr="00000000" w14:paraId="00000244">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E-form Management Module for FX Leave Order &amp; MLD</w:t>
            </w:r>
          </w:p>
          <w:p w:rsidR="00000000" w:rsidDel="00000000" w:rsidP="00000000" w:rsidRDefault="00000000" w:rsidRPr="00000000" w14:paraId="00000245">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 for FX Leave Order &amp; MLD</w:t>
            </w:r>
          </w:p>
          <w:p w:rsidR="00000000" w:rsidDel="00000000" w:rsidP="00000000" w:rsidRDefault="00000000" w:rsidRPr="00000000" w14:paraId="00000246">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Sales Certification for FX Leave Order &amp; MLD</w:t>
            </w:r>
          </w:p>
          <w:p w:rsidR="00000000" w:rsidDel="00000000" w:rsidP="00000000" w:rsidRDefault="00000000" w:rsidRPr="00000000" w14:paraId="00000247">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8">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9">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FX Leave Order (ODA) – Order taking only</w:t>
            </w:r>
          </w:p>
          <w:p w:rsidR="00000000" w:rsidDel="00000000" w:rsidP="00000000" w:rsidRDefault="00000000" w:rsidRPr="00000000" w14:paraId="0000024A">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 order check &amp; registration</w:t>
            </w:r>
          </w:p>
          <w:p w:rsidR="00000000" w:rsidDel="00000000" w:rsidP="00000000" w:rsidRDefault="00000000" w:rsidRPr="00000000" w14:paraId="0000024B">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4C">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collection &amp; placement</w:t>
            </w:r>
          </w:p>
          <w:p w:rsidR="00000000" w:rsidDel="00000000" w:rsidP="00000000" w:rsidRDefault="00000000" w:rsidRPr="00000000" w14:paraId="0000024D">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Report &amp; transaction history</w:t>
            </w:r>
          </w:p>
          <w:p w:rsidR="00000000" w:rsidDel="00000000" w:rsidP="00000000" w:rsidRDefault="00000000" w:rsidRPr="00000000" w14:paraId="0000024E">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Market Linked Deposit (MLD) – Order taking only</w:t>
            </w:r>
          </w:p>
          <w:p w:rsidR="00000000" w:rsidDel="00000000" w:rsidP="00000000" w:rsidRDefault="00000000" w:rsidRPr="00000000" w14:paraId="00000250">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 order check &amp; registration</w:t>
            </w:r>
          </w:p>
          <w:p w:rsidR="00000000" w:rsidDel="00000000" w:rsidP="00000000" w:rsidRDefault="00000000" w:rsidRPr="00000000" w14:paraId="0000025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5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collection &amp; processes</w:t>
            </w:r>
          </w:p>
          <w:p w:rsidR="00000000" w:rsidDel="00000000" w:rsidP="00000000" w:rsidRDefault="00000000" w:rsidRPr="00000000" w14:paraId="00000253">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Report &amp; transaction history</w:t>
            </w:r>
          </w:p>
          <w:p w:rsidR="00000000" w:rsidDel="00000000" w:rsidP="00000000" w:rsidRDefault="00000000" w:rsidRPr="00000000" w14:paraId="00000254">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5">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6">
            <w:pPr>
              <w:tabs>
                <w:tab w:val="left" w:leader="none" w:pos="10260"/>
              </w:tabs>
              <w:ind w:right="20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Release 2:</w:t>
            </w:r>
          </w:p>
          <w:p w:rsidR="00000000" w:rsidDel="00000000" w:rsidP="00000000" w:rsidRDefault="00000000" w:rsidRPr="00000000" w14:paraId="00000257">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58">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 Functionalities</w:t>
            </w:r>
          </w:p>
          <w:p w:rsidR="00000000" w:rsidDel="00000000" w:rsidP="00000000" w:rsidRDefault="00000000" w:rsidRPr="00000000" w14:paraId="00000259">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Combined Portfolio</w:t>
            </w:r>
          </w:p>
          <w:p w:rsidR="00000000" w:rsidDel="00000000" w:rsidP="00000000" w:rsidRDefault="00000000" w:rsidRPr="00000000" w14:paraId="0000025A">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Digital verification</w:t>
            </w:r>
          </w:p>
          <w:p w:rsidR="00000000" w:rsidDel="00000000" w:rsidP="00000000" w:rsidRDefault="00000000" w:rsidRPr="00000000" w14:paraId="0000025B">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Data integration</w:t>
            </w:r>
          </w:p>
          <w:p w:rsidR="00000000" w:rsidDel="00000000" w:rsidP="00000000" w:rsidRDefault="00000000" w:rsidRPr="00000000" w14:paraId="0000025C">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Document registration</w:t>
            </w:r>
          </w:p>
          <w:p w:rsidR="00000000" w:rsidDel="00000000" w:rsidP="00000000" w:rsidRDefault="00000000" w:rsidRPr="00000000" w14:paraId="0000025D">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E-form Management Module for FX transaction, Bonds, and Mutual Fund</w:t>
            </w:r>
          </w:p>
          <w:p w:rsidR="00000000" w:rsidDel="00000000" w:rsidP="00000000" w:rsidRDefault="00000000" w:rsidRPr="00000000" w14:paraId="0000025E">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 for FX transaction, Bonds, and Mutual Fund</w:t>
            </w:r>
          </w:p>
          <w:p w:rsidR="00000000" w:rsidDel="00000000" w:rsidP="00000000" w:rsidRDefault="00000000" w:rsidRPr="00000000" w14:paraId="0000025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Sales Certification for FX transaction, Bonds, and Mutual Fund</w:t>
            </w:r>
          </w:p>
          <w:p w:rsidR="00000000" w:rsidDel="00000000" w:rsidP="00000000" w:rsidRDefault="00000000" w:rsidRPr="00000000" w14:paraId="00000260">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Mutual Funds &amp; Bonds – Order taking only</w:t>
            </w:r>
          </w:p>
          <w:p w:rsidR="00000000" w:rsidDel="00000000" w:rsidP="00000000" w:rsidRDefault="00000000" w:rsidRPr="00000000" w14:paraId="0000026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 order check &amp; registration (include SID registration)</w:t>
            </w:r>
          </w:p>
          <w:p w:rsidR="00000000" w:rsidDel="00000000" w:rsidP="00000000" w:rsidRDefault="00000000" w:rsidRPr="00000000" w14:paraId="00000263">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64">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Process</w:t>
            </w:r>
          </w:p>
          <w:p w:rsidR="00000000" w:rsidDel="00000000" w:rsidP="00000000" w:rsidRDefault="00000000" w:rsidRPr="00000000" w14:paraId="00000265">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Report &amp; transaction history </w:t>
            </w:r>
          </w:p>
          <w:p w:rsidR="00000000" w:rsidDel="00000000" w:rsidP="00000000" w:rsidRDefault="00000000" w:rsidRPr="00000000" w14:paraId="00000266">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7">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FX Transaction (Buy and Sell) – Order taking only</w:t>
            </w:r>
          </w:p>
          <w:p w:rsidR="00000000" w:rsidDel="00000000" w:rsidP="00000000" w:rsidRDefault="00000000" w:rsidRPr="00000000" w14:paraId="00000268">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69">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process</w:t>
            </w:r>
          </w:p>
          <w:p w:rsidR="00000000" w:rsidDel="00000000" w:rsidP="00000000" w:rsidRDefault="00000000" w:rsidRPr="00000000" w14:paraId="0000026A">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B">
            <w:pPr>
              <w:tabs>
                <w:tab w:val="left" w:leader="none" w:pos="10260"/>
              </w:tabs>
              <w:ind w:right="200"/>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26C">
            <w:pPr>
              <w:tabs>
                <w:tab w:val="left" w:leader="none" w:pos="10260"/>
              </w:tabs>
              <w:ind w:right="20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Release 3</w:t>
            </w:r>
          </w:p>
          <w:p w:rsidR="00000000" w:rsidDel="00000000" w:rsidP="00000000" w:rsidRDefault="00000000" w:rsidRPr="00000000" w14:paraId="0000026D">
            <w:pPr>
              <w:tabs>
                <w:tab w:val="left" w:leader="none" w:pos="10260"/>
              </w:tabs>
              <w:ind w:right="200"/>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26E">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Wealth Lending (governed in different RD documents)</w:t>
            </w:r>
          </w:p>
          <w:p w:rsidR="00000000" w:rsidDel="00000000" w:rsidP="00000000" w:rsidRDefault="00000000" w:rsidRPr="00000000" w14:paraId="0000026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Registration &amp; opening process</w:t>
            </w:r>
          </w:p>
          <w:p w:rsidR="00000000" w:rsidDel="00000000" w:rsidP="00000000" w:rsidRDefault="00000000" w:rsidRPr="00000000" w14:paraId="00000270">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Mark to market</w:t>
            </w:r>
          </w:p>
          <w:p w:rsidR="00000000" w:rsidDel="00000000" w:rsidP="00000000" w:rsidRDefault="00000000" w:rsidRPr="00000000" w14:paraId="0000027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Parameter &amp; validation</w:t>
            </w:r>
          </w:p>
          <w:p w:rsidR="00000000" w:rsidDel="00000000" w:rsidP="00000000" w:rsidRDefault="00000000" w:rsidRPr="00000000" w14:paraId="0000027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w:t>
            </w:r>
          </w:p>
          <w:p w:rsidR="00000000" w:rsidDel="00000000" w:rsidP="00000000" w:rsidRDefault="00000000" w:rsidRPr="00000000" w14:paraId="00000273">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4">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FX Leave Order (ODA) – End to end</w:t>
            </w:r>
          </w:p>
          <w:p w:rsidR="00000000" w:rsidDel="00000000" w:rsidP="00000000" w:rsidRDefault="00000000" w:rsidRPr="00000000" w14:paraId="00000275">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observation &amp; execution</w:t>
            </w:r>
          </w:p>
          <w:p w:rsidR="00000000" w:rsidDel="00000000" w:rsidP="00000000" w:rsidRDefault="00000000" w:rsidRPr="00000000" w14:paraId="00000276">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Calculation</w:t>
            </w:r>
          </w:p>
          <w:p w:rsidR="00000000" w:rsidDel="00000000" w:rsidP="00000000" w:rsidRDefault="00000000" w:rsidRPr="00000000" w14:paraId="00000277">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Parameter &amp; validation</w:t>
            </w:r>
          </w:p>
          <w:p w:rsidR="00000000" w:rsidDel="00000000" w:rsidP="00000000" w:rsidRDefault="00000000" w:rsidRPr="00000000" w14:paraId="00000278">
            <w:pPr>
              <w:rPr/>
            </w:pPr>
            <w:r w:rsidDel="00000000" w:rsidR="00000000" w:rsidRPr="00000000">
              <w:rPr>
                <w:rFonts w:ascii="Calibri" w:cs="Calibri" w:eastAsia="Calibri" w:hAnsi="Calibri"/>
                <w:sz w:val="22"/>
                <w:szCs w:val="22"/>
                <w:rtl w:val="0"/>
              </w:rPr>
              <w:t xml:space="preserve">- Notification</w:t>
            </w:r>
            <w:r w:rsidDel="00000000" w:rsidR="00000000" w:rsidRPr="00000000">
              <w:rPr>
                <w:rtl w:val="0"/>
              </w:rPr>
            </w:r>
          </w:p>
        </w:tc>
        <w:tc>
          <w:tcPr/>
          <w:p w:rsidR="00000000" w:rsidDel="00000000" w:rsidP="00000000" w:rsidRDefault="00000000" w:rsidRPr="00000000" w14:paraId="00000279">
            <w:pPr>
              <w:tabs>
                <w:tab w:val="left" w:leader="none" w:pos="10260"/>
              </w:tabs>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Wealth Management (WM) adalah salah satu sektor yang ingin menjadi fokus Danamon sejak tahun 2023. Digitalisasi proses transaksi wealth management sangat penting bagi Danamon untuk dapat bersaing dengan bank lain, melayani nasabah dengan lebih baik, dan memiliki proses internal yang lebih efisien. Diperlukan suatu sistem untuk mengubah proses manual menjadi proses berbasis sistem dan digital untuk pemrosesan order produk wealth management. Produk dan proses digitalisasi yang menjadi fokus Danamon dan diharapkan dapat dilakukan pada sistem baru ini adalah transaksi valuta asing (FX) (khususnya untuk FX Leave Order dan Transaksi Valas), Structured Product (MLD &amp; DCI), Reksa Dana, dan Obligasi.</w:t>
            </w:r>
          </w:p>
          <w:p w:rsidR="00000000" w:rsidDel="00000000" w:rsidP="00000000" w:rsidRDefault="00000000" w:rsidRPr="00000000" w14:paraId="0000027A">
            <w:pPr>
              <w:tabs>
                <w:tab w:val="left" w:leader="none" w:pos="10260"/>
              </w:tabs>
              <w:ind w:right="1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B">
            <w:pPr>
              <w:tabs>
                <w:tab w:val="left" w:leader="none" w:pos="10260"/>
              </w:tabs>
              <w:ind w:right="1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C">
            <w:pPr>
              <w:tabs>
                <w:tab w:val="left" w:leader="none" w:pos="10260"/>
              </w:tabs>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Dari segi channel, untuk semua produk WM di atas diharapkan tersedia di channel online dan cabang. Nasabah dapat melakukan transaksi sendiri (self-service) melalui channel online Danamon (D-Bank PRO), selanjutnya Sales juga dapat membantu nasabah untuk melakukan transaksi dengan menggunakan e-form melalui Order Management System (langsung atau via microsite yang terintegrasi dengan CRM – Customer Relationship Management). Selain itu, untuk meningkatkan proses transaksi, diharapkan nasabah dapat melakukan otorisasi transaksi melalui tanda tangan digital atau verifikasi digital.</w:t>
            </w:r>
          </w:p>
          <w:p w:rsidR="00000000" w:rsidDel="00000000" w:rsidP="00000000" w:rsidRDefault="00000000" w:rsidRPr="00000000" w14:paraId="0000027D">
            <w:pPr>
              <w:tabs>
                <w:tab w:val="left" w:leader="none" w:pos="10260"/>
              </w:tabs>
              <w:ind w:right="1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7E">
            <w:pPr>
              <w:tabs>
                <w:tab w:val="left" w:leader="none" w:pos="10260"/>
              </w:tabs>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Dengan peningkatan kapabilitas Wealth Management ini diharapkan Bank Danamon dapat:aMeningkatkan kelekatan nasabah dengan menawarkan alternatif yang mudah dan nyaman untuk berinvestasi/bertransaksi di produk wealth management.aMenyediakan beberapa platform yang memungkinkan nasabah untuk melakukan transaksi produk wealth management di berbagai channel termasuk channel offline dan online.</w:t>
            </w:r>
          </w:p>
          <w:p w:rsidR="00000000" w:rsidDel="00000000" w:rsidP="00000000" w:rsidRDefault="00000000" w:rsidRPr="00000000" w14:paraId="0000027F">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volume transaksi produk wealth management.</w:t>
            </w:r>
          </w:p>
          <w:p w:rsidR="00000000" w:rsidDel="00000000" w:rsidP="00000000" w:rsidRDefault="00000000" w:rsidRPr="00000000" w14:paraId="00000280">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efektivitas kerja dengan mengubah proses transaksi menjadi aktivitas berbasis sistem.</w:t>
            </w:r>
          </w:p>
          <w:p w:rsidR="00000000" w:rsidDel="00000000" w:rsidP="00000000" w:rsidRDefault="00000000" w:rsidRPr="00000000" w14:paraId="00000281">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saldo CASA</w:t>
            </w:r>
          </w:p>
          <w:p w:rsidR="00000000" w:rsidDel="00000000" w:rsidP="00000000" w:rsidRDefault="00000000" w:rsidRPr="00000000" w14:paraId="00000282">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fee based income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brand awareness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Meningkatkan NTB</w:t>
            </w:r>
          </w:p>
          <w:p w:rsidR="00000000" w:rsidDel="00000000" w:rsidP="00000000" w:rsidRDefault="00000000" w:rsidRPr="00000000" w14:paraId="00000285">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auto" w:val="clear"/>
              <w:tabs>
                <w:tab w:val="left" w:leader="none" w:pos="10260"/>
              </w:tabs>
              <w:spacing w:after="0" w:before="0" w:line="240" w:lineRule="auto"/>
              <w:ind w:left="396" w:right="14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Improve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TAT transaksi investasi (turnaround time) yang menguntungkan baik buat bank maupun nasabah</w:t>
            </w:r>
          </w:p>
          <w:p w:rsidR="00000000" w:rsidDel="00000000" w:rsidP="00000000" w:rsidRDefault="00000000" w:rsidRPr="00000000" w14:paraId="00000286">
            <w:pPr>
              <w:tabs>
                <w:tab w:val="left" w:leader="none" w:pos="10260"/>
              </w:tabs>
              <w:ind w:right="1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7">
            <w:pPr>
              <w:tabs>
                <w:tab w:val="left" w:leader="none" w:pos="10260"/>
              </w:tabs>
              <w:ind w:right="1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Wealth Management System ini akan dibangun dalam 2 fase yang terdiri dari 3 rilis pada masing-masing fase. Project yang disebutkan dalam dokumen ini hanya untuk Fase 1 yang dibagi ke dalam 3 rilis. Pembagian produk dan fungsi di setiap rilisnya adalah sebagai berikut;</w:t>
            </w:r>
          </w:p>
          <w:p w:rsidR="00000000" w:rsidDel="00000000" w:rsidP="00000000" w:rsidRDefault="00000000" w:rsidRPr="00000000" w14:paraId="00000288">
            <w:pPr>
              <w:tabs>
                <w:tab w:val="left" w:leader="none" w:pos="10260"/>
              </w:tabs>
              <w:ind w:right="1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9">
            <w:pPr>
              <w:tabs>
                <w:tab w:val="left" w:leader="none" w:pos="10260"/>
              </w:tabs>
              <w:ind w:right="200"/>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28A">
            <w:pPr>
              <w:tabs>
                <w:tab w:val="left" w:leader="none" w:pos="10260"/>
              </w:tabs>
              <w:ind w:right="200"/>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28B">
            <w:pPr>
              <w:tabs>
                <w:tab w:val="left" w:leader="none" w:pos="10260"/>
              </w:tabs>
              <w:ind w:right="20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Release 1:</w:t>
            </w:r>
          </w:p>
          <w:p w:rsidR="00000000" w:rsidDel="00000000" w:rsidP="00000000" w:rsidRDefault="00000000" w:rsidRPr="00000000" w14:paraId="0000028C">
            <w:pPr>
              <w:tabs>
                <w:tab w:val="left" w:leader="none" w:pos="10260"/>
              </w:tabs>
              <w:ind w:right="200"/>
              <w:jc w:val="both"/>
              <w:rPr>
                <w:rFonts w:ascii="Calibri" w:cs="Calibri" w:eastAsia="Calibri" w:hAnsi="Calibri"/>
              </w:rPr>
            </w:pPr>
            <w:r w:rsidDel="00000000" w:rsidR="00000000" w:rsidRPr="00000000">
              <w:rPr>
                <w:rtl w:val="0"/>
              </w:rPr>
            </w:r>
          </w:p>
          <w:p w:rsidR="00000000" w:rsidDel="00000000" w:rsidP="00000000" w:rsidRDefault="00000000" w:rsidRPr="00000000" w14:paraId="0000028D">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 functionalities</w:t>
            </w:r>
          </w:p>
          <w:p w:rsidR="00000000" w:rsidDel="00000000" w:rsidP="00000000" w:rsidRDefault="00000000" w:rsidRPr="00000000" w14:paraId="0000028E">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Data integration</w:t>
            </w:r>
          </w:p>
          <w:p w:rsidR="00000000" w:rsidDel="00000000" w:rsidP="00000000" w:rsidRDefault="00000000" w:rsidRPr="00000000" w14:paraId="0000028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w:t>
            </w:r>
          </w:p>
          <w:p w:rsidR="00000000" w:rsidDel="00000000" w:rsidP="00000000" w:rsidRDefault="00000000" w:rsidRPr="00000000" w14:paraId="00000290">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Document registration</w:t>
            </w:r>
          </w:p>
          <w:p w:rsidR="00000000" w:rsidDel="00000000" w:rsidP="00000000" w:rsidRDefault="00000000" w:rsidRPr="00000000" w14:paraId="0000029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E-form Management Module untuk FX Leave Order &amp; MLD</w:t>
            </w:r>
          </w:p>
          <w:p w:rsidR="00000000" w:rsidDel="00000000" w:rsidP="00000000" w:rsidRDefault="00000000" w:rsidRPr="00000000" w14:paraId="0000029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Notifikasi untuk FX Leave Order &amp; MLD</w:t>
            </w:r>
          </w:p>
          <w:p w:rsidR="00000000" w:rsidDel="00000000" w:rsidP="00000000" w:rsidRDefault="00000000" w:rsidRPr="00000000" w14:paraId="00000293">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Sertifikasi Sales untuk FX Leave Order &amp; MLD</w:t>
            </w:r>
          </w:p>
          <w:p w:rsidR="00000000" w:rsidDel="00000000" w:rsidP="00000000" w:rsidRDefault="00000000" w:rsidRPr="00000000" w14:paraId="00000294">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5">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6">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FX Leave Order (ODA) – Order taking only</w:t>
            </w:r>
          </w:p>
          <w:p w:rsidR="00000000" w:rsidDel="00000000" w:rsidP="00000000" w:rsidRDefault="00000000" w:rsidRPr="00000000" w14:paraId="00000297">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 order check &amp; registration</w:t>
            </w:r>
          </w:p>
          <w:p w:rsidR="00000000" w:rsidDel="00000000" w:rsidP="00000000" w:rsidRDefault="00000000" w:rsidRPr="00000000" w14:paraId="00000298">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99">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collection &amp; placement</w:t>
            </w:r>
          </w:p>
          <w:p w:rsidR="00000000" w:rsidDel="00000000" w:rsidP="00000000" w:rsidRDefault="00000000" w:rsidRPr="00000000" w14:paraId="0000029A">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Report &amp; transaction history</w:t>
            </w:r>
          </w:p>
          <w:p w:rsidR="00000000" w:rsidDel="00000000" w:rsidP="00000000" w:rsidRDefault="00000000" w:rsidRPr="00000000" w14:paraId="0000029B">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9C">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Market Linked Deposit (MLD) – Order taking only</w:t>
            </w:r>
          </w:p>
          <w:p w:rsidR="00000000" w:rsidDel="00000000" w:rsidP="00000000" w:rsidRDefault="00000000" w:rsidRPr="00000000" w14:paraId="0000029D">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 order check &amp; registration</w:t>
            </w:r>
          </w:p>
          <w:p w:rsidR="00000000" w:rsidDel="00000000" w:rsidP="00000000" w:rsidRDefault="00000000" w:rsidRPr="00000000" w14:paraId="0000029E">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9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collection &amp; processes</w:t>
            </w:r>
          </w:p>
          <w:p w:rsidR="00000000" w:rsidDel="00000000" w:rsidP="00000000" w:rsidRDefault="00000000" w:rsidRPr="00000000" w14:paraId="000002A0">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Report &amp; transaction history</w:t>
            </w:r>
          </w:p>
          <w:p w:rsidR="00000000" w:rsidDel="00000000" w:rsidP="00000000" w:rsidRDefault="00000000" w:rsidRPr="00000000" w14:paraId="000002A1">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2">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3">
            <w:pPr>
              <w:tabs>
                <w:tab w:val="left" w:leader="none" w:pos="10260"/>
              </w:tabs>
              <w:ind w:right="20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Release 2:</w:t>
            </w:r>
          </w:p>
          <w:p w:rsidR="00000000" w:rsidDel="00000000" w:rsidP="00000000" w:rsidRDefault="00000000" w:rsidRPr="00000000" w14:paraId="000002A4">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5">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General Functionalities</w:t>
            </w:r>
          </w:p>
          <w:p w:rsidR="00000000" w:rsidDel="00000000" w:rsidP="00000000" w:rsidRDefault="00000000" w:rsidRPr="00000000" w14:paraId="000002A6">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Combined Portfolio</w:t>
            </w:r>
          </w:p>
          <w:p w:rsidR="00000000" w:rsidDel="00000000" w:rsidP="00000000" w:rsidRDefault="00000000" w:rsidRPr="00000000" w14:paraId="000002A7">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Digital verification</w:t>
            </w:r>
          </w:p>
          <w:p w:rsidR="00000000" w:rsidDel="00000000" w:rsidP="00000000" w:rsidRDefault="00000000" w:rsidRPr="00000000" w14:paraId="000002A8">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Data integration</w:t>
            </w:r>
          </w:p>
          <w:p w:rsidR="00000000" w:rsidDel="00000000" w:rsidP="00000000" w:rsidRDefault="00000000" w:rsidRPr="00000000" w14:paraId="000002A9">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Document registration</w:t>
            </w:r>
          </w:p>
          <w:p w:rsidR="00000000" w:rsidDel="00000000" w:rsidP="00000000" w:rsidRDefault="00000000" w:rsidRPr="00000000" w14:paraId="000002AA">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E-form Management Module untuk FX transaction, Obligasi, dan Reksa Dana</w:t>
            </w:r>
          </w:p>
          <w:p w:rsidR="00000000" w:rsidDel="00000000" w:rsidP="00000000" w:rsidRDefault="00000000" w:rsidRPr="00000000" w14:paraId="000002AB">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Notifikasi untuk FX transaction, Obilgasi, dan MF</w:t>
            </w:r>
          </w:p>
          <w:p w:rsidR="00000000" w:rsidDel="00000000" w:rsidP="00000000" w:rsidRDefault="00000000" w:rsidRPr="00000000" w14:paraId="000002AC">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Sertifikasi Sales untuk FX transaction, Obligasi, dan Reksa Dana</w:t>
            </w:r>
          </w:p>
          <w:p w:rsidR="00000000" w:rsidDel="00000000" w:rsidP="00000000" w:rsidRDefault="00000000" w:rsidRPr="00000000" w14:paraId="000002AD">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E">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Mutual Funds &amp; Bonds – Order taking only</w:t>
            </w:r>
          </w:p>
          <w:p w:rsidR="00000000" w:rsidDel="00000000" w:rsidP="00000000" w:rsidRDefault="00000000" w:rsidRPr="00000000" w14:paraId="000002B0">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 order check &amp; registration (include SID registration &amp; Risk profiling)</w:t>
            </w:r>
          </w:p>
          <w:p w:rsidR="00000000" w:rsidDel="00000000" w:rsidP="00000000" w:rsidRDefault="00000000" w:rsidRPr="00000000" w14:paraId="000002B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B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Process (subscription/Buy, Redemption/Sell, Switching)</w:t>
            </w:r>
          </w:p>
          <w:p w:rsidR="00000000" w:rsidDel="00000000" w:rsidP="00000000" w:rsidRDefault="00000000" w:rsidRPr="00000000" w14:paraId="000002B3">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Report &amp; transaction history </w:t>
            </w:r>
          </w:p>
          <w:p w:rsidR="00000000" w:rsidDel="00000000" w:rsidP="00000000" w:rsidRDefault="00000000" w:rsidRPr="00000000" w14:paraId="000002B4">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5">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Transaksi Valas (Jual Beli Valas) – Order taking only</w:t>
            </w:r>
          </w:p>
          <w:p w:rsidR="00000000" w:rsidDel="00000000" w:rsidP="00000000" w:rsidRDefault="00000000" w:rsidRPr="00000000" w14:paraId="000002B6">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B7">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process</w:t>
            </w:r>
          </w:p>
          <w:p w:rsidR="00000000" w:rsidDel="00000000" w:rsidP="00000000" w:rsidRDefault="00000000" w:rsidRPr="00000000" w14:paraId="000002B8">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B9">
            <w:pPr>
              <w:tabs>
                <w:tab w:val="left" w:leader="none" w:pos="10260"/>
              </w:tabs>
              <w:ind w:right="200"/>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Release 3</w:t>
            </w:r>
          </w:p>
          <w:p w:rsidR="00000000" w:rsidDel="00000000" w:rsidP="00000000" w:rsidRDefault="00000000" w:rsidRPr="00000000" w14:paraId="000002BA">
            <w:pPr>
              <w:tabs>
                <w:tab w:val="left" w:leader="none" w:pos="10260"/>
              </w:tabs>
              <w:ind w:right="200"/>
              <w:jc w:val="both"/>
              <w:rPr>
                <w:rFonts w:ascii="Calibri" w:cs="Calibri" w:eastAsia="Calibri" w:hAnsi="Calibri"/>
                <w:b w:val="1"/>
                <w:bCs w:val="1"/>
                <w:sz w:val="22"/>
                <w:szCs w:val="22"/>
                <w:u w:val="single"/>
              </w:rPr>
            </w:pPr>
            <w:r w:rsidDel="00000000" w:rsidR="00000000" w:rsidRPr="00000000">
              <w:rPr>
                <w:rtl w:val="0"/>
              </w:rPr>
            </w:r>
          </w:p>
          <w:p w:rsidR="00000000" w:rsidDel="00000000" w:rsidP="00000000" w:rsidRDefault="00000000" w:rsidRPr="00000000" w14:paraId="000002BB">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Wealth Lending (governed in different RD documents)</w:t>
            </w:r>
          </w:p>
          <w:p w:rsidR="00000000" w:rsidDel="00000000" w:rsidP="00000000" w:rsidRDefault="00000000" w:rsidRPr="00000000" w14:paraId="000002BC">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Registration &amp; opening process</w:t>
            </w:r>
          </w:p>
          <w:p w:rsidR="00000000" w:rsidDel="00000000" w:rsidP="00000000" w:rsidRDefault="00000000" w:rsidRPr="00000000" w14:paraId="000002BD">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Mark to market</w:t>
            </w:r>
          </w:p>
          <w:p w:rsidR="00000000" w:rsidDel="00000000" w:rsidP="00000000" w:rsidRDefault="00000000" w:rsidRPr="00000000" w14:paraId="000002BE">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Parameter &amp; validation</w:t>
            </w:r>
          </w:p>
          <w:p w:rsidR="00000000" w:rsidDel="00000000" w:rsidP="00000000" w:rsidRDefault="00000000" w:rsidRPr="00000000" w14:paraId="000002BF">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w:t>
            </w:r>
          </w:p>
          <w:p w:rsidR="00000000" w:rsidDel="00000000" w:rsidP="00000000" w:rsidRDefault="00000000" w:rsidRPr="00000000" w14:paraId="000002C0">
            <w:pPr>
              <w:tabs>
                <w:tab w:val="left" w:leader="none" w:pos="10260"/>
              </w:tabs>
              <w:ind w:right="20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1">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FX Leave Order (ODA) – End to end</w:t>
            </w:r>
          </w:p>
          <w:p w:rsidR="00000000" w:rsidDel="00000000" w:rsidP="00000000" w:rsidRDefault="00000000" w:rsidRPr="00000000" w14:paraId="000002C2">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Order observation &amp; execution</w:t>
            </w:r>
          </w:p>
          <w:p w:rsidR="00000000" w:rsidDel="00000000" w:rsidP="00000000" w:rsidRDefault="00000000" w:rsidRPr="00000000" w14:paraId="000002C3">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Calculation</w:t>
            </w:r>
          </w:p>
          <w:p w:rsidR="00000000" w:rsidDel="00000000" w:rsidP="00000000" w:rsidRDefault="00000000" w:rsidRPr="00000000" w14:paraId="000002C4">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Parameter &amp; validation</w:t>
            </w:r>
          </w:p>
          <w:p w:rsidR="00000000" w:rsidDel="00000000" w:rsidP="00000000" w:rsidRDefault="00000000" w:rsidRPr="00000000" w14:paraId="000002C5">
            <w:pPr>
              <w:tabs>
                <w:tab w:val="left" w:leader="none" w:pos="10260"/>
              </w:tabs>
              <w:ind w:right="20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Notification</w:t>
            </w:r>
          </w:p>
          <w:p w:rsidR="00000000" w:rsidDel="00000000" w:rsidP="00000000" w:rsidRDefault="00000000" w:rsidRPr="00000000" w14:paraId="000002C6">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C7">
            <w:pPr>
              <w:pStyle w:val="Heading1"/>
              <w:numPr>
                <w:ilvl w:val="0"/>
                <w:numId w:val="57"/>
              </w:numPr>
              <w:spacing w:after="0" w:before="0" w:lineRule="auto"/>
              <w:ind w:left="450" w:hanging="450"/>
              <w:rPr>
                <w:rFonts w:ascii="Calibri" w:cs="Calibri" w:eastAsia="Calibri" w:hAnsi="Calibri"/>
                <w:smallCaps w:val="1"/>
              </w:rPr>
            </w:pPr>
            <w:bookmarkStart w:colFirst="0" w:colLast="0" w:name="_heading=h.eb05xh5e41lf" w:id="1"/>
            <w:bookmarkEnd w:id="1"/>
            <w:r w:rsidDel="00000000" w:rsidR="00000000" w:rsidRPr="00000000">
              <w:rPr>
                <w:rFonts w:ascii="Calibri" w:cs="Calibri" w:eastAsia="Calibri" w:hAnsi="Calibri"/>
                <w:smallCaps w:val="1"/>
                <w:rtl w:val="0"/>
              </w:rPr>
              <w:t xml:space="preserve">CURRENT SITUATION </w:t>
            </w:r>
          </w:p>
        </w:tc>
        <w:tc>
          <w:tcPr/>
          <w:p w:rsidR="00000000" w:rsidDel="00000000" w:rsidP="00000000" w:rsidRDefault="00000000" w:rsidRPr="00000000" w14:paraId="000002C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972" w:right="0" w:hanging="360"/>
              <w:jc w:val="left"/>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SITUASI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TERKINI</w:t>
            </w:r>
            <w:r w:rsidDel="00000000" w:rsidR="00000000" w:rsidRPr="00000000">
              <w:rPr>
                <w:rtl w:val="0"/>
              </w:rPr>
            </w:r>
          </w:p>
        </w:tc>
      </w:tr>
    </w:tbl>
    <w:p w:rsidR="00000000" w:rsidDel="00000000" w:rsidP="00000000" w:rsidRDefault="00000000" w:rsidRPr="00000000" w14:paraId="000002C9">
      <w:pPr>
        <w:pStyle w:val="Heading2"/>
        <w:ind w:left="180" w:firstLine="0"/>
        <w:rPr>
          <w:rFonts w:ascii="Calibri" w:cs="Calibri" w:eastAsia="Calibri" w:hAnsi="Calibri"/>
          <w:i w:val="0"/>
          <w:iCs w:val="0"/>
        </w:rPr>
      </w:pPr>
      <w:r w:rsidDel="00000000" w:rsidR="00000000" w:rsidRPr="00000000">
        <w:rPr>
          <w:rFonts w:ascii="Calibri" w:cs="Calibri" w:eastAsia="Calibri" w:hAnsi="Calibri"/>
          <w:i w:val="0"/>
          <w:iCs w:val="0"/>
          <w:rtl w:val="0"/>
        </w:rPr>
        <w:t xml:space="preserve">2.1 FX LEAVE ORDER (ODA)</w:t>
      </w:r>
    </w:p>
    <w:p w:rsidR="00000000" w:rsidDel="00000000" w:rsidP="00000000" w:rsidRDefault="00000000" w:rsidRPr="00000000" w14:paraId="000002CA">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Offering and execution transactions for product FX Leave Order is currently performed manually. Order collection is handled manually by staff at branch. There is no integrated order management system to handle these transactions. </w:t>
      </w:r>
    </w:p>
    <w:p w:rsidR="00000000" w:rsidDel="00000000" w:rsidP="00000000" w:rsidRDefault="00000000" w:rsidRPr="00000000" w14:paraId="000002CB">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must go to the branch or place order using Phone, Fax or Email (PFE) facility if they want to request for FX Leave Order (ODA) transaction. But order collection is still done manually by staff at branch.</w:t>
      </w:r>
    </w:p>
    <w:p w:rsidR="00000000" w:rsidDel="00000000" w:rsidP="00000000" w:rsidRDefault="00000000" w:rsidRPr="00000000" w14:paraId="000002CC">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grouping and validation minimum amount (based on currency pair, rate, and orer type) can only be done after all orders received and manually checked.</w:t>
      </w:r>
    </w:p>
    <w:p w:rsidR="00000000" w:rsidDel="00000000" w:rsidP="00000000" w:rsidRDefault="00000000" w:rsidRPr="00000000" w14:paraId="000002CD">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taking and order collection for transactions of product FX Leave Order, cannot be performed via CRM by Sales.</w:t>
      </w:r>
    </w:p>
    <w:p w:rsidR="00000000" w:rsidDel="00000000" w:rsidP="00000000" w:rsidRDefault="00000000" w:rsidRPr="00000000" w14:paraId="000002CE">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Notifications to customer regarding the transaction result, whether it’s success or failed, are performed manually by phone or email by Sales.</w:t>
      </w:r>
    </w:p>
    <w:p w:rsidR="00000000" w:rsidDel="00000000" w:rsidP="00000000" w:rsidRDefault="00000000" w:rsidRPr="00000000" w14:paraId="000002CF">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the FX ODA recommendation is only for information, sent via email/WA to the sales team. There is no system that can provide recommendation to sales based on parameter that has been set.</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process 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FX Leave Order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transactions:</w:t>
      </w:r>
    </w:p>
    <w:p w:rsidR="00000000" w:rsidDel="00000000" w:rsidP="00000000" w:rsidRDefault="00000000" w:rsidRPr="00000000" w14:paraId="000002D2">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new customer who wants to transact FX Leave Order, they need to sign paper-based SKU (general T&amp;C) &amp; Phone, Fax, or Email (PFE), and Indemnity document. Then, SSO (branch operation) to input/register the data manually on Core Banking System.</w:t>
      </w:r>
    </w:p>
    <w:p w:rsidR="00000000" w:rsidDel="00000000" w:rsidP="00000000" w:rsidRDefault="00000000" w:rsidRPr="00000000" w14:paraId="000002D3">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need to fill in Instruction Form (paper based), sales to ensure document completeness, and SSO (branch operation) to keep these documents as proof of instruction. If customer has a PFE facility, they may place order through PFE, however order collection is still done manually by staff at branch.</w:t>
      </w:r>
    </w:p>
    <w:p w:rsidR="00000000" w:rsidDel="00000000" w:rsidP="00000000" w:rsidRDefault="00000000" w:rsidRPr="00000000" w14:paraId="000002D4">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BSM (Branch Sales Manager) to verify all documents (paper-based), validates the transaction, instruct SSO to block/hold customer balance, and send transaction details to PIC ODA (dedicated PIC for FX Leave Order in each region) via email.</w:t>
      </w:r>
    </w:p>
    <w:p w:rsidR="00000000" w:rsidDel="00000000" w:rsidP="00000000" w:rsidRDefault="00000000" w:rsidRPr="00000000" w14:paraId="000002D5">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ODA will check the order and input it on ODA Blotter (spreadsheet) then send it to Treasury team.</w:t>
      </w:r>
    </w:p>
    <w:p w:rsidR="00000000" w:rsidDel="00000000" w:rsidP="00000000" w:rsidRDefault="00000000" w:rsidRPr="00000000" w14:paraId="000002D6">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Treasury team manually check the minimum collective order per currency pair and rate on the ODA Blotter. If it meets the minimum requirement, ODA order is placed, then it will be continued to observation period, else Treasury will inform PIC ODA and BSM regarding the update status of ODA order. </w:t>
      </w:r>
    </w:p>
    <w:p w:rsidR="00000000" w:rsidDel="00000000" w:rsidP="00000000" w:rsidRDefault="00000000" w:rsidRPr="00000000" w14:paraId="000002D7">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every Expiry date, BSM will inform SSO to unblock customer balance hold (via Core Banking System. </w:t>
      </w:r>
    </w:p>
    <w:p w:rsidR="00000000" w:rsidDel="00000000" w:rsidP="00000000" w:rsidRDefault="00000000" w:rsidRPr="00000000" w14:paraId="000002D8">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expiry date, Treasury will check manually the deals that due on that day, whether it is executed or expired. </w:t>
      </w:r>
    </w:p>
    <w:p w:rsidR="00000000" w:rsidDel="00000000" w:rsidP="00000000" w:rsidRDefault="00000000" w:rsidRPr="00000000" w14:paraId="000002D9">
      <w:pPr>
        <w:keepNext w:val="0"/>
        <w:keepLines w:val="0"/>
        <w:pageBreakBefore w:val="0"/>
        <w:widowControl w:val="1"/>
        <w:numPr>
          <w:ilvl w:val="1"/>
          <w:numId w:val="172"/>
        </w:numPr>
        <w:pBdr>
          <w:top w:space="0" w:sz="0" w:val="nil"/>
          <w:left w:space="0" w:sz="0" w:val="nil"/>
          <w:bottom w:space="0" w:sz="0" w:val="nil"/>
          <w:right w:space="0" w:sz="0" w:val="nil"/>
          <w:between w:space="0" w:sz="0" w:val="nil"/>
        </w:pBdr>
        <w:shd w:fill="auto" w:val="clear"/>
        <w:spacing w:after="0" w:before="0" w:line="240" w:lineRule="auto"/>
        <w:ind w:left="7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order is expired, then Treasury will inform PIC ODA and BSM regarding the result</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1"/>
        <w:numPr>
          <w:ilvl w:val="1"/>
          <w:numId w:val="172"/>
        </w:numPr>
        <w:pBdr>
          <w:top w:space="0" w:sz="0" w:val="nil"/>
          <w:left w:space="0" w:sz="0" w:val="nil"/>
          <w:bottom w:space="0" w:sz="0" w:val="nil"/>
          <w:right w:space="0" w:sz="0" w:val="nil"/>
          <w:between w:space="0" w:sz="0" w:val="nil"/>
        </w:pBdr>
        <w:shd w:fill="auto" w:val="clear"/>
        <w:spacing w:after="0" w:before="0" w:line="240" w:lineRule="auto"/>
        <w:ind w:left="7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order is executed, then Treasury will inform PIC ODA and BSM regarding the result. Treasury will upload the ODA transactions on Core Banking System, transaction will be recorded in Core Banking System and Treasury System.</w:t>
      </w:r>
    </w:p>
    <w:p w:rsidR="00000000" w:rsidDel="00000000" w:rsidP="00000000" w:rsidRDefault="00000000" w:rsidRPr="00000000" w14:paraId="000002DB">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executed order, if status transaction is not auto settled, teller needs to perform manual overbook in Core Banking System. BSM need to ensure overbook process is successful and status of transaction is already settled.</w:t>
      </w:r>
    </w:p>
    <w:p w:rsidR="00000000" w:rsidDel="00000000" w:rsidP="00000000" w:rsidRDefault="00000000" w:rsidRPr="00000000" w14:paraId="000002DC">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spacing w:after="0" w:before="0" w:line="240" w:lineRule="auto"/>
        <w:ind w:left="34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BSM/Sales representative to inform the customer that status of ODA transaction has successfully executed or ODA transaction is expired, manually via phone/email.</w:t>
      </w:r>
    </w:p>
    <w:p w:rsidR="00000000" w:rsidDel="00000000" w:rsidP="00000000" w:rsidRDefault="00000000" w:rsidRPr="00000000" w14:paraId="000002D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E">
      <w:pPr>
        <w:pStyle w:val="Heading2"/>
        <w:numPr>
          <w:ilvl w:val="1"/>
          <w:numId w:val="57"/>
        </w:numPr>
        <w:ind w:left="624" w:hanging="576"/>
        <w:rPr>
          <w:rFonts w:ascii="Calibri" w:cs="Calibri" w:eastAsia="Calibri" w:hAnsi="Calibri"/>
          <w:i w:val="0"/>
          <w:iCs w:val="0"/>
        </w:rPr>
      </w:pPr>
      <w:r w:rsidDel="00000000" w:rsidR="00000000" w:rsidRPr="00000000">
        <w:rPr>
          <w:rFonts w:ascii="Calibri" w:cs="Calibri" w:eastAsia="Calibri" w:hAnsi="Calibri"/>
          <w:i w:val="0"/>
          <w:iCs w:val="0"/>
          <w:rtl w:val="0"/>
        </w:rPr>
        <w:t xml:space="preserve">FX LEAVE ORDER (ODA)</w:t>
      </w:r>
    </w:p>
    <w:p w:rsidR="00000000" w:rsidDel="00000000" w:rsidP="00000000" w:rsidRDefault="00000000" w:rsidRPr="00000000" w14:paraId="000002DF">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306" w:right="0" w:hanging="3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Penawaran dan transaksi produk FX Leave Order saat ini dilakukan secara manual. Pengambilan pesanan dilakukan secara manual oleh staf di cabang. Tidak ada Order Management Sistem terintegrasi untuk menangani transaksi ini.Nasabah harus datang ke cabang atau melakukan pemesanan melalui Phone, Fax atau Email Facility (PFE) jika ingin melakukan permintaan transaksi FX Leave Order (ODA). Namun pengambilan pesanan masih dilakukan secara manual oleh staf di cabang.Pengelompokan pesanan dan jumlah minimum (berdasarkan pasangan mata uang, kurs, dan jenis) hanya dapat dilakukan setelah semua pesanan masuk dan diperiksa secara manual.Order taking dan order collection untuk transaksi produk FX Leave Order, tidak dapat dilakukan melalui CRM oleh Sales.</w:t>
      </w:r>
    </w:p>
    <w:p w:rsidR="00000000" w:rsidDel="00000000" w:rsidP="00000000" w:rsidRDefault="00000000" w:rsidRPr="00000000" w14:paraId="000002E0">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306" w:right="0" w:hanging="3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Pemberitahuan kepada nasabah atas hasil transaksi berhasil atau gagal dilakukan secara manual melalui telepon atau email oleh Sales.</w:t>
      </w:r>
    </w:p>
    <w:p w:rsidR="00000000" w:rsidDel="00000000" w:rsidP="00000000" w:rsidRDefault="00000000" w:rsidRPr="00000000" w14:paraId="000002E1">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spacing w:after="0" w:before="0" w:line="240" w:lineRule="auto"/>
        <w:ind w:left="306" w:right="0" w:hanging="3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Saat ini, FX ODA rekomendasi hanya informasi yang dikirim melalui email/WA kepada tim sales. Belum ada sistem yang dapat memberikan rekomendasi kepada user berdasarkan parameter yang telah ditetapkan</w:t>
      </w:r>
    </w:p>
    <w:p w:rsidR="00000000" w:rsidDel="00000000" w:rsidP="00000000" w:rsidRDefault="00000000" w:rsidRPr="00000000" w14:paraId="000002E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Proses manual untuk transaksi </w:t>
      </w:r>
      <w:r w:rsidDel="00000000" w:rsidR="00000000" w:rsidRPr="00000000">
        <w:rPr>
          <w:rFonts w:ascii="Calibri" w:cs="Calibri" w:eastAsia="Calibri" w:hAnsi="Calibri"/>
          <w:b w:val="1"/>
          <w:bCs w:val="1"/>
          <w:sz w:val="22"/>
          <w:szCs w:val="22"/>
          <w:rtl w:val="0"/>
        </w:rPr>
        <w:t xml:space="preserve">FX Leave Order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2E5">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306" w:right="0" w:hanging="37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nasabah baru yang ingin melakukan transaksi FX Leave Order, nasabah harus menandatangani Dokumen berbasis kertas yaitu SKU (S&amp;K umum) &amp; Dokumen PFE (Telepon, Faks, atau Email), dan dokumen Indemnity. Kemudian SSO (operasional cabang) memasukkan data tersebut secara manual di Sistem Core Banking. </w:t>
      </w:r>
    </w:p>
    <w:tbl>
      <w:tblPr>
        <w:tblStyle w:val="Table8"/>
        <w:tblW w:w="988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7"/>
        <w:gridCol w:w="4649"/>
        <w:gridCol w:w="283"/>
        <w:tblGridChange w:id="0">
          <w:tblGrid>
            <w:gridCol w:w="4957"/>
            <w:gridCol w:w="4649"/>
            <w:gridCol w:w="283"/>
          </w:tblGrid>
        </w:tblGridChange>
      </w:tblGrid>
      <w:tr>
        <w:trPr>
          <w:cantSplit w:val="0"/>
          <w:tblHeader w:val="0"/>
        </w:trPr>
        <w:tc>
          <w:tcPr/>
          <w:p w:rsidR="00000000" w:rsidDel="00000000" w:rsidP="00000000" w:rsidRDefault="00000000" w:rsidRPr="00000000" w14:paraId="000002E6">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perlu mengisi Formulir Instruksi (berbasis kertas), Sales memastikan kelengkapan dokumen, SSO (operasional cabang) untuk menyimpan dokumen-dokumen ini sebagai bukti instruksi. Jika nasabah memil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 fasilitas PFE, mereka dapat memesan melalui PFE, namun pengumpulan pesanan masih dilakukan secara manual oleh staf di cabang.</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BSM (Branch Sales Manager) melakukan verifikasi atas semua dokumen (berbasis kertas), melakukan validasi transaksi, menginstruksikan SSO untuk memblokir/menahan saldo nasabah, dan mengirimkan detail transaksi ke </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ODA (PIC khusus untuk FX Leave Order di setiap wilayah) melalui surat elektronik.PIC ODA akan mengecek pesanan dan menginputnya di ODA Blotter (spreadsheet) kemudian mengirimkannya ke tim Treasury.</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Treasury memeriksa pesanan kolektif minimum per pasangan mata uang dan kurs, secara manual di ODA Blotter. Jika memenuhi persyaratan minimum, pemesanan ODA dilakukan, kemudian akan dilanjutkan ke periode pengamatan, jika tidak, Treasury akan menginformasikan hasilnya kepada PIC ODA dan BSM.Pada setiap Expiry date, BSM akan menginformasikan kepada SSO untuk membuka blokir saldo yang ditahan nasabah (melalui Sistem Core Banking Treasury memeriksa secara manual transaksi yang jatuh tempo pada hari itu, apakah tereksekusi atau expired.</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order expired, maka Treasury akan menginformasikan hasilnya kepada PIC ODA dan BSM. </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order tereksekusi, maka Treasury akan menginformasikan hasilnya kepada PIC ODA dan BSM. Treasury akan mengunggah transaksi ODA pada Sistem Core Banking, transaksi akan tercatat di Sistem Core System dan Sistem Treasury.Untuk order yang tereksekusi, jika status transaksi tidak auto settle, teller perlu melakukan pindah buku manual di Sistem Core Banking. BSM perlu memastikan proses pemindahbukuan berhasil dan transaksi sudah diselesaikan.</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32" w:right="0" w:hanging="37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BSM/Sales menginformasikan kepada nasabah bahwa transaksi ODA telah berhasil dilaksanakan atau transaksi ODA telah expired, secara manual melalui telepon/email.</w:t>
            </w:r>
            <w:r w:rsidDel="00000000" w:rsidR="00000000" w:rsidRPr="00000000">
              <w:rPr>
                <w:rtl w:val="0"/>
              </w:rPr>
            </w:r>
          </w:p>
        </w:tc>
      </w:tr>
      <w:tr>
        <w:trPr>
          <w:cantSplit w:val="0"/>
          <w:tblHeader w:val="0"/>
        </w:trPr>
        <w:tc>
          <w:tcPr>
            <w:gridSpan w:val="3"/>
          </w:tcPr>
          <w:p w:rsidR="00000000" w:rsidDel="00000000" w:rsidP="00000000" w:rsidRDefault="00000000" w:rsidRPr="00000000" w14:paraId="000002ED">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w:t>
            </w:r>
            <w:r w:rsidDel="00000000" w:rsidR="00000000" w:rsidRPr="00000000">
              <w:rPr/>
              <w:drawing>
                <wp:inline distB="0" distT="0" distL="0" distR="0">
                  <wp:extent cx="5772502" cy="3475095"/>
                  <wp:effectExtent b="0" l="0" r="0" t="0"/>
                  <wp:docPr descr="Calendar&#10;&#10;Description automatically generated" id="4" name="image4.png"/>
                  <a:graphic>
                    <a:graphicData uri="http://schemas.openxmlformats.org/drawingml/2006/picture">
                      <pic:pic>
                        <pic:nvPicPr>
                          <pic:cNvPr descr="Calendar&#10;&#10;Description automatically generated" id="0" name="image4.png"/>
                          <pic:cNvPicPr preferRelativeResize="0"/>
                        </pic:nvPicPr>
                        <pic:blipFill>
                          <a:blip r:embed="rId10"/>
                          <a:srcRect b="0" l="6570" r="0" t="0"/>
                          <a:stretch>
                            <a:fillRect/>
                          </a:stretch>
                        </pic:blipFill>
                        <pic:spPr>
                          <a:xfrm>
                            <a:off x="0" y="0"/>
                            <a:ext cx="5772502" cy="347509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F1">
            <w:pPr>
              <w:pStyle w:val="Heading2"/>
              <w:ind w:left="316" w:firstLine="0"/>
              <w:rPr>
                <w:rFonts w:ascii="Calibri" w:cs="Calibri" w:eastAsia="Calibri" w:hAnsi="Calibri"/>
                <w:i w:val="0"/>
                <w:iCs w:val="0"/>
              </w:rPr>
            </w:pPr>
            <w:r w:rsidDel="00000000" w:rsidR="00000000" w:rsidRPr="00000000">
              <w:rPr>
                <w:rFonts w:ascii="Calibri" w:cs="Calibri" w:eastAsia="Calibri" w:hAnsi="Calibri"/>
                <w:i w:val="0"/>
                <w:iCs w:val="0"/>
                <w:rtl w:val="0"/>
              </w:rPr>
              <w:t xml:space="preserve">2.2 STRUCTURED PRODUCTS – MLD </w:t>
            </w:r>
          </w:p>
          <w:p w:rsidR="00000000" w:rsidDel="00000000" w:rsidP="00000000" w:rsidRDefault="00000000" w:rsidRPr="00000000" w14:paraId="000002F2">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offering of product, order collection and performing transactions for product Structured Products (MLD) are currently performed manually. There is no integrated order management system to handle these transactions.</w:t>
            </w:r>
          </w:p>
          <w:p w:rsidR="00000000" w:rsidDel="00000000" w:rsidP="00000000" w:rsidRDefault="00000000" w:rsidRPr="00000000" w14:paraId="000002F3">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must go to the branch to place orders or use Phone, Fax or Email Facility (PFE) if they want to request a contract for Structured Products (MLD) transaction.</w:t>
            </w:r>
          </w:p>
          <w:p w:rsidR="00000000" w:rsidDel="00000000" w:rsidP="00000000" w:rsidRDefault="00000000" w:rsidRPr="00000000" w14:paraId="000002F4">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taking &amp; order collection for transactions of product Structured Products (MLD), cannot be performed via CRM by Sales.</w:t>
            </w:r>
          </w:p>
          <w:p w:rsidR="00000000" w:rsidDel="00000000" w:rsidP="00000000" w:rsidRDefault="00000000" w:rsidRPr="00000000" w14:paraId="000002F5">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90-day average balance (CASA and TD non-Structured Product/on balance sheet) for the same currency needs to be checked manually from different systems as a basis for minimum MLD booking eligibility.</w:t>
            </w:r>
          </w:p>
          <w:p w:rsidR="00000000" w:rsidDel="00000000" w:rsidP="00000000" w:rsidRDefault="00000000" w:rsidRPr="00000000" w14:paraId="000002F6">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to the customer for the transaction result, whether customer received minimum or maximum return, is performed manually by phone or email by Sales.</w:t>
            </w:r>
          </w:p>
          <w:p w:rsidR="00000000" w:rsidDel="00000000" w:rsidP="00000000" w:rsidRDefault="00000000" w:rsidRPr="00000000" w14:paraId="000002F7">
            <w:pPr>
              <w:ind w:firstLine="1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8">
            <w:pPr>
              <w:ind w:firstLine="1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 process for </w:t>
            </w:r>
            <w:r w:rsidDel="00000000" w:rsidR="00000000" w:rsidRPr="00000000">
              <w:rPr>
                <w:rFonts w:ascii="Calibri" w:cs="Calibri" w:eastAsia="Calibri" w:hAnsi="Calibri"/>
                <w:b w:val="1"/>
                <w:bCs w:val="1"/>
                <w:sz w:val="22"/>
                <w:szCs w:val="22"/>
                <w:rtl w:val="0"/>
              </w:rPr>
              <w:t xml:space="preserve">Market Linked Deposit (MLD)</w:t>
            </w:r>
            <w:r w:rsidDel="00000000" w:rsidR="00000000" w:rsidRPr="00000000">
              <w:rPr>
                <w:rFonts w:ascii="Calibri" w:cs="Calibri" w:eastAsia="Calibri" w:hAnsi="Calibri"/>
                <w:sz w:val="22"/>
                <w:szCs w:val="22"/>
                <w:rtl w:val="0"/>
              </w:rPr>
              <w:t xml:space="preserve"> transactions:</w:t>
            </w:r>
          </w:p>
          <w:p w:rsidR="00000000" w:rsidDel="00000000" w:rsidP="00000000" w:rsidRDefault="00000000" w:rsidRPr="00000000" w14:paraId="000002FA">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Treasury and Wealth Management update indicative term sheet and determine the interest rate and payout rate.</w:t>
            </w:r>
          </w:p>
          <w:p w:rsidR="00000000" w:rsidDel="00000000" w:rsidP="00000000" w:rsidRDefault="00000000" w:rsidRPr="00000000" w14:paraId="000002FB">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sign paper-based documents such as SKU (general T&amp;C) &amp; Phone, Fax, or Email (PFE), and Indemnity document. Then, SSO (branch operation) input/register the data manually on Core Banking System.</w:t>
            </w:r>
          </w:p>
          <w:p w:rsidR="00000000" w:rsidDel="00000000" w:rsidP="00000000" w:rsidRDefault="00000000" w:rsidRPr="00000000" w14:paraId="000002FC">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need to fill in the Participation Form (paper based), sales to copy customer ID and SSO (branch operation) to keep these documents as proof of instruction.</w:t>
            </w:r>
          </w:p>
          <w:p w:rsidR="00000000" w:rsidDel="00000000" w:rsidP="00000000" w:rsidRDefault="00000000" w:rsidRPr="00000000" w14:paraId="000002FD">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checking of minimum booking amount should be equal to or less than 90 days’ average balance for the currency chosen.</w:t>
            </w:r>
          </w:p>
          <w:p w:rsidR="00000000" w:rsidDel="00000000" w:rsidP="00000000" w:rsidRDefault="00000000" w:rsidRPr="00000000" w14:paraId="000002FE">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SSO &amp; BSM (Branch Sales Manager) to verify data &amp; all documents (paper-based), update customer data &amp; risk profile on CIM09 Core Banking System.</w:t>
            </w:r>
          </w:p>
          <w:p w:rsidR="00000000" w:rsidDel="00000000" w:rsidP="00000000" w:rsidRDefault="00000000" w:rsidRPr="00000000" w14:paraId="000002FF">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SSO call back to customer to confirm on the placement then block/hold customer balance and send MLD recapitulation to WM team via email.</w:t>
            </w:r>
          </w:p>
          <w:p w:rsidR="00000000" w:rsidDel="00000000" w:rsidP="00000000" w:rsidRDefault="00000000" w:rsidRPr="00000000" w14:paraId="00000300">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Wealth Management team to compile MLD recapitulation to Treasury team after COT (cut off time) of offering period.</w:t>
            </w:r>
          </w:p>
          <w:p w:rsidR="00000000" w:rsidDel="00000000" w:rsidP="00000000" w:rsidRDefault="00000000" w:rsidRPr="00000000" w14:paraId="00000301">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trade date, WM team performs customer data matching and MLD recapitulation then send the MLD Final Blotter to TIWO &amp; Treasury.</w:t>
            </w:r>
          </w:p>
          <w:p w:rsidR="00000000" w:rsidDel="00000000" w:rsidP="00000000" w:rsidRDefault="00000000" w:rsidRPr="00000000" w14:paraId="00000302">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trade date, PIC Treasury updates the final term sheet and deals with the counterparty. Then input option transaction in Treasury System.</w:t>
            </w:r>
          </w:p>
          <w:p w:rsidR="00000000" w:rsidDel="00000000" w:rsidP="00000000" w:rsidRDefault="00000000" w:rsidRPr="00000000" w14:paraId="00000303">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trade date, TIWO place Time Deposit. Then PIC TIWO send MLD participation confirmation letter via manual mailing (courier). PIC TIWO also performs reconciliation between Treasury System &amp; Core Banking System.</w:t>
            </w:r>
          </w:p>
          <w:p w:rsidR="00000000" w:rsidDel="00000000" w:rsidP="00000000" w:rsidRDefault="00000000" w:rsidRPr="00000000" w14:paraId="00000304">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fixing date, if it’s on strike condition, PIC Treasury will exercise the transaction on Treasury System. Treasury will inform MLD result to WM, TIWO, and Sales via email.</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TIWO will send MLD participation result confirmation letter to customer via manual mailing (courier).</w:t>
            </w:r>
          </w:p>
          <w:p w:rsidR="00000000" w:rsidDel="00000000" w:rsidP="00000000" w:rsidRDefault="00000000" w:rsidRPr="00000000" w14:paraId="00000306">
            <w:pPr>
              <w:keepNext w:val="0"/>
              <w:keepLines w:val="0"/>
              <w:pageBreakBefore w:val="0"/>
              <w:widowControl w:val="1"/>
              <w:numPr>
                <w:ilvl w:val="1"/>
                <w:numId w:val="177"/>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maturity date, TIWO credits the TD disbursement and minimum interest, deducted by tax. On Maturity date + 2, PIC TIWO also perform crediting of payout (if any) to customer’s account and pay premium to counterparty.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tc>
        <w:tc>
          <w:tcPr/>
          <w:p w:rsidR="00000000" w:rsidDel="00000000" w:rsidP="00000000" w:rsidRDefault="00000000" w:rsidRPr="00000000" w14:paraId="0000030A">
            <w:pPr>
              <w:pStyle w:val="Heading2"/>
              <w:numPr>
                <w:ilvl w:val="1"/>
                <w:numId w:val="57"/>
              </w:numPr>
              <w:ind w:left="576" w:hanging="576"/>
              <w:rPr>
                <w:rFonts w:ascii="Calibri" w:cs="Calibri" w:eastAsia="Calibri" w:hAnsi="Calibri"/>
                <w:i w:val="0"/>
                <w:iCs w:val="0"/>
              </w:rPr>
            </w:pPr>
            <w:r w:rsidDel="00000000" w:rsidR="00000000" w:rsidRPr="00000000">
              <w:rPr>
                <w:rFonts w:ascii="Calibri" w:cs="Calibri" w:eastAsia="Calibri" w:hAnsi="Calibri"/>
                <w:i w:val="0"/>
                <w:iCs w:val="0"/>
                <w:rtl w:val="0"/>
              </w:rPr>
              <w:t xml:space="preserve">PRODUK TERSTRUKTUR – MLD</w:t>
            </w:r>
          </w:p>
          <w:p w:rsidR="00000000" w:rsidDel="00000000" w:rsidP="00000000" w:rsidRDefault="00000000" w:rsidRPr="00000000" w14:paraId="0000030B">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Penawaran, order collection dan transaksi produk Structured Products (MLD) saat ini dilakukan secara manual. Tidak ada Order Management System terintegrasi untuk menangani transaksi ini.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harus datang ke cabang untuk melakukan pemesanan atau menggunakan Fasilitas Telepon, Fax atau Email (PFE) jika ingin melakukan permintaan transaksi Structured Products (MLD).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taking &amp; order collection untuk transaksi produk Structured Products (MLD), tidak dapat dilakukan melalui CRM oleh Sales.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Saldo rata-rata 90 hari (CASA dan TD non-Structured Product/on balance sheet) untuk mata uang yang sama perlu diperiksa secara manual dari sistem yang berbeda sebagai dasar pemesanan MLD minimum.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Pemberitahuan kepada nasabah atas hasil transaksi, apakah nasabah menerima pengembalian minimum atau maksimum, dilakukan secara manual melalui telepon atau email oleh Sales.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Proses manual untuk transaksi </w:t>
            </w:r>
            <w:r w:rsidDel="00000000" w:rsidR="00000000" w:rsidRPr="00000000">
              <w:rPr>
                <w:rFonts w:ascii="Calibri" w:cs="Calibri" w:eastAsia="Calibri" w:hAnsi="Calibri"/>
                <w:b w:val="1"/>
                <w:bCs w:val="1"/>
                <w:sz w:val="22"/>
                <w:szCs w:val="22"/>
                <w:rtl w:val="0"/>
              </w:rPr>
              <w:t xml:space="preserve">Market Linked Deposit</w:t>
            </w:r>
            <w:r w:rsidDel="00000000" w:rsidR="00000000" w:rsidRPr="00000000">
              <w:rPr>
                <w:rFonts w:ascii="Calibri" w:cs="Calibri" w:eastAsia="Calibri" w:hAnsi="Calibri"/>
                <w:sz w:val="22"/>
                <w:szCs w:val="22"/>
                <w:rtl w:val="0"/>
              </w:rPr>
              <w:t xml:space="preserve"> (MLD):</w:t>
            </w:r>
          </w:p>
          <w:p w:rsidR="00000000" w:rsidDel="00000000" w:rsidP="00000000" w:rsidRDefault="00000000" w:rsidRPr="00000000" w14:paraId="0000030D">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Treasury and Wealth Management perlu memperbarui term sheet indikatif dan menentukan suku bunga dan pembayaran.</w:t>
            </w:r>
          </w:p>
          <w:p w:rsidR="00000000" w:rsidDel="00000000" w:rsidP="00000000" w:rsidRDefault="00000000" w:rsidRPr="00000000" w14:paraId="0000030E">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menandatangani dokumen berbasis kertas yaitu SKU (S&amp;K umum) &amp; Telepon, Faks, atau Email (PFE), dan dokumen Indemnity. Kemudian SSO/Sales (perwakilan cabang) memasukkan data tersebut secara manual di Core Banking System. </w:t>
            </w:r>
          </w:p>
          <w:p w:rsidR="00000000" w:rsidDel="00000000" w:rsidP="00000000" w:rsidRDefault="00000000" w:rsidRPr="00000000" w14:paraId="0000030F">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harus mengisi Formulir Partisipasi (berbasis kertas), Sales menyalin ID nasabah dan SSO/Sales (perwakilan cabang) menyimpan dokumen-dokumen ini sebagai bukti instruksi.</w:t>
            </w:r>
          </w:p>
          <w:p w:rsidR="00000000" w:rsidDel="00000000" w:rsidP="00000000" w:rsidRDefault="00000000" w:rsidRPr="00000000" w14:paraId="00000310">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Pengecekan manual jumlah pemesanan minimum harus sama dengan atau kurang dari saldo rata-rata 90 hari untuk mata uang yang dipilih.</w:t>
            </w:r>
          </w:p>
          <w:p w:rsidR="00000000" w:rsidDel="00000000" w:rsidP="00000000" w:rsidRDefault="00000000" w:rsidRPr="00000000" w14:paraId="00000311">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SSO &amp; BSM (Branch Sales Manager) melakukan verifikasi data &amp; seluruh dokumen (paper-based), update data nasabah &amp; risk profile pada CIM09 Sistem Core Banking.</w:t>
            </w:r>
          </w:p>
          <w:p w:rsidR="00000000" w:rsidDel="00000000" w:rsidP="00000000" w:rsidRDefault="00000000" w:rsidRPr="00000000" w14:paraId="00000312">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SSO callback ke nasabah untuk konfirmasi penempatan lalu blokir/tahan saldo nasabah dan kirimkan rekapitulasi MLD ke tim WM melalui email.</w:t>
            </w:r>
          </w:p>
          <w:p w:rsidR="00000000" w:rsidDel="00000000" w:rsidP="00000000" w:rsidRDefault="00000000" w:rsidRPr="00000000" w14:paraId="00000313">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WM menyusun rekapitulasi MLD ke tim Treasury setelah COT (cut off time).</w:t>
            </w:r>
          </w:p>
          <w:p w:rsidR="00000000" w:rsidDel="00000000" w:rsidP="00000000" w:rsidRDefault="00000000" w:rsidRPr="00000000" w14:paraId="00000314">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transaksi, tim WM melakukan pencocokan data nasabah dan rekapitulasi MLD kemudian mengirimkan Final Blotter MLD ke TIWO &amp; Treasury.</w:t>
            </w:r>
          </w:p>
          <w:p w:rsidR="00000000" w:rsidDel="00000000" w:rsidP="00000000" w:rsidRDefault="00000000" w:rsidRPr="00000000" w14:paraId="00000315">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transaksi, PIC Treasury memperbarui term sheet terakhir dan melakukan transaksi dengan counterparty. Kemudian input transaksi opsi di Sistem Treasury.</w:t>
            </w:r>
          </w:p>
          <w:p w:rsidR="00000000" w:rsidDel="00000000" w:rsidP="00000000" w:rsidRDefault="00000000" w:rsidRPr="00000000" w14:paraId="00000316">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transaksi, TIWO menempatkan Deposito Berjangka. Kemudian PIC TIWO mengirimkan surat konfirmasi kepesertaan MLD melalui manual mailing (kurir). PIC TIWO juga melakukan rekonsiliasi antara Sistem Treasury &amp; Sistem Core Banking.</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fixing, jika teradi strike, PIC Treasury akan melaksanakan transaksi di Sistem Treasury. Treasury akan menginformasikan hasil MLD kepada WM, TIWO, dan Sales melalui email.</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 TIWO akan mengirimkan surat konfirmasi hasil partisipasi MLD kepada customer melalui manual mailing (kurir).</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saat jatuh tempo, PIC TIWO mengkreditkan pencairan deposito dan bunga minimum dipotong pajak. Pada tanggal jatuh tempo + 2, PIC TIWO juga melakukan pengkreditan pembayaran (jika ada) ke rekening nasabah dan membayar premi ke counterparty.</w:t>
            </w:r>
            <w:r w:rsidDel="00000000" w:rsidR="00000000" w:rsidRPr="00000000">
              <w:rPr>
                <w:rtl w:val="0"/>
              </w:rPr>
            </w:r>
          </w:p>
        </w:tc>
      </w:tr>
      <w:tr>
        <w:trPr>
          <w:cantSplit w:val="0"/>
          <w:tblHeader w:val="0"/>
        </w:trPr>
        <w:tc>
          <w:tcPr/>
          <w:p w:rsidR="00000000" w:rsidDel="00000000" w:rsidP="00000000" w:rsidRDefault="00000000" w:rsidRPr="00000000" w14:paraId="0000031A">
            <w:pPr>
              <w:pStyle w:val="Heading2"/>
              <w:spacing w:after="0" w:before="0" w:lineRule="auto"/>
              <w:ind w:left="174" w:firstLine="0"/>
              <w:rPr>
                <w:rFonts w:ascii="Calibri" w:cs="Calibri" w:eastAsia="Calibri" w:hAnsi="Calibri"/>
                <w:i w:val="0"/>
                <w:iCs w:val="0"/>
              </w:rPr>
            </w:pPr>
            <w:r w:rsidDel="00000000" w:rsidR="00000000" w:rsidRPr="00000000">
              <w:rPr>
                <w:rFonts w:ascii="Calibri" w:cs="Calibri" w:eastAsia="Calibri" w:hAnsi="Calibri"/>
                <w:i w:val="0"/>
                <w:iCs w:val="0"/>
                <w:rtl w:val="0"/>
              </w:rPr>
              <w:t xml:space="preserve">2.3 MUTUAL FUNDS &amp; BONDS</w:t>
            </w:r>
          </w:p>
          <w:p w:rsidR="00000000" w:rsidDel="00000000" w:rsidP="00000000" w:rsidRDefault="00000000" w:rsidRPr="00000000" w14:paraId="0000031B">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1"/>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Mutual Funds transactions are currently available in Mutual Fund System (AVANTRADE) system</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Bonds transactions are currently available on the Bond Core System (RBS).</w:t>
            </w:r>
          </w:p>
          <w:p w:rsidR="00000000" w:rsidDel="00000000" w:rsidP="00000000" w:rsidRDefault="00000000" w:rsidRPr="00000000" w14:paraId="0000031D">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Sales/Branch to input Mutual Funds in Avantrade and Bonds transactions are via Retail Bond System (RBS).</w:t>
            </w:r>
          </w:p>
          <w:p w:rsidR="00000000" w:rsidDel="00000000" w:rsidP="00000000" w:rsidRDefault="00000000" w:rsidRPr="00000000" w14:paraId="0000031E">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SID creation and Risk Profiling currently still being performed via Retail Bond System (RBS) for bond products and for MF is done via Avantrade</w:t>
            </w:r>
          </w:p>
          <w:p w:rsidR="00000000" w:rsidDel="00000000" w:rsidP="00000000" w:rsidRDefault="00000000" w:rsidRPr="00000000" w14:paraId="0000031F">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Currently there is no combined portfolio view for wealth products </w:t>
            </w:r>
          </w:p>
          <w:p w:rsidR="00000000" w:rsidDel="00000000" w:rsidP="00000000" w:rsidRDefault="00000000" w:rsidRPr="00000000" w14:paraId="00000320">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must go to the branch or place transaction through Phone, Fax, or Email (if they have PFE facility), if they want to request Mutual Fund and Secondary Bonds transaction. For Retail Government primary bonds, customers must place order via D-Bank PRO (Danamon Mobile Banking Platform) or Danamon Internet Banking Platform.</w:t>
            </w:r>
          </w:p>
          <w:p w:rsidR="00000000" w:rsidDel="00000000" w:rsidP="00000000" w:rsidRDefault="00000000" w:rsidRPr="00000000" w14:paraId="00000321">
            <w:pPr>
              <w:rPr/>
            </w:pPr>
            <w:r w:rsidDel="00000000" w:rsidR="00000000" w:rsidRPr="00000000">
              <w:rPr>
                <w:rtl w:val="0"/>
              </w:rPr>
            </w:r>
          </w:p>
        </w:tc>
        <w:tc>
          <w:tcPr>
            <w:gridSpan w:val="2"/>
          </w:tcPr>
          <w:p w:rsidR="00000000" w:rsidDel="00000000" w:rsidP="00000000" w:rsidRDefault="00000000" w:rsidRPr="00000000" w14:paraId="00000322">
            <w:pPr>
              <w:pStyle w:val="Heading2"/>
              <w:numPr>
                <w:ilvl w:val="1"/>
                <w:numId w:val="95"/>
              </w:numPr>
              <w:spacing w:after="0" w:before="0" w:lineRule="auto"/>
              <w:ind w:left="756" w:hanging="576"/>
              <w:rPr>
                <w:rFonts w:ascii="Calibri" w:cs="Calibri" w:eastAsia="Calibri" w:hAnsi="Calibri"/>
                <w:i w:val="0"/>
                <w:iCs w:val="0"/>
              </w:rPr>
            </w:pPr>
            <w:r w:rsidDel="00000000" w:rsidR="00000000" w:rsidRPr="00000000">
              <w:rPr>
                <w:rFonts w:ascii="Calibri" w:cs="Calibri" w:eastAsia="Calibri" w:hAnsi="Calibri"/>
                <w:i w:val="0"/>
                <w:iCs w:val="0"/>
                <w:rtl w:val="0"/>
              </w:rPr>
              <w:t xml:space="preserve">MUTUAL FUNDS &amp; BONDS</w:t>
            </w:r>
          </w:p>
          <w:p w:rsidR="00000000" w:rsidDel="00000000" w:rsidP="00000000" w:rsidRDefault="00000000" w:rsidRPr="00000000" w14:paraId="00000323">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1"/>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 Reksa Dana saat ini tercatat pada Sistem Mutual Fund (AVANTRADE), </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 obligasi saat ini tercatat pada Bond Core System (RBS).</w:t>
            </w:r>
          </w:p>
          <w:p w:rsidR="00000000" w:rsidDel="00000000" w:rsidP="00000000" w:rsidRDefault="00000000" w:rsidRPr="00000000" w14:paraId="00000325">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Sales/Cabang menginput transaksi Reksa Dana melalui Avantrade dan Obligasi melalui Retail Bond System (RBS).  </w:t>
            </w:r>
          </w:p>
          <w:p w:rsidR="00000000" w:rsidDel="00000000" w:rsidP="00000000" w:rsidRDefault="00000000" w:rsidRPr="00000000" w14:paraId="00000326">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pembuatan SID dan Risk Profiling saat ini masih dilakukan juga melalui portal Retail Bond System (RBS) untuk produk bond dan untuk MF di lakukan via Avantrade</w:t>
            </w:r>
          </w:p>
          <w:p w:rsidR="00000000" w:rsidDel="00000000" w:rsidP="00000000" w:rsidRDefault="00000000" w:rsidRPr="00000000" w14:paraId="00000327">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Saat ini tidak ada tampilan portofolio gabungan yang tersedia untuk produk wealth.</w:t>
            </w:r>
          </w:p>
          <w:p w:rsidR="00000000" w:rsidDel="00000000" w:rsidP="00000000" w:rsidRDefault="00000000" w:rsidRPr="00000000" w14:paraId="00000328">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harus datang ke cabang atau melakukan transaksi melalui Telepon, Fax, atau Email (jika memiliki fasilitas PFE), jika ingin mengajukan transaksi Reksa Dana dan Obligasi Sekunder. Untuk Obligasi Negara Ritel, nasabah harus melakukan pemesanan melalui D-Bank PRO (Danamon Mobile Banking Platform) atau Danamon Internet Banking Platform.</w:t>
            </w:r>
            <w:r w:rsidDel="00000000" w:rsidR="00000000" w:rsidRPr="00000000">
              <w:rPr>
                <w:rtl w:val="0"/>
              </w:rPr>
            </w:r>
          </w:p>
        </w:tc>
      </w:tr>
      <w:tr>
        <w:trPr>
          <w:cantSplit w:val="0"/>
          <w:tblHeader w:val="0"/>
        </w:trPr>
        <w:tc>
          <w:tcPr/>
          <w:p w:rsidR="00000000" w:rsidDel="00000000" w:rsidP="00000000" w:rsidRDefault="00000000" w:rsidRPr="00000000" w14:paraId="0000032A">
            <w:pPr>
              <w:pStyle w:val="Heading2"/>
              <w:numPr>
                <w:ilvl w:val="1"/>
                <w:numId w:val="96"/>
              </w:numPr>
              <w:ind w:left="540" w:hanging="360"/>
              <w:rPr>
                <w:rFonts w:ascii="Calibri" w:cs="Calibri" w:eastAsia="Calibri" w:hAnsi="Calibri"/>
                <w:i w:val="0"/>
                <w:iCs w:val="0"/>
              </w:rPr>
            </w:pPr>
            <w:r w:rsidDel="00000000" w:rsidR="00000000" w:rsidRPr="00000000">
              <w:rPr>
                <w:rFonts w:ascii="Calibri" w:cs="Calibri" w:eastAsia="Calibri" w:hAnsi="Calibri"/>
                <w:i w:val="0"/>
                <w:iCs w:val="0"/>
                <w:rtl w:val="0"/>
              </w:rPr>
              <w:t xml:space="preserve">FX TRANSACTION </w:t>
            </w:r>
          </w:p>
          <w:p w:rsidR="00000000" w:rsidDel="00000000" w:rsidP="00000000" w:rsidRDefault="00000000" w:rsidRPr="00000000" w14:paraId="0000032B">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Branch transaction, sales/branch input manually FX transaction via Core Banking System. For FX transactions that handled in branch (e.g. FX Today Spethey), paper-based form is used.</w:t>
            </w:r>
          </w:p>
          <w:p w:rsidR="00000000" w:rsidDel="00000000" w:rsidP="00000000" w:rsidRDefault="00000000" w:rsidRPr="00000000" w14:paraId="0000032C">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can also perform FX Transaction via D-Bank PRO.</w:t>
            </w:r>
          </w:p>
          <w:p w:rsidR="00000000" w:rsidDel="00000000" w:rsidP="00000000" w:rsidRDefault="00000000" w:rsidRPr="00000000" w14:paraId="0000032D">
            <w:pPr>
              <w:pStyle w:val="Heading1"/>
              <w:spacing w:after="0" w:before="0" w:lineRule="auto"/>
              <w:ind w:left="432" w:firstLine="0"/>
              <w:rPr>
                <w:rFonts w:ascii="Calibri" w:cs="Calibri" w:eastAsia="Calibri" w:hAnsi="Calibri"/>
                <w:b w:val="0"/>
                <w:bCs w:val="0"/>
              </w:rPr>
            </w:pPr>
            <w:r w:rsidDel="00000000" w:rsidR="00000000" w:rsidRPr="00000000">
              <w:rPr>
                <w:rtl w:val="0"/>
              </w:rPr>
            </w:r>
          </w:p>
        </w:tc>
        <w:tc>
          <w:tcPr>
            <w:gridSpan w:val="2"/>
          </w:tcPr>
          <w:p w:rsidR="00000000" w:rsidDel="00000000" w:rsidP="00000000" w:rsidRDefault="00000000" w:rsidRPr="00000000" w14:paraId="0000032E">
            <w:pPr>
              <w:pStyle w:val="Heading2"/>
              <w:numPr>
                <w:ilvl w:val="1"/>
                <w:numId w:val="97"/>
              </w:numPr>
              <w:ind w:left="540" w:hanging="360"/>
              <w:rPr>
                <w:rFonts w:ascii="Calibri" w:cs="Calibri" w:eastAsia="Calibri" w:hAnsi="Calibri"/>
                <w:i w:val="0"/>
                <w:iCs w:val="0"/>
              </w:rPr>
            </w:pPr>
            <w:r w:rsidDel="00000000" w:rsidR="00000000" w:rsidRPr="00000000">
              <w:rPr>
                <w:rFonts w:ascii="Calibri" w:cs="Calibri" w:eastAsia="Calibri" w:hAnsi="Calibri"/>
                <w:i w:val="0"/>
                <w:iCs w:val="0"/>
                <w:rtl w:val="0"/>
              </w:rPr>
              <w:t xml:space="preserve"> TRANSAKSI VALAS</w:t>
            </w:r>
          </w:p>
          <w:p w:rsidR="00000000" w:rsidDel="00000000" w:rsidP="00000000" w:rsidRDefault="00000000" w:rsidRPr="00000000" w14:paraId="0000032F">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transaksi yang terjadi cabang, sales/cabang menginput transaksi FX secara manual melalui Sistem Core Banking. Transaksi FX yang terjadi di cabang (mis. FX Today Special Rate) masih menggunakan formulir berbasis kertas.</w:t>
            </w:r>
          </w:p>
          <w:p w:rsidR="00000000" w:rsidDel="00000000" w:rsidP="00000000" w:rsidRDefault="00000000" w:rsidRPr="00000000" w14:paraId="00000330">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juga dapat melakukan transaksi Jual Beli Valas secara online melalui D-Bank PRO.</w:t>
            </w:r>
          </w:p>
          <w:p w:rsidR="00000000" w:rsidDel="00000000" w:rsidP="00000000" w:rsidRDefault="00000000" w:rsidRPr="00000000" w14:paraId="00000331">
            <w:pPr>
              <w:rPr>
                <w:rFonts w:ascii="Calibri" w:cs="Calibri" w:eastAsia="Calibri" w:hAnsi="Calibri"/>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33">
            <w:pPr>
              <w:pStyle w:val="Heading2"/>
              <w:numPr>
                <w:ilvl w:val="1"/>
                <w:numId w:val="183"/>
              </w:numPr>
              <w:ind w:left="450" w:hanging="360"/>
              <w:rPr>
                <w:rFonts w:ascii="Calibri" w:cs="Calibri" w:eastAsia="Calibri" w:hAnsi="Calibri"/>
                <w:i w:val="0"/>
                <w:iCs w:val="0"/>
              </w:rPr>
            </w:pPr>
            <w:r w:rsidDel="00000000" w:rsidR="00000000" w:rsidRPr="00000000">
              <w:rPr>
                <w:rFonts w:ascii="Calibri" w:cs="Calibri" w:eastAsia="Calibri" w:hAnsi="Calibri"/>
                <w:i w:val="0"/>
                <w:iCs w:val="0"/>
                <w:rtl w:val="0"/>
              </w:rPr>
              <w:t xml:space="preserve">WEALTH LENDING (PINJAMAN BERAGUN PRODUK WEALTH)</w:t>
            </w:r>
          </w:p>
          <w:p w:rsidR="00000000" w:rsidDel="00000000" w:rsidP="00000000" w:rsidRDefault="00000000" w:rsidRPr="00000000" w14:paraId="00000334">
            <w:pPr>
              <w:ind w:left="45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existing process, this is a new product to be built on Order Management System.</w:t>
            </w:r>
          </w:p>
          <w:p w:rsidR="00000000" w:rsidDel="00000000" w:rsidP="00000000" w:rsidRDefault="00000000" w:rsidRPr="00000000" w14:paraId="00000335">
            <w:pPr>
              <w:pStyle w:val="Heading1"/>
              <w:spacing w:after="0" w:before="0" w:lineRule="auto"/>
              <w:ind w:left="432" w:firstLine="0"/>
              <w:rPr>
                <w:rFonts w:ascii="Calibri" w:cs="Calibri" w:eastAsia="Calibri" w:hAnsi="Calibri"/>
                <w:b w:val="0"/>
                <w:bCs w:val="0"/>
              </w:rPr>
            </w:pPr>
            <w:r w:rsidDel="00000000" w:rsidR="00000000" w:rsidRPr="00000000">
              <w:rPr>
                <w:rtl w:val="0"/>
              </w:rPr>
            </w:r>
          </w:p>
        </w:tc>
        <w:tc>
          <w:tcPr>
            <w:gridSpan w:val="2"/>
          </w:tcPr>
          <w:p w:rsidR="00000000" w:rsidDel="00000000" w:rsidP="00000000" w:rsidRDefault="00000000" w:rsidRPr="00000000" w14:paraId="00000336">
            <w:pPr>
              <w:pStyle w:val="Heading2"/>
              <w:numPr>
                <w:ilvl w:val="1"/>
                <w:numId w:val="97"/>
              </w:numPr>
              <w:ind w:left="540" w:hanging="360"/>
              <w:rPr>
                <w:rFonts w:ascii="Calibri" w:cs="Calibri" w:eastAsia="Calibri" w:hAnsi="Calibri"/>
                <w:i w:val="0"/>
                <w:iCs w:val="0"/>
              </w:rPr>
            </w:pPr>
            <w:r w:rsidDel="00000000" w:rsidR="00000000" w:rsidRPr="00000000">
              <w:rPr>
                <w:rFonts w:ascii="Calibri" w:cs="Calibri" w:eastAsia="Calibri" w:hAnsi="Calibri"/>
                <w:i w:val="0"/>
                <w:iCs w:val="0"/>
                <w:rtl w:val="0"/>
              </w:rPr>
              <w:t xml:space="preserve">WEALTH LENDING (PINJAMAN BERAGUN PRODUK WEALTH)</w:t>
            </w:r>
          </w:p>
          <w:p w:rsidR="00000000" w:rsidDel="00000000" w:rsidP="00000000" w:rsidRDefault="00000000" w:rsidRPr="00000000" w14:paraId="00000337">
            <w:pPr>
              <w:ind w:left="482" w:firstLine="0"/>
              <w:jc w:val="both"/>
              <w:rPr/>
            </w:pPr>
            <w:r w:rsidDel="00000000" w:rsidR="00000000" w:rsidRPr="00000000">
              <w:rPr>
                <w:rFonts w:ascii="Calibri" w:cs="Calibri" w:eastAsia="Calibri" w:hAnsi="Calibri"/>
                <w:sz w:val="22"/>
                <w:szCs w:val="22"/>
                <w:rtl w:val="0"/>
              </w:rPr>
              <w:t xml:space="preserve">Proses berjalan belum ada, ini adalah produk baru yang akan dibangun di Order Management System.</w:t>
            </w:r>
            <w:r w:rsidDel="00000000" w:rsidR="00000000" w:rsidRPr="00000000">
              <w:rPr>
                <w:rtl w:val="0"/>
              </w:rPr>
            </w:r>
          </w:p>
          <w:p w:rsidR="00000000" w:rsidDel="00000000" w:rsidP="00000000" w:rsidRDefault="00000000" w:rsidRPr="00000000" w14:paraId="00000338">
            <w:pPr>
              <w:rPr>
                <w:rFonts w:ascii="Calibri" w:cs="Calibri" w:eastAsia="Calibri" w:hAnsi="Calibri"/>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3A">
            <w:pPr>
              <w:pStyle w:val="Heading1"/>
              <w:numPr>
                <w:ilvl w:val="0"/>
                <w:numId w:val="57"/>
              </w:numPr>
              <w:spacing w:after="0" w:before="0" w:lineRule="auto"/>
              <w:ind w:left="432" w:hanging="432"/>
              <w:rPr>
                <w:rFonts w:ascii="Calibri" w:cs="Calibri" w:eastAsia="Calibri" w:hAnsi="Calibri"/>
              </w:rPr>
            </w:pPr>
            <w:bookmarkStart w:colFirst="0" w:colLast="0" w:name="_heading=h.fx8r4qgsuvha" w:id="2"/>
            <w:bookmarkEnd w:id="2"/>
            <w:r w:rsidDel="00000000" w:rsidR="00000000" w:rsidRPr="00000000">
              <w:rPr>
                <w:rFonts w:ascii="Calibri" w:cs="Calibri" w:eastAsia="Calibri" w:hAnsi="Calibri"/>
                <w:rtl w:val="0"/>
              </w:rPr>
              <w:t xml:space="preserve">PROJECT MAIN OBJECTIVE </w:t>
            </w:r>
          </w:p>
          <w:p w:rsidR="00000000" w:rsidDel="00000000" w:rsidP="00000000" w:rsidRDefault="00000000" w:rsidRPr="00000000" w14:paraId="0000033B">
            <w:pPr>
              <w:jc w:val="both"/>
              <w:rPr>
                <w:rFonts w:ascii="Calibri" w:cs="Calibri" w:eastAsia="Calibri" w:hAnsi="Calibri"/>
                <w:sz w:val="22"/>
                <w:szCs w:val="22"/>
                <w:highlight w:val="yellow"/>
              </w:rPr>
            </w:pPr>
            <w:r w:rsidDel="00000000" w:rsidR="00000000" w:rsidRPr="00000000">
              <w:rPr>
                <w:rtl w:val="0"/>
              </w:rPr>
            </w:r>
          </w:p>
        </w:tc>
        <w:tc>
          <w:tcPr>
            <w:gridSpan w:val="2"/>
          </w:tcPr>
          <w:p w:rsidR="00000000" w:rsidDel="00000000" w:rsidP="00000000" w:rsidRDefault="00000000" w:rsidRPr="00000000" w14:paraId="0000033C">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3  TUJUAN UTAMA PROYEK</w:t>
            </w:r>
          </w:p>
        </w:tc>
      </w:tr>
      <w:tr>
        <w:trPr>
          <w:cantSplit w:val="0"/>
          <w:tblHeader w:val="0"/>
        </w:trPr>
        <w:tc>
          <w:tcPr/>
          <w:p w:rsidR="00000000" w:rsidDel="00000000" w:rsidP="00000000" w:rsidRDefault="00000000" w:rsidRPr="00000000" w14:paraId="0000033E">
            <w:pPr>
              <w:numPr>
                <w:ilvl w:val="0"/>
                <w:numId w:val="155"/>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Objectives of this project is to implement Order Execution Management System that support end-to-end transaction process for various Wealth Management, products portfolio information of customer, status of risk profile customer and sales certification status.</w:t>
            </w:r>
          </w:p>
          <w:p w:rsidR="00000000" w:rsidDel="00000000" w:rsidP="00000000" w:rsidRDefault="00000000" w:rsidRPr="00000000" w14:paraId="000003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System must be capable of supporting digital verification/digital signature as part of customer transaction verification/authorization. Additionaly, Order Execution Management System should be able to integrate with internal and external/3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party systems. </w:t>
            </w:r>
          </w:p>
          <w:p w:rsidR="00000000" w:rsidDel="00000000" w:rsidP="00000000" w:rsidRDefault="00000000" w:rsidRPr="00000000" w14:paraId="0000034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 are the expected WM products that need to be catered on Order Execution Management System Phase 1:</w:t>
            </w:r>
          </w:p>
          <w:p w:rsidR="00000000" w:rsidDel="00000000" w:rsidP="00000000" w:rsidRDefault="00000000" w:rsidRPr="00000000" w14:paraId="000003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FX Leave Order (ODA)</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Leave Order is a facility that allow customers to place foreign exchange order after the domestic market closes, so that customers can take advantage of price volatility in the European/American market. System needs to be able to have recommendation/trade idea for sales offer to customer, perform order taking and order collection of ODA order, perform validations (such as fund sufficient, validations based on parameter setting, etc.), perform amendment on order taken, hold/unhold balance on customer accounts, perform overbooking if ODA order rate is hit and execute order with full end-to-end process, and also reporting.</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Structured Products</w:t>
            </w:r>
          </w:p>
          <w:p w:rsidR="00000000" w:rsidDel="00000000" w:rsidP="00000000" w:rsidRDefault="00000000" w:rsidRPr="00000000" w14:paraId="00000347">
            <w:pPr>
              <w:keepNext w:val="0"/>
              <w:keepLines w:val="0"/>
              <w:pageBreakBefore w:val="0"/>
              <w:widowControl w:val="1"/>
              <w:numPr>
                <w:ilvl w:val="1"/>
                <w:numId w:val="184"/>
              </w:numPr>
              <w:pBdr>
                <w:top w:space="0" w:sz="0" w:val="nil"/>
                <w:left w:space="0" w:sz="0" w:val="nil"/>
                <w:bottom w:space="0" w:sz="0" w:val="nil"/>
                <w:right w:space="0" w:sz="0" w:val="nil"/>
                <w:between w:space="0" w:sz="0" w:val="nil"/>
              </w:pBdr>
              <w:shd w:fill="auto" w:val="clear"/>
              <w:spacing w:after="0" w:before="0" w:line="240" w:lineRule="auto"/>
              <w:ind w:left="810" w:right="0" w:hanging="27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Market-Linked Deposit (MLD)</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Linked Deposit (MLD) is part of a Structured Product that offered by the Bank to the Customer. MLD is a short-term investment that provides protection for the Customer's principal fund. MLD provides opportunities for Customers to get higher returns than traditional deposits.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must support register customer data, book structured product based on price that already setup, perform cancellation or amendment on order created, create documentation, generate/send notification both to sales and customers and execute order with end-to-end process. Available through online and branch channel.</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1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Features of MLD:</w:t>
            </w:r>
          </w:p>
          <w:p w:rsidR="00000000" w:rsidDel="00000000" w:rsidP="00000000" w:rsidRDefault="00000000" w:rsidRPr="00000000" w14:paraId="0000034D">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Available in 8 currencies, based on market conditions &amp; bank offering.</w:t>
            </w:r>
          </w:p>
          <w:p w:rsidR="00000000" w:rsidDel="00000000" w:rsidP="00000000" w:rsidRDefault="00000000" w:rsidRPr="00000000" w14:paraId="0000034E">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protection for the principal value of placement</w:t>
            </w:r>
          </w:p>
          <w:p w:rsidR="00000000" w:rsidDel="00000000" w:rsidP="00000000" w:rsidRDefault="00000000" w:rsidRPr="00000000" w14:paraId="0000034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Offers substantially higher returns than ordinary time deposits</w:t>
            </w:r>
          </w:p>
          <w:p w:rsidR="00000000" w:rsidDel="00000000" w:rsidP="00000000" w:rsidRDefault="00000000" w:rsidRPr="00000000" w14:paraId="00000350">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maturity date, in accordance with the policy, the Bank will inform whether the Customer get the Maximum Rate of Return or Minimum Rate of Return.</w:t>
            </w:r>
          </w:p>
          <w:p w:rsidR="00000000" w:rsidDel="00000000" w:rsidP="00000000" w:rsidRDefault="00000000" w:rsidRPr="00000000" w14:paraId="00000351">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240" w:lineRule="auto"/>
              <w:ind w:left="115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short-term investments, range of tenors 1 month to 1 year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ind w:left="180"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ind w:left="180" w:firstLine="0"/>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Mutual Funds and Bonds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to be able to show product information and product performance and capture mutual funds and bonds transactions which will be integrated to Bank’s existing Wealth Core system.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FX Transaction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to capture FX transaction (IDR – FCY, FCY – IDR, FCY – FCY) using Bank’s exchange rate (live rate) that integrated to core banking system.</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Wealth Lending</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will facilitate multi-purpose lending by using wealth products (such as bonds and mutual funds) as collateral. It will be capable of monitoring loan utilization, tracking collateral value through mark-to-market, managing margin thresholds and parameters, blocking/holding/releasing/top-up of collateral, and sending notifications to both sales and clients when margin breaches occur.</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tabs>
                <w:tab w:val="left" w:leader="none" w:pos="360"/>
              </w:tabs>
              <w:jc w:val="both"/>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3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Tujuan dari proyek ini adalah untuk mengimplementasikan Order Management System yang mendukung proses end-to-end dari berbagai transaksi produk WM,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Informasi portofolio nasabah, status profil risiko nasabah, dan status sertifikasi sales. Sistem harus dapat mendukung verifikasi digital/digital signature sebagai verifikasi transaksi dari nasabah. Order Management System harus dapat berintegrasi dengan sistem internal dan eksternal/pihak ketiga.</w:t>
            </w:r>
          </w:p>
          <w:p w:rsidR="00000000" w:rsidDel="00000000" w:rsidP="00000000" w:rsidRDefault="00000000" w:rsidRPr="00000000" w14:paraId="000003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Berikut adalah produk WM yang diharapkan dapat disediakan pada Order Management System:</w:t>
            </w:r>
          </w:p>
          <w:p w:rsidR="00000000" w:rsidDel="00000000" w:rsidP="00000000" w:rsidRDefault="00000000" w:rsidRPr="00000000" w14:paraId="000003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FX Leave Order (ODA)</w:t>
            </w:r>
          </w:p>
          <w:p w:rsidR="00000000" w:rsidDel="00000000" w:rsidP="00000000" w:rsidRDefault="00000000" w:rsidRPr="00000000" w14:paraId="0000036C">
            <w:pPr>
              <w:ind w:left="30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FX Leave Order adalah fasilitas yang diberikan kepada nasabah untuk bertransaksi valuta asing setelah pasar domestik tutup, sehingga nasabah dapat memanfaatkan volatilitas harga di pasar Eropa/Amerika. Sistem harus dapat melakukan order taking dan order collection untuk ODA, melakukan validasi (seperti kecukupan dana, validasi berdasarkan pengaturan parameter, dll.), melakukan perubahan atas order yang sudah dibuat, memblokir dan membuka blokir akun nasabah, melakukan pemindahbukuan jika ODA rate tercapai dan mengeksekusi order dengan proses end-to-end, dan juga reporting.</w:t>
            </w:r>
          </w:p>
          <w:p w:rsidR="00000000" w:rsidDel="00000000" w:rsidP="00000000" w:rsidRDefault="00000000" w:rsidRPr="00000000" w14:paraId="000003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6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492" w:right="0" w:hanging="3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Structured Products</w:t>
            </w:r>
          </w:p>
          <w:p w:rsidR="00000000" w:rsidDel="00000000" w:rsidP="00000000" w:rsidRDefault="00000000" w:rsidRPr="00000000" w14:paraId="00000371">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0" w:before="0" w:line="240" w:lineRule="auto"/>
              <w:ind w:left="1059"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Market Linked Deposit (MLD)</w:t>
            </w:r>
          </w:p>
          <w:p w:rsidR="00000000" w:rsidDel="00000000" w:rsidP="00000000" w:rsidRDefault="00000000" w:rsidRPr="00000000" w14:paraId="00000372">
            <w:pPr>
              <w:ind w:left="66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Market Linked Deposit (MLD) adalah produk Bank Danamon berupa Structured Product yang ditawarkan oleh Bank kepada Nasabah. MLD merupakan investasi jangka pendek yang memberikan perlindungan terhadap dana pokok Nasabah. MLD memberikan peluang bagi nasabah untuk mendapatkan pengembalian yang lebih tinggi daripada deposito tradisional.</w:t>
            </w:r>
          </w:p>
          <w:p w:rsidR="00000000" w:rsidDel="00000000" w:rsidP="00000000" w:rsidRDefault="00000000" w:rsidRPr="00000000" w14:paraId="00000373">
            <w:pPr>
              <w:ind w:left="66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4">
            <w:pPr>
              <w:ind w:left="66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 harus mendukung proses registrasi data nasabah, melakukan pemesanan produk sesuai harga yang telah ditetapkan, melakukan pembatalan atau perubahan atas order yang sudah dibuat, membuat dokumentasi, menghasilkan serta mengirimkan notifikasi kepada sales maupun nasabah, dan mengeksekusi order secara end</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to</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end. Sistem ini harus tersedia melalui kanal online maupun cabang.</w:t>
            </w:r>
          </w:p>
          <w:p w:rsidR="00000000" w:rsidDel="00000000" w:rsidP="00000000" w:rsidRDefault="00000000" w:rsidRPr="00000000" w14:paraId="000003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6">
            <w:pPr>
              <w:ind w:left="30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Fitur Utama MLD:</w:t>
            </w:r>
          </w:p>
          <w:p w:rsidR="00000000" w:rsidDel="00000000" w:rsidP="00000000" w:rsidRDefault="00000000" w:rsidRPr="00000000" w14:paraId="00000377">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66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Pilihan 8 mata uang, disesuaikan dengan kondisi pasar &amp; penawaran dari Bank</w:t>
            </w:r>
          </w:p>
          <w:p w:rsidR="00000000" w:rsidDel="00000000" w:rsidP="00000000" w:rsidRDefault="00000000" w:rsidRPr="00000000" w14:paraId="00000378">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66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Produk investasi dengan perlindungan 100% untuk nilai pokok penempatan</w:t>
            </w:r>
          </w:p>
          <w:p w:rsidR="00000000" w:rsidDel="00000000" w:rsidP="00000000" w:rsidRDefault="00000000" w:rsidRPr="00000000" w14:paraId="00000379">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66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Menawarkan pengembalian yang jauh lebih tinggi daripada deposito berjangka biasa</w:t>
            </w:r>
          </w:p>
          <w:p w:rsidR="00000000" w:rsidDel="00000000" w:rsidP="00000000" w:rsidRDefault="00000000" w:rsidRPr="00000000" w14:paraId="0000037A">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66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jatuh tempo, sesuai dengan kebijakan, Bank akan menginformasikan apakah Nasabah mendapatkan Tingkat Pengembalian Maksimum atau Tingkat Pengembalian Minimum.</w:t>
            </w:r>
          </w:p>
          <w:p w:rsidR="00000000" w:rsidDel="00000000" w:rsidP="00000000" w:rsidRDefault="00000000" w:rsidRPr="00000000" w14:paraId="0000037B">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240" w:lineRule="auto"/>
              <w:ind w:left="664"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investasi jangka pendek, kisaran tenor 1 bulan sampai dengan 1 tahun</w:t>
            </w:r>
            <w:r w:rsidDel="00000000" w:rsidR="00000000" w:rsidRPr="00000000">
              <w:rPr>
                <w:rtl w:val="0"/>
              </w:rPr>
            </w:r>
          </w:p>
          <w:p w:rsidR="00000000" w:rsidDel="00000000" w:rsidP="00000000" w:rsidRDefault="00000000" w:rsidRPr="00000000" w14:paraId="000003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0" w:before="0" w:line="240" w:lineRule="auto"/>
              <w:ind w:left="304" w:right="0" w:hanging="3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Reksa Dana dan Obligasi</w:t>
            </w:r>
          </w:p>
          <w:p w:rsidR="00000000" w:rsidDel="00000000" w:rsidP="00000000" w:rsidRDefault="00000000" w:rsidRPr="00000000" w14:paraId="00000380">
            <w:pPr>
              <w:ind w:left="30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 untuk dapat menampilkan informasi produk dan kinerja produk serta mencatat transaksi reksa dana dan obligasi yang akan diintegrasikan ke dalam sistem Wealth Core Bank yang sudah ada.</w:t>
            </w:r>
          </w:p>
          <w:p w:rsidR="00000000" w:rsidDel="00000000" w:rsidP="00000000" w:rsidRDefault="00000000" w:rsidRPr="00000000" w14:paraId="00000381">
            <w:pPr>
              <w:ind w:left="30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2">
            <w:pPr>
              <w:ind w:left="30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3">
            <w:pPr>
              <w:ind w:left="317" w:hanging="284"/>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Transaksi Valas</w:t>
            </w:r>
          </w:p>
          <w:p w:rsidR="00000000" w:rsidDel="00000000" w:rsidP="00000000" w:rsidRDefault="00000000" w:rsidRPr="00000000" w14:paraId="00000384">
            <w:pPr>
              <w:ind w:left="317" w:hanging="284"/>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Sistem dapat mencatat transaksi FX (IDR – FCY, FCY – IDR, FCY – FCY) dengan menggunakan nilai tukar Bank (live rate) yang terintegrasi dengan sistem core banking.</w:t>
            </w:r>
          </w:p>
          <w:p w:rsidR="00000000" w:rsidDel="00000000" w:rsidP="00000000" w:rsidRDefault="00000000" w:rsidRPr="00000000" w14:paraId="0000038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8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Pinjaman Beragun Produk Wealth</w:t>
            </w:r>
          </w:p>
          <w:p w:rsidR="00000000" w:rsidDel="00000000" w:rsidP="00000000" w:rsidRDefault="00000000" w:rsidRPr="00000000" w14:paraId="00000387">
            <w:pPr>
              <w:pStyle w:val="Subtitle"/>
              <w:tabs>
                <w:tab w:val="left" w:leader="none" w:pos="342"/>
              </w:tabs>
              <w:ind w:left="301"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Sistem akan memfasilitasi pinjaman multiguna dengan menggunakan produk wealth (seperti obligasi dan reksa dana) sebagai agunan. Sistem dapat memantau penggunaan pinjaman, melacak nilai agunan melalui proses mark</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to</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market, mengelola parameter dan ambang batas margin, melakukan blokir/hold/release/top</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alibri" w:cs="Calibri" w:eastAsia="Calibri" w:hAnsi="Calibri"/>
                <w:sz w:val="22"/>
                <w:szCs w:val="22"/>
                <w:rtl w:val="0"/>
              </w:rPr>
              <w:t xml:space="preserve">up agunan, serta memberikan notifikasi kepada sales dan nasabah ketika limit pinjaman melebihi jaminan. .</w:t>
            </w:r>
          </w:p>
        </w:tc>
      </w:tr>
      <w:tr>
        <w:trPr>
          <w:cantSplit w:val="0"/>
          <w:trHeight w:val="630" w:hRule="atLeast"/>
          <w:tblHeader w:val="0"/>
        </w:trPr>
        <w:tc>
          <w:tcPr/>
          <w:p w:rsidR="00000000" w:rsidDel="00000000" w:rsidP="00000000" w:rsidRDefault="00000000" w:rsidRPr="00000000" w14:paraId="00000389">
            <w:pPr>
              <w:pStyle w:val="Heading1"/>
              <w:numPr>
                <w:ilvl w:val="0"/>
                <w:numId w:val="57"/>
              </w:numPr>
              <w:spacing w:after="0" w:before="0" w:lineRule="auto"/>
              <w:ind w:left="432" w:hanging="432"/>
              <w:rPr>
                <w:rFonts w:ascii="Calibri" w:cs="Calibri" w:eastAsia="Calibri" w:hAnsi="Calibri"/>
              </w:rPr>
            </w:pPr>
            <w:bookmarkStart w:colFirst="0" w:colLast="0" w:name="_heading=h.7omr7lz7vrtq" w:id="3"/>
            <w:bookmarkEnd w:id="3"/>
            <w:r w:rsidDel="00000000" w:rsidR="00000000" w:rsidRPr="00000000">
              <w:rPr>
                <w:rFonts w:ascii="Calibri" w:cs="Calibri" w:eastAsia="Calibri" w:hAnsi="Calibri"/>
                <w:rtl w:val="0"/>
              </w:rPr>
              <w:t xml:space="preserve">SCOPE OF WORK /BOQ</w:t>
            </w:r>
          </w:p>
        </w:tc>
        <w:tc>
          <w:tcPr>
            <w:gridSpan w:val="2"/>
          </w:tcPr>
          <w:p w:rsidR="00000000" w:rsidDel="00000000" w:rsidP="00000000" w:rsidRDefault="00000000" w:rsidRPr="00000000" w14:paraId="0000038A">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RUANG LINGKUP PEKERJAAN </w:t>
            </w:r>
          </w:p>
        </w:tc>
      </w:tr>
      <w:tr>
        <w:trPr>
          <w:cantSplit w:val="0"/>
          <w:trHeight w:val="489" w:hRule="atLeast"/>
          <w:tblHeader w:val="0"/>
        </w:trPr>
        <w:tc>
          <w:tcPr/>
          <w:p w:rsidR="00000000" w:rsidDel="00000000" w:rsidP="00000000" w:rsidRDefault="00000000" w:rsidRPr="00000000" w14:paraId="0000038C">
            <w:pPr>
              <w:jc w:val="both"/>
              <w:rPr/>
            </w:pPr>
            <w:r w:rsidDel="00000000" w:rsidR="00000000" w:rsidRPr="00000000">
              <w:rPr>
                <w:rFonts w:ascii="Calibri" w:cs="Calibri" w:eastAsia="Calibri" w:hAnsi="Calibri"/>
                <w:sz w:val="22"/>
                <w:szCs w:val="22"/>
                <w:rtl w:val="0"/>
              </w:rPr>
              <w:t xml:space="preserve">This section details the Order Management System requirements; various issues related to the implementation cycle process. Solutions must be customizable. In addition to the vendor's commitment to the implementation of this project, vendor must clearly state the manpower required from Danamon's side for the Implementation of this Project. Full details of Project Management and Implementation Team, including their skill level and experience, Training Plan and all schedules must be provided by Vendor. Team size and Vendor responsibilities should also be given.</w:t>
            </w:r>
            <w:r w:rsidDel="00000000" w:rsidR="00000000" w:rsidRPr="00000000">
              <w:rPr>
                <w:rtl w:val="0"/>
              </w:rPr>
            </w:r>
          </w:p>
          <w:p w:rsidR="00000000" w:rsidDel="00000000" w:rsidP="00000000" w:rsidRDefault="00000000" w:rsidRPr="00000000" w14:paraId="0000038D">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8E">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Proof of concept (POC) atau Proof of Value (POV):</w:t>
            </w:r>
          </w:p>
          <w:p w:rsidR="00000000" w:rsidDel="00000000" w:rsidP="00000000" w:rsidRDefault="00000000" w:rsidRPr="00000000" w14:paraId="0000038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POV or POV of the solution offered.</w:t>
            </w:r>
          </w:p>
          <w:p w:rsidR="00000000" w:rsidDel="00000000" w:rsidP="00000000" w:rsidRDefault="00000000" w:rsidRPr="00000000" w14:paraId="00000390">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 environment for POC or POV.</w:t>
            </w:r>
          </w:p>
          <w:p w:rsidR="00000000" w:rsidDel="00000000" w:rsidP="00000000" w:rsidRDefault="00000000" w:rsidRPr="00000000" w14:paraId="0000039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leader="none" w:pos="3"/>
              </w:tabs>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Making documents related to POC and POV activities.</w:t>
            </w:r>
          </w:p>
          <w:p w:rsidR="00000000" w:rsidDel="00000000" w:rsidP="00000000" w:rsidRDefault="00000000" w:rsidRPr="00000000" w14:paraId="00000392">
            <w:pPr>
              <w:tabs>
                <w:tab w:val="left" w:leader="none" w:pos="3"/>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3">
            <w:pPr>
              <w:tabs>
                <w:tab w:val="left" w:leader="none" w:pos="3"/>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4">
            <w:pPr>
              <w:tabs>
                <w:tab w:val="left" w:leader="none" w:pos="3"/>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5">
            <w:pPr>
              <w:tabs>
                <w:tab w:val="left" w:leader="none" w:pos="360"/>
              </w:tabs>
              <w:ind w:left="36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Software Procurement:</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requirments and determine appropriate hardware, software, and licensing specifications.</w:t>
            </w:r>
          </w:p>
          <w:p w:rsidR="00000000" w:rsidDel="00000000" w:rsidP="00000000" w:rsidRDefault="00000000" w:rsidRPr="00000000" w14:paraId="0000039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licenses or subscriptions required within the project scope.</w:t>
            </w:r>
          </w:p>
          <w:p w:rsidR="00000000" w:rsidDel="00000000" w:rsidP="00000000" w:rsidRDefault="00000000" w:rsidRPr="00000000" w14:paraId="0000039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minimum of 1 years of warranty software after Go-live</w:t>
            </w:r>
          </w:p>
          <w:p w:rsidR="00000000" w:rsidDel="00000000" w:rsidP="00000000" w:rsidRDefault="00000000" w:rsidRPr="00000000" w14:paraId="00000399">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A">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B">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9C">
            <w:pPr>
              <w:tabs>
                <w:tab w:val="left" w:leader="none" w:pos="360"/>
              </w:tabs>
              <w:ind w:left="36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Planning and Design:</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Develop an implementation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encompassing project phases, timeline, and resource allocation. </w:t>
            </w:r>
          </w:p>
          <w:p w:rsidR="00000000" w:rsidDel="00000000" w:rsidP="00000000" w:rsidRDefault="00000000" w:rsidRPr="00000000" w14:paraId="0000039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and define the architecture of the OEMS solution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accordance with the technology environment requirements at Bank Danamon, including the preparation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Specification Documents (TSD)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Functional Specification Design (FSD)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other supporting design documents,</w:t>
            </w:r>
            <w:r w:rsidDel="00000000" w:rsidR="00000000" w:rsidRPr="00000000">
              <w:rPr>
                <w:rFonts w:ascii="Quattrocento Sans" w:cs="Quattrocento Sans" w:eastAsia="Quattrocento Sans" w:hAnsi="Quattrocento San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covering both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 (PRD)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Disaster Recovery Center (DRC)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environments.</w:t>
            </w:r>
          </w:p>
          <w:p w:rsidR="00000000" w:rsidDel="00000000" w:rsidP="00000000" w:rsidRDefault="00000000" w:rsidRPr="00000000" w14:paraId="0000039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Installation, Configuration, Testig and Implementation:</w:t>
            </w:r>
          </w:p>
          <w:p w:rsidR="00000000" w:rsidDel="00000000" w:rsidP="00000000" w:rsidRDefault="00000000" w:rsidRPr="00000000" w14:paraId="000003A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implementation for OEMS at Danamon IT environment, covering SIT, UAT, Production and Disaster recovery (PRD dan DRC) areas.</w:t>
            </w:r>
          </w:p>
          <w:p w:rsidR="00000000" w:rsidDel="00000000" w:rsidP="00000000" w:rsidRDefault="00000000" w:rsidRPr="00000000" w14:paraId="000003A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Install and configure software components as per the design to ensure smooth integration within the existing Bank Danamon environment.</w:t>
            </w:r>
          </w:p>
          <w:p w:rsidR="00000000" w:rsidDel="00000000" w:rsidP="00000000" w:rsidRDefault="00000000" w:rsidRPr="00000000" w14:paraId="000003A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software components are up to date.</w:t>
            </w:r>
          </w:p>
          <w:p w:rsidR="00000000" w:rsidDel="00000000" w:rsidP="00000000" w:rsidRDefault="00000000" w:rsidRPr="00000000" w14:paraId="000003A6">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Performing SIT, UAT process and bugs findings on SIT, UAT and Vulnerability Assessment (of application, system and Operating System)</w:t>
            </w:r>
          </w:p>
          <w:p w:rsidR="00000000" w:rsidDel="00000000" w:rsidP="00000000" w:rsidRDefault="00000000" w:rsidRPr="00000000" w14:paraId="000003A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properly configured security features are in place.</w:t>
            </w:r>
          </w:p>
          <w:p w:rsidR="00000000" w:rsidDel="00000000" w:rsidP="00000000" w:rsidRDefault="00000000" w:rsidRPr="00000000" w14:paraId="000003A8">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all functionalities and features required are working properly</w:t>
            </w:r>
          </w:p>
          <w:p w:rsidR="00000000" w:rsidDel="00000000" w:rsidP="00000000" w:rsidRDefault="00000000" w:rsidRPr="00000000" w14:paraId="000003A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monitoring features are correctly installed and configured.</w:t>
            </w:r>
          </w:p>
          <w:p w:rsidR="00000000" w:rsidDel="00000000" w:rsidP="00000000" w:rsidRDefault="00000000" w:rsidRPr="00000000" w14:paraId="000003A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on-site personnel (if needed) in Jakarta during the testing phase </w:t>
            </w:r>
          </w:p>
          <w:p w:rsidR="00000000" w:rsidDel="00000000" w:rsidP="00000000" w:rsidRDefault="00000000" w:rsidRPr="00000000" w14:paraId="000003AB">
            <w:pPr>
              <w:tabs>
                <w:tab w:val="left" w:leader="none" w:pos="360"/>
              </w:tabs>
              <w:ind w:left="3"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C">
            <w:pPr>
              <w:tabs>
                <w:tab w:val="left" w:leader="none" w:pos="360"/>
              </w:tabs>
              <w:ind w:left="3"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D">
            <w:pPr>
              <w:tabs>
                <w:tab w:val="left" w:leader="none" w:pos="360"/>
              </w:tabs>
              <w:ind w:left="3"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E">
            <w:pPr>
              <w:tabs>
                <w:tab w:val="left" w:leader="none" w:pos="360"/>
              </w:tabs>
              <w:ind w:left="3"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AF">
            <w:pPr>
              <w:ind w:left="360"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Integration:</w:t>
            </w:r>
          </w:p>
          <w:p w:rsidR="00000000" w:rsidDel="00000000" w:rsidP="00000000" w:rsidRDefault="00000000" w:rsidRPr="00000000" w14:paraId="000003B0">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Solutions can be installed with the existing VMWare virtualization or containerization environment at Bank Danamon.</w:t>
            </w:r>
          </w:p>
          <w:p w:rsidR="00000000" w:rsidDel="00000000" w:rsidP="00000000" w:rsidRDefault="00000000" w:rsidRPr="00000000" w14:paraId="000003B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the latest technology or still supported in the next 3-5 years.</w:t>
            </w:r>
          </w:p>
          <w:p w:rsidR="00000000" w:rsidDel="00000000" w:rsidP="00000000" w:rsidRDefault="00000000" w:rsidRPr="00000000" w14:paraId="000003B2">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seamless operation of this solution within the Bank Danamon environment.</w:t>
            </w:r>
          </w:p>
          <w:p w:rsidR="00000000" w:rsidDel="00000000" w:rsidP="00000000" w:rsidRDefault="00000000" w:rsidRPr="00000000" w14:paraId="000003B3">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 with PAM (Password Access Management), LDAP Integration, DNS Integration, Integration with monitoring application (Solarwids and Elasic SIEM), compatible with Bank Danamon's existing anti-virus (Symantec) or others, provides Patch Update information, supports multiple IP addresses in one certification.</w:t>
            </w:r>
          </w:p>
          <w:p w:rsidR="00000000" w:rsidDel="00000000" w:rsidP="00000000" w:rsidRDefault="00000000" w:rsidRPr="00000000" w14:paraId="000003B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Compatible to be backup using VTL or using other solution</w:t>
            </w:r>
          </w:p>
          <w:p w:rsidR="00000000" w:rsidDel="00000000" w:rsidP="00000000" w:rsidRDefault="00000000" w:rsidRPr="00000000" w14:paraId="000003B5">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B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B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B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B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Product Lifecycle</w:t>
            </w:r>
          </w:p>
          <w:p w:rsidR="00000000" w:rsidDel="00000000" w:rsidP="00000000" w:rsidRDefault="00000000" w:rsidRPr="00000000" w14:paraId="000003BA">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proposed solution must support and be tested with the latest version (N), N-1 version, or Long-Term Support (LTS) versions of the following Operating Systems.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recommend in the proposal the most implemented option from the list. Specify the supported OS versions and editions.</w:t>
            </w:r>
          </w:p>
          <w:p w:rsidR="00000000" w:rsidDel="00000000" w:rsidP="00000000" w:rsidRDefault="00000000" w:rsidRPr="00000000" w14:paraId="000003BC">
            <w:pPr>
              <w:keepNext w:val="0"/>
              <w:keepLines w:val="0"/>
              <w:pageBreakBefore w:val="0"/>
              <w:widowControl w:val="1"/>
              <w:numPr>
                <w:ilvl w:val="0"/>
                <w:numId w:val="138"/>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solution must not reach end-of-sale or end-of-support for at least the next 6 years, or such announcements must not have been made yet.</w:t>
            </w:r>
          </w:p>
          <w:p w:rsidR="00000000" w:rsidDel="00000000" w:rsidP="00000000" w:rsidRDefault="00000000" w:rsidRPr="00000000" w14:paraId="000003B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E">
            <w:pP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w:t>
            </w:r>
          </w:p>
          <w:p w:rsidR="00000000" w:rsidDel="00000000" w:rsidP="00000000" w:rsidRDefault="00000000" w:rsidRPr="00000000" w14:paraId="000003B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internal team training on usage/operational and administration of the designated and integrated solution.</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Supply training materials and guides for reference and ongoing training. </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ind w:left="360" w:hanging="36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C3">
            <w:pPr>
              <w:ind w:left="360" w:hanging="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Documentation:</w:t>
            </w:r>
          </w:p>
          <w:p w:rsidR="00000000" w:rsidDel="00000000" w:rsidP="00000000" w:rsidRDefault="00000000" w:rsidRPr="00000000" w14:paraId="000003C4">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architectural design documents for the intended solution.</w:t>
            </w:r>
          </w:p>
          <w:p w:rsidR="00000000" w:rsidDel="00000000" w:rsidP="00000000" w:rsidRDefault="00000000" w:rsidRPr="00000000" w14:paraId="000003C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 implementation report including successes, challenges, and implemented solutions.</w:t>
            </w:r>
          </w:p>
          <w:p w:rsidR="00000000" w:rsidDel="00000000" w:rsidP="00000000" w:rsidRDefault="00000000" w:rsidRPr="00000000" w14:paraId="000003C6">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comprehensive documentation including configuration, policies, usage guides, and other relevant documents in line with Bank Danamon's SDLC process.</w:t>
            </w:r>
          </w:p>
          <w:p w:rsidR="00000000" w:rsidDel="00000000" w:rsidP="00000000" w:rsidRDefault="00000000" w:rsidRPr="00000000" w14:paraId="000003C7">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documentation related to project activities, technical operational guidelines and administration and other procedures required by BDI</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C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C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Post-Implementation Support:</w:t>
            </w:r>
          </w:p>
          <w:p w:rsidR="00000000" w:rsidDel="00000000" w:rsidP="00000000" w:rsidRDefault="00000000" w:rsidRPr="00000000" w14:paraId="000003C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onsite support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babysitting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3 months after the piloting phase</w:t>
            </w:r>
          </w:p>
          <w:p w:rsidR="00000000" w:rsidDel="00000000" w:rsidP="00000000" w:rsidRDefault="00000000" w:rsidRPr="00000000" w14:paraId="000003C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support during the rollout phase</w:t>
            </w:r>
          </w:p>
          <w:p w:rsidR="00000000" w:rsidDel="00000000" w:rsidP="00000000" w:rsidRDefault="00000000" w:rsidRPr="00000000" w14:paraId="000003C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Offer post-implementation support for troubleshooting, patching, bug fixing and questions that arise according to predetermined SLAs (Service Level Agreements).</w:t>
            </w:r>
          </w:p>
          <w:p w:rsidR="00000000" w:rsidDel="00000000" w:rsidP="00000000" w:rsidRDefault="00000000" w:rsidRPr="00000000" w14:paraId="000003D0">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on site manpower required by BDI in emergency situations.</w:t>
            </w:r>
          </w:p>
          <w:p w:rsidR="00000000" w:rsidDel="00000000" w:rsidP="00000000" w:rsidRDefault="00000000" w:rsidRPr="00000000" w14:paraId="000003D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Willing to provide technical support to join the war room or meeting within 15 minutes after an issue occurs (Critical)</w:t>
            </w:r>
          </w:p>
          <w:p w:rsidR="00000000" w:rsidDel="00000000" w:rsidP="00000000" w:rsidRDefault="00000000" w:rsidRPr="00000000" w14:paraId="000003D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D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3D4">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Maintenance and Local Support:</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minimum of 12 months of warranty software (include subscription based) after Go-live</w:t>
            </w:r>
          </w:p>
          <w:p w:rsidR="00000000" w:rsidDel="00000000" w:rsidP="00000000" w:rsidRDefault="00000000" w:rsidRPr="00000000" w14:paraId="000003D6">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 Support: Preventive &amp; Corrective Maintenance</w:t>
            </w:r>
          </w:p>
          <w:p w:rsidR="00000000" w:rsidDel="00000000" w:rsidP="00000000" w:rsidRDefault="00000000" w:rsidRPr="00000000" w14:paraId="000003D7">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preventive maintenance four times a year (quarterly) during the contract period.</w:t>
            </w:r>
          </w:p>
          <w:p w:rsidR="00000000" w:rsidDel="00000000" w:rsidP="00000000" w:rsidRDefault="00000000" w:rsidRPr="00000000" w14:paraId="000003D8">
            <w:pPr>
              <w:keepNext w:val="0"/>
              <w:keepLines w:val="0"/>
              <w:pageBreakBefore w:val="0"/>
              <w:widowControl w:val="1"/>
              <w:numPr>
                <w:ilvl w:val="0"/>
                <w:numId w:val="168"/>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unlimited corrective maintenance during the contract period.</w:t>
            </w:r>
          </w:p>
          <w:p w:rsidR="00000000" w:rsidDel="00000000" w:rsidP="00000000" w:rsidRDefault="00000000" w:rsidRPr="00000000" w14:paraId="000003D9">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Vendors must have permanent support center in Jakarta to provide 24 x 7 support/assistance. This support center must have skilled and experienced employees</w:t>
            </w:r>
          </w:p>
          <w:p w:rsidR="00000000" w:rsidDel="00000000" w:rsidP="00000000" w:rsidRDefault="00000000" w:rsidRPr="00000000" w14:paraId="000003DA">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24 x 7 local technical onsite (if needed) support.</w:t>
            </w:r>
          </w:p>
          <w:p w:rsidR="00000000" w:rsidDel="00000000" w:rsidP="00000000" w:rsidRDefault="00000000" w:rsidRPr="00000000" w14:paraId="000003DB">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Willing to provide technical support to join the warroom or meeting within 15 minutes after an issue occurs (critical).</w:t>
            </w:r>
          </w:p>
          <w:p w:rsidR="00000000" w:rsidDel="00000000" w:rsidP="00000000" w:rsidRDefault="00000000" w:rsidRPr="00000000" w14:paraId="000003DC">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the cooperation period the device will get support from local partners and principals</w:t>
            </w:r>
          </w:p>
          <w:p w:rsidR="00000000" w:rsidDel="00000000" w:rsidP="00000000" w:rsidRDefault="00000000" w:rsidRPr="00000000" w14:paraId="000003DD">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Local partners and principal will follow SLA that has been started on the contract (Go-live assistance and maintenance)</w:t>
            </w:r>
          </w:p>
          <w:p w:rsidR="00000000" w:rsidDel="00000000" w:rsidP="00000000" w:rsidRDefault="00000000" w:rsidRPr="00000000" w14:paraId="000003D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maintenance and support for all enviroments (for 2 sites Data Centre)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E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Bagian ini merinci persyaratan Order Management System, berbagai masalah yang terkait dengan proses siklus implementasi. Solusi harus dapat disesuaikan. Selain komitmen vendor dalam pelaksanaan proyek ini, vendor harus secara jelas menyatakan tenaga kerja yang dibutuhkan dari pihak Danamon untuk Pelaksanaan Proyek ini. Rincian lengkap Manajemen Proyek dan Tim Implementasi, termasuk tingkat keahlian dan pengalaman mereka, Rencana Pelatihan dan semua jadwal harus disediakan oleh Vendor. Ukuran tim dan tanggung jawab Vendor juga harus diberikandan dijelaskan.</w:t>
            </w:r>
            <w:r w:rsidDel="00000000" w:rsidR="00000000" w:rsidRPr="00000000">
              <w:rPr>
                <w:rtl w:val="0"/>
              </w:rPr>
            </w:r>
          </w:p>
          <w:p w:rsidR="00000000" w:rsidDel="00000000" w:rsidP="00000000" w:rsidRDefault="00000000" w:rsidRPr="00000000" w14:paraId="000003E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3E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Proof of concept (POC) atau Proof of Value (POV)</w:t>
            </w:r>
          </w:p>
          <w:p w:rsidR="00000000" w:rsidDel="00000000" w:rsidP="00000000" w:rsidRDefault="00000000" w:rsidRPr="00000000" w14:paraId="000003E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POC atau POV terhadap solusi yang ditawarkan.</w:t>
            </w:r>
          </w:p>
          <w:p w:rsidR="00000000" w:rsidDel="00000000" w:rsidP="00000000" w:rsidRDefault="00000000" w:rsidRPr="00000000" w14:paraId="000003E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yang digunakan untuk POC atau POV.</w:t>
            </w:r>
          </w:p>
          <w:p w:rsidR="00000000" w:rsidDel="00000000" w:rsidP="00000000" w:rsidRDefault="00000000" w:rsidRPr="00000000" w14:paraId="000003E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dokumen terkait aktivitas POC dan POV</w:t>
            </w:r>
          </w:p>
          <w:p w:rsidR="00000000" w:rsidDel="00000000" w:rsidP="00000000" w:rsidRDefault="00000000" w:rsidRPr="00000000" w14:paraId="000003E6">
            <w:pPr>
              <w:ind w:left="3"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Pengadaan Perangkat Lunak:</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Menganalisis kebutuhan dan menentukan spesifikasi perangkat keras, perangkat lunak, dan lisensi yang sesuai.</w:t>
            </w:r>
          </w:p>
          <w:p w:rsidR="00000000" w:rsidDel="00000000" w:rsidP="00000000" w:rsidRDefault="00000000" w:rsidRPr="00000000" w14:paraId="000003E8">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lisensi ataupun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subscription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yang dibutuhkan dalam scope project ini.</w:t>
            </w:r>
          </w:p>
          <w:p w:rsidR="00000000" w:rsidDel="00000000" w:rsidP="00000000" w:rsidRDefault="00000000" w:rsidRPr="00000000" w14:paraId="000003E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masa garansi untuk perangkat lunak minimal 1 tahun setelah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Go-live.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Perencanaan dan Desain:</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Menyusun rencana implementasi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yang mencakup tahapan pelaksanaan, jadwal proyek, serta alokasi sumber daya. </w:t>
            </w:r>
          </w:p>
          <w:p w:rsidR="00000000" w:rsidDel="00000000" w:rsidP="00000000" w:rsidRDefault="00000000" w:rsidRPr="00000000" w14:paraId="000003E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Merancang dan mengembangkan arsitektur solusi OEMS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sesuai dengan kebutuhan lingkungan teknologi di Bank Danamon, termasuk penyusunan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Specification Document (TSD)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Functional Specification Document (FSD)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serta dokumen desain lainnya, yang mencakup area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Production (PRD)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Disaster Recovery Center (DRC)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Instalasi, Konfigurasi, Testing dan Implementasi:</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 proyek untuk OEMS di lingkungan IT Danamon, meliputi area SIT, UAT, Production dan Disaster recovery (PRD dan DRC).</w:t>
            </w:r>
          </w:p>
          <w:p w:rsidR="00000000" w:rsidDel="00000000" w:rsidP="00000000" w:rsidRDefault="00000000" w:rsidRPr="00000000" w14:paraId="000003F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instalasi dan konfigurasi  perangkat lunak sesuai rancangan untuk memastikan integrasi yang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smooth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dengan lingkungan yang ada di Bank Danamon.</w:t>
            </w:r>
          </w:p>
          <w:p w:rsidR="00000000" w:rsidDel="00000000" w:rsidP="00000000" w:rsidRDefault="00000000" w:rsidRPr="00000000" w14:paraId="000003F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perangkat lunak menggunakan versi yang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up to 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stabil.</w:t>
            </w:r>
          </w:p>
          <w:p w:rsidR="00000000" w:rsidDel="00000000" w:rsidP="00000000" w:rsidRDefault="00000000" w:rsidRPr="00000000" w14:paraId="000003F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proses SIT, UAT dan temuan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bugs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pada SIT, UAT dan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Vulnerability Assessment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terhadap aplikasi, sistem dan Operating System)</w:t>
            </w:r>
          </w:p>
          <w:p w:rsidR="00000000" w:rsidDel="00000000" w:rsidP="00000000" w:rsidRDefault="00000000" w:rsidRPr="00000000" w14:paraId="000003F4">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Pastikan semua fungsi dan fitur yang diperlukan berjalan dengan baik </w:t>
            </w:r>
          </w:p>
          <w:p w:rsidR="00000000" w:rsidDel="00000000" w:rsidP="00000000" w:rsidRDefault="00000000" w:rsidRPr="00000000" w14:paraId="000003F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fitur keamanan yang mendukung sudah terinstall dan terkonfigurasi dengan benar</w:t>
            </w:r>
          </w:p>
          <w:p w:rsidR="00000000" w:rsidDel="00000000" w:rsidP="00000000" w:rsidRDefault="00000000" w:rsidRPr="00000000" w14:paraId="000003F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fitur monitoring sudah terinstall dan terkonfigurasi dengan benar.</w:t>
            </w:r>
          </w:p>
          <w:p w:rsidR="00000000" w:rsidDel="00000000" w:rsidP="00000000" w:rsidRDefault="00000000" w:rsidRPr="00000000" w14:paraId="000003F7">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tenaga kerja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on site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diperlukan), di Jakarta selama Pengujian Penerimaan Sistem</w:t>
            </w:r>
          </w:p>
          <w:p w:rsidR="00000000" w:rsidDel="00000000" w:rsidP="00000000" w:rsidRDefault="00000000" w:rsidRPr="00000000" w14:paraId="000003F8">
            <w:pPr>
              <w:ind w:left="3"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Integrasi:</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Solusi bisa diinstalasi dengan environment virtualization VMWare atau containerisasi yang ada di Bank Danamon.</w:t>
            </w:r>
          </w:p>
          <w:p w:rsidR="00000000" w:rsidDel="00000000" w:rsidP="00000000" w:rsidRDefault="00000000" w:rsidRPr="00000000" w14:paraId="000003F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Tekhnologi terakhir atau masih disupport dalam kurun waktu 3-5 tahun kedepan.</w:t>
            </w:r>
          </w:p>
          <w:p w:rsidR="00000000" w:rsidDel="00000000" w:rsidP="00000000" w:rsidRDefault="00000000" w:rsidRPr="00000000" w14:paraId="000003F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bahwa solusi yang ditawarkan dapat beroperasi dengan baik di lingkungan Bank Danamon.</w:t>
            </w:r>
          </w:p>
          <w:p w:rsidR="00000000" w:rsidDel="00000000" w:rsidP="00000000" w:rsidRDefault="00000000" w:rsidRPr="00000000" w14:paraId="000003F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Integrasi dengan PAM (Password Access Management), Integrasi LDAP, , Integrasi DNS, Integrasi dengan aplikasi monitoring (Solarwinds   dan Elastic SIEM), compatible Anti virus yang ada di Bank Danamon (Symantec) atau yang lain, memberikan informasi Pembaruan Patch, mendukung beberapa alamat IP dalam satu sertifikasi.</w:t>
            </w:r>
          </w:p>
          <w:p w:rsidR="00000000" w:rsidDel="00000000" w:rsidP="00000000" w:rsidRDefault="00000000" w:rsidRPr="00000000" w14:paraId="000003F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Compatible Backup yang ada di Bank Danamon dengan menggunakan VTL   atau solusi yang lain.</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Product Lifecycle</w:t>
            </w:r>
          </w:p>
          <w:p w:rsidR="00000000" w:rsidDel="00000000" w:rsidP="00000000" w:rsidRDefault="00000000" w:rsidRPr="00000000" w14:paraId="00000400">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313"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Solusi yang diusulkan harus mendukung dan diuji dengan versi terbaru (N) atau N-1 atau atau Dukungan Jangka Panjang (LTS) dari Sistem Operasi berikut.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Harap rekomendasikan dalam proposal yang paling umum diterapkan di antara daftar. Tentukan versi &amp; edisi OS yang didukung.</w:t>
            </w:r>
          </w:p>
          <w:p w:rsidR="00000000" w:rsidDel="00000000" w:rsidP="00000000" w:rsidRDefault="00000000" w:rsidRPr="00000000" w14:paraId="00000402">
            <w:pPr>
              <w:keepNext w:val="0"/>
              <w:keepLines w:val="0"/>
              <w:pageBreakBefore w:val="0"/>
              <w:widowControl w:val="1"/>
              <w:numPr>
                <w:ilvl w:val="0"/>
                <w:numId w:val="132"/>
              </w:numPr>
              <w:pBdr>
                <w:top w:space="0" w:sz="0" w:val="nil"/>
                <w:left w:space="0" w:sz="0" w:val="nil"/>
                <w:bottom w:space="0" w:sz="0" w:val="nil"/>
                <w:right w:space="0" w:sz="0" w:val="nil"/>
                <w:between w:space="0" w:sz="0" w:val="nil"/>
              </w:pBdr>
              <w:shd w:fill="auto" w:val="clear"/>
              <w:spacing w:after="0" w:before="0" w:line="240" w:lineRule="auto"/>
              <w:ind w:left="313" w:right="0" w:hanging="28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Solusi tidak akan berakhir penjualan dan akhir dukungan setidaknya selama 6 tahun ke depan atau belum diumumkan</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Pelatihan:</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pelatihan kepada tim internal tentang penggunaan/operasional dan administrasi solusi yang sudah ditentukan dan diintegrasikan.</w:t>
            </w:r>
          </w:p>
          <w:p w:rsidR="00000000" w:rsidDel="00000000" w:rsidP="00000000" w:rsidRDefault="00000000" w:rsidRPr="00000000" w14:paraId="0000040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materi pelatihan dan panduan untuk referensi dan pelatihan lanjutan.</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ind w:left="3" w:firstLine="0"/>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409">
            <w:pPr>
              <w:ind w:left="3" w:firstLine="0"/>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Dokumentasi:</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dokumen desain arsitektur terhadap solusi yang ditawarkan.</w:t>
            </w:r>
          </w:p>
          <w:p w:rsidR="00000000" w:rsidDel="00000000" w:rsidP="00000000" w:rsidRDefault="00000000" w:rsidRPr="00000000" w14:paraId="0000040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laporan hasil implementasi, termasuk keberhasilan, tantangan, dan solusi yang diimplementasikan.</w:t>
            </w:r>
          </w:p>
          <w:p w:rsidR="00000000" w:rsidDel="00000000" w:rsidP="00000000" w:rsidRDefault="00000000" w:rsidRPr="00000000" w14:paraId="0000040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Menyerahkan dokumentasi lengkap terkait konfigurasi, kebijakan, panduan teknis, panduan penggunaan dan dokumen lainnya sesuai dengan system PDLC &amp; SDLC yang berlaku di Bank Danamon.</w:t>
            </w:r>
          </w:p>
          <w:p w:rsidR="00000000" w:rsidDel="00000000" w:rsidP="00000000" w:rsidRDefault="00000000" w:rsidRPr="00000000" w14:paraId="0000040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dokumentasi berkaitan dengan aktivitas proyek, petunjuk teknis operasional dan administrasi serta prosedur lain yang diperlukan oleh BDI </w:t>
            </w:r>
          </w:p>
          <w:p w:rsidR="00000000" w:rsidDel="00000000" w:rsidP="00000000" w:rsidRDefault="00000000" w:rsidRPr="00000000" w14:paraId="0000040E">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Dukungan Pasca-implementasi:</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onsite pendampingan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babysitting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selama 3 bulan setelah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piloting </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pendampingan selama rollout </w:t>
            </w:r>
          </w:p>
          <w:p w:rsidR="00000000" w:rsidDel="00000000" w:rsidP="00000000" w:rsidRDefault="00000000" w:rsidRPr="00000000" w14:paraId="00000411">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dukungan pasca-implementasi untuk mengatasi masalah,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patching, bug fixing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 pertanyaan yang muncul sesuai SLA (Service Level Agreements) yang telah ditentukan.</w:t>
            </w:r>
          </w:p>
          <w:p w:rsidR="00000000" w:rsidDel="00000000" w:rsidP="00000000" w:rsidRDefault="00000000" w:rsidRPr="00000000" w14:paraId="00000412">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tenaga kerja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on site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yang dibutuhkan oleh BDI dalam situasi darurat.</w:t>
            </w:r>
          </w:p>
          <w:p w:rsidR="00000000" w:rsidDel="00000000" w:rsidP="00000000" w:rsidRDefault="00000000" w:rsidRPr="00000000" w14:paraId="00000413">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Bersedia menyediakan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technical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untuk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join warroom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atau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15 menit setelah terjadi masalah (kritikal).</w:t>
            </w:r>
          </w:p>
          <w:p w:rsidR="00000000" w:rsidDel="00000000" w:rsidP="00000000" w:rsidRDefault="00000000" w:rsidRPr="00000000" w14:paraId="00000414">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Pemeliharaan dan </w:t>
            </w:r>
            <w:r w:rsidDel="00000000" w:rsidR="00000000" w:rsidRPr="00000000">
              <w:rPr>
                <w:rFonts w:ascii="Calibri" w:cs="Calibri" w:eastAsia="Calibri" w:hAnsi="Calibri"/>
                <w:b w:val="1"/>
                <w:bCs w:val="1"/>
                <w:i w:val="1"/>
                <w:iCs w:val="1"/>
                <w:color w:val="000000"/>
                <w:sz w:val="22"/>
                <w:szCs w:val="22"/>
                <w:rtl w:val="0"/>
              </w:rPr>
              <w:t xml:space="preserve">Local Support</w:t>
            </w:r>
            <w:r w:rsidDel="00000000" w:rsidR="00000000" w:rsidRPr="00000000">
              <w:rPr>
                <w:rFonts w:ascii="Calibri" w:cs="Calibri" w:eastAsia="Calibri" w:hAnsi="Calibri"/>
                <w:b w:val="1"/>
                <w:bCs w:val="1"/>
                <w:color w:val="000000"/>
                <w:sz w:val="22"/>
                <w:szCs w:val="22"/>
                <w:rtl w:val="0"/>
              </w:rPr>
              <w:t xml:space="preserve">:</w:t>
            </w:r>
          </w:p>
          <w:p w:rsidR="00000000" w:rsidDel="00000000" w:rsidP="00000000" w:rsidRDefault="00000000" w:rsidRPr="00000000" w14:paraId="00000415">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garansi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minimal selama 12 bulan setelah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Go-Live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subscription based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6">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 Support: Preventive &amp; Corrective Maintenance.</w:t>
            </w:r>
          </w:p>
          <w:p w:rsidR="00000000" w:rsidDel="00000000" w:rsidP="00000000" w:rsidRDefault="00000000" w:rsidRPr="00000000" w14:paraId="00000417">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6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Preventive Maintenance 4 kali dalam setahun (quaterly) selama periode kontrak</w:t>
            </w:r>
          </w:p>
          <w:p w:rsidR="00000000" w:rsidDel="00000000" w:rsidP="00000000" w:rsidRDefault="00000000" w:rsidRPr="00000000" w14:paraId="00000418">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spacing w:after="0" w:before="0" w:line="276" w:lineRule="auto"/>
              <w:ind w:left="67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Unlimited Corrective Maintenance selama periode kontrak</w:t>
            </w:r>
          </w:p>
          <w:p w:rsidR="00000000" w:rsidDel="00000000" w:rsidP="00000000" w:rsidRDefault="00000000" w:rsidRPr="00000000" w14:paraId="0000041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harus memiliki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support center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permanen di Jakarta untuk memberikan 24 x 7  dukungan/bantuan.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Support center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 harus berisi karyawan yang cakap dan berpengalaman</w:t>
            </w:r>
          </w:p>
          <w:p w:rsidR="00000000" w:rsidDel="00000000" w:rsidP="00000000" w:rsidRDefault="00000000" w:rsidRPr="00000000" w14:paraId="0000041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Menyediakan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technical support onsite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diperlukan) 24 x 7 selama periode pemeliharaan.</w:t>
            </w:r>
          </w:p>
          <w:p w:rsidR="00000000" w:rsidDel="00000000" w:rsidP="00000000" w:rsidRDefault="00000000" w:rsidRPr="00000000" w14:paraId="0000041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Bersedia menyediakan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technical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untuk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join warroom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atau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meeting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15 menit setelah terjadi masalah (kritikal).</w:t>
            </w:r>
          </w:p>
          <w:p w:rsidR="00000000" w:rsidDel="00000000" w:rsidP="00000000" w:rsidRDefault="00000000" w:rsidRPr="00000000" w14:paraId="0000041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Selama masa kerjasama untuk perangkat akan mendapatkan dukungan dari mitra lokal dan principal</w:t>
            </w:r>
          </w:p>
          <w:p w:rsidR="00000000" w:rsidDel="00000000" w:rsidP="00000000" w:rsidRDefault="00000000" w:rsidRPr="00000000" w14:paraId="0000041D">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Local partners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principal selalu mengikuti SLA setelah kontrak dimulai (selama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Go-live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 pemeliharaan)</w:t>
            </w:r>
          </w:p>
          <w:p w:rsidR="00000000" w:rsidDel="00000000" w:rsidP="00000000" w:rsidRDefault="00000000" w:rsidRPr="00000000" w14:paraId="0000041E">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240" w:lineRule="auto"/>
              <w:ind w:left="319" w:right="0" w:hanging="31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Memastikan pemeliharaan dan dukungan untuk semua lingkungan (untuk 2 lokasi Data Center)</w:t>
            </w:r>
          </w:p>
          <w:p w:rsidR="00000000" w:rsidDel="00000000" w:rsidP="00000000" w:rsidRDefault="00000000" w:rsidRPr="00000000" w14:paraId="0000041F">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21">
            <w:pPr>
              <w:pStyle w:val="Heading1"/>
              <w:spacing w:after="0" w:before="0" w:lineRule="auto"/>
              <w:rPr>
                <w:rFonts w:ascii="Calibri" w:cs="Calibri" w:eastAsia="Calibri" w:hAnsi="Calibri"/>
                <w:smallCaps w:val="1"/>
                <w:sz w:val="22"/>
                <w:szCs w:val="22"/>
              </w:rPr>
            </w:pPr>
            <w:bookmarkStart w:colFirst="0" w:colLast="0" w:name="_heading=h.udbumx6uu135" w:id="4"/>
            <w:bookmarkEnd w:id="4"/>
            <w:r w:rsidDel="00000000" w:rsidR="00000000" w:rsidRPr="00000000">
              <w:rPr>
                <w:rFonts w:ascii="Calibri" w:cs="Calibri" w:eastAsia="Calibri" w:hAnsi="Calibri"/>
                <w:smallCaps w:val="1"/>
                <w:sz w:val="22"/>
                <w:szCs w:val="22"/>
                <w:rtl w:val="0"/>
              </w:rPr>
              <w:t xml:space="preserve">4.1 PROJECT DEPLOYMENT </w:t>
            </w:r>
          </w:p>
        </w:tc>
        <w:tc>
          <w:tcPr>
            <w:gridSpan w:val="2"/>
          </w:tcPr>
          <w:p w:rsidR="00000000" w:rsidDel="00000000" w:rsidP="00000000" w:rsidRDefault="00000000" w:rsidRPr="00000000" w14:paraId="000004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4.1 PELAKSANAAN PROYEK</w:t>
            </w:r>
          </w:p>
        </w:tc>
      </w:tr>
      <w:tr>
        <w:trPr>
          <w:cantSplit w:val="0"/>
          <w:tblHeader w:val="0"/>
        </w:trPr>
        <w:tc>
          <w:tcPr/>
          <w:p w:rsidR="00000000" w:rsidDel="00000000" w:rsidP="00000000" w:rsidRDefault="00000000" w:rsidRPr="00000000" w14:paraId="00000424">
            <w:pPr>
              <w:ind w:left="18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of the Order Management System project must follow the Software Development Life Cycle (SDLC) process at Bank Danamon and the vendor must complete the documents for the SDLC process.</w:t>
            </w:r>
          </w:p>
          <w:p w:rsidR="00000000" w:rsidDel="00000000" w:rsidP="00000000" w:rsidRDefault="00000000" w:rsidRPr="00000000" w14:paraId="000004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main stages to be carried out include:</w:t>
            </w:r>
          </w:p>
          <w:p w:rsidR="00000000" w:rsidDel="00000000" w:rsidP="00000000" w:rsidRDefault="00000000" w:rsidRPr="00000000" w14:paraId="00000426">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implementation planning</w:t>
            </w:r>
          </w:p>
          <w:p w:rsidR="00000000" w:rsidDel="00000000" w:rsidP="00000000" w:rsidRDefault="00000000" w:rsidRPr="00000000" w14:paraId="00000427">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Device installation analysis and design</w:t>
            </w:r>
          </w:p>
          <w:p w:rsidR="00000000" w:rsidDel="00000000" w:rsidP="00000000" w:rsidRDefault="00000000" w:rsidRPr="00000000" w14:paraId="00000428">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Training</w:t>
            </w:r>
          </w:p>
          <w:p w:rsidR="00000000" w:rsidDel="00000000" w:rsidP="00000000" w:rsidRDefault="00000000" w:rsidRPr="00000000" w14:paraId="00000429">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 configuration and Testing of the solution</w:t>
            </w:r>
          </w:p>
          <w:p w:rsidR="00000000" w:rsidDel="00000000" w:rsidP="00000000" w:rsidRDefault="00000000" w:rsidRPr="00000000" w14:paraId="0000042A">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Implementation in SIT, UAT, Production, and DR environments</w:t>
            </w:r>
          </w:p>
          <w:p w:rsidR="00000000" w:rsidDel="00000000" w:rsidP="00000000" w:rsidRDefault="00000000" w:rsidRPr="00000000" w14:paraId="0000042B">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Piloting and rollout</w:t>
            </w:r>
          </w:p>
          <w:p w:rsidR="00000000" w:rsidDel="00000000" w:rsidP="00000000" w:rsidRDefault="00000000" w:rsidRPr="00000000" w14:paraId="0000042C">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Documentation</w:t>
            </w:r>
          </w:p>
          <w:p w:rsidR="00000000" w:rsidDel="00000000" w:rsidP="00000000" w:rsidRDefault="00000000" w:rsidRPr="00000000" w14:paraId="0000042D">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Training</w:t>
            </w:r>
          </w:p>
          <w:p w:rsidR="00000000" w:rsidDel="00000000" w:rsidP="00000000" w:rsidRDefault="00000000" w:rsidRPr="00000000" w14:paraId="0000042E">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and principal provide support throughout the duration of the partnership</w:t>
            </w:r>
          </w:p>
          <w:p w:rsidR="00000000" w:rsidDel="00000000" w:rsidP="00000000" w:rsidRDefault="00000000" w:rsidRPr="00000000" w14:paraId="0000042F">
            <w:pPr>
              <w:numPr>
                <w:ilvl w:val="0"/>
                <w:numId w:val="117"/>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Post-production support"</w:t>
            </w:r>
          </w:p>
          <w:p w:rsidR="00000000" w:rsidDel="00000000" w:rsidP="00000000" w:rsidRDefault="00000000" w:rsidRPr="00000000" w14:paraId="00000430">
            <w:pPr>
              <w:jc w:val="both"/>
              <w:rPr>
                <w:rFonts w:ascii="Calibri" w:cs="Calibri" w:eastAsia="Calibri" w:hAnsi="Calibri"/>
                <w:sz w:val="22"/>
                <w:szCs w:val="22"/>
                <w:highlight w:val="yellow"/>
              </w:rPr>
            </w:pPr>
            <w:r w:rsidDel="00000000" w:rsidR="00000000" w:rsidRPr="00000000">
              <w:rPr>
                <w:rtl w:val="0"/>
              </w:rPr>
            </w:r>
          </w:p>
        </w:tc>
        <w:tc>
          <w:tcPr>
            <w:gridSpan w:val="2"/>
          </w:tcPr>
          <w:p w:rsidR="00000000" w:rsidDel="00000000" w:rsidP="00000000" w:rsidRDefault="00000000" w:rsidRPr="00000000" w14:paraId="00000431">
            <w:pPr>
              <w:spacing w:line="276" w:lineRule="auto"/>
              <w:ind w:left="175"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Pelaksanaan proyek akan mengikuti prosedur yang berlaku di BDI, berkoordinasi dengan tim proyek dan </w:t>
            </w:r>
            <w:r w:rsidDel="00000000" w:rsidR="00000000" w:rsidRPr="00000000">
              <w:rPr>
                <w:rFonts w:ascii="Calibri" w:cs="Calibri" w:eastAsia="Calibri" w:hAnsi="Calibri"/>
                <w:i w:val="1"/>
                <w:iCs w:val="1"/>
                <w:sz w:val="22"/>
                <w:szCs w:val="22"/>
                <w:rtl w:val="0"/>
              </w:rPr>
              <w:t xml:space="preserve">stakeholders </w:t>
            </w:r>
            <w:r w:rsidDel="00000000" w:rsidR="00000000" w:rsidRPr="00000000">
              <w:rPr>
                <w:rFonts w:ascii="Calibri" w:cs="Calibri" w:eastAsia="Calibri" w:hAnsi="Calibri"/>
                <w:sz w:val="22"/>
                <w:szCs w:val="22"/>
                <w:rtl w:val="0"/>
              </w:rPr>
              <w:t xml:space="preserve">lain di BDI, dan mengikuti setiap tahapan implementasi.</w:t>
            </w:r>
          </w:p>
          <w:p w:rsidR="00000000" w:rsidDel="00000000" w:rsidP="00000000" w:rsidRDefault="00000000" w:rsidRPr="00000000" w14:paraId="0000043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Garis besar tahapan yang perlu dilakukan meliputi</w:t>
            </w:r>
          </w:p>
          <w:p w:rsidR="00000000" w:rsidDel="00000000" w:rsidP="00000000" w:rsidRDefault="00000000" w:rsidRPr="00000000" w14:paraId="0000043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Perencanaan pelaksanaan proyek </w:t>
            </w:r>
          </w:p>
          <w:p w:rsidR="00000000" w:rsidDel="00000000" w:rsidP="00000000" w:rsidRDefault="00000000" w:rsidRPr="00000000" w14:paraId="00000434">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Analisa dan desain instalasi perangkat</w:t>
            </w:r>
          </w:p>
          <w:p w:rsidR="00000000" w:rsidDel="00000000" w:rsidP="00000000" w:rsidRDefault="00000000" w:rsidRPr="00000000" w14:paraId="00000435">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Pelatihan</w:t>
            </w:r>
          </w:p>
          <w:p w:rsidR="00000000" w:rsidDel="00000000" w:rsidP="00000000" w:rsidRDefault="00000000" w:rsidRPr="00000000" w14:paraId="00000436">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Instalasi, konfigurasi dan Testing  dari solusi</w:t>
            </w:r>
          </w:p>
          <w:p w:rsidR="00000000" w:rsidDel="00000000" w:rsidP="00000000" w:rsidRDefault="00000000" w:rsidRPr="00000000" w14:paraId="0000043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Implementasi pada lingkungan SIT, UAT,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Production &amp; DR</w:t>
            </w: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Piloting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rollout</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Dokumentasi</w:t>
            </w:r>
          </w:p>
          <w:p w:rsidR="00000000" w:rsidDel="00000000" w:rsidP="00000000" w:rsidRDefault="00000000" w:rsidRPr="00000000" w14:paraId="0000043A">
            <w:pPr>
              <w:pStyle w:val="Subtitle"/>
              <w:numPr>
                <w:ilvl w:val="0"/>
                <w:numId w:val="11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Menyelenggarakan pelatihan (</w:t>
            </w:r>
            <w:r w:rsidDel="00000000" w:rsidR="00000000" w:rsidRPr="00000000">
              <w:rPr>
                <w:rFonts w:ascii="Calibri" w:cs="Calibri" w:eastAsia="Calibri" w:hAnsi="Calibri"/>
                <w:i w:val="1"/>
                <w:iCs w:val="1"/>
                <w:sz w:val="22"/>
                <w:szCs w:val="22"/>
                <w:rtl w:val="0"/>
              </w:rPr>
              <w:t xml:space="preserve">Transfer Knowledge) </w:t>
            </w:r>
            <w:r w:rsidDel="00000000" w:rsidR="00000000" w:rsidRPr="00000000">
              <w:rPr>
                <w:rFonts w:ascii="Calibri" w:cs="Calibri" w:eastAsia="Calibri" w:hAnsi="Calibri"/>
                <w:sz w:val="22"/>
                <w:szCs w:val="22"/>
                <w:rtl w:val="0"/>
              </w:rPr>
              <w:t xml:space="preserve">bagi karyawan BDI</w:t>
            </w:r>
          </w:p>
          <w:p w:rsidR="00000000" w:rsidDel="00000000" w:rsidP="00000000" w:rsidRDefault="00000000" w:rsidRPr="00000000" w14:paraId="0000043B">
            <w:pPr>
              <w:pStyle w:val="Subtitle"/>
              <w:numPr>
                <w:ilvl w:val="0"/>
                <w:numId w:val="116"/>
              </w:numPr>
              <w:ind w:left="720" w:hanging="360"/>
              <w:jc w:val="both"/>
              <w:rPr>
                <w:sz w:val="22"/>
                <w:szCs w:val="22"/>
              </w:rPr>
            </w:pPr>
            <w:r w:rsidDel="00000000" w:rsidR="00000000" w:rsidRPr="00000000">
              <w:rPr>
                <w:rFonts w:ascii="Calibri" w:cs="Calibri" w:eastAsia="Calibri" w:hAnsi="Calibri"/>
                <w:sz w:val="22"/>
                <w:szCs w:val="22"/>
                <w:rtl w:val="0"/>
              </w:rPr>
              <w:t xml:space="preserve">Vendor dan principal memberikan dukungan selama masa kerjasama</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Dukungan setelah produksi</w:t>
            </w:r>
          </w:p>
        </w:tc>
      </w:tr>
      <w:tr>
        <w:trPr>
          <w:cantSplit w:val="0"/>
          <w:tblHeader w:val="0"/>
        </w:trPr>
        <w:tc>
          <w:tcPr/>
          <w:p w:rsidR="00000000" w:rsidDel="00000000" w:rsidP="00000000" w:rsidRDefault="00000000" w:rsidRPr="00000000" w14:paraId="0000043E">
            <w:pPr>
              <w:pStyle w:val="Heading1"/>
              <w:spacing w:after="0" w:before="0" w:lineRule="auto"/>
              <w:rPr>
                <w:rFonts w:ascii="Calibri" w:cs="Calibri" w:eastAsia="Calibri" w:hAnsi="Calibri"/>
                <w:smallCaps w:val="1"/>
                <w:sz w:val="22"/>
                <w:szCs w:val="22"/>
              </w:rPr>
            </w:pPr>
            <w:bookmarkStart w:colFirst="0" w:colLast="0" w:name="_heading=h.gb37p5abwim2" w:id="5"/>
            <w:bookmarkEnd w:id="5"/>
            <w:r w:rsidDel="00000000" w:rsidR="00000000" w:rsidRPr="00000000">
              <w:rPr>
                <w:rFonts w:ascii="Calibri" w:cs="Calibri" w:eastAsia="Calibri" w:hAnsi="Calibri"/>
                <w:smallCaps w:val="1"/>
                <w:sz w:val="22"/>
                <w:szCs w:val="22"/>
                <w:rtl w:val="0"/>
              </w:rPr>
              <w:t xml:space="preserve">4.2 FUNCTIONAL REQUIREMENTS </w:t>
            </w:r>
          </w:p>
        </w:tc>
        <w:tc>
          <w:tcPr>
            <w:gridSpan w:val="2"/>
          </w:tcPr>
          <w:p w:rsidR="00000000" w:rsidDel="00000000" w:rsidP="00000000" w:rsidRDefault="00000000" w:rsidRPr="00000000" w14:paraId="0000043F">
            <w:pPr>
              <w:keepNext w:val="0"/>
              <w:keepLines w:val="0"/>
              <w:pageBreakBefore w:val="0"/>
              <w:widowControl w:val="1"/>
              <w:numPr>
                <w:ilvl w:val="1"/>
                <w:numId w:val="19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PERSYARATAN FUNGSIONAL</w:t>
            </w:r>
          </w:p>
        </w:tc>
      </w:tr>
      <w:tr>
        <w:trPr>
          <w:cantSplit w:val="0"/>
          <w:trHeight w:val="952" w:hRule="atLeast"/>
          <w:tblHeader w:val="0"/>
        </w:trPr>
        <w:tc>
          <w:tcPr/>
          <w:p w:rsidR="00000000" w:rsidDel="00000000" w:rsidP="00000000" w:rsidRDefault="00000000" w:rsidRPr="00000000" w14:paraId="00000441">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4.2.1.GENERAL REQUIREMENTS </w:t>
            </w:r>
          </w:p>
          <w:p w:rsidR="00000000" w:rsidDel="00000000" w:rsidP="00000000" w:rsidRDefault="00000000" w:rsidRPr="00000000" w14:paraId="000004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Below are general requirements expected to be existed in Order Management System:</w:t>
            </w:r>
          </w:p>
          <w:p w:rsidR="00000000" w:rsidDel="00000000" w:rsidP="00000000" w:rsidRDefault="00000000" w:rsidRPr="00000000" w14:paraId="0000044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5">
            <w:pPr>
              <w:pStyle w:val="Heading4"/>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4.2.1.1 ORDER PROCESS </w:t>
            </w:r>
          </w:p>
          <w:p w:rsidR="00000000" w:rsidDel="00000000" w:rsidP="00000000" w:rsidRDefault="00000000" w:rsidRPr="00000000" w14:paraId="00000446">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Replacing the current paper-based order form, Order Management System shall support order input in the form of e-form, including the E-form Management Module to manage all wealth products. </w:t>
            </w:r>
          </w:p>
          <w:p w:rsidR="00000000" w:rsidDel="00000000" w:rsidP="00000000" w:rsidRDefault="00000000" w:rsidRPr="00000000" w14:paraId="00000447">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input, order collection, and customer registration (if any) can be done by Sales/Branch (via Order Management System directly or via CRM that display Order Management System microsite) and by customer (via D-Bank PRO that display Order Management System microsite).</w:t>
            </w:r>
          </w:p>
          <w:p w:rsidR="00000000" w:rsidDel="00000000" w:rsidP="00000000" w:rsidRDefault="00000000" w:rsidRPr="00000000" w14:paraId="00000448">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1"/>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support order input for WM products transaction, includes but not limited to FX Leave Order (ODA), Structure Products, Mutual Funds, Bonds, FX transaction, Wealth Lending</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w:t>
            </w:r>
          </w:p>
          <w:p w:rsidR="00000000" w:rsidDel="00000000" w:rsidP="00000000" w:rsidRDefault="00000000" w:rsidRPr="00000000" w14:paraId="00000449">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process to be supported end-to-end process, including registration, order submission, order cancellation or amendment, order collection, order observation, order execution, order maturity, renewal, closing transaction, etc.</w:t>
            </w:r>
          </w:p>
          <w:p w:rsidR="00000000" w:rsidDel="00000000" w:rsidP="00000000" w:rsidRDefault="00000000" w:rsidRPr="00000000" w14:paraId="0000044A">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support different flow of order process for each WM product.</w:t>
            </w:r>
          </w:p>
          <w:p w:rsidR="00000000" w:rsidDel="00000000" w:rsidP="00000000" w:rsidRDefault="00000000" w:rsidRPr="00000000" w14:paraId="0000044B">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support ID &amp; EN language.</w:t>
            </w:r>
          </w:p>
          <w:p w:rsidR="00000000" w:rsidDel="00000000" w:rsidP="00000000" w:rsidRDefault="00000000" w:rsidRPr="00000000" w14:paraId="0000044C">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support cut-off process scenarios,</w:t>
            </w:r>
          </w:p>
          <w:p w:rsidR="00000000" w:rsidDel="00000000" w:rsidP="00000000" w:rsidRDefault="00000000" w:rsidRPr="00000000" w14:paraId="0000044D">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3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cannot be submitted after cut-off time</w:t>
            </w:r>
          </w:p>
          <w:p w:rsidR="00000000" w:rsidDel="00000000" w:rsidP="00000000" w:rsidRDefault="00000000" w:rsidRPr="00000000" w14:paraId="0000044E">
            <w:pPr>
              <w:keepNext w:val="0"/>
              <w:keepLines w:val="0"/>
              <w:pageBreakBefore w:val="0"/>
              <w:widowControl w:val="1"/>
              <w:numPr>
                <w:ilvl w:val="1"/>
                <w:numId w:val="191"/>
              </w:numPr>
              <w:pBdr>
                <w:top w:space="0" w:sz="0" w:val="nil"/>
                <w:left w:space="0" w:sz="0" w:val="nil"/>
                <w:bottom w:space="0" w:sz="0" w:val="nil"/>
                <w:right w:space="0" w:sz="0" w:val="nil"/>
                <w:between w:space="0" w:sz="0" w:val="nil"/>
              </w:pBdr>
              <w:shd w:fill="auto" w:val="clear"/>
              <w:spacing w:after="0" w:before="0" w:line="240" w:lineRule="auto"/>
              <w:ind w:left="13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still can be submitted after cut-off time, but will be processed on the next working day</w:t>
            </w:r>
          </w:p>
          <w:p w:rsidR="00000000" w:rsidDel="00000000" w:rsidP="00000000" w:rsidRDefault="00000000" w:rsidRPr="00000000" w14:paraId="0000044F">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do eKYC process (EDD and CDD)</w:t>
            </w:r>
          </w:p>
          <w:p w:rsidR="00000000" w:rsidDel="00000000" w:rsidP="00000000" w:rsidRDefault="00000000" w:rsidRPr="00000000" w14:paraId="0000045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4">
            <w:pPr>
              <w:pStyle w:val="Heading4"/>
              <w:numPr>
                <w:ilvl w:val="3"/>
                <w:numId w:val="108"/>
              </w:numPr>
              <w:ind w:left="741" w:hanging="72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CALCULATION AND VALIDATION</w:t>
            </w:r>
          </w:p>
          <w:p w:rsidR="00000000" w:rsidDel="00000000" w:rsidP="00000000" w:rsidRDefault="00000000" w:rsidRPr="00000000" w14:paraId="00000455">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338" w:right="0" w:hanging="33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perform validation based on parameter setup inside Order Management System, parameter setup from surrounding system, and validation from other system (internal &amp; third-party system) for all WM products during end-to-end order process, such as: minimum order placement amount, customer balance check, CIF validation, currency pairing &amp; rate, SKU, Phone Indemnity facility, minimum collective order, terms &amp; conditions, monthly FX limit, sales certification, etc. </w:t>
            </w:r>
          </w:p>
          <w:p w:rsidR="00000000" w:rsidDel="00000000" w:rsidP="00000000" w:rsidRDefault="00000000" w:rsidRPr="00000000" w14:paraId="00000456">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0" w:before="0" w:line="240" w:lineRule="auto"/>
              <w:ind w:left="338" w:right="0" w:hanging="33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shall be able to perform calculation for end-to-end process, such as debit/credit process (based on the order amount, rate, fee, tax, and other business rules required), mark to market process, switching process, etc.</w:t>
            </w:r>
          </w:p>
          <w:p w:rsidR="00000000" w:rsidDel="00000000" w:rsidP="00000000" w:rsidRDefault="00000000" w:rsidRPr="00000000" w14:paraId="00000457">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8">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9">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4.2.1.3 INTEGRATION &amp; TECHNICAL</w:t>
            </w:r>
            <w:r w:rsidDel="00000000" w:rsidR="00000000" w:rsidRPr="00000000">
              <w:rPr>
                <w:rtl w:val="0"/>
              </w:rPr>
            </w:r>
          </w:p>
          <w:p w:rsidR="00000000" w:rsidDel="00000000" w:rsidP="00000000" w:rsidRDefault="00000000" w:rsidRPr="00000000" w14:paraId="0000045B">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be exposed as customizable microsite to take orders from other channels (e.g. D-Bank PRO, CRM, etc.) and it should be responsive according to the device.</w:t>
            </w:r>
          </w:p>
          <w:p w:rsidR="00000000" w:rsidDel="00000000" w:rsidP="00000000" w:rsidRDefault="00000000" w:rsidRPr="00000000" w14:paraId="0000045C">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integrate with internal system, include but not limited to CRM, Core Banking System (NCBS), D-Bank PRO, Middleware, Treasury System, Wealth Core System (RBS) (avantrade) , Big Data, Reporting System, and any other related surrounding system.</w:t>
            </w:r>
          </w:p>
          <w:p w:rsidR="00000000" w:rsidDel="00000000" w:rsidP="00000000" w:rsidRDefault="00000000" w:rsidRPr="00000000" w14:paraId="0000045D">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instruct Core Banking System to perform debit/credit for all relevant transactions or events then core banking to create journal both real time or batch/scheduler, Hold and Unhold Process and register PFE.</w:t>
            </w:r>
          </w:p>
          <w:p w:rsidR="00000000" w:rsidDel="00000000" w:rsidP="00000000" w:rsidRDefault="00000000" w:rsidRPr="00000000" w14:paraId="0000045E">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is able to integrate with external / third party system, e,g</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KSEI, etc. Ability to integrate with external/third party system includes data exchange (send and received).</w:t>
            </w:r>
          </w:p>
          <w:p w:rsidR="00000000" w:rsidDel="00000000" w:rsidP="00000000" w:rsidRDefault="00000000" w:rsidRPr="00000000" w14:paraId="0000045F">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able to record static and transaction data (e.g. customer static data, transaction data, transaction log, portfolio balance, etc.) either data that is obtained from internal Order Management system or from internal/external parties.</w:t>
            </w:r>
          </w:p>
          <w:p w:rsidR="00000000" w:rsidDel="00000000" w:rsidP="00000000" w:rsidRDefault="00000000" w:rsidRPr="00000000" w14:paraId="00000460">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able to provide API for other system to support the end-to-end process required.</w:t>
            </w:r>
          </w:p>
          <w:p w:rsidR="00000000" w:rsidDel="00000000" w:rsidP="00000000" w:rsidRDefault="00000000" w:rsidRPr="00000000" w14:paraId="0000046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6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4.2.1.4 PRODUCT MANAGEMENT &amp; PARAMETER</w:t>
            </w:r>
          </w:p>
          <w:p w:rsidR="00000000" w:rsidDel="00000000" w:rsidP="00000000" w:rsidRDefault="00000000" w:rsidRPr="00000000" w14:paraId="00000465">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3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team will be able to perform product and parameter setup for all WM products that will be handled via Order Management System.</w:t>
            </w:r>
          </w:p>
          <w:p w:rsidR="00000000" w:rsidDel="00000000" w:rsidP="00000000" w:rsidRDefault="00000000" w:rsidRPr="00000000" w14:paraId="00000466">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3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minimum expected product and parameter setup that should be available in Order Management System are:</w:t>
            </w:r>
          </w:p>
          <w:p w:rsidR="00000000" w:rsidDel="00000000" w:rsidP="00000000" w:rsidRDefault="00000000" w:rsidRPr="00000000" w14:paraId="00000467">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related, e.g. fee, spread, margin, etc.</w:t>
            </w:r>
          </w:p>
          <w:p w:rsidR="00000000" w:rsidDel="00000000" w:rsidP="00000000" w:rsidRDefault="00000000" w:rsidRPr="00000000" w14:paraId="00000468">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Holiday calendar (Indonesia &amp; International)</w:t>
            </w:r>
          </w:p>
          <w:p w:rsidR="00000000" w:rsidDel="00000000" w:rsidP="00000000" w:rsidRDefault="00000000" w:rsidRPr="00000000" w14:paraId="00000469">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 Profiling</w:t>
            </w:r>
          </w:p>
          <w:p w:rsidR="00000000" w:rsidDel="00000000" w:rsidP="00000000" w:rsidRDefault="00000000" w:rsidRPr="00000000" w14:paraId="0000046A">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 off time transaction</w:t>
            </w:r>
          </w:p>
          <w:p w:rsidR="00000000" w:rsidDel="00000000" w:rsidP="00000000" w:rsidRDefault="00000000" w:rsidRPr="00000000" w14:paraId="0000046B">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validation, e.g. minimum &amp; maximum amount, transaction limit, etc.</w:t>
            </w:r>
          </w:p>
          <w:p w:rsidR="00000000" w:rsidDel="00000000" w:rsidP="00000000" w:rsidRDefault="00000000" w:rsidRPr="00000000" w14:paraId="0000046C">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Static data, e.g. city code, product code, etc.</w:t>
            </w:r>
          </w:p>
          <w:p w:rsidR="00000000" w:rsidDel="00000000" w:rsidP="00000000" w:rsidRDefault="00000000" w:rsidRPr="00000000" w14:paraId="0000046D">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w:t>
            </w:r>
          </w:p>
          <w:p w:rsidR="00000000" w:rsidDel="00000000" w:rsidP="00000000" w:rsidRDefault="00000000" w:rsidRPr="00000000" w14:paraId="0000046E">
            <w:pPr>
              <w:keepNext w:val="0"/>
              <w:keepLines w:val="0"/>
              <w:pageBreakBefore w:val="0"/>
              <w:widowControl w:val="1"/>
              <w:numPr>
                <w:ilvl w:val="1"/>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46F">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should be able also to retrieve parameter setting that being setup on other surrounding system, such as Core Banking System, Wealth Core System (RBS), Avantrade, D-Bank PRO, etc.</w:t>
            </w:r>
          </w:p>
          <w:p w:rsidR="00000000" w:rsidDel="00000000" w:rsidP="00000000" w:rsidRDefault="00000000" w:rsidRPr="00000000" w14:paraId="00000470">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should be able to show product pricing information (live &amp; historical) and it can be filtered based on parameter setting such as periodic based, tenor, coupon, yield, performance and etc. </w:t>
            </w:r>
          </w:p>
          <w:p w:rsidR="00000000" w:rsidDel="00000000" w:rsidP="00000000" w:rsidRDefault="00000000" w:rsidRPr="00000000" w14:paraId="00000471">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of Information product pricing should be able to retrieve from surrounding system or third-party data using API (real time).</w:t>
            </w:r>
          </w:p>
          <w:p w:rsidR="00000000" w:rsidDel="00000000" w:rsidP="00000000" w:rsidRDefault="00000000" w:rsidRPr="00000000" w14:paraId="00000472">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should be able to redirect sales/customer from product page to transaction page.</w:t>
            </w:r>
          </w:p>
          <w:p w:rsidR="00000000" w:rsidDel="00000000" w:rsidP="00000000" w:rsidRDefault="00000000" w:rsidRPr="00000000" w14:paraId="00000473">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able to setup product risk rating on the System and System able to use product risk rating as one of the validations during transaction.</w:t>
            </w:r>
          </w:p>
          <w:p w:rsidR="00000000" w:rsidDel="00000000" w:rsidP="00000000" w:rsidRDefault="00000000" w:rsidRPr="00000000" w14:paraId="00000474">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shall support workflow concept to configure product and parameter, specifically for maker-checker process.</w:t>
            </w:r>
          </w:p>
          <w:p w:rsidR="00000000" w:rsidDel="00000000" w:rsidP="00000000" w:rsidRDefault="00000000" w:rsidRPr="00000000" w14:paraId="00000475">
            <w:pPr>
              <w:keepNext w:val="0"/>
              <w:keepLines w:val="0"/>
              <w:pageBreakBefore w:val="0"/>
              <w:widowControl w:val="1"/>
              <w:numPr>
                <w:ilvl w:val="0"/>
                <w:numId w:val="19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should be able to setup product or transaction recommendation</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7C">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7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4.2.1.5 NOTIFICATION</w:t>
            </w:r>
          </w:p>
          <w:p w:rsidR="00000000" w:rsidDel="00000000" w:rsidP="00000000" w:rsidRDefault="00000000" w:rsidRPr="00000000" w14:paraId="0000047E">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send notification (when it’s required) for end-to-end order process, example during:</w:t>
            </w:r>
          </w:p>
          <w:p w:rsidR="00000000" w:rsidDel="00000000" w:rsidP="00000000" w:rsidRDefault="00000000" w:rsidRPr="00000000" w14:paraId="0000047F">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Submission</w:t>
            </w:r>
          </w:p>
          <w:p w:rsidR="00000000" w:rsidDel="00000000" w:rsidP="00000000" w:rsidRDefault="00000000" w:rsidRPr="00000000" w14:paraId="00000480">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Executed</w:t>
            </w:r>
          </w:p>
          <w:p w:rsidR="00000000" w:rsidDel="00000000" w:rsidP="00000000" w:rsidRDefault="00000000" w:rsidRPr="00000000" w14:paraId="00000481">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Expired</w:t>
            </w:r>
          </w:p>
          <w:p w:rsidR="00000000" w:rsidDel="00000000" w:rsidP="00000000" w:rsidRDefault="00000000" w:rsidRPr="00000000" w14:paraId="00000482">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Cancelled</w:t>
            </w:r>
          </w:p>
          <w:p w:rsidR="00000000" w:rsidDel="00000000" w:rsidP="00000000" w:rsidRDefault="00000000" w:rsidRPr="00000000" w14:paraId="00000483">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Terminated</w:t>
            </w:r>
          </w:p>
          <w:p w:rsidR="00000000" w:rsidDel="00000000" w:rsidP="00000000" w:rsidRDefault="00000000" w:rsidRPr="00000000" w14:paraId="00000484">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 Back Order (Order Confirmation)</w:t>
            </w:r>
          </w:p>
          <w:p w:rsidR="00000000" w:rsidDel="00000000" w:rsidP="00000000" w:rsidRDefault="00000000" w:rsidRPr="00000000" w14:paraId="00000485">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Verification Reminder</w:t>
            </w:r>
          </w:p>
          <w:p w:rsidR="00000000" w:rsidDel="00000000" w:rsidP="00000000" w:rsidRDefault="00000000" w:rsidRPr="00000000" w14:paraId="00000486">
            <w:pPr>
              <w:keepNext w:val="0"/>
              <w:keepLines w:val="0"/>
              <w:pageBreakBefore w:val="0"/>
              <w:widowControl w:val="1"/>
              <w:numPr>
                <w:ilvl w:val="1"/>
                <w:numId w:val="197"/>
              </w:numPr>
              <w:pBdr>
                <w:top w:space="0" w:sz="0" w:val="nil"/>
                <w:left w:space="0" w:sz="0" w:val="nil"/>
                <w:bottom w:space="0" w:sz="0" w:val="nil"/>
                <w:right w:space="0" w:sz="0" w:val="nil"/>
                <w:between w:space="0" w:sz="0" w:val="nil"/>
              </w:pBdr>
              <w:shd w:fill="auto" w:val="clear"/>
              <w:spacing w:after="0" w:before="0" w:line="240" w:lineRule="auto"/>
              <w:ind w:left="698"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Etc. </w:t>
            </w:r>
          </w:p>
          <w:p w:rsidR="00000000" w:rsidDel="00000000" w:rsidP="00000000" w:rsidRDefault="00000000" w:rsidRPr="00000000" w14:paraId="00000487">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to customer can be sent via email, SMS, in D-Bank PRO app (need integration).</w:t>
            </w:r>
          </w:p>
          <w:p w:rsidR="00000000" w:rsidDel="00000000" w:rsidP="00000000" w:rsidRDefault="00000000" w:rsidRPr="00000000" w14:paraId="00000488">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to Sales/Branch can be sent via email, in-app Order Management System.</w:t>
            </w:r>
          </w:p>
          <w:p w:rsidR="00000000" w:rsidDel="00000000" w:rsidP="00000000" w:rsidRDefault="00000000" w:rsidRPr="00000000" w14:paraId="00000489">
            <w:pPr>
              <w:keepNext w:val="0"/>
              <w:keepLines w:val="0"/>
              <w:pageBreakBefore w:val="0"/>
              <w:widowControl w:val="1"/>
              <w:numPr>
                <w:ilvl w:val="0"/>
                <w:numId w:val="197"/>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OEMS should be able to setup/configure and design notifications that will be send either to customers or internal danamon user</w:t>
            </w:r>
          </w:p>
          <w:p w:rsidR="00000000" w:rsidDel="00000000" w:rsidP="00000000" w:rsidRDefault="00000000" w:rsidRPr="00000000" w14:paraId="0000048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8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4.2.1.6 REPORT &amp; TRANSACTION HISTORY</w:t>
            </w:r>
          </w:p>
          <w:p w:rsidR="00000000" w:rsidDel="00000000" w:rsidP="00000000" w:rsidRDefault="00000000" w:rsidRPr="00000000" w14:paraId="0000048E">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display and generate report for all transactions of all WM products, such as:</w:t>
            </w:r>
          </w:p>
          <w:p w:rsidR="00000000" w:rsidDel="00000000" w:rsidP="00000000" w:rsidRDefault="00000000" w:rsidRPr="00000000" w14:paraId="0000048F">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Transaction transaction blotter</w:t>
            </w:r>
          </w:p>
          <w:p w:rsidR="00000000" w:rsidDel="00000000" w:rsidP="00000000" w:rsidRDefault="00000000" w:rsidRPr="00000000" w14:paraId="00000490">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Leave Order Blotter transaction for Treasury</w:t>
            </w:r>
          </w:p>
          <w:p w:rsidR="00000000" w:rsidDel="00000000" w:rsidP="00000000" w:rsidRDefault="00000000" w:rsidRPr="00000000" w14:paraId="00000491">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Details Report</w:t>
            </w:r>
          </w:p>
          <w:p w:rsidR="00000000" w:rsidDel="00000000" w:rsidP="00000000" w:rsidRDefault="00000000" w:rsidRPr="00000000" w14:paraId="00000492">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Leave Order transaction summary (to summarize amount transaction for every CCY pairing &amp; rate)</w:t>
            </w:r>
          </w:p>
          <w:p w:rsidR="00000000" w:rsidDel="00000000" w:rsidP="00000000" w:rsidRDefault="00000000" w:rsidRPr="00000000" w14:paraId="00000493">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Status ODA placement – based on amount collective order</w:t>
            </w:r>
          </w:p>
          <w:p w:rsidR="00000000" w:rsidDel="00000000" w:rsidP="00000000" w:rsidRDefault="00000000" w:rsidRPr="00000000" w14:paraId="00000494">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Execution Report</w:t>
            </w:r>
          </w:p>
          <w:p w:rsidR="00000000" w:rsidDel="00000000" w:rsidP="00000000" w:rsidRDefault="00000000" w:rsidRPr="00000000" w14:paraId="00000495">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Outstanding Pending Order with still on range of observation period</w:t>
            </w:r>
          </w:p>
          <w:p w:rsidR="00000000" w:rsidDel="00000000" w:rsidP="00000000" w:rsidRDefault="00000000" w:rsidRPr="00000000" w14:paraId="00000496">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MLD transaction report</w:t>
            </w:r>
          </w:p>
          <w:p w:rsidR="00000000" w:rsidDel="00000000" w:rsidP="00000000" w:rsidRDefault="00000000" w:rsidRPr="00000000" w14:paraId="00000497">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Mutual funds transaction report</w:t>
            </w:r>
          </w:p>
          <w:p w:rsidR="00000000" w:rsidDel="00000000" w:rsidP="00000000" w:rsidRDefault="00000000" w:rsidRPr="00000000" w14:paraId="00000498">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1"/>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Bonds transaction report</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Wealth Lending transaction report</w:t>
            </w:r>
          </w:p>
          <w:p w:rsidR="00000000" w:rsidDel="00000000" w:rsidP="00000000" w:rsidRDefault="00000000" w:rsidRPr="00000000" w14:paraId="0000049A">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69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49B">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have report related to the promotion (e.g. coupon usage amount, referral tracking, etc.).</w:t>
            </w:r>
          </w:p>
          <w:p w:rsidR="00000000" w:rsidDel="00000000" w:rsidP="00000000" w:rsidRDefault="00000000" w:rsidRPr="00000000" w14:paraId="0000049C">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show transaction history for all order activity for all WM products.</w:t>
            </w:r>
          </w:p>
          <w:p w:rsidR="00000000" w:rsidDel="00000000" w:rsidP="00000000" w:rsidRDefault="00000000" w:rsidRPr="00000000" w14:paraId="0000049D">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provides audit log report for all transactions and activities performed within the system.</w:t>
            </w:r>
          </w:p>
          <w:p w:rsidR="00000000" w:rsidDel="00000000" w:rsidP="00000000" w:rsidRDefault="00000000" w:rsidRPr="00000000" w14:paraId="0000049E">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provide report related to Leads Management and Leads Status.</w:t>
            </w:r>
          </w:p>
          <w:p w:rsidR="00000000" w:rsidDel="00000000" w:rsidP="00000000" w:rsidRDefault="00000000" w:rsidRPr="00000000" w14:paraId="0000049F">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have capability to pass on transaction history data to other system e.g. CRM. </w:t>
            </w:r>
          </w:p>
          <w:p w:rsidR="00000000" w:rsidDel="00000000" w:rsidP="00000000" w:rsidRDefault="00000000" w:rsidRPr="00000000" w14:paraId="000004A0">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have capability to retrieve and consume transaction history data and report from other system.</w:t>
            </w:r>
          </w:p>
          <w:p w:rsidR="00000000" w:rsidDel="00000000" w:rsidP="00000000" w:rsidRDefault="00000000" w:rsidRPr="00000000" w14:paraId="000004A1">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shall be able to provide report required for Regulatory Reporting e.g. reporting to OJK, Commercial Bank Report (LBU), Antasena, etc.</w:t>
            </w:r>
          </w:p>
          <w:p w:rsidR="00000000" w:rsidDel="00000000" w:rsidP="00000000" w:rsidRDefault="00000000" w:rsidRPr="00000000" w14:paraId="000004A2">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have capability to provide report related to transaction fee</w:t>
            </w:r>
          </w:p>
          <w:p w:rsidR="00000000" w:rsidDel="00000000" w:rsidP="00000000" w:rsidRDefault="00000000" w:rsidRPr="00000000" w14:paraId="000004A3">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have capability to provide report related to static data</w:t>
            </w:r>
          </w:p>
          <w:p w:rsidR="00000000" w:rsidDel="00000000" w:rsidP="00000000" w:rsidRDefault="00000000" w:rsidRPr="00000000" w14:paraId="000004A4">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shall able to provide report in various format, as per Danamon’s request, including but not limited to XLS, XLSX, CSV, TXT, PDF, DOC, DOCX, etc.</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4.2.1.7 PORTFOLIO MANAGEMENT</w:t>
            </w:r>
          </w:p>
          <w:p w:rsidR="00000000" w:rsidDel="00000000" w:rsidP="00000000" w:rsidRDefault="00000000" w:rsidRPr="00000000" w14:paraId="000004AA">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show holistic customer current portfolio performance with diagram/chart likewise.</w:t>
            </w:r>
          </w:p>
          <w:p w:rsidR="00000000" w:rsidDel="00000000" w:rsidP="00000000" w:rsidRDefault="00000000" w:rsidRPr="00000000" w14:paraId="000004AB">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show combined portfolio information of customer's holding balance in original and local currency. Expected combined portfolio are showing wealth management products (mandatory) and other products from Core Banking System (e.g. Savings, Time Deposit, Loan, etc.).</w:t>
            </w:r>
          </w:p>
          <w:p w:rsidR="00000000" w:rsidDel="00000000" w:rsidP="00000000" w:rsidRDefault="00000000" w:rsidRPr="00000000" w14:paraId="000004AC">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show gain/loss of customer holding products, for realized and unrealized gain/loss for each WM product.</w:t>
            </w:r>
          </w:p>
          <w:p w:rsidR="00000000" w:rsidDel="00000000" w:rsidP="00000000" w:rsidRDefault="00000000" w:rsidRPr="00000000" w14:paraId="000004AD">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show only specific customer holding portfolio, e.g. left principal, profit gain, left term, etc.</w:t>
            </w:r>
          </w:p>
          <w:p w:rsidR="00000000" w:rsidDel="00000000" w:rsidP="00000000" w:rsidRDefault="00000000" w:rsidRPr="00000000" w14:paraId="000004AE">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have capability to pass on customer portfolio data and performance to other system e.g. CRM.</w:t>
            </w:r>
          </w:p>
          <w:p w:rsidR="00000000" w:rsidDel="00000000" w:rsidP="00000000" w:rsidRDefault="00000000" w:rsidRPr="00000000" w14:paraId="000004AF">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has capability to retrieve and consume on customer portfolio data and performance from other system e.g. Wealth Core System (RBS).</w:t>
            </w:r>
          </w:p>
          <w:p w:rsidR="00000000" w:rsidDel="00000000" w:rsidP="00000000" w:rsidRDefault="00000000" w:rsidRPr="00000000" w14:paraId="000004B0">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redirect sales/customer from portfolio management page to transaction page.</w:t>
            </w:r>
          </w:p>
          <w:p w:rsidR="00000000" w:rsidDel="00000000" w:rsidP="00000000" w:rsidRDefault="00000000" w:rsidRPr="00000000" w14:paraId="000004B1">
            <w:pPr>
              <w:keepNext w:val="0"/>
              <w:keepLines w:val="0"/>
              <w:pageBreakBefore w:val="0"/>
              <w:widowControl w:val="1"/>
              <w:numPr>
                <w:ilvl w:val="0"/>
                <w:numId w:val="199"/>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export portfolio management in various format, as per Danamon’s request, including but not limited to XLS, XLSX, CSV, TXT, PDF, DOC, DOCX, etc.</w:t>
            </w:r>
          </w:p>
          <w:p w:rsidR="00000000" w:rsidDel="00000000" w:rsidP="00000000" w:rsidRDefault="00000000" w:rsidRPr="00000000" w14:paraId="000004B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B8">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4.2.1.8 DIGITAL SIGNATURE</w:t>
            </w:r>
          </w:p>
          <w:p w:rsidR="00000000" w:rsidDel="00000000" w:rsidP="00000000" w:rsidRDefault="00000000" w:rsidRPr="00000000" w14:paraId="000004B9">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have feature for customer to perform digital signature or digital verification.</w:t>
            </w:r>
          </w:p>
          <w:p w:rsidR="00000000" w:rsidDel="00000000" w:rsidP="00000000" w:rsidRDefault="00000000" w:rsidRPr="00000000" w14:paraId="000004BA">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Order Management System doesn’t have in-app digital signature feature, it should be able to integrate with third party application to fulfil the expected digital signature or verification flow from Danamon.</w:t>
            </w:r>
          </w:p>
          <w:p w:rsidR="00000000" w:rsidDel="00000000" w:rsidP="00000000" w:rsidRDefault="00000000" w:rsidRPr="00000000" w14:paraId="000004BB">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signature or verification is needed during end-to-end order proses, such as registration, transaction process, or to sign mandatory document required (e.g. SKU), etc.</w:t>
            </w:r>
          </w:p>
          <w:p w:rsidR="00000000" w:rsidDel="00000000" w:rsidP="00000000" w:rsidRDefault="00000000" w:rsidRPr="00000000" w14:paraId="000004BC">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digital signature or digital verification is in the form of authentication input (generate authentication link, input OTP, input MPIN, etc.) and it should follow Danamon’s requirements &amp; rules.</w:t>
            </w:r>
          </w:p>
          <w:p w:rsidR="00000000" w:rsidDel="00000000" w:rsidP="00000000" w:rsidRDefault="00000000" w:rsidRPr="00000000" w14:paraId="000004BD">
            <w:pPr>
              <w:keepNext w:val="0"/>
              <w:keepLines w:val="0"/>
              <w:pageBreakBefore w:val="0"/>
              <w:widowControl w:val="1"/>
              <w:numPr>
                <w:ilvl w:val="0"/>
                <w:numId w:val="200"/>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embed the digital signature on the document and user able to download the signed version of document.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4.2.1.9 DOCUMENT REGISTRATION</w:t>
            </w:r>
          </w:p>
          <w:p w:rsidR="00000000" w:rsidDel="00000000" w:rsidP="00000000" w:rsidRDefault="00000000" w:rsidRPr="00000000" w14:paraId="000004C3">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provide document checklist for each WM product transaction and system able to inform user which document has been provided and which document has not been provided.</w:t>
            </w:r>
          </w:p>
          <w:p w:rsidR="00000000" w:rsidDel="00000000" w:rsidP="00000000" w:rsidRDefault="00000000" w:rsidRPr="00000000" w14:paraId="000004C4">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registration module will be used to register document needed for WM product transaction, e.g. SKU, PFE, Risk Profile, etc.</w:t>
            </w:r>
          </w:p>
          <w:p w:rsidR="00000000" w:rsidDel="00000000" w:rsidP="00000000" w:rsidRDefault="00000000" w:rsidRPr="00000000" w14:paraId="000004C5">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will be able to update the document which already registered to Core Banking System (CIM13 – NCBS Menu) or related system.</w:t>
            </w:r>
          </w:p>
          <w:p w:rsidR="00000000" w:rsidDel="00000000" w:rsidP="00000000" w:rsidRDefault="00000000" w:rsidRPr="00000000" w14:paraId="000004C6">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will also hold database for all WM related product document.</w:t>
            </w:r>
          </w:p>
          <w:p w:rsidR="00000000" w:rsidDel="00000000" w:rsidP="00000000" w:rsidRDefault="00000000" w:rsidRPr="00000000" w14:paraId="000004C7">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integrate with internal Document Management System.</w:t>
            </w:r>
          </w:p>
          <w:p w:rsidR="00000000" w:rsidDel="00000000" w:rsidP="00000000" w:rsidRDefault="00000000" w:rsidRPr="00000000" w14:paraId="000004C8">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have Document Management feature for managing document in e-form format for all customer transaction or registration.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4.2.1.10 RISK PROFILING</w:t>
            </w:r>
          </w:p>
          <w:p w:rsidR="00000000" w:rsidDel="00000000" w:rsidP="00000000" w:rsidRDefault="00000000" w:rsidRPr="00000000" w14:paraId="000004CD">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user able to setup questionnaire questions for customer risk profile assessment. There should be standard questions provided by Order Management System, but it’s customizable in accordance with business’ needs.</w:t>
            </w:r>
          </w:p>
          <w:p w:rsidR="00000000" w:rsidDel="00000000" w:rsidP="00000000" w:rsidRDefault="00000000" w:rsidRPr="00000000" w14:paraId="000004CE">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Based on customer’s answer from the questionnaire, system can calculate and show the result of customer’s risk profile.</w:t>
            </w:r>
          </w:p>
          <w:p w:rsidR="00000000" w:rsidDel="00000000" w:rsidP="00000000" w:rsidRDefault="00000000" w:rsidRPr="00000000" w14:paraId="000004CF">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save each customer risk profile, where risk profile can be used as one of the validation during order input (example customer can only buy product that match their risk profile).</w:t>
            </w:r>
          </w:p>
          <w:p w:rsidR="00000000" w:rsidDel="00000000" w:rsidP="00000000" w:rsidRDefault="00000000" w:rsidRPr="00000000" w14:paraId="000004D0">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have ability to integrate with Wealth Core System (RBS &amp; Avantrade), to retrieve customer’s risk profile data (if exist) and Order Management System able to send customer’s risk profile data to other system, such as Wealth Core System (RBS&amp;Avantrade).</w:t>
            </w:r>
          </w:p>
          <w:p w:rsidR="00000000" w:rsidDel="00000000" w:rsidP="00000000" w:rsidRDefault="00000000" w:rsidRPr="00000000" w14:paraId="000004D1">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able to retake / reassess their risk profile and Order Management System to save the changes.</w:t>
            </w:r>
          </w:p>
          <w:p w:rsidR="00000000" w:rsidDel="00000000" w:rsidP="00000000" w:rsidRDefault="00000000" w:rsidRPr="00000000" w14:paraId="000004D2">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provide parameter logic setting of risk profiling assessment, such as mapping product risk rating allocation, tenor of expiry date.</w:t>
            </w:r>
          </w:p>
          <w:p w:rsidR="00000000" w:rsidDel="00000000" w:rsidP="00000000" w:rsidRDefault="00000000" w:rsidRPr="00000000" w14:paraId="000004D3">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validate status of customer risk profile, whether it’s active or expired.</w:t>
            </w:r>
          </w:p>
          <w:p w:rsidR="00000000" w:rsidDel="00000000" w:rsidP="00000000" w:rsidRDefault="00000000" w:rsidRPr="00000000" w14:paraId="000004D4">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auto" w:val="clear"/>
              <w:spacing w:after="0" w:before="0" w:line="240" w:lineRule="auto"/>
              <w:ind w:left="33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able to generate report of customer risk profile based on Danamon’s requirement.</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4.2.1.11 CHANNELS</w:t>
            </w:r>
          </w:p>
          <w:p w:rsidR="00000000" w:rsidDel="00000000" w:rsidP="00000000" w:rsidRDefault="00000000" w:rsidRPr="00000000" w14:paraId="000004DA">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wealth products will be extended to customers via two main channels: D-Bank PRO (Bank Danamon’s Mobile and Internet Banking Application) and CRM (Customer Relation Management) used by Sales/RM in the branch.</w:t>
            </w:r>
          </w:p>
          <w:p w:rsidR="00000000" w:rsidDel="00000000" w:rsidP="00000000" w:rsidRDefault="00000000" w:rsidRPr="00000000" w14:paraId="000004DB">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D-Bank PRO will accommodate self-service feature, where the customer will be allowed to buy/sell wealth product, and use any services by themselves</w:t>
            </w:r>
          </w:p>
          <w:p w:rsidR="00000000" w:rsidDel="00000000" w:rsidP="00000000" w:rsidRDefault="00000000" w:rsidRPr="00000000" w14:paraId="000004DC">
            <w:pPr>
              <w:keepNext w:val="0"/>
              <w:keepLines w:val="0"/>
              <w:pageBreakBefore w:val="0"/>
              <w:widowControl w:val="1"/>
              <w:numPr>
                <w:ilvl w:val="1"/>
                <w:numId w:val="203"/>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CRM application used by Sales/ RM to assist customer to buy/sell wealth product and serve any request from customer, however the customer will have to authorize the transaction them-selves, customer authorization can be done via D-Bank PRO or some other online channel</w:t>
            </w:r>
          </w:p>
          <w:p w:rsidR="00000000" w:rsidDel="00000000" w:rsidP="00000000" w:rsidRDefault="00000000" w:rsidRPr="00000000" w14:paraId="000004DD">
            <w:pPr>
              <w:keepNext w:val="0"/>
              <w:keepLines w:val="0"/>
              <w:pageBreakBefore w:val="0"/>
              <w:widowControl w:val="1"/>
              <w:numPr>
                <w:ilvl w:val="0"/>
                <w:numId w:val="203"/>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above, Order Management System can expose its service to the above channels as a secured microsite.</w:t>
            </w:r>
          </w:p>
          <w:p w:rsidR="00000000" w:rsidDel="00000000" w:rsidP="00000000" w:rsidRDefault="00000000" w:rsidRPr="00000000" w14:paraId="000004DE">
            <w:pPr>
              <w:ind w:left="174" w:hanging="17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Order Management System also expected to have scalable and good response time to serve in digital manner / online.</w:t>
            </w:r>
          </w:p>
          <w:p w:rsidR="00000000" w:rsidDel="00000000" w:rsidP="00000000" w:rsidRDefault="00000000" w:rsidRPr="00000000" w14:paraId="000004D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E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4.2.2 FX LEAVE ORDER (ODA)</w:t>
            </w:r>
          </w:p>
          <w:p w:rsidR="00000000" w:rsidDel="00000000" w:rsidP="00000000" w:rsidRDefault="00000000" w:rsidRPr="00000000" w14:paraId="000004E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4.2.2.1 PRE-ORDER CHECK &amp; REGISTRATION</w:t>
            </w:r>
          </w:p>
          <w:p w:rsidR="00000000" w:rsidDel="00000000" w:rsidP="00000000" w:rsidRDefault="00000000" w:rsidRPr="00000000" w14:paraId="000004E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Implementing a new Order Management System that can capture order for FX Leave Order (ODA) product.</w:t>
            </w:r>
          </w:p>
          <w:p w:rsidR="00000000" w:rsidDel="00000000" w:rsidP="00000000" w:rsidRDefault="00000000" w:rsidRPr="00000000" w14:paraId="000004E8">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capture/registration is done by filling e-form and can be performed by:</w:t>
            </w:r>
          </w:p>
          <w:p w:rsidR="00000000" w:rsidDel="00000000" w:rsidP="00000000" w:rsidRDefault="00000000" w:rsidRPr="00000000" w14:paraId="000004E9">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team via Order Management System.</w:t>
            </w:r>
          </w:p>
          <w:p w:rsidR="00000000" w:rsidDel="00000000" w:rsidP="00000000" w:rsidRDefault="00000000" w:rsidRPr="00000000" w14:paraId="000004EA">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team via CRM (microsite Order Management System).</w:t>
            </w:r>
          </w:p>
          <w:p w:rsidR="00000000" w:rsidDel="00000000" w:rsidP="00000000" w:rsidRDefault="00000000" w:rsidRPr="00000000" w14:paraId="000004EB">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via Danamon Internet Banking/Mobile Banking System (D-Bank PRO). </w:t>
            </w:r>
          </w:p>
          <w:p w:rsidR="00000000" w:rsidDel="00000000" w:rsidP="00000000" w:rsidRDefault="00000000" w:rsidRPr="00000000" w14:paraId="000004EC">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submission, Order Management System needs to perform several validations such as: minimum order placement amount, customer balance check, CIF validation, currency pairing &amp; rate, SKU, &amp; Phone Indemnity.</w:t>
            </w:r>
          </w:p>
          <w:p w:rsidR="00000000" w:rsidDel="00000000" w:rsidP="00000000" w:rsidRDefault="00000000" w:rsidRPr="00000000" w14:paraId="000004ED">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order that submitted by sales, order needs to be checked &amp; authorize by BSM on Order Management System (if customer digital signature/verification has not been implemented). Authorization by BSM by default should be on the same branch, but system should have flexibility to open for all branches. </w:t>
            </w:r>
          </w:p>
          <w:p w:rsidR="00000000" w:rsidDel="00000000" w:rsidP="00000000" w:rsidRDefault="00000000" w:rsidRPr="00000000" w14:paraId="000004EE">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will support both individual and corporate customer.</w:t>
            </w:r>
          </w:p>
          <w:p w:rsidR="00000000" w:rsidDel="00000000" w:rsidP="00000000" w:rsidRDefault="00000000" w:rsidRPr="00000000" w14:paraId="000004EF">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FX Leave Order transaction, Order Management System can cater these types of transactions:</w:t>
            </w:r>
          </w:p>
          <w:p w:rsidR="00000000" w:rsidDel="00000000" w:rsidP="00000000" w:rsidRDefault="00000000" w:rsidRPr="00000000" w14:paraId="000004F0">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ODA transaction based on type:</w:t>
            </w:r>
          </w:p>
          <w:p w:rsidR="00000000" w:rsidDel="00000000" w:rsidP="00000000" w:rsidRDefault="00000000" w:rsidRPr="00000000" w14:paraId="000004F1">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order</w:t>
            </w:r>
          </w:p>
          <w:p w:rsidR="00000000" w:rsidDel="00000000" w:rsidP="00000000" w:rsidRDefault="00000000" w:rsidRPr="00000000" w14:paraId="000004F2">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Done Order</w:t>
            </w:r>
          </w:p>
          <w:p w:rsidR="00000000" w:rsidDel="00000000" w:rsidP="00000000" w:rsidRDefault="00000000" w:rsidRPr="00000000" w14:paraId="000004F3">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One-Cancel-Other Order (OCO)</w:t>
            </w:r>
          </w:p>
          <w:p w:rsidR="00000000" w:rsidDel="00000000" w:rsidP="00000000" w:rsidRDefault="00000000" w:rsidRPr="00000000" w14:paraId="000004F4">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ODA transaction based on effective date: </w:t>
            </w:r>
          </w:p>
          <w:p w:rsidR="00000000" w:rsidDel="00000000" w:rsidP="00000000" w:rsidRDefault="00000000" w:rsidRPr="00000000" w14:paraId="000004F5">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Intraday </w:t>
            </w:r>
          </w:p>
          <w:p w:rsidR="00000000" w:rsidDel="00000000" w:rsidP="00000000" w:rsidRDefault="00000000" w:rsidRPr="00000000" w14:paraId="000004F6">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Overnight</w:t>
            </w:r>
          </w:p>
          <w:p w:rsidR="00000000" w:rsidDel="00000000" w:rsidP="00000000" w:rsidRDefault="00000000" w:rsidRPr="00000000" w14:paraId="000004F7">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‘till (Date &amp; Time)</w:t>
            </w:r>
          </w:p>
          <w:p w:rsidR="00000000" w:rsidDel="00000000" w:rsidP="00000000" w:rsidRDefault="00000000" w:rsidRPr="00000000" w14:paraId="000004F8">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interface with Treasury System to retrieve reference rate data on daily basis or ad hoc per request.</w:t>
            </w:r>
          </w:p>
          <w:p w:rsidR="00000000" w:rsidDel="00000000" w:rsidP="00000000" w:rsidRDefault="00000000" w:rsidRPr="00000000" w14:paraId="000004F9">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display and send trade ideas / ODA recommendation to customer. When customer interested on this trade ideas, customer will be directed to the e-form with the autofill rate.</w:t>
            </w:r>
          </w:p>
          <w:p w:rsidR="00000000" w:rsidDel="00000000" w:rsidP="00000000" w:rsidRDefault="00000000" w:rsidRPr="00000000" w14:paraId="000004FA">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can show daily order summary per currency pairing and per rate, for Sales to check how close it is to the minimum collective order.</w:t>
            </w:r>
          </w:p>
          <w:p w:rsidR="00000000" w:rsidDel="00000000" w:rsidP="00000000" w:rsidRDefault="00000000" w:rsidRPr="00000000" w14:paraId="000004FB">
            <w:pPr>
              <w:keepNext w:val="0"/>
              <w:keepLines w:val="0"/>
              <w:pageBreakBefore w:val="0"/>
              <w:widowControl w:val="1"/>
              <w:numPr>
                <w:ilvl w:val="0"/>
                <w:numId w:val="2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Order submission there is cut-off time (parameterized), so for order that is inputted after cut-off time, it cannot be submitted.</w:t>
            </w:r>
          </w:p>
          <w:p w:rsidR="00000000" w:rsidDel="00000000" w:rsidP="00000000" w:rsidRDefault="00000000" w:rsidRPr="00000000" w14:paraId="000004F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F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4.2.2.2 ORDER COLLECTION &amp; ORDER PLACEMENT</w:t>
            </w:r>
          </w:p>
          <w:p w:rsidR="00000000" w:rsidDel="00000000" w:rsidP="00000000" w:rsidRDefault="00000000" w:rsidRPr="00000000" w14:paraId="00000500">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order is submitted and authorized, Order Management System instructs Core Banking System to block/hold customer balance (as per transaction amount).</w:t>
            </w:r>
          </w:p>
          <w:p w:rsidR="00000000" w:rsidDel="00000000" w:rsidP="00000000" w:rsidRDefault="00000000" w:rsidRPr="00000000" w14:paraId="00000501">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then record the transaction on the FX ODA Blotter and user can see this Blotter on the screen of Order Management System.</w:t>
            </w:r>
          </w:p>
          <w:p w:rsidR="00000000" w:rsidDel="00000000" w:rsidP="00000000" w:rsidRDefault="00000000" w:rsidRPr="00000000" w14:paraId="00000502">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cut off time on daily basis (can be different based on ODA transaction type), Order Management System will perform checking of the total amount of order by:</w:t>
            </w:r>
          </w:p>
          <w:p w:rsidR="00000000" w:rsidDel="00000000" w:rsidP="00000000" w:rsidRDefault="00000000" w:rsidRPr="00000000" w14:paraId="00000503">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3"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Direction</w:t>
            </w:r>
          </w:p>
          <w:p w:rsidR="00000000" w:rsidDel="00000000" w:rsidP="00000000" w:rsidRDefault="00000000" w:rsidRPr="00000000" w14:paraId="00000504">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3"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 pairs</w:t>
            </w:r>
          </w:p>
          <w:p w:rsidR="00000000" w:rsidDel="00000000" w:rsidP="00000000" w:rsidRDefault="00000000" w:rsidRPr="00000000" w14:paraId="00000505">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3"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w:t>
            </w:r>
          </w:p>
          <w:p w:rsidR="00000000" w:rsidDel="00000000" w:rsidP="00000000" w:rsidRDefault="00000000" w:rsidRPr="00000000" w14:paraId="00000506">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3"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Cost (Before calculated with swap points)</w:t>
            </w:r>
          </w:p>
          <w:p w:rsidR="00000000" w:rsidDel="00000000" w:rsidP="00000000" w:rsidRDefault="00000000" w:rsidRPr="00000000" w14:paraId="00000507">
            <w:pPr>
              <w:tabs>
                <w:tab w:val="left" w:leader="none" w:pos="332"/>
              </w:tabs>
              <w:ind w:left="33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whether it meets the minimum collective order or not. </w:t>
            </w:r>
          </w:p>
          <w:p w:rsidR="00000000" w:rsidDel="00000000" w:rsidP="00000000" w:rsidRDefault="00000000" w:rsidRPr="00000000" w14:paraId="00000508">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40" w:lineRule="auto"/>
              <w:ind w:left="782" w:right="0" w:hanging="43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meets the minimum collective order, order will be put to Summary Blotter which later will be placed on Treasury Trading System, manually by Treasury traders.</w:t>
            </w:r>
          </w:p>
          <w:p w:rsidR="00000000" w:rsidDel="00000000" w:rsidP="00000000" w:rsidRDefault="00000000" w:rsidRPr="00000000" w14:paraId="00000509">
            <w:pPr>
              <w:keepNext w:val="0"/>
              <w:keepLines w:val="0"/>
              <w:pageBreakBefore w:val="0"/>
              <w:widowControl w:val="1"/>
              <w:numPr>
                <w:ilvl w:val="0"/>
                <w:numId w:val="216"/>
              </w:numPr>
              <w:pBdr>
                <w:top w:space="0" w:sz="0" w:val="nil"/>
                <w:left w:space="0" w:sz="0" w:val="nil"/>
                <w:bottom w:space="0" w:sz="0" w:val="nil"/>
                <w:right w:space="0" w:sz="0" w:val="nil"/>
                <w:between w:space="0" w:sz="0" w:val="nil"/>
              </w:pBdr>
              <w:shd w:fill="auto" w:val="clear"/>
              <w:spacing w:after="0" w:before="0" w:line="240" w:lineRule="auto"/>
              <w:ind w:left="782" w:right="0" w:hanging="43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doesn’t meet the minimum collective order, order will be recorded by Order Management System, but the status is cancelled and not included in Summary Blotter. Order Management System needs to instruct Core Banking System to unhold/unblock customer balance. Order Management System also inform BSM/Sales and customer regarding the cancellation of order via email.</w:t>
            </w:r>
          </w:p>
          <w:p w:rsidR="00000000" w:rsidDel="00000000" w:rsidP="00000000" w:rsidRDefault="00000000" w:rsidRPr="00000000" w14:paraId="0000050A">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end of day (or at time agreed), Order Management System needs to generate ODA Blotter for all transaction of that day (before COT that day) and Treasury team can download this summary ODA Blotter from Order Management System.</w:t>
            </w:r>
          </w:p>
          <w:p w:rsidR="00000000" w:rsidDel="00000000" w:rsidP="00000000" w:rsidRDefault="00000000" w:rsidRPr="00000000" w14:paraId="0000050B">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should have amendment/ modification process/function. Order amendment can be done if checker rejects transaction submitted by maker and need modification by maker. Amendment must be done before transaction COT.</w:t>
            </w:r>
          </w:p>
          <w:p w:rsidR="00000000" w:rsidDel="00000000" w:rsidP="00000000" w:rsidRDefault="00000000" w:rsidRPr="00000000" w14:paraId="0000050C">
            <w:pPr>
              <w:keepNext w:val="0"/>
              <w:keepLines w:val="0"/>
              <w:pageBreakBefore w:val="0"/>
              <w:widowControl w:val="1"/>
              <w:numPr>
                <w:ilvl w:val="0"/>
                <w:numId w:val="214"/>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should have cancellation process/function. Order cancellation is same as deleting an order. Cancellation must be done before daily COT.</w:t>
            </w:r>
          </w:p>
          <w:p w:rsidR="00000000" w:rsidDel="00000000" w:rsidP="00000000" w:rsidRDefault="00000000" w:rsidRPr="00000000" w14:paraId="0000050D">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E">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F">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0">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11">
            <w:pPr>
              <w:tabs>
                <w:tab w:val="left" w:leader="none" w:pos="360"/>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4.2.2.3 ORDER OBSERVATION &amp; EXECUTION</w:t>
            </w:r>
          </w:p>
          <w:p w:rsidR="00000000" w:rsidDel="00000000" w:rsidP="00000000" w:rsidRDefault="00000000" w:rsidRPr="00000000" w14:paraId="000005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Treasury traders will update manually the status and Swap points on ODA summary order on Order Management System on daily basis, whether it’s executed or expired or still in observation period.</w:t>
            </w:r>
          </w:p>
          <w:p w:rsidR="00000000" w:rsidDel="00000000" w:rsidP="00000000" w:rsidRDefault="00000000" w:rsidRPr="00000000" w14:paraId="000005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transaction is executed, </w:t>
            </w:r>
          </w:p>
          <w:p w:rsidR="00000000" w:rsidDel="00000000" w:rsidP="00000000" w:rsidRDefault="00000000" w:rsidRPr="00000000" w14:paraId="0000051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instructs Core Banking System to unhold/unblock customer balance</w:t>
            </w:r>
          </w:p>
          <w:p w:rsidR="00000000" w:rsidDel="00000000" w:rsidP="00000000" w:rsidRDefault="00000000" w:rsidRPr="00000000" w14:paraId="0000051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instructs Core Banking System to overbook customer’s FX Leave Order transaction and retrieve the result whether the transaction is auto-settle or not. If transaction is not auto-settle, then Order Management System send notification to BSM/SSO to perform manual overbook. </w:t>
            </w:r>
          </w:p>
          <w:p w:rsidR="00000000" w:rsidDel="00000000" w:rsidP="00000000" w:rsidRDefault="00000000" w:rsidRPr="00000000" w14:paraId="0000051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Banking System instructs Treasury System to book the transaction following current FP 8007 – NCBS Menu.</w:t>
            </w:r>
          </w:p>
          <w:p w:rsidR="00000000" w:rsidDel="00000000" w:rsidP="00000000" w:rsidRDefault="00000000" w:rsidRPr="00000000" w14:paraId="0000051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also inform BSM/Sales and customer via email that the order is executed.</w:t>
            </w:r>
          </w:p>
          <w:p w:rsidR="00000000" w:rsidDel="00000000" w:rsidP="00000000" w:rsidRDefault="00000000" w:rsidRPr="00000000" w14:paraId="0000051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7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that is being updated in ODA blotter in Order Management System will be update to FP 8007 (NCBS Menu).</w:t>
            </w:r>
          </w:p>
          <w:p w:rsidR="00000000" w:rsidDel="00000000" w:rsidP="00000000" w:rsidRDefault="00000000" w:rsidRPr="00000000" w14:paraId="000005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transaction is expired, Order Management System needs to instruct Core Banking System to unhold/unblock customer balance. Order Management System also inform BSM/Sales and customer regarding the expiration of order via email.</w:t>
            </w:r>
          </w:p>
          <w:p w:rsidR="00000000" w:rsidDel="00000000" w:rsidP="00000000" w:rsidRDefault="00000000" w:rsidRPr="00000000" w14:paraId="000005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order still in observation period, system will still keep and manage the order until executed or expired.</w:t>
            </w:r>
          </w:p>
          <w:p w:rsidR="00000000" w:rsidDel="00000000" w:rsidP="00000000" w:rsidRDefault="00000000" w:rsidRPr="00000000" w14:paraId="000005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can see the status of ODA transactions on Order Management System.</w:t>
            </w:r>
          </w:p>
          <w:p w:rsidR="00000000" w:rsidDel="00000000" w:rsidP="00000000" w:rsidRDefault="00000000" w:rsidRPr="00000000" w14:paraId="000005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maker-checker process upon Treasury traders update the status of ODA summary order on Order Management System.</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tabs>
                <w:tab w:val="left" w:leader="none" w:pos="360"/>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4.2.2.4 CALCULATION</w:t>
            </w:r>
          </w:p>
          <w:p w:rsidR="00000000" w:rsidDel="00000000" w:rsidP="00000000" w:rsidRDefault="00000000" w:rsidRPr="00000000" w14:paraId="00000527">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should be able to calculate nominal order for ODA transaction, as in the total amount should be overbooked for the transaction, calculated based on the order amount and hit rate.</w:t>
            </w:r>
          </w:p>
          <w:p w:rsidR="00000000" w:rsidDel="00000000" w:rsidP="00000000" w:rsidRDefault="00000000" w:rsidRPr="00000000" w14:paraId="000005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should be able to calculate and capture the nominal order when transaction is submitted, executed, or expired.</w:t>
            </w:r>
          </w:p>
          <w:p w:rsidR="00000000" w:rsidDel="00000000" w:rsidP="00000000" w:rsidRDefault="00000000" w:rsidRPr="00000000" w14:paraId="0000052A">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B">
            <w:pPr>
              <w:jc w:val="both"/>
              <w:rPr>
                <w:rFonts w:ascii="Calibri" w:cs="Calibri" w:eastAsia="Calibri" w:hAnsi="Calibri"/>
                <w:sz w:val="22"/>
                <w:szCs w:val="22"/>
              </w:rPr>
            </w:pPr>
            <w:r w:rsidDel="00000000" w:rsidR="00000000" w:rsidRPr="00000000">
              <w:rPr>
                <w:rtl w:val="0"/>
              </w:rPr>
            </w:r>
          </w:p>
        </w:tc>
        <w:tc>
          <w:tcPr>
            <w:gridSpan w:val="2"/>
          </w:tcPr>
          <w:p w:rsidR="00000000" w:rsidDel="00000000" w:rsidP="00000000" w:rsidRDefault="00000000" w:rsidRPr="00000000" w14:paraId="0000052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4.2.1. PERSYARATAN UMUM</w:t>
            </w:r>
          </w:p>
          <w:p w:rsidR="00000000" w:rsidDel="00000000" w:rsidP="00000000" w:rsidRDefault="00000000" w:rsidRPr="00000000" w14:paraId="0000052D">
            <w:pPr>
              <w:shd w:fill="d9e2f3" w:val="clea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 bawah ini adalah persyaratan umum yang diharapkan ada dalam Order Management System:</w:t>
            </w:r>
          </w:p>
          <w:p w:rsidR="00000000" w:rsidDel="00000000" w:rsidP="00000000" w:rsidRDefault="00000000" w:rsidRPr="00000000" w14:paraId="0000052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30">
            <w:pPr>
              <w:pStyle w:val="Heading4"/>
              <w:rPr>
                <w:rFonts w:ascii="Calibri" w:cs="Calibri" w:eastAsia="Calibri" w:hAnsi="Calibri"/>
                <w:b w:val="1"/>
                <w:bCs w:val="1"/>
              </w:rPr>
            </w:pPr>
            <w:r w:rsidDel="00000000" w:rsidR="00000000" w:rsidRPr="00000000">
              <w:rPr>
                <w:rFonts w:ascii="Calibri" w:cs="Calibri" w:eastAsia="Calibri" w:hAnsi="Calibri"/>
                <w:b w:val="1"/>
                <w:bCs w:val="1"/>
                <w:rtl w:val="0"/>
              </w:rPr>
              <w:t xml:space="preserve">4.2.1.1 PROSES PEMESANAN</w:t>
            </w:r>
          </w:p>
          <w:p w:rsidR="00000000" w:rsidDel="00000000" w:rsidP="00000000" w:rsidRDefault="00000000" w:rsidRPr="00000000" w14:paraId="00000531">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Mengganti formulir pesanan yang saat ini masih berbasis kertas, Order Management System mendukung penginputan pesanan dalam bentuk e-form, termasuk modul management untuk e-form seluruh product wealth.</w:t>
            </w:r>
          </w:p>
          <w:p w:rsidR="00000000" w:rsidDel="00000000" w:rsidP="00000000" w:rsidRDefault="00000000" w:rsidRPr="00000000" w14:paraId="00000532">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input, order collection, dan registrasi nasabah (jika ada) dapat dilakukan oleh Sales/Cabang (melalui Order Management System secara langsung atau melalui CRM yang menampilkan microsite Order Management System) dan oleh nasabah (melalui D-Bank PRO yang menampilkan microsite Order Management System).</w:t>
            </w:r>
          </w:p>
          <w:p w:rsidR="00000000" w:rsidDel="00000000" w:rsidP="00000000" w:rsidRDefault="00000000" w:rsidRPr="00000000" w14:paraId="00000533">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mendukung input order untuk transaksi produk WM, termasuk namun tidak terbatas pada FX Leave Order (ODA), Structure Products, Reksa Dana, Obligasi, transaksi FX, </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Wealth Lending, </w:t>
            </w:r>
          </w:p>
          <w:p w:rsidR="00000000" w:rsidDel="00000000" w:rsidP="00000000" w:rsidRDefault="00000000" w:rsidRPr="00000000" w14:paraId="00000534">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mendukung proses pemesanan secara end-to-end, termasuk registrasi, pengajuan order, pengumpulan order, pembatalan atau perubahan order, observasi order, eksekusi order, jatuh tempo order, pembaharuan order, penutupan transaksi, dll.</w:t>
            </w:r>
          </w:p>
          <w:p w:rsidR="00000000" w:rsidDel="00000000" w:rsidP="00000000" w:rsidRDefault="00000000" w:rsidRPr="00000000" w14:paraId="00000535">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mendukung alur proses pemesanan yang berbeda untuk setiap produk WM.</w:t>
            </w:r>
          </w:p>
          <w:p w:rsidR="00000000" w:rsidDel="00000000" w:rsidP="00000000" w:rsidRDefault="00000000" w:rsidRPr="00000000" w14:paraId="00000536">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mendukung bahasa Indonesia (ID) dan Bahasa Inggris (EN).</w:t>
            </w:r>
          </w:p>
          <w:p w:rsidR="00000000" w:rsidDel="00000000" w:rsidP="00000000" w:rsidRDefault="00000000" w:rsidRPr="00000000" w14:paraId="00000537">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mendukung skenario proses cut-off,</w:t>
            </w:r>
          </w:p>
          <w:p w:rsidR="00000000" w:rsidDel="00000000" w:rsidP="00000000" w:rsidRDefault="00000000" w:rsidRPr="00000000" w14:paraId="00000538">
            <w:pPr>
              <w:keepNext w:val="0"/>
              <w:keepLines w:val="0"/>
              <w:pageBreakBefore w:val="0"/>
              <w:widowControl w:val="1"/>
              <w:numPr>
                <w:ilvl w:val="1"/>
                <w:numId w:val="192"/>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Pesanan tidak dapat dikirimkan setelah melewati batas waktu pemesanan</w:t>
            </w:r>
          </w:p>
          <w:p w:rsidR="00000000" w:rsidDel="00000000" w:rsidP="00000000" w:rsidRDefault="00000000" w:rsidRPr="00000000" w14:paraId="00000539">
            <w:pPr>
              <w:keepNext w:val="0"/>
              <w:keepLines w:val="0"/>
              <w:pageBreakBefore w:val="0"/>
              <w:widowControl w:val="1"/>
              <w:numPr>
                <w:ilvl w:val="1"/>
                <w:numId w:val="192"/>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Pemesanan tetap dapat dilakukan setelah cut off time, namun akan diproses pada hari kerja berikutnya</w:t>
            </w:r>
          </w:p>
          <w:p w:rsidR="00000000" w:rsidDel="00000000" w:rsidP="00000000" w:rsidRDefault="00000000" w:rsidRPr="00000000" w14:paraId="0000053A">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melakukan proses eKYC (EDD dan CDD)</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4.2.1.2 KALKULASI DAN VALIDASI</w:t>
            </w:r>
          </w:p>
          <w:p w:rsidR="00000000" w:rsidDel="00000000" w:rsidP="00000000" w:rsidRDefault="00000000" w:rsidRPr="00000000" w14:paraId="0000053E">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melakukan validasi berdasarkan pengaturan parameter di dalam Order Management System, pengaturan parameter dari sistem terkait, dan validasi dari sistem lain (sistem internal &amp; pihak ketiga) untuk semua produk WM selama proses pemesanan end-to-end, seperti: jumlah penempatan pesanan minimum, cek saldo nasabah, validasi CIF, pasangan mata uang &amp; kurs, SKU, fasilitas PFE, minimum pesanan kolektif, syarat &amp; ketentuan, batas FX bulanan, sertifikasi tenaga penjual (sales), dll.</w:t>
            </w:r>
          </w:p>
          <w:p w:rsidR="00000000" w:rsidDel="00000000" w:rsidP="00000000" w:rsidRDefault="00000000" w:rsidRPr="00000000" w14:paraId="0000053F">
            <w:pPr>
              <w:keepNext w:val="0"/>
              <w:keepLines w:val="0"/>
              <w:pageBreakBefore w:val="0"/>
              <w:widowControl w:val="1"/>
              <w:numPr>
                <w:ilvl w:val="0"/>
                <w:numId w:val="204"/>
              </w:numPr>
              <w:pBdr>
                <w:top w:space="0" w:sz="0" w:val="nil"/>
                <w:left w:space="0" w:sz="0" w:val="nil"/>
                <w:bottom w:space="0" w:sz="0" w:val="nil"/>
                <w:right w:space="0" w:sz="0" w:val="nil"/>
                <w:between w:space="0" w:sz="0" w:val="nil"/>
              </w:pBdr>
              <w:shd w:fill="auto" w:val="clear"/>
              <w:spacing w:after="0" w:before="0" w:line="240" w:lineRule="auto"/>
              <w:ind w:left="274"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harus dapat melakukan perhitungan untuk proses end-to-end, seperti proses debit/kredit (berdasarkan jumlah pesanan, tarif, biaya, pajak, dan aturan bisnis lainnya yang diperlukan), proses mark to market, proses peralihan, dll.</w:t>
            </w:r>
          </w:p>
          <w:p w:rsidR="00000000" w:rsidDel="00000000" w:rsidP="00000000" w:rsidRDefault="00000000" w:rsidRPr="00000000" w14:paraId="0000054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2">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4.2.1.3 INTEGRASI DAN TEKNIKAL</w:t>
            </w:r>
          </w:p>
          <w:p w:rsidR="00000000" w:rsidDel="00000000" w:rsidP="00000000" w:rsidRDefault="00000000" w:rsidRPr="00000000" w14:paraId="00000543">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274" w:right="0" w:hanging="28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diekspos sebagai situs mikro (microsite) yang dapat disesuaikan untuk menerima pesanan dari kanal lain (seperti D-Bank PRO, CRM, dll.) dan microsite harus responsif sesuai perangkat yang digunakan.</w:t>
            </w:r>
          </w:p>
          <w:p w:rsidR="00000000" w:rsidDel="00000000" w:rsidP="00000000" w:rsidRDefault="00000000" w:rsidRPr="00000000" w14:paraId="00000544">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274" w:right="0" w:hanging="28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yang dapat terintegrasi dengan sistem internal, antara lain CRM, Sistem Core Banking (NCBS), D-Bank PRO, Middleware, Sistem Treasury, Sistem Core Wealth (RBS) (avantrade), Big Data, Sistem Pelaporan, dan sistem sekitarnya terkait lainnya.</w:t>
            </w:r>
          </w:p>
          <w:p w:rsidR="00000000" w:rsidDel="00000000" w:rsidP="00000000" w:rsidRDefault="00000000" w:rsidRPr="00000000" w14:paraId="00000545">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274" w:right="0" w:hanging="28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menginstruksikan Sistem Core Banking untuk melakukan debit/kredit untuk semua transaksi atau hal yang relevan kemudian core banking membuat jurnal baik secara real time maupun batch/scheduler, Proses Hold dan Unhold, dan registrasi PFE.</w:t>
            </w:r>
          </w:p>
          <w:p w:rsidR="00000000" w:rsidDel="00000000" w:rsidP="00000000" w:rsidRDefault="00000000" w:rsidRPr="00000000" w14:paraId="00000546">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274" w:right="0" w:hanging="28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berintegrasi dengan sistem eksternal/pihak ketiga, misalnya</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KSEI, dll. Kemampuan berintegrasi dengan sistem eksternal/pihak ketiga termasuk pertukaran data (kirim dan terima).</w:t>
            </w:r>
          </w:p>
          <w:p w:rsidR="00000000" w:rsidDel="00000000" w:rsidP="00000000" w:rsidRDefault="00000000" w:rsidRPr="00000000" w14:paraId="00000547">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274" w:right="0" w:hanging="28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dapat merekam data statis dan transaksi (misalnya data statis nasabah, data transaksi, log transaksi, saldo portofolio, dll.) baik data yang diperoleh dari internal sistem Order Management maupun dari pihak internal/eksternal.</w:t>
            </w:r>
          </w:p>
          <w:p w:rsidR="00000000" w:rsidDel="00000000" w:rsidP="00000000" w:rsidRDefault="00000000" w:rsidRPr="00000000" w14:paraId="00000548">
            <w:pPr>
              <w:keepNext w:val="0"/>
              <w:keepLines w:val="0"/>
              <w:pageBreakBefore w:val="0"/>
              <w:widowControl w:val="1"/>
              <w:numPr>
                <w:ilvl w:val="0"/>
                <w:numId w:val="205"/>
              </w:numPr>
              <w:pBdr>
                <w:top w:space="0" w:sz="0" w:val="nil"/>
                <w:left w:space="0" w:sz="0" w:val="nil"/>
                <w:bottom w:space="0" w:sz="0" w:val="nil"/>
                <w:right w:space="0" w:sz="0" w:val="nil"/>
                <w:between w:space="0" w:sz="0" w:val="nil"/>
              </w:pBdr>
              <w:shd w:fill="auto" w:val="clear"/>
              <w:spacing w:after="0" w:before="0" w:line="240" w:lineRule="auto"/>
              <w:ind w:left="274" w:right="0" w:hanging="28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dapat menyediakan API untuk sistem lain guna mendukung proses end-to-end yang dibutuhkan.</w:t>
            </w:r>
          </w:p>
          <w:p w:rsidR="00000000" w:rsidDel="00000000" w:rsidP="00000000" w:rsidRDefault="00000000" w:rsidRPr="00000000" w14:paraId="0000054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4A">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4.2.1.4 MANAJEMEN PRODUK &amp; PARAMETER</w:t>
            </w:r>
          </w:p>
          <w:p w:rsidR="00000000" w:rsidDel="00000000" w:rsidP="00000000" w:rsidRDefault="00000000" w:rsidRPr="00000000" w14:paraId="0000054B">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bisnis akan dapat melakukan pengaturan produk dan parameter untuk semua produk WM yang akan ditangani melalui Order Management System.</w:t>
            </w:r>
          </w:p>
          <w:p w:rsidR="00000000" w:rsidDel="00000000" w:rsidP="00000000" w:rsidRDefault="00000000" w:rsidRPr="00000000" w14:paraId="0000054C">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Pengaturan produk dan parameter minimum yang diharapkan yang harus tersedia di Order Management System adalah:</w:t>
            </w:r>
          </w:p>
          <w:p w:rsidR="00000000" w:rsidDel="00000000" w:rsidP="00000000" w:rsidRDefault="00000000" w:rsidRPr="00000000" w14:paraId="0000054D">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Terkait pengaturan harga, mis. biaya, spread, margin, dll.</w:t>
            </w:r>
          </w:p>
          <w:p w:rsidR="00000000" w:rsidDel="00000000" w:rsidP="00000000" w:rsidRDefault="00000000" w:rsidRPr="00000000" w14:paraId="0000054E">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Kalender hari libur (Indonesia &amp; Internasional)</w:t>
            </w:r>
          </w:p>
          <w:p w:rsidR="00000000" w:rsidDel="00000000" w:rsidP="00000000" w:rsidRDefault="00000000" w:rsidRPr="00000000" w14:paraId="0000054F">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 Risiko</w:t>
            </w:r>
          </w:p>
          <w:p w:rsidR="00000000" w:rsidDel="00000000" w:rsidP="00000000" w:rsidRDefault="00000000" w:rsidRPr="00000000" w14:paraId="00000550">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Batas waktu transaksi</w:t>
            </w:r>
          </w:p>
          <w:p w:rsidR="00000000" w:rsidDel="00000000" w:rsidP="00000000" w:rsidRDefault="00000000" w:rsidRPr="00000000" w14:paraId="00000551">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Validasi transaksi, mis. jumlah minimum &amp; maksimum, batas transaksi, dll.</w:t>
            </w:r>
          </w:p>
          <w:p w:rsidR="00000000" w:rsidDel="00000000" w:rsidP="00000000" w:rsidRDefault="00000000" w:rsidRPr="00000000" w14:paraId="00000552">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statis, mis. kode kota, kode produk, dll.</w:t>
            </w:r>
          </w:p>
          <w:p w:rsidR="00000000" w:rsidDel="00000000" w:rsidP="00000000" w:rsidRDefault="00000000" w:rsidRPr="00000000" w14:paraId="00000553">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Pemberitahuan</w:t>
            </w:r>
          </w:p>
          <w:p w:rsidR="00000000" w:rsidDel="00000000" w:rsidP="00000000" w:rsidRDefault="00000000" w:rsidRPr="00000000" w14:paraId="00000554">
            <w:pPr>
              <w:keepNext w:val="0"/>
              <w:keepLines w:val="0"/>
              <w:pageBreakBefore w:val="0"/>
              <w:widowControl w:val="1"/>
              <w:numPr>
                <w:ilvl w:val="1"/>
                <w:numId w:val="206"/>
              </w:numPr>
              <w:pBdr>
                <w:top w:space="0" w:sz="0" w:val="nil"/>
                <w:left w:space="0" w:sz="0" w:val="nil"/>
                <w:bottom w:space="0" w:sz="0" w:val="nil"/>
                <w:right w:space="0" w:sz="0" w:val="nil"/>
                <w:between w:space="0" w:sz="0" w:val="nil"/>
              </w:pBdr>
              <w:shd w:fill="auto" w:val="clear"/>
              <w:spacing w:after="0" w:before="0" w:line="240" w:lineRule="auto"/>
              <w:ind w:left="74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Dll.</w:t>
            </w:r>
          </w:p>
          <w:p w:rsidR="00000000" w:rsidDel="00000000" w:rsidP="00000000" w:rsidRDefault="00000000" w:rsidRPr="00000000" w14:paraId="00000555">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juga harus dapat mengambil setting parameter yang dipasang pada sistem lain, seperti Sistem Core Banking, Sistem Core Wealth (RBS), Avantrade, D-Bank PRO, dll.</w:t>
            </w:r>
          </w:p>
          <w:p w:rsidR="00000000" w:rsidDel="00000000" w:rsidP="00000000" w:rsidRDefault="00000000" w:rsidRPr="00000000" w14:paraId="00000556">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harus dapat menampilkan informasi harga produk (live &amp; historical) dan dapat difilter berdasarkan pengaturan parameter seperti berdasarkan period, tenor, coupon, yield, performance dan lain-lain.</w:t>
            </w:r>
          </w:p>
          <w:p w:rsidR="00000000" w:rsidDel="00000000" w:rsidP="00000000" w:rsidRDefault="00000000" w:rsidRPr="00000000" w14:paraId="00000557">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Sumber Informasi harga produk harus dapat diambil dari sistem sekitar atau data pihak ketiga menggunakan API (real time).</w:t>
            </w:r>
          </w:p>
          <w:p w:rsidR="00000000" w:rsidDel="00000000" w:rsidP="00000000" w:rsidRDefault="00000000" w:rsidRPr="00000000" w14:paraId="00000558">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harus dapat mengarahkan sales/nasabah dari halaman produk ke halaman transaksi.</w:t>
            </w:r>
          </w:p>
          <w:p w:rsidR="00000000" w:rsidDel="00000000" w:rsidP="00000000" w:rsidRDefault="00000000" w:rsidRPr="00000000" w14:paraId="00000559">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bisnis dapat mengatur peringkat risiko produk pada Sistem dan Sistem dapat menggunakan peringkat risiko produk sebagai salah satu validasi saat bertransaksi.</w:t>
            </w:r>
          </w:p>
          <w:p w:rsidR="00000000" w:rsidDel="00000000" w:rsidP="00000000" w:rsidRDefault="00000000" w:rsidRPr="00000000" w14:paraId="0000055A">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akan mendukung konsep alur kerja untuk mengkonfigurasi produk dan parameter, khususnya untuk proses pembuat-pemeriksa (maker-checker).</w:t>
            </w:r>
          </w:p>
          <w:p w:rsidR="00000000" w:rsidDel="00000000" w:rsidP="00000000" w:rsidRDefault="00000000" w:rsidRPr="00000000" w14:paraId="0000055B">
            <w:pPr>
              <w:keepNext w:val="0"/>
              <w:keepLines w:val="0"/>
              <w:pageBreakBefore w:val="0"/>
              <w:widowControl w:val="1"/>
              <w:numPr>
                <w:ilvl w:val="0"/>
                <w:numId w:val="206"/>
              </w:numPr>
              <w:pBdr>
                <w:top w:space="0" w:sz="0" w:val="nil"/>
                <w:left w:space="0" w:sz="0" w:val="nil"/>
                <w:bottom w:space="0" w:sz="0" w:val="nil"/>
                <w:right w:space="0" w:sz="0" w:val="nil"/>
                <w:between w:space="0" w:sz="0" w:val="nil"/>
              </w:pBdr>
              <w:shd w:fill="auto" w:val="clear"/>
              <w:spacing w:after="0" w:before="0" w:line="240" w:lineRule="auto"/>
              <w:ind w:left="386" w:right="0" w:hanging="38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harus dapat melakukan pengaturan rekomendasi produk atau transaksi.</w:t>
            </w:r>
          </w:p>
          <w:p w:rsidR="00000000" w:rsidDel="00000000" w:rsidP="00000000" w:rsidRDefault="00000000" w:rsidRPr="00000000" w14:paraId="0000055C">
            <w:pPr>
              <w:pStyle w:val="Heading4"/>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2"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4.2.1.5 NOTIFIKASI</w:t>
            </w:r>
          </w:p>
          <w:p w:rsidR="00000000" w:rsidDel="00000000" w:rsidP="00000000" w:rsidRDefault="00000000" w:rsidRPr="00000000" w14:paraId="0000055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mengirimkan notifikasi (bila diperlukan) untuk proses order end-to-end, misalnya pada saat:</w:t>
            </w:r>
          </w:p>
          <w:p w:rsidR="00000000" w:rsidDel="00000000" w:rsidP="00000000" w:rsidRDefault="00000000" w:rsidRPr="00000000" w14:paraId="00000560">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Pengajuan Pesanan</w:t>
            </w:r>
          </w:p>
          <w:p w:rsidR="00000000" w:rsidDel="00000000" w:rsidP="00000000" w:rsidRDefault="00000000" w:rsidRPr="00000000" w14:paraId="00000561">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Pesanan Dijalankan</w:t>
            </w:r>
          </w:p>
          <w:p w:rsidR="00000000" w:rsidDel="00000000" w:rsidP="00000000" w:rsidRDefault="00000000" w:rsidRPr="00000000" w14:paraId="00000562">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Pesanan Kedaluwarsa</w:t>
            </w:r>
          </w:p>
          <w:p w:rsidR="00000000" w:rsidDel="00000000" w:rsidP="00000000" w:rsidRDefault="00000000" w:rsidRPr="00000000" w14:paraId="00000563">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Pesanan Dibatalkan</w:t>
            </w:r>
          </w:p>
          <w:p w:rsidR="00000000" w:rsidDel="00000000" w:rsidP="00000000" w:rsidRDefault="00000000" w:rsidRPr="00000000" w14:paraId="00000564">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Pesanan Dihentikan</w:t>
            </w:r>
          </w:p>
          <w:p w:rsidR="00000000" w:rsidDel="00000000" w:rsidP="00000000" w:rsidRDefault="00000000" w:rsidRPr="00000000" w14:paraId="00000565">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 Back Order (Konfirmasi Pesanan)</w:t>
            </w:r>
          </w:p>
          <w:p w:rsidR="00000000" w:rsidDel="00000000" w:rsidP="00000000" w:rsidRDefault="00000000" w:rsidRPr="00000000" w14:paraId="00000566">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Pengingat Verifikasi Pesanan</w:t>
            </w:r>
          </w:p>
          <w:p w:rsidR="00000000" w:rsidDel="00000000" w:rsidP="00000000" w:rsidRDefault="00000000" w:rsidRPr="00000000" w14:paraId="00000567">
            <w:pPr>
              <w:keepNext w:val="0"/>
              <w:keepLines w:val="0"/>
              <w:pageBreakBefore w:val="0"/>
              <w:widowControl w:val="1"/>
              <w:numPr>
                <w:ilvl w:val="0"/>
                <w:numId w:val="2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Dll.</w:t>
            </w:r>
          </w:p>
          <w:p w:rsidR="00000000" w:rsidDel="00000000" w:rsidP="00000000" w:rsidRDefault="00000000" w:rsidRPr="00000000" w14:paraId="0000056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 kepada nasabah dapat dikirimkan melalui email, SMS, di aplikasi D-Bank PRO (perlu integrasi).</w:t>
            </w:r>
          </w:p>
          <w:p w:rsidR="00000000" w:rsidDel="00000000" w:rsidP="00000000" w:rsidRDefault="00000000" w:rsidRPr="00000000" w14:paraId="0000056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 ke Sales/Cabang dapat dikirim melalui email, In-app Order Management System.</w:t>
            </w:r>
          </w:p>
          <w:p w:rsidR="00000000" w:rsidDel="00000000" w:rsidP="00000000" w:rsidRDefault="00000000" w:rsidRPr="00000000" w14:paraId="0000056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8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OEMS harus dapat melakukan pengaturan/konfigurasi dan merancang notifikasi yang akan dikirimkan baik kepada nasabah maupun pengguna internal Danamon.</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56D">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4.2.1.6 REPORT &amp; HISTORI TRANSAKSI</w:t>
            </w:r>
          </w:p>
          <w:p w:rsidR="00000000" w:rsidDel="00000000" w:rsidP="00000000" w:rsidRDefault="00000000" w:rsidRPr="00000000" w14:paraId="0000056E">
            <w:pPr>
              <w:keepNext w:val="0"/>
              <w:keepLines w:val="0"/>
              <w:pageBreakBefore w:val="0"/>
              <w:widowControl w:val="1"/>
              <w:numPr>
                <w:ilvl w:val="1"/>
                <w:numId w:val="208"/>
              </w:numPr>
              <w:pBdr>
                <w:top w:space="0" w:sz="0" w:val="nil"/>
                <w:left w:space="0" w:sz="0" w:val="nil"/>
                <w:bottom w:space="0" w:sz="0" w:val="nil"/>
                <w:right w:space="0" w:sz="0" w:val="nil"/>
                <w:between w:space="0" w:sz="0" w:val="nil"/>
              </w:pBdr>
              <w:shd w:fill="auto" w:val="clear"/>
              <w:spacing w:after="0" w:before="0" w:line="240" w:lineRule="auto"/>
              <w:ind w:left="38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menampilkan dan menghasilkan laporan untuk semua transaksi semua produk WM, seperti:</w:t>
            </w:r>
          </w:p>
          <w:p w:rsidR="00000000" w:rsidDel="00000000" w:rsidP="00000000" w:rsidRDefault="00000000" w:rsidRPr="00000000" w14:paraId="0000056F">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Blotter transaksi Transaksi Valas</w:t>
            </w:r>
          </w:p>
          <w:p w:rsidR="00000000" w:rsidDel="00000000" w:rsidP="00000000" w:rsidRDefault="00000000" w:rsidRPr="00000000" w14:paraId="00000570">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Blotter transaksi FX Leave Order (ODA) untuk tim Treasury</w:t>
            </w:r>
          </w:p>
          <w:p w:rsidR="00000000" w:rsidDel="00000000" w:rsidP="00000000" w:rsidRDefault="00000000" w:rsidRPr="00000000" w14:paraId="00000571">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Detail Transaksi</w:t>
            </w:r>
          </w:p>
          <w:p w:rsidR="00000000" w:rsidDel="00000000" w:rsidP="00000000" w:rsidRDefault="00000000" w:rsidRPr="00000000" w14:paraId="00000572">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Ringkasan transaksi FX Leave Order (untuk meringkas jumlah transaksi untuk setiap pasangan mata uang &amp; kurs)</w:t>
            </w:r>
          </w:p>
          <w:p w:rsidR="00000000" w:rsidDel="00000000" w:rsidP="00000000" w:rsidRDefault="00000000" w:rsidRPr="00000000" w14:paraId="00000573">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Update dari Penempatan ODA – berdasarkan jumlah pemesanan kolektif</w:t>
            </w:r>
          </w:p>
          <w:p w:rsidR="00000000" w:rsidDel="00000000" w:rsidP="00000000" w:rsidRDefault="00000000" w:rsidRPr="00000000" w14:paraId="00000574">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Pelaksanaan Transaksi</w:t>
            </w:r>
          </w:p>
          <w:p w:rsidR="00000000" w:rsidDel="00000000" w:rsidP="00000000" w:rsidRDefault="00000000" w:rsidRPr="00000000" w14:paraId="00000575">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Outstanding Pending Order yang masih berada dalam rentang periode pengamatan</w:t>
            </w:r>
          </w:p>
          <w:p w:rsidR="00000000" w:rsidDel="00000000" w:rsidP="00000000" w:rsidRDefault="00000000" w:rsidRPr="00000000" w14:paraId="00000576">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transaksi MLD</w:t>
            </w:r>
          </w:p>
          <w:p w:rsidR="00000000" w:rsidDel="00000000" w:rsidP="00000000" w:rsidRDefault="00000000" w:rsidRPr="00000000" w14:paraId="00000577">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transaksi reksa dana</w:t>
            </w:r>
          </w:p>
          <w:p w:rsidR="00000000" w:rsidDel="00000000" w:rsidP="00000000" w:rsidRDefault="00000000" w:rsidRPr="00000000" w14:paraId="00000578">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transaksi obligasi</w:t>
            </w:r>
          </w:p>
          <w:p w:rsidR="00000000" w:rsidDel="00000000" w:rsidP="00000000" w:rsidRDefault="00000000" w:rsidRPr="00000000" w14:paraId="00000579">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transaksi Wealth Lending</w:t>
            </w:r>
          </w:p>
          <w:p w:rsidR="00000000" w:rsidDel="00000000" w:rsidP="00000000" w:rsidRDefault="00000000" w:rsidRPr="00000000" w14:paraId="0000057A">
            <w:pPr>
              <w:keepNext w:val="0"/>
              <w:keepLines w:val="0"/>
              <w:pageBreakBefore w:val="0"/>
              <w:widowControl w:val="1"/>
              <w:numPr>
                <w:ilvl w:val="1"/>
                <w:numId w:val="198"/>
              </w:numPr>
              <w:pBdr>
                <w:top w:space="0" w:sz="0" w:val="nil"/>
                <w:left w:space="0" w:sz="0" w:val="nil"/>
                <w:bottom w:space="0" w:sz="0" w:val="nil"/>
                <w:right w:space="0" w:sz="0" w:val="nil"/>
                <w:between w:space="0" w:sz="0" w:val="nil"/>
              </w:pBdr>
              <w:shd w:fill="auto" w:val="clear"/>
              <w:spacing w:after="0" w:before="0" w:line="240" w:lineRule="auto"/>
              <w:ind w:left="73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Dll.</w:t>
            </w:r>
          </w:p>
          <w:p w:rsidR="00000000" w:rsidDel="00000000" w:rsidP="00000000" w:rsidRDefault="00000000" w:rsidRPr="00000000" w14:paraId="0000057B">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menyediakan laporan terkait promosi (mislnya jumlah penggunaan kupon, pelacakan referensi, dll.).</w:t>
            </w:r>
          </w:p>
          <w:p w:rsidR="00000000" w:rsidDel="00000000" w:rsidP="00000000" w:rsidRDefault="00000000" w:rsidRPr="00000000" w14:paraId="0000057C">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menampilkan riwayat transaksi untuk semua aktivitas pemesanan untuk semua produk WM.</w:t>
            </w:r>
          </w:p>
          <w:p w:rsidR="00000000" w:rsidDel="00000000" w:rsidP="00000000" w:rsidRDefault="00000000" w:rsidRPr="00000000" w14:paraId="0000057D">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menyediakan laporan log audit untuk semua transaksi dan aktivitas yang dilakukan di dalam sistem.</w:t>
            </w:r>
          </w:p>
          <w:p w:rsidR="00000000" w:rsidDel="00000000" w:rsidP="00000000" w:rsidRDefault="00000000" w:rsidRPr="00000000" w14:paraId="0000057E">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memberikan laporan terkait Leads Management dan Leads Status.</w:t>
            </w:r>
          </w:p>
          <w:p w:rsidR="00000000" w:rsidDel="00000000" w:rsidP="00000000" w:rsidRDefault="00000000" w:rsidRPr="00000000" w14:paraId="0000057F">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memiliki kemampuan untuk meneruskan data riwayat transaksi ke sistem lain misalnya, CRM.</w:t>
            </w:r>
          </w:p>
          <w:p w:rsidR="00000000" w:rsidDel="00000000" w:rsidP="00000000" w:rsidRDefault="00000000" w:rsidRPr="00000000" w14:paraId="00000580">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memiliki kemampuan untuk mengambil dan menggunakan data riwayat transaksi dan laporan dari sistem lain.</w:t>
            </w:r>
          </w:p>
          <w:p w:rsidR="00000000" w:rsidDel="00000000" w:rsidP="00000000" w:rsidRDefault="00000000" w:rsidRPr="00000000" w14:paraId="00000581">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harus dapat menyediakan laporan yang diperlukan untuk pelaporan ke regulator seperti, pelaporan ke OJK, Laporan Bank Umum (LBU), Antasena, dll.</w:t>
            </w:r>
          </w:p>
          <w:p w:rsidR="00000000" w:rsidDel="00000000" w:rsidP="00000000" w:rsidRDefault="00000000" w:rsidRPr="00000000" w14:paraId="00000582">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memiliki kemampuan untuk memberikan laporan terkait biaya transaksi</w:t>
            </w:r>
          </w:p>
          <w:p w:rsidR="00000000" w:rsidDel="00000000" w:rsidP="00000000" w:rsidRDefault="00000000" w:rsidRPr="00000000" w14:paraId="00000583">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memiliki kemampuan untuk menyediakan laporan terkait data statis</w:t>
            </w:r>
          </w:p>
          <w:p w:rsidR="00000000" w:rsidDel="00000000" w:rsidP="00000000" w:rsidRDefault="00000000" w:rsidRPr="00000000" w14:paraId="00000584">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memberikan laporan dalam berbagai format, sesuai permintaan Danamon, termasuk namun tidak terbatas pada XLS, XLSX, CSV, TXT, PDF, DOC, DOCX, dll.</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4.2.1.7 MANAGEMENT PORTFOLIO</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menunjukkan kinerja portofolio nasabah saat ini secara holistic dalam bentuk diagram/grafik.</w:t>
            </w:r>
          </w:p>
          <w:p w:rsidR="00000000" w:rsidDel="00000000" w:rsidP="00000000" w:rsidRDefault="00000000" w:rsidRPr="00000000" w14:paraId="00000588">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menampilkan informasi portofolio gabungan, termasuk saldo holding nasabah dalam mata uang asli dan lokal. Portofolio gabungan yang diharapkan, dapat menunjukkan produk-produk wealth management (wajib) dan produk-produk lain dari Sistem Core Banking (misalnya Tabungan, Deposito Berjangka, Pinjaman, dll.).</w:t>
            </w:r>
          </w:p>
          <w:p w:rsidR="00000000" w:rsidDel="00000000" w:rsidP="00000000" w:rsidRDefault="00000000" w:rsidRPr="00000000" w14:paraId="00000589">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menunjukkan keuntungan/kerugian dari produk holding nasabah, untuk keuntungan/kerugian yang telah direalisasi dan belum direalisasi untuk setiap produk WM.</w:t>
            </w:r>
          </w:p>
          <w:p w:rsidR="00000000" w:rsidDel="00000000" w:rsidP="00000000" w:rsidRDefault="00000000" w:rsidRPr="00000000" w14:paraId="0000058A">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menampilkan portofolio holding spesifik untuk nasabah tersebut, misalnya left principal, kenaikan keuntungan, left term, dll.</w:t>
            </w:r>
          </w:p>
          <w:p w:rsidR="00000000" w:rsidDel="00000000" w:rsidP="00000000" w:rsidRDefault="00000000" w:rsidRPr="00000000" w14:paraId="0000058B">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memiliki kemampuan untuk meneruskan data dan kinerja portofolio nasabah ke sistem lain, misalnya CRM.</w:t>
            </w:r>
          </w:p>
          <w:p w:rsidR="00000000" w:rsidDel="00000000" w:rsidP="00000000" w:rsidRDefault="00000000" w:rsidRPr="00000000" w14:paraId="0000058C">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memiliki kemampuan untuk mengambil dan menggunakan data dan kinerja portofolio nasabah dari sistem lain, mis. Sistem Core Wealth (RBS).</w:t>
            </w:r>
          </w:p>
          <w:p w:rsidR="00000000" w:rsidDel="00000000" w:rsidP="00000000" w:rsidRDefault="00000000" w:rsidRPr="00000000" w14:paraId="0000058D">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mengarahkan sales/nasabah dari halaman manajemen portofolio ke halaman transaksi.</w:t>
            </w:r>
          </w:p>
          <w:p w:rsidR="00000000" w:rsidDel="00000000" w:rsidP="00000000" w:rsidRDefault="00000000" w:rsidRPr="00000000" w14:paraId="0000058E">
            <w:pPr>
              <w:keepNext w:val="0"/>
              <w:keepLines w:val="0"/>
              <w:pageBreakBefore w:val="0"/>
              <w:widowControl w:val="1"/>
              <w:numPr>
                <w:ilvl w:val="3"/>
                <w:numId w:val="199"/>
              </w:numPr>
              <w:pBdr>
                <w:top w:space="0" w:sz="0" w:val="nil"/>
                <w:left w:space="0" w:sz="0" w:val="nil"/>
                <w:bottom w:space="0" w:sz="0" w:val="nil"/>
                <w:right w:space="0" w:sz="0" w:val="nil"/>
                <w:between w:space="0" w:sz="0" w:val="nil"/>
              </w:pBdr>
              <w:shd w:fill="auto" w:val="clear"/>
              <w:spacing w:after="0" w:before="0" w:line="240" w:lineRule="auto"/>
              <w:ind w:left="35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mengekspor manajemen portofolio ke dalam berbagai format, sesuai permintaan Danamon, termasuk namun tidak terbatas pada XLS, XLSX, CSV, TXT, PDF, DOC, DOCX, dll.</w:t>
            </w:r>
          </w:p>
          <w:p w:rsidR="00000000" w:rsidDel="00000000" w:rsidP="00000000" w:rsidRDefault="00000000" w:rsidRPr="00000000" w14:paraId="0000058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0">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4.2.1.8 TANDATANGAN DIGITAL</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memiliki fitur bagi nasabah untuk melakukan tanda tangan digital atau verifikasi digital.</w:t>
            </w:r>
          </w:p>
          <w:p w:rsidR="00000000" w:rsidDel="00000000" w:rsidP="00000000" w:rsidRDefault="00000000" w:rsidRPr="00000000" w14:paraId="00000592">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Order Management System tidak memiliki fitur tanda tangan digital di dalam sistem, Order Management System harus dapat diintegrasikan dengan aplikasi pihak ketiga untuk memenuhi proses tanda tangan digital atau alur verifikasi yang diharapkan dari Danamon.</w:t>
            </w:r>
          </w:p>
          <w:p w:rsidR="00000000" w:rsidDel="00000000" w:rsidP="00000000" w:rsidRDefault="00000000" w:rsidRPr="00000000" w14:paraId="00000593">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Tanda tangan digital atau verifikasi diperlukan selama proses order secara end-to-end, seperti pendaftaran, proses transaksi, atau untuk menandatangani dokumen wajib yang diperlukan (misalnya SKU), dll.</w:t>
            </w:r>
          </w:p>
          <w:p w:rsidR="00000000" w:rsidDel="00000000" w:rsidP="00000000" w:rsidRDefault="00000000" w:rsidRPr="00000000" w14:paraId="00000594">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Tanda tangan digital atau verifikasi digital yang diharapkan berupa input autentikasi (generate authentication link, input OTP, input MPIN, dll.) dan harus mengikuti persyaratan &amp; peraturan Danamon.</w:t>
            </w:r>
          </w:p>
          <w:p w:rsidR="00000000" w:rsidDel="00000000" w:rsidP="00000000" w:rsidRDefault="00000000" w:rsidRPr="00000000" w14:paraId="00000595">
            <w:pPr>
              <w:keepNext w:val="0"/>
              <w:keepLines w:val="0"/>
              <w:pageBreakBefore w:val="0"/>
              <w:widowControl w:val="1"/>
              <w:numPr>
                <w:ilvl w:val="1"/>
                <w:numId w:val="210"/>
              </w:numPr>
              <w:pBdr>
                <w:top w:space="0" w:sz="0" w:val="nil"/>
                <w:left w:space="0" w:sz="0" w:val="nil"/>
                <w:bottom w:space="0" w:sz="0" w:val="nil"/>
                <w:right w:space="0" w:sz="0" w:val="nil"/>
                <w:between w:space="0" w:sz="0" w:val="nil"/>
              </w:pBdr>
              <w:shd w:fill="auto" w:val="clear"/>
              <w:spacing w:after="0" w:before="0" w:line="240" w:lineRule="auto"/>
              <w:ind w:left="27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dapatmenyematkan tanfatangan digital pada document dan pengguna dapat mengunduh versi dokument yang sudah di tandatangani.</w:t>
            </w:r>
          </w:p>
          <w:p w:rsidR="00000000" w:rsidDel="00000000" w:rsidP="00000000" w:rsidRDefault="00000000" w:rsidRPr="00000000" w14:paraId="00000596">
            <w:pPr>
              <w:pStyle w:val="Heading4"/>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597">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4.2.1.9 REGISTRASI DOCUMENT</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menyediakan dokumen checklist untuk setiap transaksi produk WM dan sistem dapat menginformasikan kepada pengguna, dokumen mana yang telah diberikan dan dokumen mana yang belum diberikan.</w:t>
            </w:r>
          </w:p>
          <w:p w:rsidR="00000000" w:rsidDel="00000000" w:rsidP="00000000" w:rsidRDefault="00000000" w:rsidRPr="00000000" w14:paraId="00000599">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Modul registrasi dokumen akan digunakan untuk meregistrasi dokumen yang diperlukan untuk transaksi produk WM, misalnya SKU, PFE, Profil Risiko, dll.</w:t>
            </w:r>
          </w:p>
          <w:p w:rsidR="00000000" w:rsidDel="00000000" w:rsidP="00000000" w:rsidRDefault="00000000" w:rsidRPr="00000000" w14:paraId="0000059A">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melakukan pembaharuan dokumen, untuk dokumen yang telah didaftarkan ke Sistem Core Banking (CIM13 – NCBS Menu) atau sistem terkait.</w:t>
            </w:r>
          </w:p>
          <w:p w:rsidR="00000000" w:rsidDel="00000000" w:rsidP="00000000" w:rsidRDefault="00000000" w:rsidRPr="00000000" w14:paraId="0000059B">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juga akan menyimpan database untuk semua dokumen produk terkait WM.</w:t>
            </w:r>
          </w:p>
          <w:p w:rsidR="00000000" w:rsidDel="00000000" w:rsidP="00000000" w:rsidRDefault="00000000" w:rsidRPr="00000000" w14:paraId="0000059C">
            <w:pPr>
              <w:keepNext w:val="0"/>
              <w:keepLines w:val="0"/>
              <w:pageBreakBefore w:val="0"/>
              <w:widowControl w:val="1"/>
              <w:numPr>
                <w:ilvl w:val="0"/>
                <w:numId w:val="21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37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diintegrasikan dengan Sistem Document Management Internal.</w:t>
            </w:r>
          </w:p>
          <w:p w:rsidR="00000000" w:rsidDel="00000000" w:rsidP="00000000" w:rsidRDefault="00000000" w:rsidRPr="00000000" w14:paraId="0000059D">
            <w:pPr>
              <w:pStyle w:val="Heading4"/>
              <w:ind w:left="317" w:hanging="317"/>
              <w:rPr>
                <w:u w:val="none"/>
              </w:rPr>
            </w:pPr>
            <w:r w:rsidDel="00000000" w:rsidR="00000000" w:rsidRPr="00000000">
              <w:rPr>
                <w:rFonts w:ascii="Calibri" w:cs="Calibri" w:eastAsia="Calibri" w:hAnsi="Calibri"/>
                <w:u w:val="none"/>
                <w:rtl w:val="0"/>
              </w:rPr>
              <w:t xml:space="preserve">6.    Order Management System memiliki fitur  manajemen dokumen untuk mengelola dokumen dalam format e-form untuk seluruh transaksi atau registrasi dari Nasabah.</w:t>
            </w:r>
            <w:r w:rsidDel="00000000" w:rsidR="00000000" w:rsidRPr="00000000">
              <w:rPr>
                <w:rtl w:val="0"/>
              </w:rPr>
            </w:r>
          </w:p>
          <w:p w:rsidR="00000000" w:rsidDel="00000000" w:rsidP="00000000" w:rsidRDefault="00000000" w:rsidRPr="00000000" w14:paraId="0000059E">
            <w:pPr>
              <w:pStyle w:val="Heading4"/>
              <w:ind w:left="864"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9F">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4.2.1.10 PROFIL RISIKO</w:t>
            </w:r>
          </w:p>
          <w:p w:rsidR="00000000" w:rsidDel="00000000" w:rsidP="00000000" w:rsidRDefault="00000000" w:rsidRPr="00000000" w14:paraId="000005A0">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bisnis dapat menyiapkan pertanyaan kuesioner untuk penilaian profil risiko nasabah. Harus ada pertanyaan standar yang disediakan oleh Order Management System, tetapi dapat disesuaikan dengan kebutuhan bisnis.</w:t>
            </w:r>
          </w:p>
          <w:p w:rsidR="00000000" w:rsidDel="00000000" w:rsidP="00000000" w:rsidRDefault="00000000" w:rsidRPr="00000000" w14:paraId="000005A1">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Berdasarkan jawaban kuisioner dari nasabah, sistem dapat menghitung dan menampilkan hasil profil risiko nasabah.</w:t>
            </w:r>
          </w:p>
          <w:p w:rsidR="00000000" w:rsidDel="00000000" w:rsidP="00000000" w:rsidRDefault="00000000" w:rsidRPr="00000000" w14:paraId="000005A2">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menyimpan profil risiko setiap nasabah, dimana profil risiko dapat digunakan sebagai salah satu validasi pada saat order input (contoh nasabah hanya dapat membeli produk yang sesuai dengan profil risikonya).</w:t>
            </w:r>
          </w:p>
          <w:p w:rsidR="00000000" w:rsidDel="00000000" w:rsidP="00000000" w:rsidRDefault="00000000" w:rsidRPr="00000000" w14:paraId="000005A3">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memiliki kemampuan untuk berintegrasi dengan Sistem Core Wealth (RBS &amp; Avantrade), untuk mengambil data profil risiko nasabah (jika ada) dan Order Management System dapat mengirimkan data profil risiko nasabah ke sistem lain, seperti Sistem Core Wealth (RBS&amp;Avantrade).</w:t>
            </w:r>
          </w:p>
          <w:p w:rsidR="00000000" w:rsidDel="00000000" w:rsidP="00000000" w:rsidRDefault="00000000" w:rsidRPr="00000000" w14:paraId="000005A4">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dapat mengambil kembali kuisioner untuk menilai kembali profil risiko mereka dan Order Management System mampu untuk menyimpan perubahan tersebut.</w:t>
            </w:r>
          </w:p>
          <w:p w:rsidR="00000000" w:rsidDel="00000000" w:rsidP="00000000" w:rsidRDefault="00000000" w:rsidRPr="00000000" w14:paraId="000005A5">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menyediakan setting parameter untuk penilaian risk profiling, seperti pemetaan alokasi risk rating produk, tenor dari waktu kadaluwarsa.</w:t>
            </w:r>
          </w:p>
          <w:p w:rsidR="00000000" w:rsidDel="00000000" w:rsidP="00000000" w:rsidRDefault="00000000" w:rsidRPr="00000000" w14:paraId="000005A6">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memvalidasi status profil risiko nasabah, apakah aktif atau kadaluwarsa.</w:t>
            </w:r>
          </w:p>
          <w:p w:rsidR="00000000" w:rsidDel="00000000" w:rsidP="00000000" w:rsidRDefault="00000000" w:rsidRPr="00000000" w14:paraId="000005A7">
            <w:pPr>
              <w:keepNext w:val="0"/>
              <w:keepLines w:val="0"/>
              <w:pageBreakBefore w:val="0"/>
              <w:widowControl w:val="1"/>
              <w:numPr>
                <w:ilvl w:val="3"/>
                <w:numId w:val="202"/>
              </w:numPr>
              <w:pBdr>
                <w:top w:space="0" w:sz="0" w:val="nil"/>
                <w:left w:space="0" w:sz="0" w:val="nil"/>
                <w:bottom w:space="0" w:sz="0" w:val="nil"/>
                <w:right w:space="0" w:sz="0" w:val="nil"/>
                <w:between w:space="0" w:sz="0" w:val="nil"/>
              </w:pBdr>
              <w:shd w:fill="auto" w:val="clear"/>
              <w:spacing w:after="0" w:before="0" w:line="240" w:lineRule="auto"/>
              <w:ind w:left="3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menghasilkan laporan profil risiko nasabah berdasarkan kebutuhan Danamon.</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1"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pStyle w:val="Heading4"/>
              <w:rPr/>
            </w:pPr>
            <w:r w:rsidDel="00000000" w:rsidR="00000000" w:rsidRPr="00000000">
              <w:rPr>
                <w:rFonts w:ascii="Calibri" w:cs="Calibri" w:eastAsia="Calibri" w:hAnsi="Calibri"/>
                <w:b w:val="1"/>
                <w:bCs w:val="1"/>
                <w:u w:val="none"/>
                <w:rtl w:val="0"/>
              </w:rPr>
              <w:t xml:space="preserve">4.2.1.11 KANAL</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Semua produk wealth management akan disalurkan kepada nasabah melalui dua channel utama: D-Bank PRO (Aplikasi Mobile dan Internet Banking Bank Danamon) dan CRM (Customer Relation Management) yang digunakan oleh Sales/RM di cabang.</w:t>
            </w:r>
          </w:p>
          <w:p w:rsidR="00000000" w:rsidDel="00000000" w:rsidP="00000000" w:rsidRDefault="00000000" w:rsidRPr="00000000" w14:paraId="000005AB">
            <w:pPr>
              <w:keepNext w:val="0"/>
              <w:keepLines w:val="0"/>
              <w:pageBreakBefore w:val="0"/>
              <w:widowControl w:val="1"/>
              <w:numPr>
                <w:ilvl w:val="1"/>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D-Bank PRO akan mengakomodasi fitur self-service, dimana nasabah akan diperbolehkan untuk membeli/ menjual produk wealth management, dan menggunakan layanan apapun yang tersedia, secara mandiri</w:t>
            </w:r>
          </w:p>
          <w:p w:rsidR="00000000" w:rsidDel="00000000" w:rsidP="00000000" w:rsidRDefault="00000000" w:rsidRPr="00000000" w14:paraId="000005AC">
            <w:pPr>
              <w:keepNext w:val="0"/>
              <w:keepLines w:val="0"/>
              <w:pageBreakBefore w:val="0"/>
              <w:widowControl w:val="1"/>
              <w:numPr>
                <w:ilvl w:val="1"/>
                <w:numId w:val="2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Aplikasi CRM digunakan oleh Sales/ RM untuk membantu nasabah membeli/ menjual produk wealth management dan melayani permintaan dari nasabah, namun nasabah harus melakukan otorisasi transaksi, otorisasi nasabah dapat dilakukan melalui D-Bank PRO atau channel online lainnya</w:t>
            </w:r>
          </w:p>
          <w:p w:rsidR="00000000" w:rsidDel="00000000" w:rsidP="00000000" w:rsidRDefault="00000000" w:rsidRPr="00000000" w14:paraId="000005AD">
            <w:pPr>
              <w:keepNext w:val="0"/>
              <w:keepLines w:val="0"/>
              <w:pageBreakBefore w:val="0"/>
              <w:widowControl w:val="1"/>
              <w:numPr>
                <w:ilvl w:val="0"/>
                <w:numId w:val="2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hal di atas, Order Management System dapat membuka layanannya ke channel di atas sebagai microsite yang aman.</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2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Order Management System juga diharapkan memiliki response time yang baik dan scalable untuk melayani user secara digital/online</w:t>
            </w:r>
          </w:p>
          <w:p w:rsidR="00000000" w:rsidDel="00000000" w:rsidP="00000000" w:rsidRDefault="00000000" w:rsidRPr="00000000" w14:paraId="000005A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1">
            <w:pPr>
              <w:pStyle w:val="Heading4"/>
              <w:ind w:left="864" w:hanging="86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 FX LEAVE ORDER (ODA)</w:t>
            </w:r>
          </w:p>
          <w:p w:rsidR="00000000" w:rsidDel="00000000" w:rsidP="00000000" w:rsidRDefault="00000000" w:rsidRPr="00000000" w14:paraId="000005B2">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4.2.2.1 REGISTRASI &amp; PENGECEKAN SEBELUM PEMESANAN</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Mengimplementasikan Order Management System baru yang dapat mencatat order untuk produk FX Leave Order (ODA).</w:t>
            </w:r>
          </w:p>
          <w:p w:rsidR="00000000" w:rsidDel="00000000" w:rsidP="00000000" w:rsidRDefault="00000000" w:rsidRPr="00000000" w14:paraId="000005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capture/pendaftaran dilakukan dengan mengisi e-form dan dapat dilakukan oleh:</w:t>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sales melalui Order Management System.</w:t>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sales melalui CRM (microsite Order Management System).</w:t>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melalui Sistem Internet Banking/Mobile Banking Danamon (D-Bank PRO).</w:t>
            </w:r>
          </w:p>
          <w:p w:rsidR="00000000" w:rsidDel="00000000" w:rsidP="00000000" w:rsidRDefault="00000000" w:rsidRPr="00000000" w14:paraId="000005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Setelah pengajuan, Order Management System perlu melakukan beberapa validasi seperti: jumlah minimum penempatan pesanan, pengecekan saldo nasabah, validasi CIF, pasangan mata uang &amp; kurs, SKU &amp; PFE.</w:t>
            </w:r>
          </w:p>
          <w:p w:rsidR="00000000" w:rsidDel="00000000" w:rsidP="00000000" w:rsidRDefault="00000000" w:rsidRPr="00000000" w14:paraId="000005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order yang diajukan oleh sales, order perlu dicek &amp; diotorisasi oleh BSM pada Order Management System (apabila tanda tangan/verifikasi digital nasabah belum diterapkan). Otorisasi oleh BSM secara default harus di cabang yang sama, tetapi sistem harus memiliki fleksibilitas untuk dapat dilakukan di semua cabang.</w:t>
            </w:r>
          </w:p>
          <w:p w:rsidR="00000000" w:rsidDel="00000000" w:rsidP="00000000" w:rsidRDefault="00000000" w:rsidRPr="00000000" w14:paraId="000005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mendukung pesanan dari nasabah individu dan perusahaan.</w:t>
            </w:r>
          </w:p>
          <w:p w:rsidR="00000000" w:rsidDel="00000000" w:rsidP="00000000" w:rsidRDefault="00000000" w:rsidRPr="00000000" w14:paraId="000005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transaksi FX Leave Order, Order Management System dapat melayani jenis transaksi berikut:</w:t>
            </w:r>
          </w:p>
          <w:p w:rsidR="00000000" w:rsidDel="00000000" w:rsidP="00000000" w:rsidRDefault="00000000" w:rsidRPr="00000000" w14:paraId="000005BC">
            <w:pPr>
              <w:keepNext w:val="0"/>
              <w:keepLines w:val="0"/>
              <w:pageBreakBefore w:val="0"/>
              <w:widowControl w:val="1"/>
              <w:numPr>
                <w:ilvl w:val="1"/>
                <w:numId w:val="213"/>
              </w:numPr>
              <w:pBdr>
                <w:top w:space="0" w:sz="0" w:val="nil"/>
                <w:left w:space="0" w:sz="0" w:val="nil"/>
                <w:bottom w:space="0" w:sz="0" w:val="nil"/>
                <w:right w:space="0" w:sz="0" w:val="nil"/>
                <w:between w:space="0" w:sz="0" w:val="nil"/>
              </w:pBdr>
              <w:shd w:fill="auto" w:val="clear"/>
              <w:spacing w:after="0" w:before="0" w:line="240" w:lineRule="auto"/>
              <w:ind w:left="8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 ODA berdasarkan jenis:</w:t>
            </w:r>
          </w:p>
          <w:p w:rsidR="00000000" w:rsidDel="00000000" w:rsidP="00000000" w:rsidRDefault="00000000" w:rsidRPr="00000000" w14:paraId="000005BD">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spacing w:after="0" w:before="0" w:line="240" w:lineRule="auto"/>
              <w:ind w:left="11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Order</w:t>
            </w:r>
          </w:p>
          <w:p w:rsidR="00000000" w:rsidDel="00000000" w:rsidP="00000000" w:rsidRDefault="00000000" w:rsidRPr="00000000" w14:paraId="000005BE">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spacing w:after="0" w:before="0" w:line="240" w:lineRule="auto"/>
              <w:ind w:left="11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Done Order</w:t>
            </w:r>
          </w:p>
          <w:p w:rsidR="00000000" w:rsidDel="00000000" w:rsidP="00000000" w:rsidRDefault="00000000" w:rsidRPr="00000000" w14:paraId="000005BF">
            <w:pPr>
              <w:keepNext w:val="0"/>
              <w:keepLines w:val="0"/>
              <w:pageBreakBefore w:val="0"/>
              <w:widowControl w:val="1"/>
              <w:numPr>
                <w:ilvl w:val="2"/>
                <w:numId w:val="213"/>
              </w:numPr>
              <w:pBdr>
                <w:top w:space="0" w:sz="0" w:val="nil"/>
                <w:left w:space="0" w:sz="0" w:val="nil"/>
                <w:bottom w:space="0" w:sz="0" w:val="nil"/>
                <w:right w:space="0" w:sz="0" w:val="nil"/>
                <w:between w:space="0" w:sz="0" w:val="nil"/>
              </w:pBdr>
              <w:shd w:fill="auto" w:val="clear"/>
              <w:spacing w:after="0" w:before="0" w:line="240" w:lineRule="auto"/>
              <w:ind w:left="11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One-Cancel-Other Order (OCO)</w:t>
            </w:r>
          </w:p>
          <w:p w:rsidR="00000000" w:rsidDel="00000000" w:rsidP="00000000" w:rsidRDefault="00000000" w:rsidRPr="00000000" w14:paraId="000005C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8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 ODA berdasarkan tanggal efektif:</w:t>
            </w:r>
          </w:p>
          <w:p w:rsidR="00000000" w:rsidDel="00000000" w:rsidP="00000000" w:rsidRDefault="00000000" w:rsidRPr="00000000" w14:paraId="000005C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1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Intraday</w:t>
            </w:r>
          </w:p>
          <w:p w:rsidR="00000000" w:rsidDel="00000000" w:rsidP="00000000" w:rsidRDefault="00000000" w:rsidRPr="00000000" w14:paraId="000005C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1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Overnight</w:t>
            </w:r>
          </w:p>
          <w:p w:rsidR="00000000" w:rsidDel="00000000" w:rsidP="00000000" w:rsidRDefault="00000000" w:rsidRPr="00000000" w14:paraId="000005C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11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‘till (Tanggal &amp; Waktu)</w:t>
            </w:r>
          </w:p>
          <w:p w:rsidR="00000000" w:rsidDel="00000000" w:rsidP="00000000" w:rsidRDefault="00000000" w:rsidRPr="00000000" w14:paraId="000005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berinteraksi dengan Sistem Treasury untuk mengambil data reference rate setiap hari atau ad hoc per permintaan.</w:t>
            </w:r>
          </w:p>
          <w:p w:rsidR="00000000" w:rsidDel="00000000" w:rsidP="00000000" w:rsidRDefault="00000000" w:rsidRPr="00000000" w14:paraId="000005C5">
            <w:pPr>
              <w:numPr>
                <w:ilvl w:val="0"/>
                <w:numId w:val="11"/>
              </w:numPr>
              <w:ind w:left="3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menampilkan dan mengirimkan trade ideas /rekomendasi ODA kepada nasabah . Ketika nasabah tertarik dengan trade ideas tersebut, nasabah akan diarahkan ke e-form dimana rate sudah terisi secara otomatis.</w:t>
            </w:r>
          </w:p>
          <w:p w:rsidR="00000000" w:rsidDel="00000000" w:rsidP="00000000" w:rsidRDefault="00000000" w:rsidRPr="00000000" w14:paraId="000005C6">
            <w:pPr>
              <w:numPr>
                <w:ilvl w:val="0"/>
                <w:numId w:val="11"/>
              </w:numPr>
              <w:ind w:left="360" w:hanging="360"/>
              <w:jc w:val="both"/>
              <w:rPr/>
            </w:pP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Order Management System dapat menampilkan ringkasan pesanan hari itu per pasangan mata uang dan per rate, agar tim Sales dapat memeriksa kurangnya jumlah pesanan hari itu dengan jumlah minimum pesanan kolektif.</w:t>
            </w:r>
            <w:r w:rsidDel="00000000" w:rsidR="00000000" w:rsidRPr="00000000">
              <w:rPr>
                <w:rtl w:val="0"/>
              </w:rPr>
            </w:r>
          </w:p>
          <w:p w:rsidR="00000000" w:rsidDel="00000000" w:rsidP="00000000" w:rsidRDefault="00000000" w:rsidRPr="00000000" w14:paraId="000005C7">
            <w:pPr>
              <w:numPr>
                <w:ilvl w:val="0"/>
                <w:numId w:val="11"/>
              </w:numPr>
              <w:ind w:left="360" w:hanging="360"/>
              <w:jc w:val="both"/>
              <w:rPr/>
            </w:pPr>
            <w:r w:rsidDel="00000000" w:rsidR="00000000" w:rsidRPr="00000000">
              <w:rPr>
                <w:rFonts w:ascii="Calibri" w:cs="Calibri" w:eastAsia="Calibri" w:hAnsi="Calibri"/>
                <w:sz w:val="22"/>
                <w:szCs w:val="22"/>
                <w:rtl w:val="0"/>
              </w:rPr>
              <w:t xml:space="preserve">Untuk pengiriman Order terdapat cut off time (parameterized), jadi untuk order yang masuk setelah cut off time tidak dapat di-submit.</w:t>
            </w:r>
            <w:r w:rsidDel="00000000" w:rsidR="00000000" w:rsidRPr="00000000">
              <w:rPr>
                <w:rtl w:val="0"/>
              </w:rPr>
            </w:r>
          </w:p>
          <w:p w:rsidR="00000000" w:rsidDel="00000000" w:rsidP="00000000" w:rsidRDefault="00000000" w:rsidRPr="00000000" w14:paraId="000005C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CA">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4.2.2.2</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none"/>
                <w:rtl w:val="0"/>
              </w:rPr>
              <w:t xml:space="preserve">PENGUMPULAN &amp; PENEMPATAN PESANAN</w:t>
            </w:r>
          </w:p>
          <w:p w:rsidR="00000000" w:rsidDel="00000000" w:rsidP="00000000" w:rsidRDefault="00000000" w:rsidRPr="00000000" w14:paraId="000005CB">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Setelah order diajukan dan diotorisasi, Order Management System menginstruksikan Sistem Core Banking untuk memblokir/menahan saldo nasabah (sesuai jumlah transaksi).</w:t>
            </w:r>
          </w:p>
          <w:p w:rsidR="00000000" w:rsidDel="00000000" w:rsidP="00000000" w:rsidRDefault="00000000" w:rsidRPr="00000000" w14:paraId="000005C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lalu mencatat transaksi di FX ODA Blotter dan pengguna dapat melihat Blotter ini di layar Order Management System.</w:t>
            </w:r>
          </w:p>
          <w:p w:rsidR="00000000" w:rsidDel="00000000" w:rsidP="00000000" w:rsidRDefault="00000000" w:rsidRPr="00000000" w14:paraId="000005C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cut off time setiap hari (dapat berbeda berdasarkan jenis transaksi ODA), Order Management System akan melakukan pengecekan jumlah total order berdasarkan:</w:t>
            </w:r>
          </w:p>
          <w:p w:rsidR="00000000" w:rsidDel="00000000" w:rsidP="00000000" w:rsidRDefault="00000000" w:rsidRPr="00000000" w14:paraId="000005CE">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4"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Direction</w:t>
            </w:r>
          </w:p>
          <w:p w:rsidR="00000000" w:rsidDel="00000000" w:rsidP="00000000" w:rsidRDefault="00000000" w:rsidRPr="00000000" w14:paraId="000005CF">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4"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Pasangan Mata Uang</w:t>
            </w:r>
          </w:p>
          <w:p w:rsidR="00000000" w:rsidDel="00000000" w:rsidP="00000000" w:rsidRDefault="00000000" w:rsidRPr="00000000" w14:paraId="000005D0">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4"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w:t>
            </w:r>
          </w:p>
          <w:p w:rsidR="00000000" w:rsidDel="00000000" w:rsidP="00000000" w:rsidRDefault="00000000" w:rsidRPr="00000000" w14:paraId="000005D1">
            <w:pPr>
              <w:keepNext w:val="0"/>
              <w:keepLines w:val="0"/>
              <w:pageBreakBefore w:val="0"/>
              <w:widowControl w:val="1"/>
              <w:numPr>
                <w:ilvl w:val="2"/>
                <w:numId w:val="21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4"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Biaya pemesanan (sebelum dihitung dengan swap points)</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memenuhi minimum kolektif order atau tidak.</w:t>
            </w:r>
          </w:p>
          <w:p w:rsidR="00000000" w:rsidDel="00000000" w:rsidP="00000000" w:rsidRDefault="00000000" w:rsidRPr="00000000" w14:paraId="000005D3">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memenuhi pesanan kolektif minimum, pesanan akan dimasukkan ke Summary Blotter yang nantinya akan ditempatkan di Sistem Trading Treasury, secara manual oleh Treasury traders.</w:t>
            </w:r>
          </w:p>
          <w:p w:rsidR="00000000" w:rsidDel="00000000" w:rsidP="00000000" w:rsidRDefault="00000000" w:rsidRPr="00000000" w14:paraId="000005D4">
            <w:pPr>
              <w:keepNext w:val="0"/>
              <w:keepLines w:val="0"/>
              <w:pageBreakBefore w:val="0"/>
              <w:widowControl w:val="1"/>
              <w:numPr>
                <w:ilvl w:val="4"/>
                <w:numId w:val="1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tidak memenuhi pesanan kolektif minimum, pesanan akan tercatat di Order Management System dengan status gagal dan tidak termasuk pada Summary Blotter. Order Management System perlu menginstruksikan Sistem Core Banking untuk membuka blokir saldo nasabah. Order Management System juga menginformasikan BSM/Sales dan pelanggan terkait pembatalan order melalui email.</w:t>
            </w:r>
          </w:p>
          <w:p w:rsidR="00000000" w:rsidDel="00000000" w:rsidP="00000000" w:rsidRDefault="00000000" w:rsidRPr="00000000" w14:paraId="000005D5">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akhir hari (atau pada waktu yang disepakati), Order Management System perlu membuat ODA Blotter untuk semua transaksi hari itu (sebelum COT hari itu) dan tim Treasury dapat mengunduh ringkasan ODA Blotter ini dari Order Management System.</w:t>
            </w:r>
          </w:p>
          <w:p w:rsidR="00000000" w:rsidDel="00000000" w:rsidP="00000000" w:rsidRDefault="00000000" w:rsidRPr="00000000" w14:paraId="000005D6">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harus memiliki fungsi amendment/modifikasi. Order Amendment dapat dilakukan jika checker reject transaksi yang sudah disubmit oleh maker dan membutuhkan modifikasi dari maker. Amendment order hanya dapat dilakukan sebelum transaksi COT.</w:t>
            </w:r>
          </w:p>
          <w:p w:rsidR="00000000" w:rsidDel="00000000" w:rsidP="00000000" w:rsidRDefault="00000000" w:rsidRPr="00000000" w14:paraId="000005D7">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harus memiliki proses/fungsi pembatalan order. Pembatalan order sama dengan penghapusan order. Pembatalan order hanya dapat  dilakukan sebelum COT.</w:t>
            </w:r>
          </w:p>
          <w:p w:rsidR="00000000" w:rsidDel="00000000" w:rsidP="00000000" w:rsidRDefault="00000000" w:rsidRPr="00000000" w14:paraId="000005D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D9">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4.2.2.3</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none"/>
                <w:rtl w:val="0"/>
              </w:rPr>
              <w:t xml:space="preserve">OBSERVASI &amp; EKSEKUSI PESANAN</w:t>
            </w:r>
          </w:p>
          <w:p w:rsidR="00000000" w:rsidDel="00000000" w:rsidP="00000000" w:rsidRDefault="00000000" w:rsidRPr="00000000" w14:paraId="000005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00" w:right="0" w:hanging="44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Treasury traders akan memperbarui secara manual status pesanan dan swap points di ODA Summary pada Order Management System setiap harinya, apakah transaksi dieksekusi, kadaluwarsa, atau masih dalam periode obersevasi.</w:t>
            </w:r>
          </w:p>
          <w:p w:rsidR="00000000" w:rsidDel="00000000" w:rsidP="00000000" w:rsidRDefault="00000000" w:rsidRPr="00000000" w14:paraId="000005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transaksi dijalankan,</w:t>
            </w:r>
          </w:p>
          <w:p w:rsidR="00000000" w:rsidDel="00000000" w:rsidP="00000000" w:rsidRDefault="00000000" w:rsidRPr="00000000" w14:paraId="000005D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menginstruksikan Sistem Core Banking untuk membuka blokir saldo nasabah</w:t>
            </w:r>
          </w:p>
          <w:p w:rsidR="00000000" w:rsidDel="00000000" w:rsidP="00000000" w:rsidRDefault="00000000" w:rsidRPr="00000000" w14:paraId="000005D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menginstruksikan Sistem Core Banking untuk melakukan overbook transaksi FX Leave Order nasabah dan mencatat apakah hasil transaksi tersebut auto-settle atau tidak. Jika transaksi tidak auto-settle, maka Order Management System mengirimkan notifikasi ke BSM/SSO untuk melakukan pemindahbukuan manual.</w:t>
            </w:r>
          </w:p>
          <w:p w:rsidR="00000000" w:rsidDel="00000000" w:rsidP="00000000" w:rsidRDefault="00000000" w:rsidRPr="00000000" w14:paraId="000005D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Core Banking menginstruksikan Sistem Treasury untuk membukukan transaksi, mengikuti menu FP 8007 (NCBS Menu) saat ini.</w:t>
            </w:r>
          </w:p>
          <w:p w:rsidR="00000000" w:rsidDel="00000000" w:rsidP="00000000" w:rsidRDefault="00000000" w:rsidRPr="00000000" w14:paraId="000005D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juga menginformasikan BSM/Sales dan pelanggan melalui email bahwa order telah dieksekusi.</w:t>
            </w:r>
          </w:p>
          <w:p w:rsidR="00000000" w:rsidDel="00000000" w:rsidP="00000000" w:rsidRDefault="00000000" w:rsidRPr="00000000" w14:paraId="000005E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24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yang sudah diperbarui di ODA blotter di Order Management System akan diperbarui ke FP 8007 (NCBS Menu).</w:t>
            </w:r>
          </w:p>
          <w:p w:rsidR="00000000" w:rsidDel="00000000" w:rsidP="00000000" w:rsidRDefault="00000000" w:rsidRPr="00000000" w14:paraId="000005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8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transaksi kadaluarsa, Order Management System perlu menginstruksikan Sistem Core Banking untuk membuka blokir saldo nasabah. Order Management System juga menginformasikan BSM/Sales dan nasabah mengenai berakhirnya order melalui email.</w:t>
            </w:r>
          </w:p>
          <w:p w:rsidR="00000000" w:rsidDel="00000000" w:rsidP="00000000" w:rsidRDefault="00000000" w:rsidRPr="00000000" w14:paraId="000005E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8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order masih dalam masa observasi, sistem akan tetap menyimpan dan mengelola order tersebut hingga dieksekusi atau kadaluarsa.</w:t>
            </w:r>
          </w:p>
          <w:p w:rsidR="00000000" w:rsidDel="00000000" w:rsidP="00000000" w:rsidRDefault="00000000" w:rsidRPr="00000000" w14:paraId="000005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317"/>
              </w:tabs>
              <w:spacing w:after="0" w:before="0" w:line="240" w:lineRule="auto"/>
              <w:ind w:left="400" w:right="0" w:hanging="3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dapat melihat status transaksi ODA pada Order Management System.</w:t>
            </w:r>
          </w:p>
          <w:p w:rsidR="00000000" w:rsidDel="00000000" w:rsidP="00000000" w:rsidRDefault="00000000" w:rsidRPr="00000000" w14:paraId="000005E4">
            <w:pPr>
              <w:ind w:left="317" w:hanging="31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Terdapat proses maker-checker setelah Treasury traders memperbarui status pesanan di ODA Summary pada Order Management System.</w:t>
            </w:r>
          </w:p>
          <w:p w:rsidR="00000000" w:rsidDel="00000000" w:rsidP="00000000" w:rsidRDefault="00000000" w:rsidRPr="00000000" w14:paraId="000005E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E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4.2.2.4 KALKULASI</w:t>
            </w:r>
          </w:p>
          <w:p w:rsidR="00000000" w:rsidDel="00000000" w:rsidP="00000000" w:rsidRDefault="00000000" w:rsidRPr="00000000" w14:paraId="000005E7">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menghitung nominal order untuk transaksi ODA, seperti jumlah total yang harus di-overbooking untuk transaksi tersebut, dihitung berdasarkan jumlah order dan hit rate.</w:t>
            </w:r>
          </w:p>
          <w:p w:rsidR="00000000" w:rsidDel="00000000" w:rsidP="00000000" w:rsidRDefault="00000000" w:rsidRPr="00000000" w14:paraId="000005E8">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mampu menghitung dan mencatat nominal order pada saat transaksi diajukan, dieksekusi, atau kadaluarsa.</w:t>
            </w:r>
          </w:p>
        </w:tc>
      </w:tr>
      <w:tr>
        <w:trPr>
          <w:cantSplit w:val="0"/>
          <w:trHeight w:val="2756" w:hRule="atLeast"/>
          <w:tblHeader w:val="0"/>
        </w:trPr>
        <w:tc>
          <w:tcPr>
            <w:gridSpan w:val="3"/>
          </w:tcPr>
          <w:p w:rsidR="00000000" w:rsidDel="00000000" w:rsidP="00000000" w:rsidRDefault="00000000" w:rsidRPr="00000000" w14:paraId="000005EA">
            <w:pPr>
              <w:rPr>
                <w:rFonts w:ascii="Calibri" w:cs="Calibri" w:eastAsia="Calibri" w:hAnsi="Calibri"/>
                <w:b w:val="1"/>
                <w:bCs w:val="1"/>
                <w:sz w:val="22"/>
                <w:szCs w:val="22"/>
              </w:rPr>
            </w:pPr>
            <w:r w:rsidDel="00000000" w:rsidR="00000000" w:rsidRPr="00000000">
              <w:rPr>
                <w:rFonts w:ascii="Calibri" w:cs="Calibri" w:eastAsia="Calibri" w:hAnsi="Calibri"/>
                <w:color w:val="000000"/>
                <w:sz w:val="22"/>
                <w:szCs w:val="22"/>
              </w:rPr>
              <w:drawing>
                <wp:inline distB="0" distT="0" distL="0" distR="0">
                  <wp:extent cx="6308422" cy="1779283"/>
                  <wp:effectExtent b="0" l="0" r="0" t="0"/>
                  <wp:docPr descr="Graphical user interface, application&#10;&#10;Description automatically generated" id="6" name="image9.png"/>
                  <a:graphic>
                    <a:graphicData uri="http://schemas.openxmlformats.org/drawingml/2006/picture">
                      <pic:pic>
                        <pic:nvPicPr>
                          <pic:cNvPr descr="Graphical user interface, application&#10;&#10;Description automatically generated" id="0" name="image9.png"/>
                          <pic:cNvPicPr preferRelativeResize="0"/>
                        </pic:nvPicPr>
                        <pic:blipFill>
                          <a:blip r:embed="rId11"/>
                          <a:srcRect b="0" l="0" r="0" t="0"/>
                          <a:stretch>
                            <a:fillRect/>
                          </a:stretch>
                        </pic:blipFill>
                        <pic:spPr>
                          <a:xfrm>
                            <a:off x="0" y="0"/>
                            <a:ext cx="6308422" cy="1779283"/>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5ED">
            <w:pPr>
              <w:rPr>
                <w:rFonts w:ascii="Calibri" w:cs="Calibri" w:eastAsia="Calibri" w:hAnsi="Calibri"/>
                <w:b w:val="1"/>
                <w:bCs w:val="1"/>
                <w:sz w:val="22"/>
                <w:szCs w:val="22"/>
              </w:rPr>
            </w:pPr>
            <w:r w:rsidDel="00000000" w:rsidR="00000000" w:rsidRPr="00000000">
              <w:rPr>
                <w:rFonts w:ascii="Calibri" w:cs="Calibri" w:eastAsia="Calibri" w:hAnsi="Calibri"/>
                <w:color w:val="000000"/>
                <w:sz w:val="22"/>
                <w:szCs w:val="22"/>
              </w:rPr>
              <w:drawing>
                <wp:inline distB="0" distT="0" distL="0" distR="0">
                  <wp:extent cx="6191834" cy="2885927"/>
                  <wp:effectExtent b="0" l="0" r="0" t="0"/>
                  <wp:docPr descr="Table&#10;&#10;Description automatically generated" id="5" name="image3.png"/>
                  <a:graphic>
                    <a:graphicData uri="http://schemas.openxmlformats.org/drawingml/2006/picture">
                      <pic:pic>
                        <pic:nvPicPr>
                          <pic:cNvPr descr="Table&#10;&#10;Description automatically generated" id="0" name="image3.png"/>
                          <pic:cNvPicPr preferRelativeResize="0"/>
                        </pic:nvPicPr>
                        <pic:blipFill>
                          <a:blip r:embed="rId12"/>
                          <a:srcRect b="0" l="0" r="0" t="0"/>
                          <a:stretch>
                            <a:fillRect/>
                          </a:stretch>
                        </pic:blipFill>
                        <pic:spPr>
                          <a:xfrm>
                            <a:off x="0" y="0"/>
                            <a:ext cx="6191834" cy="288592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5F0">
            <w:pPr>
              <w:rPr/>
            </w:pPr>
            <w:r w:rsidDel="00000000" w:rsidR="00000000" w:rsidRPr="00000000">
              <w:rPr>
                <w:rFonts w:ascii="Calibri" w:cs="Calibri" w:eastAsia="Calibri" w:hAnsi="Calibri"/>
                <w:b w:val="1"/>
                <w:bCs w:val="1"/>
                <w:rtl w:val="0"/>
              </w:rPr>
              <w:t xml:space="preserve">4.2.2.4 PARAMETER &amp; VALIDATION </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able to shall be able to setup parameter for ODA transaction on Order Management System:</w:t>
            </w:r>
          </w:p>
          <w:p w:rsidR="00000000" w:rsidDel="00000000" w:rsidP="00000000" w:rsidRDefault="00000000" w:rsidRPr="00000000" w14:paraId="000005F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Certification</w:t>
            </w:r>
          </w:p>
          <w:p w:rsidR="00000000" w:rsidDel="00000000" w:rsidP="00000000" w:rsidRDefault="00000000" w:rsidRPr="00000000" w14:paraId="000005F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 Off Time Input</w:t>
            </w:r>
          </w:p>
          <w:p w:rsidR="00000000" w:rsidDel="00000000" w:rsidP="00000000" w:rsidRDefault="00000000" w:rsidRPr="00000000" w14:paraId="000005F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of Order and Types of Order Effective Date</w:t>
            </w:r>
          </w:p>
          <w:p w:rsidR="00000000" w:rsidDel="00000000" w:rsidP="00000000" w:rsidRDefault="00000000" w:rsidRPr="00000000" w14:paraId="000005F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 Pairing</w:t>
            </w:r>
          </w:p>
          <w:p w:rsidR="00000000" w:rsidDel="00000000" w:rsidP="00000000" w:rsidRDefault="00000000" w:rsidRPr="00000000" w14:paraId="000005F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Placement Order</w:t>
            </w:r>
          </w:p>
          <w:p w:rsidR="00000000" w:rsidDel="00000000" w:rsidP="00000000" w:rsidRDefault="00000000" w:rsidRPr="00000000" w14:paraId="000005F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Collective Order</w:t>
            </w:r>
          </w:p>
          <w:p w:rsidR="00000000" w:rsidDel="00000000" w:rsidP="00000000" w:rsidRDefault="00000000" w:rsidRPr="00000000" w14:paraId="000005F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ODA Transaction</w:t>
            </w:r>
          </w:p>
          <w:p w:rsidR="00000000" w:rsidDel="00000000" w:rsidP="00000000" w:rsidRDefault="00000000" w:rsidRPr="00000000" w14:paraId="000005F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 rate based on chosen currency pairing</w:t>
            </w:r>
          </w:p>
          <w:p w:rsidR="00000000" w:rsidDel="00000000" w:rsidP="00000000" w:rsidRDefault="00000000" w:rsidRPr="00000000" w14:paraId="000005F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and/or code of account that allow to transaction</w:t>
            </w:r>
          </w:p>
          <w:p w:rsidR="00000000" w:rsidDel="00000000" w:rsidP="00000000" w:rsidRDefault="00000000" w:rsidRPr="00000000" w14:paraId="000005FB">
            <w:pPr>
              <w:tabs>
                <w:tab w:val="left" w:leader="none" w:pos="360"/>
              </w:tabs>
              <w:ind w:left="3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is able to perform these validations and parameters:</w:t>
            </w:r>
          </w:p>
          <w:p w:rsidR="00000000" w:rsidDel="00000000" w:rsidP="00000000" w:rsidRDefault="00000000" w:rsidRPr="00000000" w14:paraId="000005F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CIF validation</w:t>
            </w:r>
          </w:p>
          <w:p w:rsidR="00000000" w:rsidDel="00000000" w:rsidP="00000000" w:rsidRDefault="00000000" w:rsidRPr="00000000" w14:paraId="000005F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 &amp; Condition of ODA transaction – Core Banking System</w:t>
            </w:r>
          </w:p>
          <w:p w:rsidR="00000000" w:rsidDel="00000000" w:rsidP="00000000" w:rsidRDefault="00000000" w:rsidRPr="00000000" w14:paraId="000005F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Indemnity facility – Core Banking System</w:t>
            </w:r>
          </w:p>
          <w:p w:rsidR="00000000" w:rsidDel="00000000" w:rsidP="00000000" w:rsidRDefault="00000000" w:rsidRPr="00000000" w14:paraId="0000060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of account and Balance Sufficiency – Core Banking System</w:t>
            </w:r>
          </w:p>
          <w:p w:rsidR="00000000" w:rsidDel="00000000" w:rsidP="00000000" w:rsidRDefault="00000000" w:rsidRPr="00000000" w14:paraId="0000060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 Pairing and Reference Rate</w:t>
            </w:r>
          </w:p>
          <w:p w:rsidR="00000000" w:rsidDel="00000000" w:rsidP="00000000" w:rsidRDefault="00000000" w:rsidRPr="00000000" w14:paraId="0000060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Amount Placement</w:t>
            </w:r>
          </w:p>
          <w:p w:rsidR="00000000" w:rsidDel="00000000" w:rsidP="00000000" w:rsidRDefault="00000000" w:rsidRPr="00000000" w14:paraId="0000060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 Off Time Input based on type of Effective Order</w:t>
            </w:r>
          </w:p>
          <w:p w:rsidR="00000000" w:rsidDel="00000000" w:rsidP="00000000" w:rsidRDefault="00000000" w:rsidRPr="00000000" w14:paraId="0000060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Collective Order</w:t>
            </w:r>
          </w:p>
          <w:p w:rsidR="00000000" w:rsidDel="00000000" w:rsidP="00000000" w:rsidRDefault="00000000" w:rsidRPr="00000000" w14:paraId="0000060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 or rate transaction</w:t>
            </w:r>
          </w:p>
          <w:p w:rsidR="00000000" w:rsidDel="00000000" w:rsidP="00000000" w:rsidRDefault="00000000" w:rsidRPr="00000000" w14:paraId="00000606">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7">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08">
            <w:pPr>
              <w:pStyle w:val="Heading4"/>
              <w:ind w:left="174"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4.2.2.5 NOTIFICATION </w:t>
            </w:r>
          </w:p>
          <w:p w:rsidR="00000000" w:rsidDel="00000000" w:rsidP="00000000" w:rsidRDefault="00000000" w:rsidRPr="00000000" w14:paraId="000006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will be notifications to customer &amp; sales/branch team regarding the status of success or failure of transaction that executed in the system.</w:t>
            </w:r>
          </w:p>
          <w:p w:rsidR="00000000" w:rsidDel="00000000" w:rsidP="00000000" w:rsidRDefault="00000000" w:rsidRPr="00000000" w14:paraId="000006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will be notifications to customer &amp; sales/branch team if the transaction is cancelled due to it doesn’t meet minimum collective order.</w:t>
            </w:r>
          </w:p>
          <w:p w:rsidR="00000000" w:rsidDel="00000000" w:rsidP="00000000" w:rsidRDefault="00000000" w:rsidRPr="00000000" w14:paraId="000006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trade confirmaton have PDF document attached in body email with password policy</w:t>
            </w:r>
          </w:p>
          <w:p w:rsidR="00000000" w:rsidDel="00000000" w:rsidP="00000000" w:rsidRDefault="00000000" w:rsidRPr="00000000" w14:paraId="000006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tracking report for operation to follow up email that sent to customer potentially not deliver to customer  because email recipient not valid or  SMTP issue</w:t>
            </w:r>
          </w:p>
          <w:p w:rsidR="00000000" w:rsidDel="00000000" w:rsidP="00000000" w:rsidRDefault="00000000" w:rsidRPr="00000000" w14:paraId="0000060D">
            <w:pPr>
              <w:pStyle w:val="Heading1"/>
              <w:spacing w:after="0" w:before="0" w:lineRule="auto"/>
              <w:rPr>
                <w:rFonts w:ascii="Calibri" w:cs="Calibri" w:eastAsia="Calibri" w:hAnsi="Calibri"/>
                <w:smallCaps w:val="1"/>
                <w:sz w:val="22"/>
                <w:szCs w:val="22"/>
              </w:rPr>
            </w:pPr>
            <w:r w:rsidDel="00000000" w:rsidR="00000000" w:rsidRPr="00000000">
              <w:rPr>
                <w:rtl w:val="0"/>
              </w:rPr>
            </w:r>
          </w:p>
          <w:p w:rsidR="00000000" w:rsidDel="00000000" w:rsidP="00000000" w:rsidRDefault="00000000" w:rsidRPr="00000000" w14:paraId="0000060E">
            <w:pPr>
              <w:pStyle w:val="Heading4"/>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0F">
            <w:pPr>
              <w:pStyle w:val="Heading4"/>
              <w:ind w:left="360"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4.2.2.6 REPORT &amp; TRANSACTION HISTORY </w:t>
            </w:r>
          </w:p>
          <w:p w:rsidR="00000000" w:rsidDel="00000000" w:rsidP="00000000" w:rsidRDefault="00000000" w:rsidRPr="00000000" w14:paraId="000006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can generate reports as per business needs, including but not limited to:</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FX Leave Order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transactions:</w:t>
            </w:r>
          </w:p>
          <w:p w:rsidR="00000000" w:rsidDel="00000000" w:rsidP="00000000" w:rsidRDefault="00000000" w:rsidRPr="00000000" w14:paraId="0000061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Master / Recap Blotter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compilation of all ODA transactions. Downloaded report cannot be modified.</w:t>
            </w:r>
          </w:p>
          <w:p w:rsidR="00000000" w:rsidDel="00000000" w:rsidP="00000000" w:rsidRDefault="00000000" w:rsidRPr="00000000" w14:paraId="0000061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Summary &amp; Recap Report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report based on grouped data (same currency pair, same price, same ODA type, etc) to support Treasury Sales for the observation and execution process.</w:t>
            </w:r>
          </w:p>
          <w:p w:rsidR="00000000" w:rsidDel="00000000" w:rsidP="00000000" w:rsidRDefault="00000000" w:rsidRPr="00000000" w14:paraId="0000061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 Report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Shows the total number of accumulated ODA orders to help sales teams manage leads more effectively.</w:t>
            </w:r>
          </w:p>
          <w:p w:rsidR="00000000" w:rsidDel="00000000" w:rsidP="00000000" w:rsidRDefault="00000000" w:rsidRPr="00000000" w14:paraId="0000061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Treasury Summary Deal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Used by treasury sales to submit ODA orders to the treasury trader. The report can be exported or auto</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generated as an email. It cannot be downloaded if there are still pending transactions.</w:t>
            </w:r>
          </w:p>
          <w:p w:rsidR="00000000" w:rsidDel="00000000" w:rsidP="00000000" w:rsidRDefault="00000000" w:rsidRPr="00000000" w14:paraId="0000061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Fund Release Report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Displays ODA orders in which the fund unhold process sent to NCBS has succeed/failed.</w:t>
            </w:r>
          </w:p>
          <w:p w:rsidR="00000000" w:rsidDel="00000000" w:rsidP="00000000" w:rsidRDefault="00000000" w:rsidRPr="00000000" w14:paraId="0000061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Outstanding / Observation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monitoring report for active or ongoing ODA orders that require observation until they reach expired or executed status.</w:t>
            </w:r>
          </w:p>
          <w:p w:rsidR="00000000" w:rsidDel="00000000" w:rsidP="00000000" w:rsidRDefault="00000000" w:rsidRPr="00000000" w14:paraId="000006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show all FX transaction include ODA that executed from all channels. It can be filtered by certain criteria such as: Sales, Customer, range date, status, channel, branch code, deal ID Number, Transaction Type, From CCY and To CCY. </w:t>
            </w:r>
          </w:p>
          <w:p w:rsidR="00000000" w:rsidDel="00000000" w:rsidP="00000000" w:rsidRDefault="00000000" w:rsidRPr="00000000" w14:paraId="000006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can be downloaded various format, e.g. XLSX, CSV, TXT, PDF</w:t>
            </w:r>
          </w:p>
          <w:p w:rsidR="00000000" w:rsidDel="00000000" w:rsidP="00000000" w:rsidRDefault="00000000" w:rsidRPr="00000000" w14:paraId="000006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transaction status that available on FP 8007 (NCBS Menu) should be sync with transaction status in Order Management System</w:t>
            </w:r>
          </w:p>
          <w:p w:rsidR="00000000" w:rsidDel="00000000" w:rsidP="00000000" w:rsidRDefault="00000000" w:rsidRPr="00000000" w14:paraId="000006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generate transaction history for less than 90 days and more than 90 days, System will generate history transaction from Core Banking System and/or Big Data</w:t>
            </w:r>
          </w:p>
          <w:p w:rsidR="00000000" w:rsidDel="00000000" w:rsidP="00000000" w:rsidRDefault="00000000" w:rsidRPr="00000000" w14:paraId="0000061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1E">
            <w:pPr>
              <w:pStyle w:val="Heading3"/>
              <w:ind w:left="720" w:hanging="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4.2.3 STRUCTURE PRODUCTS – MLD </w:t>
            </w:r>
          </w:p>
          <w:p w:rsidR="00000000" w:rsidDel="00000000" w:rsidP="00000000" w:rsidRDefault="00000000" w:rsidRPr="00000000" w14:paraId="0000061F">
            <w:pPr>
              <w:rPr/>
            </w:pPr>
            <w:r w:rsidDel="00000000" w:rsidR="00000000" w:rsidRPr="00000000">
              <w:rPr>
                <w:rFonts w:ascii="Calibri" w:cs="Calibri" w:eastAsia="Calibri" w:hAnsi="Calibri"/>
                <w:b w:val="1"/>
                <w:bCs w:val="1"/>
                <w:sz w:val="22"/>
                <w:szCs w:val="22"/>
                <w:rtl w:val="0"/>
              </w:rPr>
              <w:t xml:space="preserve">4.2.3.1 ORDER PROCESS </w:t>
            </w:r>
            <w:r w:rsidDel="00000000" w:rsidR="00000000" w:rsidRPr="00000000">
              <w:rPr>
                <w:rtl w:val="0"/>
              </w:rPr>
            </w:r>
          </w:p>
          <w:p w:rsidR="00000000" w:rsidDel="00000000" w:rsidP="00000000" w:rsidRDefault="00000000" w:rsidRPr="00000000" w14:paraId="00000620">
            <w:pPr>
              <w:pStyle w:val="Heading5"/>
              <w:rPr>
                <w:rFonts w:ascii="Calibri" w:cs="Calibri" w:eastAsia="Calibri" w:hAnsi="Calibri"/>
                <w:i w:val="0"/>
                <w:iCs w:val="0"/>
                <w:sz w:val="22"/>
                <w:szCs w:val="22"/>
              </w:rPr>
            </w:pPr>
            <w:r w:rsidDel="00000000" w:rsidR="00000000" w:rsidRPr="00000000">
              <w:rPr>
                <w:rFonts w:ascii="Calibri" w:cs="Calibri" w:eastAsia="Calibri" w:hAnsi="Calibri"/>
                <w:sz w:val="22"/>
                <w:szCs w:val="22"/>
                <w:rtl w:val="0"/>
              </w:rPr>
              <w:t xml:space="preserve">4.2.3.1.1 OFFERING PERIOD </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Linked Deposit (MLD) is one of derivative products in a form of Structured Product. It is a combination of 2 financial instruments: deposit and currency options offering a potential higher growth than traditional term deposit. The principal deposit is guaranteed if hold until maturity, and return is determined by market performance of the FX as the underlying financial instruments.</w:t>
            </w:r>
          </w:p>
          <w:p w:rsidR="00000000" w:rsidDel="00000000" w:rsidP="00000000" w:rsidRDefault="00000000" w:rsidRPr="00000000" w14:paraId="0000062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Treasury/WM team to create MLD product on Order Management System.</w:t>
            </w:r>
          </w:p>
          <w:p w:rsidR="00000000" w:rsidDel="00000000" w:rsidP="00000000" w:rsidRDefault="00000000" w:rsidRPr="00000000" w14:paraId="0000062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offer MLD product (during offering period) to customer while showing indicative termsheet on Order Management System. If customer interested to buy, Sales create order / order collection on Order Management System. Sales to input customer CIF and Order Management System shall check to Core Banking System if CIF is valid. Core Banking System to give response of CIF details to Order Management System.</w:t>
            </w:r>
          </w:p>
          <w:p w:rsidR="00000000" w:rsidDel="00000000" w:rsidP="00000000" w:rsidRDefault="00000000" w:rsidRPr="00000000" w14:paraId="0000062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display customer detail page, which includes customer static data info and mandatory document signature info (SKU &amp; PFE). If mandatory documents have not been signed by customer, customer need to sign mandatory documents (sign digitally on digital based documents): SKU, PFE, termsheet, product highlight sheet, risk profile questionnaire. Else, Sales continue the process by filling all the required details on order entry page.</w:t>
            </w:r>
          </w:p>
          <w:p w:rsidR="00000000" w:rsidDel="00000000" w:rsidP="00000000" w:rsidRDefault="00000000" w:rsidRPr="00000000" w14:paraId="0000062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displays MLD participation form (in digital form) and customer need to digitally sign or verify.</w:t>
            </w:r>
          </w:p>
          <w:p w:rsidR="00000000" w:rsidDel="00000000" w:rsidP="00000000" w:rsidRDefault="00000000" w:rsidRPr="00000000" w14:paraId="0000062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submit MLD order and upon submission, Order Management System needs to:</w:t>
            </w:r>
          </w:p>
          <w:p w:rsidR="00000000" w:rsidDel="00000000" w:rsidP="00000000" w:rsidRDefault="00000000" w:rsidRPr="00000000" w14:paraId="00000627">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96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MLD transaction amount is above minimum amount in indicative term sheet and maximum is same or below customer 90 days customer average balance. </w:t>
            </w:r>
          </w:p>
          <w:p w:rsidR="00000000" w:rsidDel="00000000" w:rsidP="00000000" w:rsidRDefault="00000000" w:rsidRPr="00000000" w14:paraId="00000628">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96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if customer balance is available. If customer balance is not sufficient, customer need to top up the balance and MLD order process cannot be continued. If customer balance is sufficient, Order Management System to block/hold customer balance.</w:t>
            </w:r>
          </w:p>
          <w:p w:rsidR="00000000" w:rsidDel="00000000" w:rsidP="00000000" w:rsidRDefault="00000000" w:rsidRPr="00000000" w14:paraId="00000629">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96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order detail in daily order recap and blotter compilation.</w:t>
            </w:r>
          </w:p>
          <w:p w:rsidR="00000000" w:rsidDel="00000000" w:rsidP="00000000" w:rsidRDefault="00000000" w:rsidRPr="00000000" w14:paraId="0000062A">
            <w:pPr>
              <w:keepNext w:val="0"/>
              <w:keepLines w:val="0"/>
              <w:pageBreakBefore w:val="0"/>
              <w:widowControl w:val="1"/>
              <w:numPr>
                <w:ilvl w:val="2"/>
                <w:numId w:val="104"/>
              </w:numPr>
              <w:pBdr>
                <w:top w:space="0" w:sz="0" w:val="nil"/>
                <w:left w:space="0" w:sz="0" w:val="nil"/>
                <w:bottom w:space="0" w:sz="0" w:val="nil"/>
                <w:right w:space="0" w:sz="0" w:val="nil"/>
                <w:between w:space="0" w:sz="0" w:val="nil"/>
              </w:pBdr>
              <w:shd w:fill="auto" w:val="clear"/>
              <w:spacing w:after="0" w:before="0" w:line="240" w:lineRule="auto"/>
              <w:ind w:left="96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 whether the amount and currency submitted equal to or less than 90 days average balance for the same currency.</w:t>
            </w:r>
          </w:p>
          <w:p w:rsidR="00000000" w:rsidDel="00000000" w:rsidP="00000000" w:rsidRDefault="00000000" w:rsidRPr="00000000" w14:paraId="0000062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displays that MLD order request has been successfully submitted. MLD order is available in final master blotter.</w:t>
            </w:r>
          </w:p>
          <w:p w:rsidR="00000000" w:rsidDel="00000000" w:rsidP="00000000" w:rsidRDefault="00000000" w:rsidRPr="00000000" w14:paraId="0000062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trade date, Order Management System should be able to recheck all customers of that MLD Tranche for their 90 days average balance. Bank ensure that before trade date, customers are still maintaining their average balance.</w:t>
            </w:r>
          </w:p>
          <w:p w:rsidR="00000000" w:rsidDel="00000000" w:rsidP="00000000" w:rsidRDefault="00000000" w:rsidRPr="00000000" w14:paraId="0000062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should have amendment/modification process/function. Order amendment can be done if checker rejects transaction submitted by maker and need modification by maker. Admendment must be done before transaction COT.</w:t>
            </w:r>
          </w:p>
          <w:p w:rsidR="00000000" w:rsidDel="00000000" w:rsidP="00000000" w:rsidRDefault="00000000" w:rsidRPr="00000000" w14:paraId="0000062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40" w:lineRule="auto"/>
              <w:ind w:left="51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should have cancellation process/function. Order cancellation is the same as deleting an order. Cancellation must be done before transaction COT.</w:t>
            </w:r>
          </w:p>
          <w:p w:rsidR="00000000" w:rsidDel="00000000" w:rsidP="00000000" w:rsidRDefault="00000000" w:rsidRPr="00000000" w14:paraId="0000062F">
            <w:pPr>
              <w:pStyle w:val="Heading5"/>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30">
            <w:pPr>
              <w:pStyle w:val="Heading5"/>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4.2.3.1.2 TRADE DATE &amp; VALUE DATE </w:t>
            </w:r>
          </w:p>
          <w:p w:rsidR="00000000" w:rsidDel="00000000" w:rsidP="00000000" w:rsidRDefault="00000000" w:rsidRPr="00000000" w14:paraId="00000631">
            <w:pPr>
              <w:rPr>
                <w:i w:val="1"/>
                <w:iCs w:val="1"/>
              </w:rPr>
            </w:pP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33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MLD, trade date = value date.</w:t>
            </w:r>
          </w:p>
          <w:p w:rsidR="00000000" w:rsidDel="00000000" w:rsidP="00000000" w:rsidRDefault="00000000" w:rsidRPr="00000000" w14:paraId="0000063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33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trade date, SSO/BSM call back to inform customer the spot, upper limit, and lower limit. If customer confirm on the MLD order during call back, Order Management System will instruct Core Banking System to create time deposit (TD). Order Management System shall retrieve TD account number from Core Banking System.</w:t>
            </w:r>
          </w:p>
          <w:p w:rsidR="00000000" w:rsidDel="00000000" w:rsidP="00000000" w:rsidRDefault="00000000" w:rsidRPr="00000000" w14:paraId="0000063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33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Treasury team perform deal to counter party </w:t>
            </w:r>
          </w:p>
          <w:p w:rsidR="00000000" w:rsidDel="00000000" w:rsidP="00000000" w:rsidRDefault="00000000" w:rsidRPr="00000000" w14:paraId="0000063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33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integrate with Treasury system to retrieve dealing ID for every MLD order and add the Dealing ID on the final master blotter.</w:t>
            </w:r>
          </w:p>
          <w:p w:rsidR="00000000" w:rsidDel="00000000" w:rsidP="00000000" w:rsidRDefault="00000000" w:rsidRPr="00000000" w14:paraId="00000636">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40" w:lineRule="auto"/>
              <w:ind w:left="33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send final termsheet and trade confirmation to customer email.</w:t>
            </w:r>
          </w:p>
          <w:p w:rsidR="00000000" w:rsidDel="00000000" w:rsidP="00000000" w:rsidRDefault="00000000" w:rsidRPr="00000000" w14:paraId="00000637">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38">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3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3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3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4.2.3.1.3 FIXING DATE &amp; MATURITY DATE</w:t>
            </w:r>
          </w:p>
          <w:p w:rsidR="00000000" w:rsidDel="00000000" w:rsidP="00000000" w:rsidRDefault="00000000" w:rsidRPr="00000000" w14:paraId="000006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MLD, fixing date = maturity date</w:t>
            </w:r>
          </w:p>
          <w:p w:rsidR="00000000" w:rsidDel="00000000" w:rsidP="00000000" w:rsidRDefault="00000000" w:rsidRPr="00000000" w14:paraId="000006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fixing date, Treasury team to update the status on Order Management System based on the option transaction result.</w:t>
            </w:r>
          </w:p>
          <w:p w:rsidR="00000000" w:rsidDel="00000000" w:rsidP="00000000" w:rsidRDefault="00000000" w:rsidRPr="00000000" w14:paraId="000006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maturity date, Order Management System unhold time deposit and instructs Core Banking System:</w:t>
            </w:r>
          </w:p>
          <w:p w:rsidR="00000000" w:rsidDel="00000000" w:rsidP="00000000" w:rsidRDefault="00000000" w:rsidRPr="00000000" w14:paraId="000006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customer got max return, Core Banking System to credit principal + minimum interest return + payout bonus</w:t>
            </w:r>
          </w:p>
          <w:p w:rsidR="00000000" w:rsidDel="00000000" w:rsidP="00000000" w:rsidRDefault="00000000" w:rsidRPr="00000000" w14:paraId="000006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customer got min return, Core Banking System to credit principal + minimum interest return</w:t>
            </w:r>
          </w:p>
          <w:p w:rsidR="00000000" w:rsidDel="00000000" w:rsidP="00000000" w:rsidRDefault="00000000" w:rsidRPr="00000000" w14:paraId="000006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send email to customer that principal and return has been credited to customer's account.</w:t>
            </w:r>
          </w:p>
          <w:p w:rsidR="00000000" w:rsidDel="00000000" w:rsidP="00000000" w:rsidRDefault="00000000" w:rsidRPr="00000000" w14:paraId="000006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displays transaction history details with the same information as blotter recap.</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pStyle w:val="Heading4"/>
              <w:ind w:left="90" w:firstLine="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46">
            <w:pPr>
              <w:pStyle w:val="Heading4"/>
              <w:ind w:left="90" w:firstLine="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47">
            <w:pPr>
              <w:pStyle w:val="Heading4"/>
              <w:ind w:left="90" w:firstLine="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4"/>
              <w:ind w:left="90"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4.2.3.1.4  NOTIFICATION </w:t>
            </w:r>
          </w:p>
          <w:p w:rsidR="00000000" w:rsidDel="00000000" w:rsidP="00000000" w:rsidRDefault="00000000" w:rsidRPr="00000000" w14:paraId="000006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send email notification &amp; in-app alert/reminder to branch operation when branch need to do call back to customer or other actions required to do.</w:t>
            </w:r>
          </w:p>
          <w:p w:rsidR="00000000" w:rsidDel="00000000" w:rsidP="00000000" w:rsidRDefault="00000000" w:rsidRPr="00000000" w14:paraId="0000064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send final termsheet and trade confirmation to customer email.</w:t>
            </w:r>
          </w:p>
          <w:p w:rsidR="00000000" w:rsidDel="00000000" w:rsidP="00000000" w:rsidRDefault="00000000" w:rsidRPr="00000000" w14:paraId="000006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send MLD result confirmation email to customer informing that principal and return has been credited to customer's account.</w:t>
            </w:r>
          </w:p>
          <w:p w:rsidR="00000000" w:rsidDel="00000000" w:rsidP="00000000" w:rsidRDefault="00000000" w:rsidRPr="00000000" w14:paraId="000006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MLD maturity confirmation have PDF document attached in body email with password policy</w:t>
            </w:r>
          </w:p>
          <w:p w:rsidR="00000000" w:rsidDel="00000000" w:rsidP="00000000" w:rsidRDefault="00000000" w:rsidRPr="00000000" w14:paraId="000006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will send MLD termination confirmation email notification to customer that MLD termination has been successfully executed and the amount has been credited to customer account.</w:t>
            </w:r>
          </w:p>
          <w:p w:rsidR="00000000" w:rsidDel="00000000" w:rsidP="00000000" w:rsidRDefault="00000000" w:rsidRPr="00000000" w14:paraId="0000064F">
            <w:pPr>
              <w:rPr>
                <w:sz w:val="22"/>
                <w:szCs w:val="22"/>
              </w:rPr>
            </w:pPr>
            <w:r w:rsidDel="00000000" w:rsidR="00000000" w:rsidRPr="00000000">
              <w:rPr>
                <w:rtl w:val="0"/>
              </w:rPr>
            </w:r>
          </w:p>
          <w:p w:rsidR="00000000" w:rsidDel="00000000" w:rsidP="00000000" w:rsidRDefault="00000000" w:rsidRPr="00000000" w14:paraId="00000650">
            <w:pPr>
              <w:tabs>
                <w:tab w:val="left" w:leader="none" w:pos="90"/>
              </w:tabs>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51">
            <w:pPr>
              <w:tabs>
                <w:tab w:val="left" w:leader="none" w:pos="90"/>
              </w:tabs>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52">
            <w:pPr>
              <w:tabs>
                <w:tab w:val="left" w:leader="none" w:pos="90"/>
              </w:tabs>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53">
            <w:pPr>
              <w:tabs>
                <w:tab w:val="left" w:leader="none" w:pos="90"/>
              </w:tabs>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54">
            <w:pPr>
              <w:tabs>
                <w:tab w:val="left" w:leader="none" w:pos="90"/>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4.2.3.1.5 PRODUCT &amp; PARAMETER SETUP</w:t>
            </w:r>
          </w:p>
          <w:p w:rsidR="00000000" w:rsidDel="00000000" w:rsidP="00000000" w:rsidRDefault="00000000" w:rsidRPr="00000000" w14:paraId="000006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team will be able to perform product and parameter setup for MLD. </w:t>
            </w:r>
          </w:p>
          <w:p w:rsidR="00000000" w:rsidDel="00000000" w:rsidP="00000000" w:rsidRDefault="00000000" w:rsidRPr="00000000" w14:paraId="000006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Having dual control mechanism for product parameter setting.</w:t>
            </w:r>
          </w:p>
          <w:p w:rsidR="00000000" w:rsidDel="00000000" w:rsidP="00000000" w:rsidRDefault="00000000" w:rsidRPr="00000000" w14:paraId="000006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Parameters for MLD product includes but not limited to:</w:t>
            </w:r>
          </w:p>
          <w:p w:rsidR="00000000" w:rsidDel="00000000" w:rsidP="00000000" w:rsidRDefault="00000000" w:rsidRPr="00000000" w14:paraId="000006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 Building Offer Period (MLD Offer Period to Customers)</w:t>
            </w:r>
          </w:p>
          <w:p w:rsidR="00000000" w:rsidDel="00000000" w:rsidP="00000000" w:rsidRDefault="00000000" w:rsidRPr="00000000" w14:paraId="0000065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date</w:t>
            </w:r>
          </w:p>
          <w:p w:rsidR="00000000" w:rsidDel="00000000" w:rsidP="00000000" w:rsidRDefault="00000000" w:rsidRPr="00000000" w14:paraId="000006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Placement Date</w:t>
            </w:r>
          </w:p>
          <w:p w:rsidR="00000000" w:rsidDel="00000000" w:rsidP="00000000" w:rsidRDefault="00000000" w:rsidRPr="00000000" w14:paraId="000006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Determination Date (End date of the Observation Period which is also the expiration date of the option transaction)</w:t>
            </w:r>
          </w:p>
          <w:p w:rsidR="00000000" w:rsidDel="00000000" w:rsidP="00000000" w:rsidRDefault="00000000" w:rsidRPr="00000000" w14:paraId="000006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Determination Time</w:t>
            </w:r>
          </w:p>
          <w:p w:rsidR="00000000" w:rsidDel="00000000" w:rsidP="00000000" w:rsidRDefault="00000000" w:rsidRPr="00000000" w14:paraId="0000065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Due date</w:t>
            </w:r>
          </w:p>
          <w:p w:rsidR="00000000" w:rsidDel="00000000" w:rsidP="00000000" w:rsidRDefault="00000000" w:rsidRPr="00000000" w14:paraId="000006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 of Placement</w:t>
            </w:r>
          </w:p>
          <w:p w:rsidR="00000000" w:rsidDel="00000000" w:rsidP="00000000" w:rsidRDefault="00000000" w:rsidRPr="00000000" w14:paraId="000006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Observation Period</w:t>
            </w:r>
          </w:p>
          <w:p w:rsidR="00000000" w:rsidDel="00000000" w:rsidP="00000000" w:rsidRDefault="00000000" w:rsidRPr="00000000" w14:paraId="0000066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 Type:</w:t>
            </w:r>
          </w:p>
          <w:p w:rsidR="00000000" w:rsidDel="00000000" w:rsidP="00000000" w:rsidRDefault="00000000" w:rsidRPr="00000000" w14:paraId="0000066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0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Touch/ No Touch/ Double No Touch</w:t>
            </w:r>
          </w:p>
          <w:p w:rsidR="00000000" w:rsidDel="00000000" w:rsidP="00000000" w:rsidRDefault="00000000" w:rsidRPr="00000000" w14:paraId="0000066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0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American/European style</w:t>
            </w:r>
          </w:p>
          <w:p w:rsidR="00000000" w:rsidDel="00000000" w:rsidP="00000000" w:rsidRDefault="00000000" w:rsidRPr="00000000" w14:paraId="000006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 Placement</w:t>
            </w:r>
          </w:p>
          <w:p w:rsidR="00000000" w:rsidDel="00000000" w:rsidP="00000000" w:rsidRDefault="00000000" w:rsidRPr="00000000" w14:paraId="000006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Underlying Reference</w:t>
            </w:r>
          </w:p>
          <w:p w:rsidR="00000000" w:rsidDel="00000000" w:rsidP="00000000" w:rsidRDefault="00000000" w:rsidRPr="00000000" w14:paraId="000006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 Spots</w:t>
            </w:r>
          </w:p>
          <w:p w:rsidR="00000000" w:rsidDel="00000000" w:rsidP="00000000" w:rsidRDefault="00000000" w:rsidRPr="00000000" w14:paraId="000006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Upper/Lower Limit</w:t>
            </w:r>
          </w:p>
          <w:p w:rsidR="00000000" w:rsidDel="00000000" w:rsidP="00000000" w:rsidRDefault="00000000" w:rsidRPr="00000000" w14:paraId="000006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Sources (Reuters/ Bloomberg/ Others)</w:t>
            </w:r>
          </w:p>
          <w:p w:rsidR="00000000" w:rsidDel="00000000" w:rsidP="00000000" w:rsidRDefault="00000000" w:rsidRPr="00000000" w14:paraId="0000066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Interest Rate (% p.a.)</w:t>
            </w:r>
          </w:p>
          <w:p w:rsidR="00000000" w:rsidDel="00000000" w:rsidP="00000000" w:rsidRDefault="00000000" w:rsidRPr="00000000" w14:paraId="0000066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Bonus/Payout (% p.a.)</w:t>
            </w:r>
          </w:p>
          <w:p w:rsidR="00000000" w:rsidDel="00000000" w:rsidP="00000000" w:rsidRDefault="00000000" w:rsidRPr="00000000" w14:paraId="0000066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Interest Rate (% p.a.)</w:t>
            </w:r>
          </w:p>
          <w:p w:rsidR="00000000" w:rsidDel="00000000" w:rsidP="00000000" w:rsidRDefault="00000000" w:rsidRPr="00000000" w14:paraId="000006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Calculating Agent (PT. Bank Danamon Indonesia – automatically shown)</w:t>
            </w:r>
          </w:p>
          <w:p w:rsidR="00000000" w:rsidDel="00000000" w:rsidP="00000000" w:rsidRDefault="00000000" w:rsidRPr="00000000" w14:paraId="0000066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Early Termination: Allowed/Not Allowed</w:t>
            </w:r>
          </w:p>
          <w:p w:rsidR="00000000" w:rsidDel="00000000" w:rsidP="00000000" w:rsidRDefault="00000000" w:rsidRPr="00000000" w14:paraId="000006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Placement</w:t>
            </w:r>
          </w:p>
          <w:p w:rsidR="00000000" w:rsidDel="00000000" w:rsidP="00000000" w:rsidRDefault="00000000" w:rsidRPr="00000000" w14:paraId="000006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 Collective Nominal Transaction/ Book Building</w:t>
            </w: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Certification</w:t>
            </w:r>
            <w:r w:rsidDel="00000000" w:rsidR="00000000" w:rsidRPr="00000000">
              <w:rPr>
                <w:rtl w:val="0"/>
              </w:rPr>
            </w:r>
          </w:p>
          <w:p w:rsidR="00000000" w:rsidDel="00000000" w:rsidP="00000000" w:rsidRDefault="00000000" w:rsidRPr="00000000" w14:paraId="0000067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setup, assess and validate risk profile</w:t>
            </w:r>
          </w:p>
          <w:p w:rsidR="00000000" w:rsidDel="00000000" w:rsidP="00000000" w:rsidRDefault="00000000" w:rsidRPr="00000000" w14:paraId="00000671">
            <w:pPr>
              <w:tabs>
                <w:tab w:val="left" w:leader="none" w:pos="360"/>
              </w:tabs>
              <w:jc w:val="both"/>
              <w:rPr/>
            </w:pPr>
            <w:r w:rsidDel="00000000" w:rsidR="00000000" w:rsidRPr="00000000">
              <w:rPr>
                <w:rtl w:val="0"/>
              </w:rPr>
            </w:r>
          </w:p>
          <w:p w:rsidR="00000000" w:rsidDel="00000000" w:rsidP="00000000" w:rsidRDefault="00000000" w:rsidRPr="00000000" w14:paraId="00000672">
            <w:pPr>
              <w:tabs>
                <w:tab w:val="left" w:leader="none" w:pos="90"/>
              </w:tabs>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673">
            <w:pPr>
              <w:tabs>
                <w:tab w:val="left" w:leader="none" w:pos="90"/>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4.2.3.1.6 REPORT &amp; TRANSACTION HISTORY</w:t>
            </w:r>
          </w:p>
          <w:p w:rsidR="00000000" w:rsidDel="00000000" w:rsidP="00000000" w:rsidRDefault="00000000" w:rsidRPr="00000000" w14:paraId="00000674">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can generate reports as per business needs, including but not limited to:</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transactions:</w:t>
            </w:r>
          </w:p>
          <w:p w:rsidR="00000000" w:rsidDel="00000000" w:rsidP="00000000" w:rsidRDefault="00000000" w:rsidRPr="00000000" w14:paraId="00000676">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Master or recap blotter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compilation of all MLD transactions and should be the same as per existing format. This report can be used to create deposits placement in core banking and for treasury option transaction purposes. Downloaded report cannot be modified.</w:t>
            </w:r>
          </w:p>
          <w:p w:rsidR="00000000" w:rsidDel="00000000" w:rsidP="00000000" w:rsidRDefault="00000000" w:rsidRPr="00000000" w14:paraId="00000677">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Confirmation Letter to Customer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confirmation letter to customer sent by email registered in core banking. There will be a report delivery for success/failure of confirmation letter sent to customer for monitoring purposes.</w:t>
            </w:r>
          </w:p>
          <w:p w:rsidR="00000000" w:rsidDel="00000000" w:rsidP="00000000" w:rsidRDefault="00000000" w:rsidRPr="00000000" w14:paraId="00000678">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 history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consist of the details of start &amp; end date, CIF, total number of days, currency, etc.</w:t>
            </w:r>
          </w:p>
          <w:p w:rsidR="00000000" w:rsidDel="00000000" w:rsidP="00000000" w:rsidRDefault="00000000" w:rsidRPr="00000000" w14:paraId="00000679">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Regulatory 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transaction history report that can be used for regulatory reporting purposes.</w:t>
            </w:r>
          </w:p>
          <w:p w:rsidR="00000000" w:rsidDel="00000000" w:rsidP="00000000" w:rsidRDefault="00000000" w:rsidRPr="00000000" w14:paraId="0000067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Calculation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Tax calculation for each transaction of each MLD tranche.</w:t>
            </w:r>
          </w:p>
          <w:p w:rsidR="00000000" w:rsidDel="00000000" w:rsidP="00000000" w:rsidRDefault="00000000" w:rsidRPr="00000000" w14:paraId="0000067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MLD transaction details are also compiled in Transaction history report that user can view. It can be filtered by certain criteria such as: customer CIF, start, and end date of the transaction, and other search criteria. The transaction history report can be downloaded as well.</w:t>
            </w:r>
          </w:p>
          <w:p w:rsidR="00000000" w:rsidDel="00000000" w:rsidP="00000000" w:rsidRDefault="00000000" w:rsidRPr="00000000" w14:paraId="0000067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can be downloaded various format, e.g. XLSX, CSV, TXT, PDF</w:t>
            </w:r>
          </w:p>
          <w:p w:rsidR="00000000" w:rsidDel="00000000" w:rsidP="00000000" w:rsidRDefault="00000000" w:rsidRPr="00000000" w14:paraId="0000067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generate transaction history for less than 90 days and more than 90 days, System will generate history transaction from Core Banking System and/or Big Data</w:t>
            </w:r>
          </w:p>
          <w:p w:rsidR="00000000" w:rsidDel="00000000" w:rsidP="00000000" w:rsidRDefault="00000000" w:rsidRPr="00000000" w14:paraId="0000067E">
            <w:pPr>
              <w:tabs>
                <w:tab w:val="left" w:leader="none" w:pos="360"/>
              </w:tabs>
              <w:jc w:val="both"/>
              <w:rPr/>
            </w:pPr>
            <w:r w:rsidDel="00000000" w:rsidR="00000000" w:rsidRPr="00000000">
              <w:rPr>
                <w:rtl w:val="0"/>
              </w:rPr>
            </w:r>
          </w:p>
          <w:p w:rsidR="00000000" w:rsidDel="00000000" w:rsidP="00000000" w:rsidRDefault="00000000" w:rsidRPr="00000000" w14:paraId="0000067F">
            <w:pPr>
              <w:pStyle w:val="Heading3"/>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80">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4.2.4 MUTUAL FUNDS &amp; BONDS </w:t>
            </w:r>
          </w:p>
          <w:p w:rsidR="00000000" w:rsidDel="00000000" w:rsidP="00000000" w:rsidRDefault="00000000" w:rsidRPr="00000000" w14:paraId="00000681">
            <w:pPr>
              <w:rPr>
                <w:sz w:val="22"/>
                <w:szCs w:val="22"/>
              </w:rPr>
            </w:pPr>
            <w:r w:rsidDel="00000000" w:rsidR="00000000" w:rsidRPr="00000000">
              <w:rPr>
                <w:rFonts w:ascii="Calibri" w:cs="Calibri" w:eastAsia="Calibri" w:hAnsi="Calibri"/>
                <w:b w:val="1"/>
                <w:bCs w:val="1"/>
                <w:sz w:val="22"/>
                <w:szCs w:val="22"/>
                <w:rtl w:val="0"/>
              </w:rPr>
              <w:t xml:space="preserve">4.2.4.1 ORDER PROCESS </w:t>
            </w:r>
            <w:r w:rsidDel="00000000" w:rsidR="00000000" w:rsidRPr="00000000">
              <w:rPr>
                <w:rtl w:val="0"/>
              </w:rPr>
            </w:r>
          </w:p>
          <w:p w:rsidR="00000000" w:rsidDel="00000000" w:rsidP="00000000" w:rsidRDefault="00000000" w:rsidRPr="00000000" w14:paraId="0000068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support order process of mutual funds and bonds to existing Wealth Management Core System, specifically the one that performed by Sales via CRM/Order Management System. Order process includes:</w:t>
            </w:r>
          </w:p>
          <w:p w:rsidR="00000000" w:rsidDel="00000000" w:rsidP="00000000" w:rsidRDefault="00000000" w:rsidRPr="00000000" w14:paraId="0000068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 Registration and Customer Account Opening (New To Investment)</w:t>
            </w:r>
          </w:p>
          <w:p w:rsidR="00000000" w:rsidDel="00000000" w:rsidP="00000000" w:rsidRDefault="00000000" w:rsidRPr="00000000" w14:paraId="0000068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PFE registration (currently PFE registration is done manually via NCBS)</w:t>
            </w:r>
          </w:p>
          <w:p w:rsidR="00000000" w:rsidDel="00000000" w:rsidP="00000000" w:rsidRDefault="00000000" w:rsidRPr="00000000" w14:paraId="0000068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Investment Risk Profiling</w:t>
            </w:r>
          </w:p>
          <w:p w:rsidR="00000000" w:rsidDel="00000000" w:rsidP="00000000" w:rsidRDefault="00000000" w:rsidRPr="00000000" w14:paraId="0000068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existing static data customer</w:t>
            </w:r>
          </w:p>
          <w:p w:rsidR="00000000" w:rsidDel="00000000" w:rsidP="00000000" w:rsidRDefault="00000000" w:rsidRPr="00000000" w14:paraId="0000068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w:t>
            </w:r>
          </w:p>
          <w:p w:rsidR="00000000" w:rsidDel="00000000" w:rsidP="00000000" w:rsidRDefault="00000000" w:rsidRPr="00000000" w14:paraId="00000688">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create, reject, and amend order.</w:t>
            </w:r>
          </w:p>
          <w:p w:rsidR="00000000" w:rsidDel="00000000" w:rsidP="00000000" w:rsidRDefault="00000000" w:rsidRPr="00000000" w14:paraId="00000689">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support Mutual Funds transactions: subscription, redemption (full and partial), switching (full and partial),  DRIP (Danamon Regular Investment Plan).</w:t>
            </w:r>
          </w:p>
          <w:p w:rsidR="00000000" w:rsidDel="00000000" w:rsidP="00000000" w:rsidRDefault="00000000" w:rsidRPr="00000000" w14:paraId="0000068A">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support Bonds transactions: buy/sell with cherry pick method, switching with cherry pick method, auction, buyback</w:t>
            </w:r>
          </w:p>
          <w:p w:rsidR="00000000" w:rsidDel="00000000" w:rsidP="00000000" w:rsidRDefault="00000000" w:rsidRPr="00000000" w14:paraId="0000068B">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transaction validation as per business requirements</w:t>
            </w:r>
          </w:p>
          <w:p w:rsidR="00000000" w:rsidDel="00000000" w:rsidP="00000000" w:rsidRDefault="00000000" w:rsidRPr="00000000" w14:paraId="0000068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Instruction/transaction (link and soft token) or Digital Signature</w:t>
            </w:r>
          </w:p>
          <w:p w:rsidR="00000000" w:rsidDel="00000000" w:rsidP="00000000" w:rsidRDefault="00000000" w:rsidRPr="00000000" w14:paraId="0000068D">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digital authentication or verification in the form of soft token or digital signature for registration and transactions (order)</w:t>
            </w:r>
          </w:p>
          <w:p w:rsidR="00000000" w:rsidDel="00000000" w:rsidP="00000000" w:rsidRDefault="00000000" w:rsidRPr="00000000" w14:paraId="0000068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History &amp; Reporting</w:t>
            </w:r>
          </w:p>
          <w:p w:rsidR="00000000" w:rsidDel="00000000" w:rsidP="00000000" w:rsidRDefault="00000000" w:rsidRPr="00000000" w14:paraId="000006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order being captured in Order Management System, it will be passed to existing Wealth Management Core System (RBS &amp; Avantrade) to be processed further.</w:t>
            </w:r>
          </w:p>
          <w:p w:rsidR="00000000" w:rsidDel="00000000" w:rsidP="00000000" w:rsidRDefault="00000000" w:rsidRPr="00000000" w14:paraId="000006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mutual fund and bonds , OEMS must be able to verify status of sales certification whether still valid or expired. Sales certification will be registered on OEMS and if that certification related with mutual fund and bonds transction, OEMS will send registration/update sales certification to wealth core system.</w:t>
            </w:r>
          </w:p>
          <w:p w:rsidR="00000000" w:rsidDel="00000000" w:rsidP="00000000" w:rsidRDefault="00000000" w:rsidRPr="00000000" w14:paraId="000006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flow transaction for bonds: </w:t>
            </w:r>
          </w:p>
          <w:p w:rsidR="00000000" w:rsidDel="00000000" w:rsidP="00000000" w:rsidRDefault="00000000" w:rsidRPr="00000000" w14:paraId="0000069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able to inquire live pricing via Order Management System and quote to customer. If customer agrees, then Sales may input transaction on Order Management System to lock the rate and perform firm transfer to be updated the Trader Bonds Summary in Wealth Core System (RBS) for inventory and Trader cost.</w:t>
            </w:r>
          </w:p>
          <w:p w:rsidR="00000000" w:rsidDel="00000000" w:rsidP="00000000" w:rsidRDefault="00000000" w:rsidRPr="00000000" w14:paraId="0000069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to choose if customer has PFE (Phone-Fax-Email) facility or not.</w:t>
            </w:r>
          </w:p>
          <w:p w:rsidR="00000000" w:rsidDel="00000000" w:rsidP="00000000" w:rsidRDefault="00000000" w:rsidRPr="00000000" w14:paraId="0000069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to choose pricing/rate, </w:t>
            </w:r>
          </w:p>
          <w:p w:rsidR="00000000" w:rsidDel="00000000" w:rsidP="00000000" w:rsidRDefault="00000000" w:rsidRPr="00000000" w14:paraId="00000695">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it's within treasury rate range, transaction will continue to supervisor for approval</w:t>
            </w:r>
          </w:p>
          <w:p w:rsidR="00000000" w:rsidDel="00000000" w:rsidP="00000000" w:rsidRDefault="00000000" w:rsidRPr="00000000" w14:paraId="00000696">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106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it's outside treasury rate range, transaction will continue to treasury team for approval</w:t>
            </w:r>
          </w:p>
          <w:p w:rsidR="00000000" w:rsidDel="00000000" w:rsidP="00000000" w:rsidRDefault="00000000" w:rsidRPr="00000000" w14:paraId="00000697">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confirms the transaction via digital verification</w:t>
            </w:r>
          </w:p>
          <w:p w:rsidR="00000000" w:rsidDel="00000000" w:rsidP="00000000" w:rsidRDefault="00000000" w:rsidRPr="00000000" w14:paraId="0000069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Manager System to send the transaction Wealth Core System (RBS &amp;Avantrade) and it will continue with the existing process.</w:t>
            </w:r>
          </w:p>
          <w:p w:rsidR="00000000" w:rsidDel="00000000" w:rsidP="00000000" w:rsidRDefault="00000000" w:rsidRPr="00000000" w14:paraId="0000069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Expected flow transaction for mutual funds:</w:t>
            </w:r>
          </w:p>
          <w:p w:rsidR="00000000" w:rsidDel="00000000" w:rsidP="00000000" w:rsidRDefault="00000000" w:rsidRPr="00000000" w14:paraId="0000069A">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input transaction on Order Management System based on customer instruction. </w:t>
            </w:r>
          </w:p>
          <w:p w:rsidR="00000000" w:rsidDel="00000000" w:rsidP="00000000" w:rsidRDefault="00000000" w:rsidRPr="00000000" w14:paraId="0000069B">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to choose if customer has PFE (Phone-Fax-Email) facility or not</w:t>
            </w:r>
          </w:p>
          <w:p w:rsidR="00000000" w:rsidDel="00000000" w:rsidP="00000000" w:rsidRDefault="00000000" w:rsidRPr="00000000" w14:paraId="0000069C">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confirms the transaction via digital verification</w:t>
            </w:r>
          </w:p>
          <w:p w:rsidR="00000000" w:rsidDel="00000000" w:rsidP="00000000" w:rsidRDefault="00000000" w:rsidRPr="00000000" w14:paraId="0000069D">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Manager System to send the transaction Wealth Core System (Avantrade) and it will continue with the existing process.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Calibri" w:cs="Calibri" w:eastAsia="Calibri" w:hAnsi="Calibri"/>
                <w:b w:val="1"/>
                <w:bCs w:val="1"/>
                <w:rtl w:val="0"/>
              </w:rPr>
              <w:t xml:space="preserve">4.2.4.2 STATIC DATA</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integrate with existing Wealth Core System (RBS &amp; Avantrade) &amp; Core Banking (NCBS) and retrieve customer data.</w:t>
            </w:r>
          </w:p>
          <w:p w:rsidR="00000000" w:rsidDel="00000000" w:rsidP="00000000" w:rsidRDefault="00000000" w:rsidRPr="00000000" w14:paraId="000006A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register SID &amp; Account Portfolio for new customer with customer digitalized approach authorization (digital sign/soft token).</w:t>
            </w:r>
          </w:p>
          <w:p w:rsidR="00000000" w:rsidDel="00000000" w:rsidP="00000000" w:rsidRDefault="00000000" w:rsidRPr="00000000" w14:paraId="000006A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able to maintain static data in Order Management System, for data that is needed/mandatory in existing Wealth Core System (RBS or Avantrade) of existing wealth customer within the system. For other static data that is mandatory in Core Banking System, will follow existing process (need to update directly on Core Banking System).</w:t>
            </w:r>
          </w:p>
          <w:p w:rsidR="00000000" w:rsidDel="00000000" w:rsidP="00000000" w:rsidRDefault="00000000" w:rsidRPr="00000000" w14:paraId="000006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assess customer risk profile.</w:t>
            </w:r>
          </w:p>
          <w:p w:rsidR="00000000" w:rsidDel="00000000" w:rsidP="00000000" w:rsidRDefault="00000000" w:rsidRPr="00000000" w14:paraId="000006A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view customer static data (e.g. Name, ID Number, NPWP, etc.)</w:t>
            </w:r>
          </w:p>
          <w:p w:rsidR="00000000" w:rsidDel="00000000" w:rsidP="00000000" w:rsidRDefault="00000000" w:rsidRPr="00000000" w14:paraId="000006A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store and add documents such as SKU, PFE, and any other transaction related document.</w:t>
            </w:r>
            <w:r w:rsidDel="00000000" w:rsidR="00000000" w:rsidRPr="00000000">
              <w:rPr>
                <w:rtl w:val="0"/>
              </w:rPr>
            </w:r>
          </w:p>
          <w:p w:rsidR="00000000" w:rsidDel="00000000" w:rsidP="00000000" w:rsidRDefault="00000000" w:rsidRPr="00000000" w14:paraId="000006AE">
            <w:pPr>
              <w:pStyle w:val="Heading4"/>
              <w:ind w:left="90" w:firstLine="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AF">
            <w:pPr>
              <w:pStyle w:val="Heading4"/>
              <w:ind w:left="90" w:firstLine="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B0">
            <w:pPr>
              <w:pStyle w:val="Heading4"/>
              <w:ind w:left="90" w:firstLine="0"/>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B1">
            <w:pPr>
              <w:pStyle w:val="Heading4"/>
              <w:ind w:left="90"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4.2.4.3 PRODUCT MANAGEMENT </w:t>
            </w:r>
          </w:p>
          <w:p w:rsidR="00000000" w:rsidDel="00000000" w:rsidP="00000000" w:rsidRDefault="00000000" w:rsidRPr="00000000" w14:paraId="000006B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view active product and its details on Order Management System. Product setup for Mutual Funds &amp; bonds are exist in current Wealth Core System (RBS and Avantrade).</w:t>
            </w:r>
          </w:p>
          <w:p w:rsidR="00000000" w:rsidDel="00000000" w:rsidP="00000000" w:rsidRDefault="00000000" w:rsidRPr="00000000" w14:paraId="000006B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show product past performance in graphic likewise for certain time of period (e.g. 1 month, 1 year, 3 year, 5 year, etc.)</w:t>
            </w:r>
          </w:p>
          <w:p w:rsidR="00000000" w:rsidDel="00000000" w:rsidP="00000000" w:rsidRDefault="00000000" w:rsidRPr="00000000" w14:paraId="000006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validation that follow product setup in Wealth Core System (RBS and Avantrade), e.g. quota validation, offering period, etc.</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pStyle w:val="Heading3"/>
              <w:ind w:left="720" w:hanging="720"/>
              <w:rPr>
                <w:rFonts w:ascii="Calibri" w:cs="Calibri" w:eastAsia="Calibri" w:hAnsi="Calibri"/>
                <w:strike w:val="1"/>
                <w:sz w:val="22"/>
                <w:szCs w:val="22"/>
              </w:rPr>
            </w:pPr>
            <w:r w:rsidDel="00000000" w:rsidR="00000000" w:rsidRPr="00000000">
              <w:rPr>
                <w:rFonts w:ascii="Calibri" w:cs="Calibri" w:eastAsia="Calibri" w:hAnsi="Calibri"/>
                <w:color w:val="000000"/>
                <w:sz w:val="22"/>
                <w:szCs w:val="22"/>
                <w:rtl w:val="0"/>
              </w:rPr>
              <w:t xml:space="preserve">4.2.5 FX TRANSACTION</w:t>
            </w:r>
            <w:r w:rsidDel="00000000" w:rsidR="00000000" w:rsidRPr="00000000">
              <w:rPr>
                <w:rtl w:val="0"/>
              </w:rPr>
            </w:r>
          </w:p>
          <w:p w:rsidR="00000000" w:rsidDel="00000000" w:rsidP="00000000" w:rsidRDefault="00000000" w:rsidRPr="00000000" w14:paraId="000006B7">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4.2.5.1 PRODUCT MANAGEMENT</w:t>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to support order input for FX Today Special Rate transaction. It’s FX transaction (IDR – FCY, FCY – IDR, FCY – FCY) using Bank’s exchange rate (live rate), includes calculation of the rate, spread, minimum and maximum transaction volume, threshold, and API rules from NCBS Menu. Order input will be in the form of e-form. The exchange rate (live rate) will be displayed in FX homepage for customer’s references.</w:t>
            </w:r>
          </w:p>
          <w:p w:rsidR="00000000" w:rsidDel="00000000" w:rsidP="00000000" w:rsidRDefault="00000000" w:rsidRPr="00000000" w14:paraId="000006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input Customer CIF on Order Management System, then system will retrieve customer information from Core Banking System (CIF details, Account Balance, SKU, PFE/ non PFE tagging)</w:t>
            </w:r>
          </w:p>
          <w:p w:rsidR="00000000" w:rsidDel="00000000" w:rsidP="00000000" w:rsidRDefault="00000000" w:rsidRPr="00000000" w14:paraId="000006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input FX transaction details based on customer’s instruction on Order Management System. Then the process will continue to confirmation process by customer via digital signature/verification. During this confirmation process, system shall display count down (which can be parameterized) for customer to confirm on the transaction, specifically the conversion rate.</w:t>
            </w:r>
          </w:p>
          <w:p w:rsidR="00000000" w:rsidDel="00000000" w:rsidP="00000000" w:rsidRDefault="00000000" w:rsidRPr="00000000" w14:paraId="000006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perform digital signature/ verification to authorize the transaction.</w:t>
            </w:r>
          </w:p>
          <w:p w:rsidR="00000000" w:rsidDel="00000000" w:rsidP="00000000" w:rsidRDefault="00000000" w:rsidRPr="00000000" w14:paraId="000006B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digital signature/verification is not implemented yet, transaction that inputted by Sales needs to be verified by BSM/Head Teller (auto settle case). And if transaction is not auto settle (settle manual), BSM/Head Teller needs to callback customer prior proceeding with transaction. </w:t>
            </w:r>
          </w:p>
          <w:p w:rsidR="00000000" w:rsidDel="00000000" w:rsidP="00000000" w:rsidRDefault="00000000" w:rsidRPr="00000000" w14:paraId="000006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certain transaction type, Treasury SND Sales to approve transaction via (NCBS Menu) blotter.</w:t>
            </w:r>
          </w:p>
          <w:p w:rsidR="00000000" w:rsidDel="00000000" w:rsidP="00000000" w:rsidRDefault="00000000" w:rsidRPr="00000000" w14:paraId="000006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TIWO &amp; Trade Operation ensure purpose of transaction code for LHBU is correct. For certain transaction type, TIWO &amp; Trade operation needs to settle approved transaction from Treasury SND Sales, so transaction status is “Finished”.</w:t>
            </w:r>
          </w:p>
          <w:p w:rsidR="00000000" w:rsidDel="00000000" w:rsidP="00000000" w:rsidRDefault="00000000" w:rsidRPr="00000000" w14:paraId="000006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FX transaction is inputted on Order Management System, it will be flowing to Core Banking) and Treasury System.</w:t>
            </w:r>
          </w:p>
          <w:p w:rsidR="00000000" w:rsidDel="00000000" w:rsidP="00000000" w:rsidRDefault="00000000" w:rsidRPr="00000000" w14:paraId="000006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end of day, branch ensure that transaction is on “Finished” status, no transaction on “Pending Settlement” status on Core Banking, then perform close branch/close teller.</w:t>
            </w:r>
          </w:p>
          <w:p w:rsidR="00000000" w:rsidDel="00000000" w:rsidP="00000000" w:rsidRDefault="00000000" w:rsidRPr="00000000" w14:paraId="000006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shall perform validations needed for FX transactions. If order inputted passed all validations, then Order Management System to instruct Core Banking System to overbook customer’s transaction.</w:t>
            </w:r>
          </w:p>
          <w:p w:rsidR="00000000" w:rsidDel="00000000" w:rsidP="00000000" w:rsidRDefault="00000000" w:rsidRPr="00000000" w14:paraId="000006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both individual and corporate (SME) type of customers.</w:t>
            </w:r>
          </w:p>
          <w:p w:rsidR="00000000" w:rsidDel="00000000" w:rsidP="00000000" w:rsidRDefault="00000000" w:rsidRPr="00000000" w14:paraId="000006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create confirmation notice on Transaction Date.</w:t>
            </w:r>
          </w:p>
          <w:p w:rsidR="00000000" w:rsidDel="00000000" w:rsidP="00000000" w:rsidRDefault="00000000" w:rsidRPr="00000000" w14:paraId="000006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provide FX transaction reporting: FX transaction blotter.</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pStyle w:val="Heading4"/>
              <w:ind w:left="180" w:firstLine="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4.2.5.2 PARAMETER &amp; VALIDATION </w:t>
            </w:r>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user able to perform parameter setup (either one time or regular update) and maintain sales certification on Order Management System.</w:t>
            </w:r>
          </w:p>
          <w:p w:rsidR="00000000" w:rsidDel="00000000" w:rsidP="00000000" w:rsidRDefault="00000000" w:rsidRPr="00000000" w14:paraId="000006C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 to be setup related FX Transactions are:</w:t>
            </w:r>
          </w:p>
          <w:p w:rsidR="00000000" w:rsidDel="00000000" w:rsidP="00000000" w:rsidRDefault="00000000" w:rsidRPr="00000000" w14:paraId="000006C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Certification</w:t>
            </w:r>
          </w:p>
          <w:p w:rsidR="00000000" w:rsidDel="00000000" w:rsidP="00000000" w:rsidRDefault="00000000" w:rsidRPr="00000000" w14:paraId="000006C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types for FX Today Special:</w:t>
            </w:r>
          </w:p>
          <w:p w:rsidR="00000000" w:rsidDel="00000000" w:rsidP="00000000" w:rsidRDefault="00000000" w:rsidRPr="00000000" w14:paraId="000006CB">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10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CASA to CASA (overbooking)</w:t>
            </w:r>
          </w:p>
          <w:p w:rsidR="00000000" w:rsidDel="00000000" w:rsidP="00000000" w:rsidRDefault="00000000" w:rsidRPr="00000000" w14:paraId="000006CC">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10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CASA to GL (interbank transfer)</w:t>
            </w:r>
          </w:p>
          <w:p w:rsidR="00000000" w:rsidDel="00000000" w:rsidP="00000000" w:rsidRDefault="00000000" w:rsidRPr="00000000" w14:paraId="000006CD">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0" w:line="240" w:lineRule="auto"/>
              <w:ind w:left="106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CASA to Cash@Work or Trade</w:t>
            </w:r>
          </w:p>
          <w:p w:rsidR="00000000" w:rsidDel="00000000" w:rsidP="00000000" w:rsidRDefault="00000000" w:rsidRPr="00000000" w14:paraId="000006C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Transaction</w:t>
            </w:r>
          </w:p>
          <w:p w:rsidR="00000000" w:rsidDel="00000000" w:rsidP="00000000" w:rsidRDefault="00000000" w:rsidRPr="00000000" w14:paraId="000006C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 Cut Off Time</w:t>
            </w:r>
          </w:p>
          <w:p w:rsidR="00000000" w:rsidDel="00000000" w:rsidP="00000000" w:rsidRDefault="00000000" w:rsidRPr="00000000" w14:paraId="000006D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 Pairing</w:t>
            </w:r>
          </w:p>
          <w:p w:rsidR="00000000" w:rsidDel="00000000" w:rsidP="00000000" w:rsidRDefault="00000000" w:rsidRPr="00000000" w14:paraId="000006D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Minimum/maximum transaction amount</w:t>
            </w:r>
          </w:p>
          <w:p w:rsidR="00000000" w:rsidDel="00000000" w:rsidP="00000000" w:rsidRDefault="00000000" w:rsidRPr="00000000" w14:paraId="000006D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Recommendation/Trade ideas</w:t>
            </w:r>
          </w:p>
          <w:p w:rsidR="00000000" w:rsidDel="00000000" w:rsidP="00000000" w:rsidRDefault="00000000" w:rsidRPr="00000000" w14:paraId="000006D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7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 amount without underlying for transaction FCY to IDR</w:t>
            </w:r>
          </w:p>
          <w:p w:rsidR="00000000" w:rsidDel="00000000" w:rsidP="00000000" w:rsidRDefault="00000000" w:rsidRPr="00000000" w14:paraId="000006D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to integrate with Core Banking System to do FX transaction execution, check remaining amount without underlying (if debit currency is IDR), and include all existing FX validation in Core Banking System.</w:t>
            </w:r>
          </w:p>
          <w:p w:rsidR="00000000" w:rsidDel="00000000" w:rsidP="00000000" w:rsidRDefault="00000000" w:rsidRPr="00000000" w14:paraId="000006D5">
            <w:pPr>
              <w:rPr/>
            </w:pPr>
            <w:r w:rsidDel="00000000" w:rsidR="00000000" w:rsidRPr="00000000">
              <w:rPr>
                <w:rFonts w:ascii="Calibri" w:cs="Calibri" w:eastAsia="Calibri" w:hAnsi="Calibri"/>
                <w:sz w:val="22"/>
                <w:szCs w:val="22"/>
                <w:rtl w:val="0"/>
              </w:rPr>
              <w:t xml:space="preserve">Validation if FX transaction where debit currency is IDR and &gt;USD100,000 (or other amount if regulated otherwise by regulator), Order Management System to show notification that user needs to submit underlying document. User should be able to submit underlying document on Order Management System</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tabs>
                <w:tab w:val="left" w:leader="none" w:pos="360"/>
              </w:tabs>
              <w:jc w:val="both"/>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tc>
        <w:tc>
          <w:tcPr>
            <w:gridSpan w:val="2"/>
          </w:tcPr>
          <w:p w:rsidR="00000000" w:rsidDel="00000000" w:rsidP="00000000" w:rsidRDefault="00000000" w:rsidRPr="00000000" w14:paraId="000006DF">
            <w:pPr>
              <w:pStyle w:val="Heading4"/>
              <w:ind w:left="180"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4.2.2.4 PARAMETER &amp; VALIDASI</w:t>
            </w:r>
          </w:p>
          <w:p w:rsidR="00000000" w:rsidDel="00000000" w:rsidP="00000000" w:rsidRDefault="00000000" w:rsidRPr="00000000" w14:paraId="000006E0">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dapat mengatur parameter untuk transaksi ODA pada Order Management System: Sertifikasi Sales</w:t>
            </w:r>
          </w:p>
          <w:p w:rsidR="00000000" w:rsidDel="00000000" w:rsidP="00000000" w:rsidRDefault="00000000" w:rsidRPr="00000000" w14:paraId="000006E1">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Batas Waktu Input Pesanan</w:t>
            </w:r>
          </w:p>
          <w:p w:rsidR="00000000" w:rsidDel="00000000" w:rsidP="00000000" w:rsidRDefault="00000000" w:rsidRPr="00000000" w14:paraId="000006E2">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Pesanan dan Jenis Pesanan Berdasarkan Tanggal Efektif</w:t>
            </w:r>
          </w:p>
          <w:p w:rsidR="00000000" w:rsidDel="00000000" w:rsidP="00000000" w:rsidRDefault="00000000" w:rsidRPr="00000000" w14:paraId="000006E3">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Pasangan mata uang</w:t>
            </w:r>
          </w:p>
          <w:p w:rsidR="00000000" w:rsidDel="00000000" w:rsidP="00000000" w:rsidRDefault="00000000" w:rsidRPr="00000000" w14:paraId="000006E4">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Minimum Penempatan Pesanan </w:t>
            </w:r>
          </w:p>
          <w:p w:rsidR="00000000" w:rsidDel="00000000" w:rsidP="00000000" w:rsidRDefault="00000000" w:rsidRPr="00000000" w14:paraId="000006E5">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Minimum Pesanan Kolektif</w:t>
            </w:r>
          </w:p>
          <w:p w:rsidR="00000000" w:rsidDel="00000000" w:rsidP="00000000" w:rsidRDefault="00000000" w:rsidRPr="00000000" w14:paraId="000006E6">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 ODA</w:t>
            </w:r>
          </w:p>
          <w:p w:rsidR="00000000" w:rsidDel="00000000" w:rsidP="00000000" w:rsidRDefault="00000000" w:rsidRPr="00000000" w14:paraId="000006E7">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Reference rate berdasarkan pasangan mata uang yang dipilih</w:t>
            </w:r>
          </w:p>
          <w:p w:rsidR="00000000" w:rsidDel="00000000" w:rsidP="00000000" w:rsidRDefault="00000000" w:rsidRPr="00000000" w14:paraId="000006E8">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Tipe account dan atau code yang di perbolehkan untuk melakukan transaksi.</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EA">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Managament System mampu melakukan validasi dan parameter berikut:</w:t>
            </w:r>
          </w:p>
          <w:p w:rsidR="00000000" w:rsidDel="00000000" w:rsidP="00000000" w:rsidRDefault="00000000" w:rsidRPr="00000000" w14:paraId="000006EB">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Validasi CIF</w:t>
            </w:r>
          </w:p>
          <w:p w:rsidR="00000000" w:rsidDel="00000000" w:rsidP="00000000" w:rsidRDefault="00000000" w:rsidRPr="00000000" w14:paraId="000006EC">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Syarat &amp; Ketentuan Transaksi ODA – Sistem Core Banking </w:t>
            </w:r>
          </w:p>
          <w:p w:rsidR="00000000" w:rsidDel="00000000" w:rsidP="00000000" w:rsidRDefault="00000000" w:rsidRPr="00000000" w14:paraId="000006ED">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Fasilitas Phone Indemnity – Sistem Core Banking </w:t>
            </w:r>
          </w:p>
          <w:p w:rsidR="00000000" w:rsidDel="00000000" w:rsidP="00000000" w:rsidRDefault="00000000" w:rsidRPr="00000000" w14:paraId="000006EE">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Kecukupan Saldo – Sistem Core Banking </w:t>
            </w:r>
          </w:p>
          <w:p w:rsidR="00000000" w:rsidDel="00000000" w:rsidP="00000000" w:rsidRDefault="00000000" w:rsidRPr="00000000" w14:paraId="000006EF">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Pairing Mata Uang dan Ref Rate</w:t>
            </w:r>
          </w:p>
          <w:p w:rsidR="00000000" w:rsidDel="00000000" w:rsidP="00000000" w:rsidRDefault="00000000" w:rsidRPr="00000000" w14:paraId="000006F0">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Minimum Penempatan</w:t>
            </w:r>
          </w:p>
          <w:p w:rsidR="00000000" w:rsidDel="00000000" w:rsidP="00000000" w:rsidRDefault="00000000" w:rsidRPr="00000000" w14:paraId="000006F1">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 Off Time Input berdasarkan jenis Efektif Order</w:t>
            </w:r>
          </w:p>
          <w:p w:rsidR="00000000" w:rsidDel="00000000" w:rsidP="00000000" w:rsidRDefault="00000000" w:rsidRPr="00000000" w14:paraId="000006F2">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Minimum Pesanan Kolektif</w:t>
            </w:r>
          </w:p>
          <w:p w:rsidR="00000000" w:rsidDel="00000000" w:rsidP="00000000" w:rsidRDefault="00000000" w:rsidRPr="00000000" w14:paraId="000006F3">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Spread atau rate transaksi</w:t>
            </w:r>
          </w:p>
          <w:p w:rsidR="00000000" w:rsidDel="00000000" w:rsidP="00000000" w:rsidRDefault="00000000" w:rsidRPr="00000000" w14:paraId="000006F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F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F6">
            <w:pPr>
              <w:pStyle w:val="Heading4"/>
              <w:ind w:left="175"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4.2.2.5 NOTIFIKASI</w:t>
            </w:r>
          </w:p>
          <w:p w:rsidR="00000000" w:rsidDel="00000000" w:rsidP="00000000" w:rsidRDefault="00000000" w:rsidRPr="00000000" w14:paraId="000006F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Akan ada notifikasi kepada nasabah &amp; sales/tim cabang mengenai status berhasil atau tidaknya transaksi yang dijalankan di sistem.</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 w:right="0" w:hanging="283"/>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Akan ada notifikasi ke nasabah &amp; sales/tim cabang jika transaksi dibatalkan karena tidak memenuhi minimum Collective Order.</w:t>
            </w:r>
            <w:r w:rsidDel="00000000" w:rsidR="00000000" w:rsidRPr="00000000">
              <w:rPr>
                <w:rtl w:val="0"/>
              </w:rPr>
            </w:r>
          </w:p>
          <w:p w:rsidR="00000000" w:rsidDel="00000000" w:rsidP="00000000" w:rsidRDefault="00000000" w:rsidRPr="00000000" w14:paraId="000006F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konfirmasi transaksi, lampirkan dokumen PDF di badan email beserta kebijakan kata sandi.</w:t>
            </w:r>
          </w:p>
          <w:p w:rsidR="00000000" w:rsidDel="00000000" w:rsidP="00000000" w:rsidRDefault="00000000" w:rsidRPr="00000000" w14:paraId="000006F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45"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Mempunyai report tracking untuk menindak lanjuti email pengiriman ke pelanggan yang berpotensi tidak terkirim karena penerima email tidak valid atau masalah SMTP.</w:t>
            </w:r>
          </w:p>
          <w:p w:rsidR="00000000" w:rsidDel="00000000" w:rsidP="00000000" w:rsidRDefault="00000000" w:rsidRPr="00000000" w14:paraId="000006F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pStyle w:val="Heading4"/>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6FF">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4.2.2.6 PELAPORAN &amp; HISTORI TRANSAKSI</w:t>
            </w:r>
          </w:p>
          <w:p w:rsidR="00000000" w:rsidDel="00000000" w:rsidP="00000000" w:rsidRDefault="00000000" w:rsidRPr="00000000" w14:paraId="0000070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4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menghasilkan laporan sesuai kebutuhan bisnis, termasuk namun tidak terbatas pada:</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transaksi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FX Leave Order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8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Master / Recap Blotter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Kompilasi seluruh transaksi ODA. Laporan yang diunduh tidak dapat dimodifikasi.</w:t>
            </w:r>
          </w:p>
          <w:p w:rsidR="00000000" w:rsidDel="00000000" w:rsidP="00000000" w:rsidRDefault="00000000" w:rsidRPr="00000000" w14:paraId="000007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8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Summary &amp; Recap Report ODA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Laporan berdasarkan data yang dikelompokkan (pasangan mata uang yang sama, harga yang sama, jenis ODA yang sama, dan sebagainya) yang digunakan oleh Treasury Sales dalam proses observasi dan eksekusi.</w:t>
            </w:r>
          </w:p>
          <w:p w:rsidR="00000000" w:rsidDel="00000000" w:rsidP="00000000" w:rsidRDefault="00000000" w:rsidRPr="00000000" w14:paraId="000007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8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 Report ODA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Menampilkan jumlah order yang telah terkumpul untuk membantu pengelolaan leads.</w:t>
            </w:r>
          </w:p>
          <w:p w:rsidR="00000000" w:rsidDel="00000000" w:rsidP="00000000" w:rsidRDefault="00000000" w:rsidRPr="00000000" w14:paraId="000007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8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Treasury Summary Deal Report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Untuk treasury sales kirim order ke trader dan dapat diexport/auto generate email. Tidak bisa diunduh jika masih ada transaksi pending.</w:t>
            </w:r>
          </w:p>
          <w:p w:rsidR="00000000" w:rsidDel="00000000" w:rsidP="00000000" w:rsidRDefault="00000000" w:rsidRPr="00000000" w14:paraId="000007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58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Fund Release Report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Menampilkan order yang berhasil/gagal unhold fund dari NCBS.</w:t>
            </w:r>
          </w:p>
          <w:p w:rsidR="00000000" w:rsidDel="00000000" w:rsidP="00000000" w:rsidRDefault="00000000" w:rsidRPr="00000000" w14:paraId="000007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Outstanding / Observation Report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Menampilkan order yang gagal unhold fund dari NCBS - Monitoring order active/on-going yang membutuhkan observasi sampai expired/executed.</w:t>
            </w:r>
          </w:p>
          <w:p w:rsidR="00000000" w:rsidDel="00000000" w:rsidP="00000000" w:rsidRDefault="00000000" w:rsidRPr="00000000" w14:paraId="000007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menampilkan semua transaksi FX termasuk ODA yang dieksekusi dari semua channel. Transaksi dapat difilter berdasarkan kriteria tertentu seperti: sales, nasabah, rentang tanggal, status, channel, kode cabang, Nomor ID transaksi, Jenis Transaksi, Dari CCY dan Ke CCY.</w:t>
            </w:r>
          </w:p>
          <w:p w:rsidR="00000000" w:rsidDel="00000000" w:rsidP="00000000" w:rsidRDefault="00000000" w:rsidRPr="00000000" w14:paraId="000007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4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dapat diunduh dalam berbagai format, mis. XLSX, CSV, TXT, PDF</w:t>
            </w:r>
          </w:p>
          <w:p w:rsidR="00000000" w:rsidDel="00000000" w:rsidP="00000000" w:rsidRDefault="00000000" w:rsidRPr="00000000" w14:paraId="000007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4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Semua status transaksi yang tersedia di FP 8007 (NCBS Menu) harus sinkron dengan status transaksi di Order Management System</w:t>
            </w:r>
          </w:p>
          <w:p w:rsidR="00000000" w:rsidDel="00000000" w:rsidP="00000000" w:rsidRDefault="00000000" w:rsidRPr="00000000" w14:paraId="000007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4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mampu menghasilkan riwayat transaksi kurang dari 90 hari. Untuk transaksi lebih dari 90 hari, sistem akan menampilkan riwayat transaksi yang datanya diambil dari dari Sistem Core Banking dan/atau Big Data</w:t>
            </w:r>
          </w:p>
          <w:p w:rsidR="00000000" w:rsidDel="00000000" w:rsidP="00000000" w:rsidRDefault="00000000" w:rsidRPr="00000000" w14:paraId="0000070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70D">
            <w:pPr>
              <w:rPr/>
            </w:pPr>
            <w:r w:rsidDel="00000000" w:rsidR="00000000" w:rsidRPr="00000000">
              <w:rPr>
                <w:rFonts w:ascii="Calibri" w:cs="Calibri" w:eastAsia="Calibri" w:hAnsi="Calibri"/>
                <w:b w:val="1"/>
                <w:bCs w:val="1"/>
                <w:sz w:val="22"/>
                <w:szCs w:val="22"/>
                <w:rtl w:val="0"/>
              </w:rPr>
              <w:t xml:space="preserve">4.2.3 PRODUK TERSTRUKTUR – MLD</w:t>
            </w:r>
            <w:r w:rsidDel="00000000" w:rsidR="00000000" w:rsidRPr="00000000">
              <w:rPr>
                <w:rtl w:val="0"/>
              </w:rPr>
            </w:r>
          </w:p>
          <w:p w:rsidR="00000000" w:rsidDel="00000000" w:rsidP="00000000" w:rsidRDefault="00000000" w:rsidRPr="00000000" w14:paraId="0000070E">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4.2.3.1 PROSES ORDER</w:t>
            </w:r>
          </w:p>
          <w:p w:rsidR="00000000" w:rsidDel="00000000" w:rsidP="00000000" w:rsidRDefault="00000000" w:rsidRPr="00000000" w14:paraId="0000070F">
            <w:pPr>
              <w:pStyle w:val="Heading5"/>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4.2.3.1.1 PERIOD PENAWARAN</w:t>
            </w:r>
          </w:p>
          <w:p w:rsidR="00000000" w:rsidDel="00000000" w:rsidP="00000000" w:rsidRDefault="00000000" w:rsidRPr="00000000" w14:paraId="0000071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0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Linked Deposit (MLD) adalah salah satu produk derivatif berupa Structured Product. Ini adalah kombinasi dari 2 instrumen keuangan: deposito dan transaksi opsi mata uang, yang menawarkan potensi pertumbuhan yang lebih tinggi daripada deposito berjangka tradisional. Setoran pokok dijamin jika disimpan hingga jatuh tempo, dan pengembalian ditentukan oleh kinerja pasar FX sebagai instrumen keuangan yang mendasarinya.</w:t>
            </w:r>
          </w:p>
          <w:p w:rsidR="00000000" w:rsidDel="00000000" w:rsidP="00000000" w:rsidRDefault="00000000" w:rsidRPr="00000000" w14:paraId="0000071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0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Treasury/WM dapat membuat produk MLD pada Order Management System.</w:t>
            </w:r>
          </w:p>
          <w:p w:rsidR="00000000" w:rsidDel="00000000" w:rsidP="00000000" w:rsidRDefault="00000000" w:rsidRPr="00000000" w14:paraId="0000071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0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menawarkan produk MLD (selama periode penawaran) kepada nasabah sambil menunjukkan termsheet indikatif pada Order Management System. Jika nasabah tertarik untuk membeli, Sales membuat order / order collection di Order Management System. Sales memasukkan CIF nasabah, kemudian Order Management System melakukan pengecekan ke Sistem Core Banking apakah CIF valid. Sistem Core Banking memberikan respon detail CIF ke Order Management System.</w:t>
            </w:r>
          </w:p>
          <w:p w:rsidR="00000000" w:rsidDel="00000000" w:rsidP="00000000" w:rsidRDefault="00000000" w:rsidRPr="00000000" w14:paraId="0000071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0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menampilkan halaman detail nasabah, yang meliputi info data statis nasabah dan info tanda tangan dokumen wajib (SKU &amp; PFE). Jika dokumen wajib belum ditandatangani oleh nasabah, nasabah harus menandatangani dokumen wajib (menandatangani secara digital pada dokumen berbasis digital): SKU, PFE, termsheet, product highlight sheet, kuesioner profil risiko. Selain itu, Sales melanjutkan proses dengan mengisi semua detail yang diperlukan di halaman entri pesanan.</w:t>
            </w:r>
          </w:p>
          <w:p w:rsidR="00000000" w:rsidDel="00000000" w:rsidP="00000000" w:rsidRDefault="00000000" w:rsidRPr="00000000" w14:paraId="0000071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menampilkan formulir partisipasi MLD (dalam bentuk digital) dan nasabah perlu menandatangani atau memverifikasi secara digital.bSales mengirimkan pesanan MLD dan setelah pengiriman, Order Management System perlu: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Memeriksa jumlah transaksi MLD di atas jumlah minimum dalam termsheet indikatif dan maksimum sama dengan atau di bawah saldo rata-rata 90 hari nasabah.bPeriksa apakah saldo nasabah tersedia. Jika saldo nasabah tidak mencukupi, nasabah harus melakukan top up saldo dan proses pemesanan MLD tidak dapat dilanjutkan. Jika saldo nasabah mencukupi, Order Management System memblokir/menahan saldo nasabah.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Sertakan detail pesanan dalam rekap pesanan harian dan kompilasi blotter.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Periksa apakah jumlah dan mata uang yang diajukan sama dengan atau kurang dari saldo rata-rata 90 hari untuk mata uang yang sama.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menampilkan bahwa permintaan pesanan MLD telah berhasil diajukan. Pesanan MLD tersedia di final master blotter.</w:t>
            </w:r>
          </w:p>
          <w:p w:rsidR="00000000" w:rsidDel="00000000" w:rsidP="00000000" w:rsidRDefault="00000000" w:rsidRPr="00000000" w14:paraId="0000071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Sebelum tanggal transaksi, Order Management System harus dapat memeriksa kembali semua nasabah dari Tranche MLD tersebut untuk mengetahui saldo rata-rata 90 hari. Bank memastikan bahwa sebelum tanggal transaksi, nasabah masih mempertahankan saldo rata-rata mereka.</w:t>
            </w:r>
          </w:p>
          <w:p w:rsidR="00000000" w:rsidDel="00000000" w:rsidP="00000000" w:rsidRDefault="00000000" w:rsidRPr="00000000" w14:paraId="0000071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harus memiliki fungsi amendment/modifikasi. Order Amendment dapat dilakukan jika checker reject transaksi yang sudah disubmit oleh maker dan membutuhkan modifikasi dari maker. Amendment order hanya dapat dilakukan sebelum transaksi COT.</w:t>
            </w:r>
          </w:p>
          <w:p w:rsidR="00000000" w:rsidDel="00000000" w:rsidP="00000000" w:rsidRDefault="00000000" w:rsidRPr="00000000" w14:paraId="0000071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harus memiliki proses/fungsi pembatalan order. Pembatalan order sama dengan penghapusan order. Pembatalan hanya dapat dilakukan sebelum transaksi COT.</w:t>
            </w:r>
          </w:p>
          <w:p w:rsidR="00000000" w:rsidDel="00000000" w:rsidP="00000000" w:rsidRDefault="00000000" w:rsidRPr="00000000" w14:paraId="0000071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harus memiliki proses/fungsi untuk melakukan amendment atau modifikasi. Amendment pesanan dapat dilakukan apabila checker menolak transaksi yang diajukan oleh maker dan membutuhkan perbaikan oleh maker. Proses amendment harus dilakukan sebelum batas waktu Cut-Off Time (COT) transaksi</w:t>
            </w:r>
          </w:p>
          <w:p w:rsidR="00000000" w:rsidDel="00000000" w:rsidP="00000000" w:rsidRDefault="00000000" w:rsidRPr="00000000" w14:paraId="0000071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harus memiliki proses/fungsi pembatalan. Pembatalan pesanan sama dengan menghapus pesanan. Proses pembatalan harus dilakukan sebelum batas waktu Cut-Off Time (COT) transaksi.</w:t>
            </w:r>
          </w:p>
          <w:p w:rsidR="00000000" w:rsidDel="00000000" w:rsidP="00000000" w:rsidRDefault="00000000" w:rsidRPr="00000000" w14:paraId="0000071A">
            <w:pPr>
              <w:pStyle w:val="Heading5"/>
              <w:ind w:left="90" w:firstLine="0"/>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4.2.3.1.2 TANGGAL TRANSAKSI &amp; TANGGAL PENEMPATAN DEPOSITO</w:t>
            </w:r>
          </w:p>
          <w:p w:rsidR="00000000" w:rsidDel="00000000" w:rsidP="00000000" w:rsidRDefault="00000000" w:rsidRPr="00000000" w14:paraId="0000071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MLD, tanggal transaksi = tanggal penempatan deposito.</w:t>
            </w:r>
          </w:p>
          <w:p w:rsidR="00000000" w:rsidDel="00000000" w:rsidP="00000000" w:rsidRDefault="00000000" w:rsidRPr="00000000" w14:paraId="000007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transaksi, SSO/BSM call back untuk menginformasikan kepada nasabah spot, batas atas, dan batas bawah. Jika nasabah mengkonfirmasi pesanan MLD saat call back, Order Management System akan menginstruksikan Sistem Core Banking untuk membuat deposito berjangka (TD). Order Management System mencatat nomor rekening deposito (TD) dari Sistem Core Banking.</w:t>
            </w:r>
          </w:p>
          <w:p w:rsidR="00000000" w:rsidDel="00000000" w:rsidP="00000000" w:rsidRDefault="00000000" w:rsidRPr="00000000" w14:paraId="000007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Treasury melakukan deal ke rekanan.</w:t>
            </w:r>
          </w:p>
          <w:p w:rsidR="00000000" w:rsidDel="00000000" w:rsidP="00000000" w:rsidRDefault="00000000" w:rsidRPr="00000000" w14:paraId="000007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ber-integrasi dengan sistem Treasury untuk mencatat Dealing ID dari setiap order MLD dan menambahkan informasi Dealing ID pada final master blotter.</w:t>
            </w:r>
          </w:p>
          <w:p w:rsidR="00000000" w:rsidDel="00000000" w:rsidP="00000000" w:rsidRDefault="00000000" w:rsidRPr="00000000" w14:paraId="000007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mengirimkan final termsheet dan konfirmasi transaksi ke email nasabah.</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4.2.3.1.3 TANGGAL PENENTUAN &amp; TANGGAL JATUH TEMPO</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5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Dalam MLD, tanggal penentuan = tanggal jatuh tempo</w:t>
            </w:r>
          </w:p>
          <w:p w:rsidR="00000000" w:rsidDel="00000000" w:rsidP="00000000" w:rsidRDefault="00000000" w:rsidRPr="00000000" w14:paraId="0000072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5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tanggal penentuan, tim Treasury memperbarui status pada Order Management System berdasarkan hasil transaksi opsi.</w:t>
            </w:r>
          </w:p>
          <w:p w:rsidR="00000000" w:rsidDel="00000000" w:rsidP="00000000" w:rsidRDefault="00000000" w:rsidRPr="00000000" w14:paraId="0000072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5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saat jatuh tempo, Order Management System melepaskan deposito berjangka dan menginstruksikan Sistem Core Banking:</w:t>
            </w:r>
          </w:p>
          <w:p w:rsidR="00000000" w:rsidDel="00000000" w:rsidP="00000000" w:rsidRDefault="00000000" w:rsidRPr="00000000" w14:paraId="0000072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88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nasbaah mendapat pengembalian maksimal, Sistem Core Banking meng-kreditkan pokok + pengembalian bunga minimum + bonus pembayaran</w:t>
            </w:r>
          </w:p>
          <w:p w:rsidR="00000000" w:rsidDel="00000000" w:rsidP="00000000" w:rsidRDefault="00000000" w:rsidRPr="00000000" w14:paraId="0000072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88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nasabah mendapat pengembalian minimum, Sistem Core Banking meng-kreditkan pokok + pengembalian bunga minimum</w:t>
            </w:r>
          </w:p>
          <w:p w:rsidR="00000000" w:rsidDel="00000000" w:rsidP="00000000" w:rsidRDefault="00000000" w:rsidRPr="00000000" w14:paraId="0000072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mengirim email ke nasabah bahwa pokok dan pengembalian telah dikreditkan ke akun nasabah.</w:t>
            </w:r>
          </w:p>
          <w:p w:rsidR="00000000" w:rsidDel="00000000" w:rsidP="00000000" w:rsidRDefault="00000000" w:rsidRPr="00000000" w14:paraId="00000728">
            <w:pPr>
              <w:ind w:left="3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Order Management System menampilkan detail riwayat transaksi dengan informasi yang sama dengan rekap blotter.</w:t>
            </w:r>
          </w:p>
          <w:p w:rsidR="00000000" w:rsidDel="00000000" w:rsidP="00000000" w:rsidRDefault="00000000" w:rsidRPr="00000000" w14:paraId="0000072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2A">
            <w:pPr>
              <w:rPr>
                <w:sz w:val="22"/>
                <w:szCs w:val="22"/>
              </w:rPr>
            </w:pPr>
            <w:r w:rsidDel="00000000" w:rsidR="00000000" w:rsidRPr="00000000">
              <w:rPr>
                <w:rFonts w:ascii="Calibri" w:cs="Calibri" w:eastAsia="Calibri" w:hAnsi="Calibri"/>
                <w:b w:val="1"/>
                <w:bCs w:val="1"/>
                <w:sz w:val="22"/>
                <w:szCs w:val="22"/>
                <w:rtl w:val="0"/>
              </w:rPr>
              <w:t xml:space="preserve">4.2.3.1.4 NOTIFIKASI</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mengirimkan email notifikasi &amp; pengingat di dalam aplikasi Order Management System kepada cabang operasional ketika cabang perlu melakukan panggilan kembali ke nasabah atau Ketika ada tindakan lain yang perlu dilakukan.</w:t>
            </w:r>
          </w:p>
          <w:p w:rsidR="00000000" w:rsidDel="00000000" w:rsidP="00000000" w:rsidRDefault="00000000" w:rsidRPr="00000000" w14:paraId="0000072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mengirimkan final termsheet dan konfirmasi transaksi ke email nasabah.</w:t>
            </w:r>
          </w:p>
          <w:p w:rsidR="00000000" w:rsidDel="00000000" w:rsidP="00000000" w:rsidRDefault="00000000" w:rsidRPr="00000000" w14:paraId="0000072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mengirimkan email konfirmasi hasil MLD kepada nasabah yang menginformasikan bahwa pokok dan pengembalian telah dikreditkan ke rekening nasabah.</w:t>
            </w:r>
          </w:p>
          <w:p w:rsidR="00000000" w:rsidDel="00000000" w:rsidP="00000000" w:rsidRDefault="00000000" w:rsidRPr="00000000" w14:paraId="0000072E">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konfirmasi jatuh tempo MLD, lampirkan dokumen PDF di badan email beserta kebijakan kata sandi.</w:t>
            </w:r>
          </w:p>
          <w:p w:rsidR="00000000" w:rsidDel="00000000" w:rsidP="00000000" w:rsidRDefault="00000000" w:rsidRPr="00000000" w14:paraId="0000072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mengirimkan email konfirmasi penghentian MLD kepada nasabah bahwa penghentian MLD telah berhasil dilaksanakan dan jumlahnya telah dikreditkan ke rekening nasabah.</w:t>
            </w:r>
          </w:p>
          <w:p w:rsidR="00000000" w:rsidDel="00000000" w:rsidP="00000000" w:rsidRDefault="00000000" w:rsidRPr="00000000" w14:paraId="0000073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31">
            <w:pPr>
              <w:pStyle w:val="Heading4"/>
              <w:ind w:left="90"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4.2.3.1.5 PENGATURAN PRODUK &amp; PARAMETER</w:t>
            </w:r>
          </w:p>
          <w:p w:rsidR="00000000" w:rsidDel="00000000" w:rsidP="00000000" w:rsidRDefault="00000000" w:rsidRPr="00000000" w14:paraId="00000732">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 bisnis dapat melakukan pengaturan produk dan parameter untuk MLD.</w:t>
            </w:r>
          </w:p>
          <w:p w:rsidR="00000000" w:rsidDel="00000000" w:rsidP="00000000" w:rsidRDefault="00000000" w:rsidRPr="00000000" w14:paraId="00000733">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mekanisme kontrol ganda untuk pengaturan parameter produk.</w:t>
            </w:r>
          </w:p>
          <w:p w:rsidR="00000000" w:rsidDel="00000000" w:rsidP="00000000" w:rsidRDefault="00000000" w:rsidRPr="00000000" w14:paraId="00000734">
            <w:pPr>
              <w:keepNext w:val="0"/>
              <w:keepLines w:val="0"/>
              <w:pageBreakBefore w:val="0"/>
              <w:widowControl w:val="1"/>
              <w:numPr>
                <w:ilvl w:val="3"/>
                <w:numId w:val="19"/>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 untuk produk MLD termasuk namun tidak terbatas pada:</w:t>
            </w:r>
          </w:p>
          <w:p w:rsidR="00000000" w:rsidDel="00000000" w:rsidP="00000000" w:rsidRDefault="00000000" w:rsidRPr="00000000" w14:paraId="00000735">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Periode Penawaran Book Building (Periode Penawaran MLD kepada Nasabah)</w:t>
            </w:r>
          </w:p>
          <w:p w:rsidR="00000000" w:rsidDel="00000000" w:rsidP="00000000" w:rsidRDefault="00000000" w:rsidRPr="00000000" w14:paraId="00000736">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transaksi</w:t>
            </w:r>
          </w:p>
          <w:p w:rsidR="00000000" w:rsidDel="00000000" w:rsidP="00000000" w:rsidRDefault="00000000" w:rsidRPr="00000000" w14:paraId="00000737">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Penempatan</w:t>
            </w:r>
          </w:p>
          <w:p w:rsidR="00000000" w:rsidDel="00000000" w:rsidP="00000000" w:rsidRDefault="00000000" w:rsidRPr="00000000" w14:paraId="00000738">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Penetapan (Tanggal akhir Periode Observasi yang juga merupakan tanggal berakhirnya transaksi opsi)</w:t>
            </w:r>
          </w:p>
          <w:p w:rsidR="00000000" w:rsidDel="00000000" w:rsidP="00000000" w:rsidRDefault="00000000" w:rsidRPr="00000000" w14:paraId="00000739">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Penentuan Waktu</w:t>
            </w:r>
          </w:p>
          <w:p w:rsidR="00000000" w:rsidDel="00000000" w:rsidP="00000000" w:rsidRDefault="00000000" w:rsidRPr="00000000" w14:paraId="0000073A">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jatuh tempo</w:t>
            </w:r>
          </w:p>
          <w:p w:rsidR="00000000" w:rsidDel="00000000" w:rsidP="00000000" w:rsidRDefault="00000000" w:rsidRPr="00000000" w14:paraId="0000073B">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Jangka Waktu Penempatan</w:t>
            </w:r>
          </w:p>
          <w:p w:rsidR="00000000" w:rsidDel="00000000" w:rsidP="00000000" w:rsidRDefault="00000000" w:rsidRPr="00000000" w14:paraId="0000073C">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Periode Pengamatan</w:t>
            </w:r>
          </w:p>
          <w:p w:rsidR="00000000" w:rsidDel="00000000" w:rsidP="00000000" w:rsidRDefault="00000000" w:rsidRPr="00000000" w14:paraId="0000073D">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spacing w:after="0" w:before="0" w:line="240" w:lineRule="auto"/>
              <w:ind w:left="720" w:right="0" w:hanging="3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 Opsi:</w:t>
            </w:r>
          </w:p>
          <w:p w:rsidR="00000000" w:rsidDel="00000000" w:rsidP="00000000" w:rsidRDefault="00000000" w:rsidRPr="00000000" w14:paraId="0000073E">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Touch/ No Touch/ Double No Touch</w:t>
            </w:r>
          </w:p>
          <w:p w:rsidR="00000000" w:rsidDel="00000000" w:rsidP="00000000" w:rsidRDefault="00000000" w:rsidRPr="00000000" w14:paraId="0000073F">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1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Gaya Amerika/Eropa</w:t>
            </w:r>
          </w:p>
          <w:p w:rsidR="00000000" w:rsidDel="00000000" w:rsidP="00000000" w:rsidRDefault="00000000" w:rsidRPr="00000000" w14:paraId="00000740">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Penempatan Mata Uang</w:t>
            </w:r>
          </w:p>
          <w:p w:rsidR="00000000" w:rsidDel="00000000" w:rsidP="00000000" w:rsidRDefault="00000000" w:rsidRPr="00000000" w14:paraId="00000741">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Referensi Underlying</w:t>
            </w:r>
          </w:p>
          <w:p w:rsidR="00000000" w:rsidDel="00000000" w:rsidP="00000000" w:rsidRDefault="00000000" w:rsidRPr="00000000" w14:paraId="00000742">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Referensi Spot</w:t>
            </w:r>
          </w:p>
          <w:p w:rsidR="00000000" w:rsidDel="00000000" w:rsidP="00000000" w:rsidRDefault="00000000" w:rsidRPr="00000000" w14:paraId="00000743">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Batas Atas/Bawah</w:t>
            </w:r>
          </w:p>
          <w:p w:rsidR="00000000" w:rsidDel="00000000" w:rsidP="00000000" w:rsidRDefault="00000000" w:rsidRPr="00000000" w14:paraId="00000744">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Sumber Data (Reuters/ Bloomberg/ Lainnya)</w:t>
            </w:r>
          </w:p>
          <w:p w:rsidR="00000000" w:rsidDel="00000000" w:rsidP="00000000" w:rsidRDefault="00000000" w:rsidRPr="00000000" w14:paraId="00000745">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Suku Bunga Minimum (% p.a.)</w:t>
            </w:r>
          </w:p>
          <w:p w:rsidR="00000000" w:rsidDel="00000000" w:rsidP="00000000" w:rsidRDefault="00000000" w:rsidRPr="00000000" w14:paraId="00000746">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Bonus/Pembayaran (% p.a.)</w:t>
            </w:r>
          </w:p>
          <w:p w:rsidR="00000000" w:rsidDel="00000000" w:rsidP="00000000" w:rsidRDefault="00000000" w:rsidRPr="00000000" w14:paraId="00000747">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Suku Bunga Maksimum (% p.a.)</w:t>
            </w:r>
          </w:p>
          <w:p w:rsidR="00000000" w:rsidDel="00000000" w:rsidP="00000000" w:rsidRDefault="00000000" w:rsidRPr="00000000" w14:paraId="00000748">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Calculating Agent (PT. Bank Danamon Indonesia – ditampilkan secara otomatis)</w:t>
            </w:r>
          </w:p>
          <w:p w:rsidR="00000000" w:rsidDel="00000000" w:rsidP="00000000" w:rsidRDefault="00000000" w:rsidRPr="00000000" w14:paraId="00000749">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Pengakhiran Dini: Diizinkan/ Tidak Diizinkan</w:t>
            </w:r>
          </w:p>
          <w:p w:rsidR="00000000" w:rsidDel="00000000" w:rsidP="00000000" w:rsidRDefault="00000000" w:rsidRPr="00000000" w14:paraId="0000074A">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Minimal Penempatan</w:t>
            </w:r>
          </w:p>
          <w:p w:rsidR="00000000" w:rsidDel="00000000" w:rsidP="00000000" w:rsidRDefault="00000000" w:rsidRPr="00000000" w14:paraId="0000074B">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Minimal Transaksi Nominal Kolektif/ Book Building</w:t>
            </w:r>
          </w:p>
          <w:p w:rsidR="00000000" w:rsidDel="00000000" w:rsidP="00000000" w:rsidRDefault="00000000" w:rsidRPr="00000000" w14:paraId="0000074C">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Sertifikasi Sales</w:t>
            </w:r>
          </w:p>
          <w:p w:rsidR="00000000" w:rsidDel="00000000" w:rsidP="00000000" w:rsidRDefault="00000000" w:rsidRPr="00000000" w14:paraId="0000074D">
            <w:pPr>
              <w:keepNext w:val="0"/>
              <w:keepLines w:val="0"/>
              <w:pageBreakBefore w:val="0"/>
              <w:widowControl w:val="1"/>
              <w:numPr>
                <w:ilvl w:val="4"/>
                <w:numId w:val="1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melakukan pengaturan, penilaian, dan validasi profil risiko</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51">
            <w:pPr>
              <w:tabs>
                <w:tab w:val="left" w:leader="none" w:pos="90"/>
              </w:tabs>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4.2.3.1.6 PELAPORAN &amp; HISTORI TRANSAKSI</w:t>
            </w:r>
          </w:p>
          <w:p w:rsidR="00000000" w:rsidDel="00000000" w:rsidP="00000000" w:rsidRDefault="00000000" w:rsidRPr="00000000" w14:paraId="0000075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6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dapat menghasilkan laporan sesuai kebutuhan bisnis, termasuk namun tidak terbatas pada:</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63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transaksi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4">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99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Master atau Recap Blotter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Kompilasi seluruh transaksi MLD dan harus sesuai dengan format yang digunakan saat ini. Laporan ini dapat digunakan untuk proses pembuatan penempatan deposito di core banking serta untuk kebutuhan transaksi opsi treasury. Laporan yang diunduh tidak dapat dimodifikasi.</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99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Confirmation Letter to Customer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Surat konfirmasi kepada nasabah yang dikirim melalui email yang terdaftar di core banking. Diperlukan report status keberhasilan atau kegagalan pengiriman surat konfirmasi tersebut.</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99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 History Report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Berisi detail transaksi termasuk tanggal, CIF, jumlah hari, mata uang, dan informasi lain sesuai kebutuhan.</w:t>
            </w:r>
            <w:r w:rsidDel="00000000" w:rsidR="00000000" w:rsidRPr="00000000">
              <w:rPr>
                <w:rtl w:val="0"/>
              </w:rPr>
            </w:r>
          </w:p>
          <w:p w:rsidR="00000000" w:rsidDel="00000000" w:rsidP="00000000" w:rsidRDefault="00000000" w:rsidRPr="00000000" w14:paraId="00000757">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99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Regulatory Reporting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riwayat transaksi yang dapat digunakan untuk kebutuhan pelaporan regulasi.</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99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Tax Calculation Report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Perhitungan pajak untuk setiap transaksi pada masing</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masing tranche MLD.</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Detail transaksi MLD juga dikompilasi dalam Transaction History Report yang dapat dilihat oleh user. Laporan ini dapat difilter berdasarkan kriteria tertentu seperti CIF nasabah, tanggal mulai dan berakhir transaksi, serta kriteria pencarian lainnya. Report riwayat transaksi juga dapat diunduh. </w:t>
            </w:r>
          </w:p>
          <w:p w:rsidR="00000000" w:rsidDel="00000000" w:rsidP="00000000" w:rsidRDefault="00000000" w:rsidRPr="00000000" w14:paraId="0000075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dapat diunduh dalam berbagai format, seperti: XLSX, CSV, TXT, PDF.</w:t>
            </w:r>
          </w:p>
          <w:p w:rsidR="00000000" w:rsidDel="00000000" w:rsidP="00000000" w:rsidRDefault="00000000" w:rsidRPr="00000000" w14:paraId="0000075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mampu menghasilkan riwayat transaksi untuk periode kurang dari 90 hari maupun lebih dari 90 hari. Sistem akan menghasilkan riwayat transaksi berdasarkan data dari Core Banking System dan/atau Big Data.</w:t>
            </w:r>
            <w:r w:rsidDel="00000000" w:rsidR="00000000" w:rsidRPr="00000000">
              <w:rPr>
                <w:rtl w:val="0"/>
              </w:rPr>
            </w:r>
          </w:p>
          <w:p w:rsidR="00000000" w:rsidDel="00000000" w:rsidP="00000000" w:rsidRDefault="00000000" w:rsidRPr="00000000" w14:paraId="0000075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4.2.4 REKSADANA &amp; OBLIGASI</w:t>
            </w:r>
          </w:p>
          <w:p w:rsidR="00000000" w:rsidDel="00000000" w:rsidP="00000000" w:rsidRDefault="00000000" w:rsidRPr="00000000" w14:paraId="0000075D">
            <w:pPr>
              <w:pStyle w:val="Heading4"/>
              <w:rPr>
                <w:sz w:val="20"/>
                <w:szCs w:val="20"/>
                <w:u w:val="none"/>
              </w:rPr>
            </w:pPr>
            <w:r w:rsidDel="00000000" w:rsidR="00000000" w:rsidRPr="00000000">
              <w:rPr>
                <w:rFonts w:ascii="Calibri" w:cs="Calibri" w:eastAsia="Calibri" w:hAnsi="Calibri"/>
                <w:b w:val="1"/>
                <w:bCs w:val="1"/>
                <w:u w:val="none"/>
                <w:rtl w:val="0"/>
              </w:rPr>
              <w:t xml:space="preserve">4.2.4.1 PROSES PESANAN</w:t>
            </w:r>
            <w:r w:rsidDel="00000000" w:rsidR="00000000" w:rsidRPr="00000000">
              <w:rPr>
                <w:rtl w:val="0"/>
              </w:rPr>
            </w:r>
          </w:p>
          <w:p w:rsidR="00000000" w:rsidDel="00000000" w:rsidP="00000000" w:rsidRDefault="00000000" w:rsidRPr="00000000" w14:paraId="0000075E">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mendukung proses pemesanan reksa dana dan obligasi pada Sistem Core Wealth yang saat ini sudah ada, khususnya yang dilakukan oleh Sales melalui CRM/Order Management System. Proses pemesanan meliputi:</w:t>
            </w:r>
          </w:p>
          <w:p w:rsidR="00000000" w:rsidDel="00000000" w:rsidP="00000000" w:rsidRDefault="00000000" w:rsidRPr="00000000" w14:paraId="0000075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Registrasi SID dan Pembukaan Rekening Nasabah (New To Investment)</w:t>
            </w:r>
          </w:p>
          <w:p w:rsidR="00000000" w:rsidDel="00000000" w:rsidP="00000000" w:rsidRDefault="00000000" w:rsidRPr="00000000" w14:paraId="0000076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Pendaftaran PFE (saat ini pendaftaran PFE dilakukan secara manual melalui NCBS)</w:t>
            </w:r>
          </w:p>
          <w:p w:rsidR="00000000" w:rsidDel="00000000" w:rsidP="00000000" w:rsidRDefault="00000000" w:rsidRPr="00000000" w14:paraId="0000076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 Risiko Investasi</w:t>
            </w:r>
          </w:p>
          <w:p w:rsidR="00000000" w:rsidDel="00000000" w:rsidP="00000000" w:rsidRDefault="00000000" w:rsidRPr="00000000" w14:paraId="0000076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Mengelola data statis nasabah eksisting</w:t>
            </w:r>
          </w:p>
          <w:p w:rsidR="00000000" w:rsidDel="00000000" w:rsidP="00000000" w:rsidRDefault="00000000" w:rsidRPr="00000000" w14:paraId="0000076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w:t>
            </w:r>
          </w:p>
          <w:p w:rsidR="00000000" w:rsidDel="00000000" w:rsidP="00000000" w:rsidRDefault="00000000" w:rsidRPr="00000000" w14:paraId="000007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melakukan pembuatan, reject, dan perbaikan atas transaksi Reksadana dan Obligasi</w:t>
            </w:r>
          </w:p>
          <w:p w:rsidR="00000000" w:rsidDel="00000000" w:rsidP="00000000" w:rsidRDefault="00000000" w:rsidRPr="00000000" w14:paraId="000007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mendukung transaksi Reksa Dana: pembelian, penjualan (penuh dan sebagian), pengalihan (penuh dan sebagian), </w:t>
            </w:r>
            <w:r w:rsidDel="00000000" w:rsidR="00000000" w:rsidRPr="00000000">
              <w:rPr>
                <w:rFonts w:ascii="Calibri" w:cs="Calibri" w:eastAsia="Calibri" w:hAnsi="Calibri"/>
                <w:b w:val="0"/>
                <w:bCs w:val="0"/>
                <w:i w:val="0"/>
                <w:iCs w:val="0"/>
                <w:smallCaps w:val="0"/>
                <w:strike w:val="1"/>
                <w:color w:val="000000"/>
                <w:sz w:val="22"/>
                <w:szCs w:val="22"/>
                <w:u w:val="none"/>
                <w:shd w:fill="auto" w:val="clear"/>
                <w:vertAlign w:val="baseline"/>
                <w:rtl w:val="0"/>
              </w:rPr>
              <w:t xml:space="preserve">pesanan berdasarkan tujuan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DRIP (Danamon Regular Investment Plan).</w:t>
            </w:r>
          </w:p>
          <w:p w:rsidR="00000000" w:rsidDel="00000000" w:rsidP="00000000" w:rsidRDefault="00000000" w:rsidRPr="00000000" w14:paraId="000007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mendukung transaksi Obligasi: beli, jual dengan metode cherry pick, switching dengan metode cherry pick, lelang, buyback</w:t>
            </w:r>
          </w:p>
          <w:p w:rsidR="00000000" w:rsidDel="00000000" w:rsidP="00000000" w:rsidRDefault="00000000" w:rsidRPr="00000000" w14:paraId="000007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Mendukung validasi transaksi sesuai kebutuhan bisnis</w:t>
            </w:r>
          </w:p>
          <w:p w:rsidR="00000000" w:rsidDel="00000000" w:rsidP="00000000" w:rsidRDefault="00000000" w:rsidRPr="00000000" w14:paraId="0000076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Instruksi Verifikasi/transaksi (link dan soft token) atau tanda tangan digital </w:t>
            </w:r>
          </w:p>
          <w:p w:rsidR="00000000" w:rsidDel="00000000" w:rsidP="00000000" w:rsidRDefault="00000000" w:rsidRPr="00000000" w14:paraId="0000076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Mendukung autentikasi atau verifikasi digital berupa soft token atau digital signature untuk pendaftaran dan transaksi (order)</w:t>
            </w:r>
          </w:p>
          <w:p w:rsidR="00000000" w:rsidDel="00000000" w:rsidP="00000000" w:rsidRDefault="00000000" w:rsidRPr="00000000" w14:paraId="0000076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Riwayat &amp; Pelaporan Transaksi</w:t>
            </w:r>
          </w:p>
          <w:p w:rsidR="00000000" w:rsidDel="00000000" w:rsidP="00000000" w:rsidRDefault="00000000" w:rsidRPr="00000000" w14:paraId="0000076B">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Setelah order dicatat di Order Management System, maka akan diteruskan ke Sistem Core Wealth Management (RBS &amp; Avantrade) yang sudah ada untuk diproses lebih lanjut.</w:t>
            </w:r>
          </w:p>
          <w:p w:rsidR="00000000" w:rsidDel="00000000" w:rsidP="00000000" w:rsidRDefault="00000000" w:rsidRPr="00000000" w14:paraId="0000076C">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produk reksa dana dan obligasi, OEMS harus dapat melakukan verifikasi status sertifikasi sales, apakah masih berlaku atau sudah kedaluwarsa. Sertifikasi sales akan diregistrasikan di OEMS, dan apabila sertifikasi tersebut terkait dengan transaksi reksa dana dan obligasi, maka OEMS akan mengirimkan data registrasi/pembaruan sertifikasi sales tersebut ke sistem Wealth Core.</w:t>
            </w:r>
          </w:p>
          <w:p w:rsidR="00000000" w:rsidDel="00000000" w:rsidP="00000000" w:rsidRDefault="00000000" w:rsidRPr="00000000" w14:paraId="0000076D">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Alur transaksi yang diharapkan untuk obligasi:</w:t>
            </w:r>
          </w:p>
          <w:p w:rsidR="00000000" w:rsidDel="00000000" w:rsidP="00000000" w:rsidRDefault="00000000" w:rsidRPr="00000000" w14:paraId="0000076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dapat melihat live price melalui Order Management System dan melakukan penawaran ke nasabah. Jika nasabah setuju, maka Sales dapat meng-input transaksi pada Order Management System untuk mengunci rate dan mengkonfirmasi transfer untuk di update pada Trader Bonds Summary di Sistem Core Wealth (RBS) untuk inventory dan trader cost.</w:t>
            </w:r>
          </w:p>
          <w:p w:rsidR="00000000" w:rsidDel="00000000" w:rsidP="00000000" w:rsidRDefault="00000000" w:rsidRPr="00000000" w14:paraId="0000076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memilih apakah nasabah memiliki fasilitas PFE (Phone-Fax-Email) atau tidak.</w:t>
            </w:r>
          </w:p>
          <w:p w:rsidR="00000000" w:rsidDel="00000000" w:rsidP="00000000" w:rsidRDefault="00000000" w:rsidRPr="00000000" w14:paraId="0000077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memilih harga/rate,</w:t>
            </w:r>
          </w:p>
          <w:p w:rsidR="00000000" w:rsidDel="00000000" w:rsidP="00000000" w:rsidRDefault="00000000" w:rsidRPr="00000000" w14:paraId="0000077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3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masih dalam kisaran rate treasury, transaksi akan dilanjutkan ke supervisor untuk disetujui</w:t>
            </w:r>
          </w:p>
          <w:p w:rsidR="00000000" w:rsidDel="00000000" w:rsidP="00000000" w:rsidRDefault="00000000" w:rsidRPr="00000000" w14:paraId="000007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30" w:right="0"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di luar kisaran rate treasury, transaksi akan dilanjutkan ke tim treasury untuk disetujui</w:t>
            </w:r>
          </w:p>
          <w:p w:rsidR="00000000" w:rsidDel="00000000" w:rsidP="00000000" w:rsidRDefault="00000000" w:rsidRPr="00000000" w14:paraId="0000077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melakukan konfirmasi transaksi melalui verifikasi digital</w:t>
            </w:r>
          </w:p>
          <w:p w:rsidR="00000000" w:rsidDel="00000000" w:rsidP="00000000" w:rsidRDefault="00000000" w:rsidRPr="00000000" w14:paraId="0000077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Manager System mengirimkan transaksi ke Sistem Core Wealth (RBS&amp;Avantrade) dan akan dilanjutkan dengan proses yang ada.</w:t>
            </w:r>
          </w:p>
          <w:p w:rsidR="00000000" w:rsidDel="00000000" w:rsidP="00000000" w:rsidRDefault="00000000" w:rsidRPr="00000000" w14:paraId="00000775">
            <w:pPr>
              <w:keepNext w:val="0"/>
              <w:keepLines w:val="0"/>
              <w:pageBreakBefore w:val="0"/>
              <w:widowControl w:val="1"/>
              <w:numPr>
                <w:ilvl w:val="3"/>
                <w:numId w:val="34"/>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Alur transaksi yang diharapkan untuk reksa dana:</w:t>
            </w:r>
          </w:p>
          <w:p w:rsidR="00000000" w:rsidDel="00000000" w:rsidP="00000000" w:rsidRDefault="00000000" w:rsidRPr="00000000" w14:paraId="0000077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input transaksi pada Order Management System berdasarkan instruksi nasabah.</w:t>
            </w:r>
          </w:p>
          <w:p w:rsidR="00000000" w:rsidDel="00000000" w:rsidP="00000000" w:rsidRDefault="00000000" w:rsidRPr="00000000" w14:paraId="0000077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memilih apakah pelanggan memiliki fasilitas PFE (Phone-Fax-Email) atau tidak</w:t>
            </w:r>
          </w:p>
          <w:p w:rsidR="00000000" w:rsidDel="00000000" w:rsidP="00000000" w:rsidRDefault="00000000" w:rsidRPr="00000000" w14:paraId="0000077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melakukan konfirmasi transaksi melalui verifikasi digital</w:t>
            </w:r>
          </w:p>
          <w:p w:rsidR="00000000" w:rsidDel="00000000" w:rsidP="00000000" w:rsidRDefault="00000000" w:rsidRPr="00000000" w14:paraId="0000077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Manager System mengirimkan transaksi ke Sistem Core Wealth (Avantrade) dan akan dilanjutkan dengan proses yang ada.</w:t>
            </w:r>
          </w:p>
          <w:p w:rsidR="00000000" w:rsidDel="00000000" w:rsidP="00000000" w:rsidRDefault="00000000" w:rsidRPr="00000000" w14:paraId="0000077A">
            <w:pPr>
              <w:jc w:val="both"/>
              <w:rPr>
                <w:rFonts w:ascii="Calibri" w:cs="Calibri" w:eastAsia="Calibri" w:hAnsi="Calibri"/>
                <w:strike w:val="1"/>
                <w:sz w:val="22"/>
                <w:szCs w:val="22"/>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pStyle w:val="Heading4"/>
              <w:ind w:left="180" w:firstLine="0"/>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4.2.4.2 DATA STATIS </w:t>
            </w:r>
          </w:p>
          <w:p w:rsidR="00000000" w:rsidDel="00000000" w:rsidP="00000000" w:rsidRDefault="00000000" w:rsidRPr="00000000" w14:paraId="0000077D">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melakukan integrasi dengan Sistem Wealth (RBS &amp; Avantrade) &amp; Core Banking (NCBS) yang sudah ada dan mengambil data nasabah.</w:t>
            </w:r>
          </w:p>
          <w:p w:rsidR="00000000" w:rsidDel="00000000" w:rsidP="00000000" w:rsidRDefault="00000000" w:rsidRPr="00000000" w14:paraId="0000077E">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mendaftarkan SID &amp; Portofolio Akun untuk nasabah baru dengan menggunakan otorisasi berbasis digital (digital sign/soft token).</w:t>
            </w:r>
          </w:p>
          <w:p w:rsidR="00000000" w:rsidDel="00000000" w:rsidP="00000000" w:rsidRDefault="00000000" w:rsidRPr="00000000" w14:paraId="0000077F">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dapat memelihara data statis di Order Management System, untuk data yang wajib ada di Sistem Core Wealth (RBS atau Avantrade) untuk data nasabah wealth yang sudah ada saat ini. Untuk data statis lainnya yang bersifat wajib di Sistem Core Banking, akan mengikuti proses yang ada (perlu diupdate langsung di Sistem Core Banking).</w:t>
            </w:r>
          </w:p>
          <w:p w:rsidR="00000000" w:rsidDel="00000000" w:rsidP="00000000" w:rsidRDefault="00000000" w:rsidRPr="00000000" w14:paraId="00000780">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menilai profil risiko nasabah.</w:t>
            </w:r>
          </w:p>
          <w:p w:rsidR="00000000" w:rsidDel="00000000" w:rsidP="00000000" w:rsidRDefault="00000000" w:rsidRPr="00000000" w14:paraId="00000781">
            <w:pPr>
              <w:keepNext w:val="0"/>
              <w:keepLines w:val="0"/>
              <w:pageBreakBefore w:val="0"/>
              <w:widowControl w:val="1"/>
              <w:numPr>
                <w:ilvl w:val="3"/>
                <w:numId w:val="42"/>
              </w:numPr>
              <w:pBdr>
                <w:top w:space="0" w:sz="0" w:val="nil"/>
                <w:left w:space="0" w:sz="0" w:val="nil"/>
                <w:bottom w:space="0" w:sz="0" w:val="nil"/>
                <w:right w:space="0" w:sz="0" w:val="nil"/>
                <w:between w:space="0" w:sz="0" w:val="nil"/>
              </w:pBdr>
              <w:shd w:fill="auto" w:val="clear"/>
              <w:spacing w:after="0" w:before="0" w:line="240" w:lineRule="auto"/>
              <w:ind w:left="3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melihat data statis pelanggan (misal: Nama, NIP, NPWP, dll)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menyimpan dan menambahkan dokumen seperti SKU, PFE, dan dokumen terkait transaksi lainnya.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4.2.4.3 MANAJEMEN PRODUK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melihat produk aktif dan detailnya pada Order Management System. Pengaturan produk untuk Reksa Dana &amp; obligasi ada di Sistem Core Wealth (RBS &amp; Avantrade) saat ini.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produk di masa lalu dalam grafik dan dapat dilihat dalam periode waktu tertentu (mis. 1 bulan, 1 tahun, 3 tahun, 5 tahun, dll.)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w:t>
            </w:r>
            <w:r w:rsidDel="00000000" w:rsidR="00000000" w:rsidRPr="00000000">
              <w:rPr>
                <w:rtl w:val="0"/>
              </w:rPr>
            </w:r>
          </w:p>
          <w:p w:rsidR="00000000" w:rsidDel="00000000" w:rsidP="00000000" w:rsidRDefault="00000000" w:rsidRPr="00000000" w14:paraId="00000782">
            <w:pPr>
              <w:keepNext w:val="0"/>
              <w:keepLines w:val="0"/>
              <w:pageBreakBefore w:val="0"/>
              <w:widowControl w:val="1"/>
              <w:numPr>
                <w:ilvl w:val="3"/>
                <w:numId w:val="43"/>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validasi yang mengikuti setup produk di Sistem Core Wealth (RBS dan Avantrade), mis. validasi kuota, periode penawaran, dll.</w:t>
            </w:r>
            <w:r w:rsidDel="00000000" w:rsidR="00000000" w:rsidRPr="00000000">
              <w:rPr>
                <w:rtl w:val="0"/>
              </w:rPr>
            </w:r>
          </w:p>
          <w:p w:rsidR="00000000" w:rsidDel="00000000" w:rsidP="00000000" w:rsidRDefault="00000000" w:rsidRPr="00000000" w14:paraId="00000783">
            <w:pPr>
              <w:keepNext w:val="1"/>
              <w:spacing w:after="6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4.2.5 TRANSAKSI VALAS</w:t>
            </w:r>
          </w:p>
          <w:p w:rsidR="00000000" w:rsidDel="00000000" w:rsidP="00000000" w:rsidRDefault="00000000" w:rsidRPr="00000000" w14:paraId="00000784">
            <w:pPr>
              <w:pStyle w:val="Heading4"/>
              <w:ind w:left="864" w:hanging="86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4.2.5.1 MANAJEMENT PRODUK</w:t>
            </w:r>
          </w:p>
          <w:p w:rsidR="00000000" w:rsidDel="00000000" w:rsidP="00000000" w:rsidRDefault="00000000" w:rsidRPr="00000000" w14:paraId="00000785">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mendukung input order untuk transaksi FX Today Special Rate, yaitu transaksi FX (IDR – FCY, FCY – IDR, FCY – FCY) yang menggunakan kurs Bank (live rate)., termasuk perhitungan rate, spread, volume transaksi minimum dan maksimum, ambang batas, dan aturan API dari menu NCBS. Input pesanan akan dalam bentuk e-form. Kurs Bank (live rate) akan ditampilkan pada halaman FX sebagai referensi nasabah.</w:t>
            </w:r>
          </w:p>
          <w:p w:rsidR="00000000" w:rsidDel="00000000" w:rsidP="00000000" w:rsidRDefault="00000000" w:rsidRPr="00000000" w14:paraId="00000786">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memasukkan CIF nasabah pada Order Management System, kemudian sistem akan mengambil informasi nasabah dari Sistem Core Banking (rincian CIF, Saldo Rekening, SKU, penandaan PFE/non un)</w:t>
            </w:r>
          </w:p>
          <w:p w:rsidR="00000000" w:rsidDel="00000000" w:rsidP="00000000" w:rsidRDefault="00000000" w:rsidRPr="00000000" w14:paraId="00000787">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 memasukkan detail transaksi FX berdasarkan instruksi nasabah pada Order Management System. Kemudian proses akan dilanjutkan ke proses konfirmasi oleh nasabah melalui verifikasi/tanda tangan digital. Selama proses konfirmasi ini, sistem akan menampilkan hitungan mundur (yang dapat diparameterisasi) bagi nsabah untuk mengkonfirmasi transaksi, khususnya tingkat konversi.</w:t>
            </w:r>
          </w:p>
          <w:p w:rsidR="00000000" w:rsidDel="00000000" w:rsidP="00000000" w:rsidRDefault="00000000" w:rsidRPr="00000000" w14:paraId="00000788">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Nasabah melakukan verifikasi/ tanda tangan digital untuk mengotorisasi transaksi.</w:t>
            </w:r>
          </w:p>
          <w:p w:rsidR="00000000" w:rsidDel="00000000" w:rsidP="00000000" w:rsidRDefault="00000000" w:rsidRPr="00000000" w14:paraId="00000789">
            <w:pPr>
              <w:keepNext w:val="0"/>
              <w:keepLines w:val="0"/>
              <w:pageBreakBefore w:val="0"/>
              <w:widowControl w:val="1"/>
              <w:numPr>
                <w:ilvl w:val="4"/>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verifikasi/ tanda tangan digital belum diterapkan, maka transaksi yang diinput oleh Sales perlu diverifikasi oleh BSM/Head Teller (auto settlement case). Dan jika transaksi tidak dilakukan auto settlement (settle manual), maka BSM/Head Teller perlu melakukan callback nasabah sebelum melakukan transaksi.</w:t>
            </w:r>
          </w:p>
          <w:p w:rsidR="00000000" w:rsidDel="00000000" w:rsidP="00000000" w:rsidRDefault="00000000" w:rsidRPr="00000000" w14:paraId="0000078A">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jenis transaksi tertentu, Treasury SND Sales menyetujui transaksi melalui (NCBS Menu) blotter.</w:t>
            </w:r>
          </w:p>
          <w:p w:rsidR="00000000" w:rsidDel="00000000" w:rsidP="00000000" w:rsidRDefault="00000000" w:rsidRPr="00000000" w14:paraId="0000078B">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TIWO &amp; Trade Operation memastikan tujuan kode transaksi untuk LHBU sudah benar. Untuk jenis transaksi tertentu, operasi TIWO &amp; Trade harus menyelesaikan transaksi yang disetujui dari Treasury SND Sales, sehingga status transaksi adalah “Selesai”.</w:t>
            </w:r>
          </w:p>
          <w:p w:rsidR="00000000" w:rsidDel="00000000" w:rsidP="00000000" w:rsidRDefault="00000000" w:rsidRPr="00000000" w14:paraId="0000078C">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Setelah transaksi FX diinput pada Order Management System, maka akan diteruskan ke Sistem Core Banking dan Sistem Treasury.</w:t>
            </w:r>
          </w:p>
          <w:p w:rsidR="00000000" w:rsidDel="00000000" w:rsidP="00000000" w:rsidRDefault="00000000" w:rsidRPr="00000000" w14:paraId="0000078D">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akhir hari, cabang memastikan transaksi dalam status “Finished”, tidak ada transaksi dalam status “Pending Settlement” pada Sistem Core Banking, kemudian melakukan close cabang/close teller.</w:t>
            </w:r>
          </w:p>
          <w:p w:rsidR="00000000" w:rsidDel="00000000" w:rsidP="00000000" w:rsidRDefault="00000000" w:rsidRPr="00000000" w14:paraId="0000078E">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akan melakukan validasi yang diperlukan untuk transaksi valas. Jika order yang dimasukkan lolos semua validasi, maka Order Management System akan menginstruksikan Sistem Core Banking untuk melakukan pemindahbukuan transaksi nasabah.</w:t>
            </w:r>
          </w:p>
          <w:p w:rsidR="00000000" w:rsidDel="00000000" w:rsidP="00000000" w:rsidRDefault="00000000" w:rsidRPr="00000000" w14:paraId="0000078F">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mendukung tipe nasabah individu dan korporasi (SME).</w:t>
            </w:r>
          </w:p>
          <w:p w:rsidR="00000000" w:rsidDel="00000000" w:rsidP="00000000" w:rsidRDefault="00000000" w:rsidRPr="00000000" w14:paraId="00000790">
            <w:pPr>
              <w:keepNext w:val="0"/>
              <w:keepLines w:val="0"/>
              <w:pageBreakBefore w:val="0"/>
              <w:widowControl w:val="1"/>
              <w:numPr>
                <w:ilvl w:val="3"/>
                <w:numId w:val="44"/>
              </w:numPr>
              <w:pBdr>
                <w:top w:space="0" w:sz="0" w:val="nil"/>
                <w:left w:space="0" w:sz="0" w:val="nil"/>
                <w:bottom w:space="0" w:sz="0" w:val="nil"/>
                <w:right w:space="0" w:sz="0" w:val="nil"/>
                <w:between w:space="0" w:sz="0" w:val="nil"/>
              </w:pBdr>
              <w:shd w:fill="auto" w:val="clear"/>
              <w:spacing w:after="0" w:before="0" w:line="240" w:lineRule="auto"/>
              <w:ind w:left="37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membuat pemberitahuan konfirmasi pada Tanggal Transaksi.</w:t>
            </w:r>
          </w:p>
          <w:p w:rsidR="00000000" w:rsidDel="00000000" w:rsidP="00000000" w:rsidRDefault="00000000" w:rsidRPr="00000000" w14:paraId="000007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menyediakan pelaporan transaksi FX: FX transaction blotter.</w:t>
            </w:r>
          </w:p>
          <w:p w:rsidR="00000000" w:rsidDel="00000000" w:rsidP="00000000" w:rsidRDefault="00000000" w:rsidRPr="00000000" w14:paraId="0000079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9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94">
            <w:pPr>
              <w:pStyle w:val="Heading4"/>
              <w:ind w:left="90" w:firstLine="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4.2.5.2 PARAMETER &amp; VALIDASI</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Pengguna bisnis dapat melakukan pengaturan parameter (baik satu kali atau pembaruan rutin) dan memelihara sertifikasi sales pada Order Management System.</w:t>
            </w:r>
          </w:p>
          <w:p w:rsidR="00000000" w:rsidDel="00000000" w:rsidP="00000000" w:rsidRDefault="00000000" w:rsidRPr="00000000" w14:paraId="0000079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31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 yang harus diatur terkait Transaksi FX adalah:</w:t>
            </w:r>
          </w:p>
          <w:p w:rsidR="00000000" w:rsidDel="00000000" w:rsidP="00000000" w:rsidRDefault="00000000" w:rsidRPr="00000000" w14:paraId="00000797">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Sertifikasi Sales</w:t>
            </w:r>
          </w:p>
          <w:p w:rsidR="00000000" w:rsidDel="00000000" w:rsidP="00000000" w:rsidRDefault="00000000" w:rsidRPr="00000000" w14:paraId="00000798">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Tipe Transaksi untuk FX Today Special:</w:t>
            </w:r>
          </w:p>
          <w:p w:rsidR="00000000" w:rsidDel="00000000" w:rsidP="00000000" w:rsidRDefault="00000000" w:rsidRPr="00000000" w14:paraId="00000799">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CASA to CASA (overbooking)</w:t>
            </w:r>
          </w:p>
          <w:p w:rsidR="00000000" w:rsidDel="00000000" w:rsidP="00000000" w:rsidRDefault="00000000" w:rsidRPr="00000000" w14:paraId="0000079A">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CASA to GL (transfer antar bank)</w:t>
            </w:r>
          </w:p>
          <w:p w:rsidR="00000000" w:rsidDel="00000000" w:rsidP="00000000" w:rsidRDefault="00000000" w:rsidRPr="00000000" w14:paraId="0000079B">
            <w:pPr>
              <w:keepNext w:val="0"/>
              <w:keepLines w:val="0"/>
              <w:pageBreakBefore w:val="0"/>
              <w:widowControl w:val="1"/>
              <w:numPr>
                <w:ilvl w:val="2"/>
                <w:numId w:val="48"/>
              </w:numPr>
              <w:pBdr>
                <w:top w:space="0" w:sz="0" w:val="nil"/>
                <w:left w:space="0" w:sz="0" w:val="nil"/>
                <w:bottom w:space="0" w:sz="0" w:val="nil"/>
                <w:right w:space="0" w:sz="0" w:val="nil"/>
                <w:between w:space="0" w:sz="0" w:val="nil"/>
              </w:pBdr>
              <w:shd w:fill="auto" w:val="clear"/>
              <w:spacing w:after="0" w:before="0" w:line="240" w:lineRule="auto"/>
              <w:ind w:left="1030" w:right="0" w:hanging="18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CASA to Cash@Work or Trade</w:t>
            </w:r>
          </w:p>
          <w:p w:rsidR="00000000" w:rsidDel="00000000" w:rsidP="00000000" w:rsidRDefault="00000000" w:rsidRPr="00000000" w14:paraId="0000079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Tujuan Transaksi</w:t>
            </w:r>
          </w:p>
          <w:p w:rsidR="00000000" w:rsidDel="00000000" w:rsidP="00000000" w:rsidRDefault="00000000" w:rsidRPr="00000000" w14:paraId="0000079D">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Batas Waktu Transaksi</w:t>
            </w:r>
          </w:p>
          <w:p w:rsidR="00000000" w:rsidDel="00000000" w:rsidP="00000000" w:rsidRDefault="00000000" w:rsidRPr="00000000" w14:paraId="0000079E">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Pasangan Mata Uang</w:t>
            </w:r>
          </w:p>
          <w:p w:rsidR="00000000" w:rsidDel="00000000" w:rsidP="00000000" w:rsidRDefault="00000000" w:rsidRPr="00000000" w14:paraId="0000079F">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minimum / maksimum transaksi</w:t>
            </w:r>
          </w:p>
          <w:p w:rsidR="00000000" w:rsidDel="00000000" w:rsidP="00000000" w:rsidRDefault="00000000" w:rsidRPr="00000000" w14:paraId="000007A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Rekomendasi FX/Trade ideas</w:t>
            </w:r>
          </w:p>
          <w:p w:rsidR="00000000" w:rsidDel="00000000" w:rsidP="00000000" w:rsidRDefault="00000000" w:rsidRPr="00000000" w14:paraId="000007A1">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67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maksimum tanpa underlying untuk transaksi FCY to IDR</w:t>
            </w:r>
          </w:p>
          <w:p w:rsidR="00000000" w:rsidDel="00000000" w:rsidP="00000000" w:rsidRDefault="00000000" w:rsidRPr="00000000" w14:paraId="000007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Order Management System berintegrasi dengan Sistem Core Banking untuk melakukan eksekusi transaksi FX, memeriksa jumlah transaksi tersisa (yang diizinkan) tanpa underlying (jika mata uang debit adalah IDR), dan memasukkan semua validasi FX yang ada di Sistem Core Banking.</w:t>
            </w:r>
          </w:p>
          <w:p w:rsidR="00000000" w:rsidDel="00000000" w:rsidP="00000000" w:rsidRDefault="00000000" w:rsidRPr="00000000" w14:paraId="000007A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Validasi jika transaksi FX dengan mata uang IDR (yang akan di debit) dan &gt; USD100.000 (atau jumlah lain jika diatur lain oleh regulator), Order Management System menampilkan pemberitahuan bahwa nasabah harus menyerahkan dokumen underlying. Nasabah harus dapat mengirimkan dokumen underlying pada Order Management System</w:t>
            </w:r>
          </w:p>
        </w:tc>
      </w:tr>
      <w:tr>
        <w:trPr>
          <w:cantSplit w:val="0"/>
          <w:tblHeader w:val="0"/>
        </w:trPr>
        <w:tc>
          <w:tcPr>
            <w:gridSpan w:val="3"/>
          </w:tcPr>
          <w:p w:rsidR="00000000" w:rsidDel="00000000" w:rsidP="00000000" w:rsidRDefault="00000000" w:rsidRPr="00000000" w14:paraId="000007A5">
            <w:pP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A8">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4.2.6 WEALTH LENDING </w:t>
            </w:r>
          </w:p>
          <w:p w:rsidR="00000000" w:rsidDel="00000000" w:rsidP="00000000" w:rsidRDefault="00000000" w:rsidRPr="00000000" w14:paraId="000007A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Wealth Lending, there will be 2 phases when this product is being developed in Order Management System as mentioned in table below. </w:t>
            </w:r>
          </w:p>
          <w:p w:rsidR="00000000" w:rsidDel="00000000" w:rsidP="00000000" w:rsidRDefault="00000000" w:rsidRPr="00000000" w14:paraId="000007A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Note: At the initial stage of the Order Management System project implementation, only Phase will be executed.</w:t>
            </w:r>
          </w:p>
          <w:p w:rsidR="00000000" w:rsidDel="00000000" w:rsidP="00000000" w:rsidRDefault="00000000" w:rsidRPr="00000000" w14:paraId="000007A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A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PHASE 1</w:t>
            </w:r>
          </w:p>
          <w:p w:rsidR="00000000" w:rsidDel="00000000" w:rsidP="00000000" w:rsidRDefault="00000000" w:rsidRPr="00000000" w14:paraId="000007AF">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Data Registration</w:t>
            </w:r>
          </w:p>
          <w:p w:rsidR="00000000" w:rsidDel="00000000" w:rsidP="00000000" w:rsidRDefault="00000000" w:rsidRPr="00000000" w14:paraId="000007B0">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 to Market Process</w:t>
            </w:r>
          </w:p>
          <w:p w:rsidR="00000000" w:rsidDel="00000000" w:rsidP="00000000" w:rsidRDefault="00000000" w:rsidRPr="00000000" w14:paraId="000007B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 and validation management</w:t>
            </w:r>
          </w:p>
          <w:p w:rsidR="00000000" w:rsidDel="00000000" w:rsidP="00000000" w:rsidRDefault="00000000" w:rsidRPr="00000000" w14:paraId="000007B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w:t>
            </w:r>
          </w:p>
          <w:p w:rsidR="00000000" w:rsidDel="00000000" w:rsidP="00000000" w:rsidRDefault="00000000" w:rsidRPr="00000000" w14:paraId="000007B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w:t>
            </w:r>
          </w:p>
          <w:p w:rsidR="00000000" w:rsidDel="00000000" w:rsidP="00000000" w:rsidRDefault="00000000" w:rsidRPr="00000000" w14:paraId="000007B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B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Phase 2</w:t>
            </w:r>
          </w:p>
          <w:p w:rsidR="00000000" w:rsidDel="00000000" w:rsidP="00000000" w:rsidRDefault="00000000" w:rsidRPr="00000000" w14:paraId="000007B6">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 &amp; opening process </w:t>
            </w:r>
          </w:p>
          <w:p w:rsidR="00000000" w:rsidDel="00000000" w:rsidP="00000000" w:rsidRDefault="00000000" w:rsidRPr="00000000" w14:paraId="000007B7">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analysis (integration with existing system)</w:t>
            </w:r>
          </w:p>
          <w:p w:rsidR="00000000" w:rsidDel="00000000" w:rsidP="00000000" w:rsidRDefault="00000000" w:rsidRPr="00000000" w14:paraId="000007B8">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Collateral binding &amp; disbursement (integration with existing system)</w:t>
            </w:r>
          </w:p>
          <w:p w:rsidR="00000000" w:rsidDel="00000000" w:rsidP="00000000" w:rsidRDefault="00000000" w:rsidRPr="00000000" w14:paraId="000007B9">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Renewal process </w:t>
            </w:r>
          </w:p>
          <w:p w:rsidR="00000000" w:rsidDel="00000000" w:rsidP="00000000" w:rsidRDefault="00000000" w:rsidRPr="00000000" w14:paraId="000007BA">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Closing process </w:t>
            </w:r>
          </w:p>
          <w:p w:rsidR="00000000" w:rsidDel="00000000" w:rsidP="00000000" w:rsidRDefault="00000000" w:rsidRPr="00000000" w14:paraId="000007BB">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Parameter &amp; validation management </w:t>
            </w:r>
          </w:p>
          <w:p w:rsidR="00000000" w:rsidDel="00000000" w:rsidP="00000000" w:rsidRDefault="00000000" w:rsidRPr="00000000" w14:paraId="000007BC">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w:t>
            </w:r>
          </w:p>
          <w:p w:rsidR="00000000" w:rsidDel="00000000" w:rsidP="00000000" w:rsidRDefault="00000000" w:rsidRPr="00000000" w14:paraId="000007BD">
            <w:pPr>
              <w:keepNext w:val="0"/>
              <w:keepLines w:val="0"/>
              <w:pageBreakBefore w:val="0"/>
              <w:widowControl w:val="1"/>
              <w:numPr>
                <w:ilvl w:val="0"/>
                <w:numId w:val="15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pStyle w:val="Heading4"/>
              <w:ind w:left="864" w:hanging="864"/>
              <w:rPr>
                <w:rFonts w:ascii="Calibri" w:cs="Calibri" w:eastAsia="Calibri" w:hAnsi="Calibri"/>
                <w:b w:val="1"/>
                <w:bCs w:val="1"/>
              </w:rPr>
            </w:pPr>
            <w:r w:rsidDel="00000000" w:rsidR="00000000" w:rsidRPr="00000000">
              <w:rPr>
                <w:rtl w:val="0"/>
              </w:rPr>
            </w:r>
          </w:p>
        </w:tc>
        <w:tc>
          <w:tcPr>
            <w:gridSpan w:val="2"/>
          </w:tcPr>
          <w:p w:rsidR="00000000" w:rsidDel="00000000" w:rsidP="00000000" w:rsidRDefault="00000000" w:rsidRPr="00000000" w14:paraId="000007C0">
            <w:pPr>
              <w:pStyle w:val="Heading4"/>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7C1">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4.2.6 PINJAMAN BERAGUNAN PRODUCT WEALTH</w:t>
            </w:r>
          </w:p>
          <w:p w:rsidR="00000000" w:rsidDel="00000000" w:rsidP="00000000" w:rsidRDefault="00000000" w:rsidRPr="00000000" w14:paraId="000007C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Untuk Wealth Lending, akan ada 2 fase ketika produk ini dikembangkan dalam Order Management System seperti yang disebutkan pada tabel di bawah.</w:t>
            </w:r>
          </w:p>
          <w:p w:rsidR="00000000" w:rsidDel="00000000" w:rsidP="00000000" w:rsidRDefault="00000000" w:rsidRPr="00000000" w14:paraId="000007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Catatan: Pada tahap awal implementasi proyek Order Management System, hanya Fase 1 yang akan dijalankan</w:t>
            </w:r>
          </w:p>
          <w:p w:rsidR="00000000" w:rsidDel="00000000" w:rsidP="00000000" w:rsidRDefault="00000000" w:rsidRPr="00000000" w14:paraId="000007C5">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7C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FASE 1</w:t>
            </w:r>
          </w:p>
          <w:p w:rsidR="00000000" w:rsidDel="00000000" w:rsidP="00000000" w:rsidRDefault="00000000" w:rsidRPr="00000000" w14:paraId="000007C7">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Registrasi Data Nasabah</w:t>
            </w:r>
          </w:p>
          <w:p w:rsidR="00000000" w:rsidDel="00000000" w:rsidP="00000000" w:rsidRDefault="00000000" w:rsidRPr="00000000" w14:paraId="000007C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Mark to Market</w:t>
            </w:r>
          </w:p>
          <w:p w:rsidR="00000000" w:rsidDel="00000000" w:rsidP="00000000" w:rsidRDefault="00000000" w:rsidRPr="00000000" w14:paraId="000007C9">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parameter dan validasi</w:t>
            </w:r>
          </w:p>
          <w:p w:rsidR="00000000" w:rsidDel="00000000" w:rsidP="00000000" w:rsidRDefault="00000000" w:rsidRPr="00000000" w14:paraId="000007CA">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w:t>
            </w:r>
          </w:p>
          <w:p w:rsidR="00000000" w:rsidDel="00000000" w:rsidP="00000000" w:rsidRDefault="00000000" w:rsidRPr="00000000" w14:paraId="000007C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w:t>
            </w:r>
          </w:p>
          <w:p w:rsidR="00000000" w:rsidDel="00000000" w:rsidP="00000000" w:rsidRDefault="00000000" w:rsidRPr="00000000" w14:paraId="000007C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C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2</w:t>
            </w:r>
          </w:p>
          <w:p w:rsidR="00000000" w:rsidDel="00000000" w:rsidP="00000000" w:rsidRDefault="00000000" w:rsidRPr="00000000" w14:paraId="000007CE">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Registrasi dan Pembukaan Fasilitas Wealth Lending</w:t>
            </w:r>
          </w:p>
          <w:p w:rsidR="00000000" w:rsidDel="00000000" w:rsidP="00000000" w:rsidRDefault="00000000" w:rsidRPr="00000000" w14:paraId="000007CF">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analisa kredit (integrasi dengan sistem eksisitng)</w:t>
            </w:r>
          </w:p>
          <w:p w:rsidR="00000000" w:rsidDel="00000000" w:rsidP="00000000" w:rsidRDefault="00000000" w:rsidRPr="00000000" w14:paraId="000007D0">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Pengikatan kolateral dan disbursement (integrasi dengan sistem existing)</w:t>
            </w:r>
          </w:p>
          <w:p w:rsidR="00000000" w:rsidDel="00000000" w:rsidP="00000000" w:rsidRDefault="00000000" w:rsidRPr="00000000" w14:paraId="000007D1">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pembaruan fasilitas</w:t>
            </w:r>
          </w:p>
          <w:p w:rsidR="00000000" w:rsidDel="00000000" w:rsidP="00000000" w:rsidRDefault="00000000" w:rsidRPr="00000000" w14:paraId="000007D2">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Proses penutupan fasilitas</w:t>
            </w:r>
          </w:p>
          <w:p w:rsidR="00000000" w:rsidDel="00000000" w:rsidP="00000000" w:rsidRDefault="00000000" w:rsidRPr="00000000" w14:paraId="000007D3">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parameter dan validasi</w:t>
            </w:r>
          </w:p>
          <w:p w:rsidR="00000000" w:rsidDel="00000000" w:rsidP="00000000" w:rsidRDefault="00000000" w:rsidRPr="00000000" w14:paraId="000007D4">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Notifikasi</w:t>
            </w:r>
          </w:p>
          <w:p w:rsidR="00000000" w:rsidDel="00000000" w:rsidP="00000000" w:rsidRDefault="00000000" w:rsidRPr="00000000" w14:paraId="000007D5">
            <w:pPr>
              <w:keepNext w:val="0"/>
              <w:keepLines w:val="0"/>
              <w:pageBreakBefore w:val="0"/>
              <w:widowControl w:val="1"/>
              <w:numPr>
                <w:ilvl w:val="0"/>
                <w:numId w:val="1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w:t>
            </w:r>
          </w:p>
          <w:p w:rsidR="00000000" w:rsidDel="00000000" w:rsidP="00000000" w:rsidRDefault="00000000" w:rsidRPr="00000000" w14:paraId="000007D6">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7D8">
            <w:pPr>
              <w:pStyle w:val="Heading4"/>
              <w:ind w:left="864" w:hanging="864"/>
              <w:rPr>
                <w:rFonts w:ascii="Calibri" w:cs="Calibri" w:eastAsia="Calibri" w:hAnsi="Calibri"/>
                <w:b w:val="1"/>
                <w:bCs w:val="1"/>
              </w:rPr>
            </w:pPr>
            <w:r w:rsidDel="00000000" w:rsidR="00000000" w:rsidRPr="00000000">
              <w:rPr>
                <w:rFonts w:ascii="Calibri" w:cs="Calibri" w:eastAsia="Calibri" w:hAnsi="Calibri"/>
                <w:b w:val="1"/>
                <w:bCs w:val="1"/>
                <w:u w:val="none"/>
                <w:rtl w:val="0"/>
              </w:rPr>
              <w:t xml:space="preserve">4.2.6.1</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none"/>
                <w:rtl w:val="0"/>
              </w:rPr>
              <w:t xml:space="preserve">REGISTRATION &amp; OPENING PROCESS </w:t>
            </w: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2"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7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phase one,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registration process is limited to register the facility that has been made manually. User able to fill in loan information and collateral that being used.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7DD">
            <w:pPr>
              <w:pStyle w:val="Heading4"/>
              <w:rPr>
                <w:rFonts w:ascii="Calibri" w:cs="Calibri" w:eastAsia="Calibri" w:hAnsi="Calibri"/>
                <w:b w:val="1"/>
                <w:bCs w:val="1"/>
                <w:u w:val="none"/>
              </w:rPr>
            </w:pPr>
            <w:r w:rsidDel="00000000" w:rsidR="00000000" w:rsidRPr="00000000">
              <w:rPr>
                <w:rFonts w:ascii="Calibri" w:cs="Calibri" w:eastAsia="Calibri" w:hAnsi="Calibri"/>
                <w:b w:val="1"/>
                <w:bCs w:val="1"/>
                <w:u w:val="none"/>
                <w:rtl w:val="0"/>
              </w:rPr>
              <w:t xml:space="preserve">4.2.6.1 PROSES REGISTRASI &amp; PEMBUKAAN</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fase satu, proses pendaftaran terbatas pada mendaftarkan fasilitas pinjaman yang telah dibuat secara manual. User dapat menginput informasi dari pinjaman dan juga collateral yang digunakan </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7E2">
            <w:pPr>
              <w:pStyle w:val="Heading4"/>
              <w:rPr>
                <w:rFonts w:ascii="Calibri" w:cs="Calibri" w:eastAsia="Calibri" w:hAnsi="Calibri"/>
                <w:b w:val="1"/>
                <w:bCs w:val="1"/>
                <w:u w:val="none"/>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tc>
      </w:tr>
      <w:tr>
        <w:trPr>
          <w:cantSplit w:val="0"/>
          <w:tblHeader w:val="0"/>
        </w:trPr>
        <w:tc>
          <w:tcPr/>
          <w:p w:rsidR="00000000" w:rsidDel="00000000" w:rsidP="00000000" w:rsidRDefault="00000000" w:rsidRPr="00000000" w14:paraId="000007E6">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E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4.2.6.2 MARK TO MARKET</w:t>
            </w:r>
          </w:p>
          <w:p w:rsidR="00000000" w:rsidDel="00000000" w:rsidP="00000000" w:rsidRDefault="00000000" w:rsidRPr="00000000" w14:paraId="000007E8">
            <w:pPr>
              <w:numPr>
                <w:ilvl w:val="0"/>
                <w:numId w:val="118"/>
              </w:numPr>
              <w:ind w:left="720" w:hanging="360"/>
              <w:rPr>
                <w:rFonts w:ascii="Calibri" w:cs="Calibri" w:eastAsia="Calibri" w:hAnsi="Calibri"/>
              </w:rPr>
            </w:pPr>
            <w:r w:rsidDel="00000000" w:rsidR="00000000" w:rsidRPr="00000000">
              <w:rPr>
                <w:rFonts w:ascii="Calibri" w:cs="Calibri" w:eastAsia="Calibri" w:hAnsi="Calibri"/>
                <w:rtl w:val="0"/>
              </w:rPr>
              <w:t xml:space="preserve">Order Management System able to generate mark to market for each customer by: </w:t>
            </w:r>
          </w:p>
          <w:p w:rsidR="00000000" w:rsidDel="00000000" w:rsidP="00000000" w:rsidRDefault="00000000" w:rsidRPr="00000000" w14:paraId="000007E9">
            <w:pPr>
              <w:numPr>
                <w:ilvl w:val="0"/>
                <w:numId w:val="119"/>
              </w:numPr>
              <w:ind w:left="1080" w:hanging="360"/>
              <w:rPr>
                <w:rFonts w:ascii="Calibri" w:cs="Calibri" w:eastAsia="Calibri" w:hAnsi="Calibri"/>
              </w:rPr>
            </w:pPr>
            <w:r w:rsidDel="00000000" w:rsidR="00000000" w:rsidRPr="00000000">
              <w:rPr>
                <w:rFonts w:ascii="Calibri" w:cs="Calibri" w:eastAsia="Calibri" w:hAnsi="Calibri"/>
                <w:rtl w:val="0"/>
              </w:rPr>
              <w:t xml:space="preserve">Retrieve daily market price data for Bonds and Mutual Funds, from Wealth Core System (RBS and Avatrade) </w:t>
            </w:r>
          </w:p>
          <w:p w:rsidR="00000000" w:rsidDel="00000000" w:rsidP="00000000" w:rsidRDefault="00000000" w:rsidRPr="00000000" w14:paraId="000007EA">
            <w:pPr>
              <w:numPr>
                <w:ilvl w:val="0"/>
                <w:numId w:val="120"/>
              </w:numPr>
              <w:ind w:left="1080" w:hanging="360"/>
              <w:rPr>
                <w:rFonts w:ascii="Calibri" w:cs="Calibri" w:eastAsia="Calibri" w:hAnsi="Calibri"/>
              </w:rPr>
            </w:pPr>
            <w:r w:rsidDel="00000000" w:rsidR="00000000" w:rsidRPr="00000000">
              <w:rPr>
                <w:rFonts w:ascii="Calibri" w:cs="Calibri" w:eastAsia="Calibri" w:hAnsi="Calibri"/>
                <w:rtl w:val="0"/>
              </w:rPr>
              <w:t xml:space="preserve">Retrieve data credit outstanding </w:t>
            </w:r>
            <w:r w:rsidDel="00000000" w:rsidR="00000000" w:rsidRPr="00000000">
              <w:rPr>
                <w:rFonts w:ascii="Calibri" w:cs="Calibri" w:eastAsia="Calibri" w:hAnsi="Calibri"/>
                <w:u w:val="single"/>
                <w:rtl w:val="0"/>
              </w:rPr>
              <w:t xml:space="preserve">Loan Facility information</w:t>
            </w:r>
            <w:r w:rsidDel="00000000" w:rsidR="00000000" w:rsidRPr="00000000">
              <w:rPr>
                <w:rFonts w:ascii="Calibri" w:cs="Calibri" w:eastAsia="Calibri" w:hAnsi="Calibri"/>
                <w:rtl w:val="0"/>
              </w:rPr>
              <w:t xml:space="preserve"> amount from Loan System or Core Banking System  </w:t>
            </w:r>
          </w:p>
          <w:p w:rsidR="00000000" w:rsidDel="00000000" w:rsidP="00000000" w:rsidRDefault="00000000" w:rsidRPr="00000000" w14:paraId="000007EB">
            <w:pPr>
              <w:numPr>
                <w:ilvl w:val="0"/>
                <w:numId w:val="121"/>
              </w:numPr>
              <w:ind w:left="720" w:hanging="360"/>
              <w:rPr>
                <w:rFonts w:ascii="Calibri" w:cs="Calibri" w:eastAsia="Calibri" w:hAnsi="Calibri"/>
              </w:rPr>
            </w:pPr>
            <w:r w:rsidDel="00000000" w:rsidR="00000000" w:rsidRPr="00000000">
              <w:rPr>
                <w:rFonts w:ascii="Calibri" w:cs="Calibri" w:eastAsia="Calibri" w:hAnsi="Calibri"/>
                <w:rtl w:val="0"/>
              </w:rPr>
              <w:t xml:space="preserve">Order Management System able to perform calculation of the mark to market process (compare between the asset market price and overdraft/credit used by customer)</w:t>
            </w:r>
            <w:r w:rsidDel="00000000" w:rsidR="00000000" w:rsidRPr="00000000">
              <w:rPr>
                <w:rFonts w:ascii="Calibri" w:cs="Calibri" w:eastAsia="Calibri" w:hAnsi="Calibri"/>
                <w:u w:val="single"/>
                <w:rtl w:val="0"/>
              </w:rPr>
              <w:t xml:space="preserve">, Collateral value compare to loan limit and</w:t>
            </w:r>
            <w:r w:rsidDel="00000000" w:rsidR="00000000" w:rsidRPr="00000000">
              <w:rPr>
                <w:rFonts w:ascii="Calibri" w:cs="Calibri" w:eastAsia="Calibri" w:hAnsi="Calibri"/>
                <w:rtl w:val="0"/>
              </w:rPr>
              <w:t xml:space="preserve"> and determine if the credit limit is breached or not. </w:t>
            </w:r>
          </w:p>
          <w:p w:rsidR="00000000" w:rsidDel="00000000" w:rsidP="00000000" w:rsidRDefault="00000000" w:rsidRPr="00000000" w14:paraId="000007EC">
            <w:pPr>
              <w:numPr>
                <w:ilvl w:val="0"/>
                <w:numId w:val="122"/>
              </w:numPr>
              <w:ind w:left="720" w:hanging="360"/>
              <w:rPr>
                <w:rFonts w:ascii="Calibri" w:cs="Calibri" w:eastAsia="Calibri" w:hAnsi="Calibri"/>
              </w:rPr>
            </w:pPr>
            <w:r w:rsidDel="00000000" w:rsidR="00000000" w:rsidRPr="00000000">
              <w:rPr>
                <w:rFonts w:ascii="Calibri" w:cs="Calibri" w:eastAsia="Calibri" w:hAnsi="Calibri"/>
                <w:rtl w:val="0"/>
              </w:rPr>
              <w:t xml:space="preserve">Order Management System to update the limit amount based on mark to market conditions.</w:t>
            </w:r>
            <w:r w:rsidDel="00000000" w:rsidR="00000000" w:rsidRPr="00000000">
              <w:rPr>
                <w:rFonts w:ascii="Calibri" w:cs="Calibri" w:eastAsia="Calibri" w:hAnsi="Calibri"/>
                <w:u w:val="single"/>
                <w:rtl w:val="0"/>
              </w:rPr>
              <w:t xml:space="preserve"> The limit will be update if collateral value is below Loan limit.</w:t>
            </w:r>
            <w:r w:rsidDel="00000000" w:rsidR="00000000" w:rsidRPr="00000000">
              <w:rPr>
                <w:rFonts w:ascii="Calibri" w:cs="Calibri" w:eastAsia="Calibri" w:hAnsi="Calibri"/>
                <w:rtl w:val="0"/>
              </w:rPr>
              <w:t xml:space="preserve"> This data should be passed to Loan System or Core Banking System as wel</w:t>
            </w:r>
            <w:r w:rsidDel="00000000" w:rsidR="00000000" w:rsidRPr="00000000">
              <w:rPr>
                <w:rFonts w:ascii="Calibri" w:cs="Calibri" w:eastAsia="Calibri" w:hAnsi="Calibri"/>
                <w:u w:val="single"/>
                <w:rtl w:val="0"/>
              </w:rPr>
              <w:t xml:space="preserve">l by instruction (direct) or by generate report</w:t>
            </w:r>
            <w:r w:rsidDel="00000000" w:rsidR="00000000" w:rsidRPr="00000000">
              <w:rPr>
                <w:rFonts w:ascii="Calibri" w:cs="Calibri" w:eastAsia="Calibri" w:hAnsi="Calibri"/>
                <w:rtl w:val="0"/>
              </w:rPr>
              <w:t xml:space="preserve">. </w:t>
            </w:r>
          </w:p>
          <w:p w:rsidR="00000000" w:rsidDel="00000000" w:rsidP="00000000" w:rsidRDefault="00000000" w:rsidRPr="00000000" w14:paraId="000007ED">
            <w:pPr>
              <w:numPr>
                <w:ilvl w:val="0"/>
                <w:numId w:val="123"/>
              </w:numPr>
              <w:ind w:left="720" w:hanging="360"/>
              <w:rPr>
                <w:rFonts w:ascii="Calibri" w:cs="Calibri" w:eastAsia="Calibri" w:hAnsi="Calibri"/>
              </w:rPr>
            </w:pPr>
            <w:r w:rsidDel="00000000" w:rsidR="00000000" w:rsidRPr="00000000">
              <w:rPr>
                <w:rFonts w:ascii="Calibri" w:cs="Calibri" w:eastAsia="Calibri" w:hAnsi="Calibri"/>
                <w:rtl w:val="0"/>
              </w:rPr>
              <w:t xml:space="preserve">Customer able to see overdraft limit </w:t>
            </w:r>
            <w:r w:rsidDel="00000000" w:rsidR="00000000" w:rsidRPr="00000000">
              <w:rPr>
                <w:rFonts w:ascii="Calibri" w:cs="Calibri" w:eastAsia="Calibri" w:hAnsi="Calibri"/>
                <w:u w:val="single"/>
                <w:rtl w:val="0"/>
              </w:rPr>
              <w:t xml:space="preserve">Loan Facility</w:t>
            </w:r>
            <w:r w:rsidDel="00000000" w:rsidR="00000000" w:rsidRPr="00000000">
              <w:rPr>
                <w:rFonts w:ascii="Calibri" w:cs="Calibri" w:eastAsia="Calibri" w:hAnsi="Calibri"/>
                <w:rtl w:val="0"/>
              </w:rPr>
              <w:t xml:space="preserve"> information on Internet Banking web/apps (D-Bank PRO). </w:t>
            </w:r>
          </w:p>
          <w:p w:rsidR="00000000" w:rsidDel="00000000" w:rsidP="00000000" w:rsidRDefault="00000000" w:rsidRPr="00000000" w14:paraId="000007EE">
            <w:pPr>
              <w:numPr>
                <w:ilvl w:val="0"/>
                <w:numId w:val="124"/>
              </w:numPr>
              <w:ind w:left="720" w:hanging="360"/>
              <w:rPr>
                <w:rFonts w:ascii="Calibri" w:cs="Calibri" w:eastAsia="Calibri" w:hAnsi="Calibri"/>
              </w:rPr>
            </w:pPr>
            <w:r w:rsidDel="00000000" w:rsidR="00000000" w:rsidRPr="00000000">
              <w:rPr>
                <w:rFonts w:ascii="Calibri" w:cs="Calibri" w:eastAsia="Calibri" w:hAnsi="Calibri"/>
                <w:rtl w:val="0"/>
              </w:rPr>
              <w:t xml:space="preserve">Sales able to see customer’s overdraft limit </w:t>
            </w:r>
            <w:r w:rsidDel="00000000" w:rsidR="00000000" w:rsidRPr="00000000">
              <w:rPr>
                <w:rFonts w:ascii="Calibri" w:cs="Calibri" w:eastAsia="Calibri" w:hAnsi="Calibri"/>
                <w:u w:val="single"/>
                <w:rtl w:val="0"/>
              </w:rPr>
              <w:t xml:space="preserve">loan facility</w:t>
            </w:r>
            <w:r w:rsidDel="00000000" w:rsidR="00000000" w:rsidRPr="00000000">
              <w:rPr>
                <w:rFonts w:ascii="Calibri" w:cs="Calibri" w:eastAsia="Calibri" w:hAnsi="Calibri"/>
                <w:rtl w:val="0"/>
              </w:rPr>
              <w:t xml:space="preserve"> information on Order Management System or CRM (Order Management System’s microsite). </w:t>
            </w:r>
          </w:p>
          <w:p w:rsidR="00000000" w:rsidDel="00000000" w:rsidP="00000000" w:rsidRDefault="00000000" w:rsidRPr="00000000" w14:paraId="000007EF">
            <w:pPr>
              <w:numPr>
                <w:ilvl w:val="0"/>
                <w:numId w:val="125"/>
              </w:numPr>
              <w:ind w:left="720" w:hanging="360"/>
              <w:rPr>
                <w:rFonts w:ascii="Calibri" w:cs="Calibri" w:eastAsia="Calibri" w:hAnsi="Calibri"/>
              </w:rPr>
            </w:pPr>
            <w:r w:rsidDel="00000000" w:rsidR="00000000" w:rsidRPr="00000000">
              <w:rPr>
                <w:rFonts w:ascii="Calibri" w:cs="Calibri" w:eastAsia="Calibri" w:hAnsi="Calibri"/>
                <w:rtl w:val="0"/>
              </w:rPr>
              <w:t xml:space="preserve">Order Management System send instruction to Loan System or Core Banking System</w:t>
            </w:r>
            <w:r w:rsidDel="00000000" w:rsidR="00000000" w:rsidRPr="00000000">
              <w:rPr>
                <w:rFonts w:ascii="Calibri" w:cs="Calibri" w:eastAsia="Calibri" w:hAnsi="Calibri"/>
                <w:u w:val="single"/>
                <w:rtl w:val="0"/>
              </w:rPr>
              <w:t xml:space="preserve"> or generate report</w:t>
            </w:r>
            <w:r w:rsidDel="00000000" w:rsidR="00000000" w:rsidRPr="00000000">
              <w:rPr>
                <w:rFonts w:ascii="Calibri" w:cs="Calibri" w:eastAsia="Calibri" w:hAnsi="Calibri"/>
                <w:rtl w:val="0"/>
              </w:rPr>
              <w:t xml:space="preserve"> to block overdraft/credit facility if the overdraft limit is breached based on the mark to market process. </w:t>
            </w:r>
          </w:p>
          <w:p w:rsidR="00000000" w:rsidDel="00000000" w:rsidP="00000000" w:rsidRDefault="00000000" w:rsidRPr="00000000" w14:paraId="000007F0">
            <w:pPr>
              <w:numPr>
                <w:ilvl w:val="0"/>
                <w:numId w:val="126"/>
              </w:numPr>
              <w:ind w:left="720" w:hanging="360"/>
              <w:rPr>
                <w:rFonts w:ascii="Calibri" w:cs="Calibri" w:eastAsia="Calibri" w:hAnsi="Calibri"/>
              </w:rPr>
            </w:pPr>
            <w:r w:rsidDel="00000000" w:rsidR="00000000" w:rsidRPr="00000000">
              <w:rPr>
                <w:rFonts w:ascii="Calibri" w:cs="Calibri" w:eastAsia="Calibri" w:hAnsi="Calibri"/>
                <w:rtl w:val="0"/>
              </w:rPr>
              <w:t xml:space="preserve">In the case where customer’s overdraft/credit is exceeding the limit based on the mark to market process, customer will be asked to repay the loan or increase the collateral to unblock the overdraft </w:t>
            </w:r>
            <w:r w:rsidDel="00000000" w:rsidR="00000000" w:rsidRPr="00000000">
              <w:rPr>
                <w:rFonts w:ascii="Calibri" w:cs="Calibri" w:eastAsia="Calibri" w:hAnsi="Calibri"/>
                <w:u w:val="single"/>
                <w:rtl w:val="0"/>
              </w:rPr>
              <w:t xml:space="preserve">loan </w:t>
            </w:r>
            <w:r w:rsidDel="00000000" w:rsidR="00000000" w:rsidRPr="00000000">
              <w:rPr>
                <w:rFonts w:ascii="Calibri" w:cs="Calibri" w:eastAsia="Calibri" w:hAnsi="Calibri"/>
                <w:rtl w:val="0"/>
              </w:rPr>
              <w:t xml:space="preserve">facility, for certain period. The period can be different for each decreasing percentage of collateral value. Order Management System should be able to calculate the amount of credit customer has to repay or amount of collateral that customer need to top up. </w:t>
            </w:r>
          </w:p>
          <w:p w:rsidR="00000000" w:rsidDel="00000000" w:rsidP="00000000" w:rsidRDefault="00000000" w:rsidRPr="00000000" w14:paraId="000007F1">
            <w:pPr>
              <w:numPr>
                <w:ilvl w:val="0"/>
                <w:numId w:val="127"/>
              </w:numPr>
              <w:ind w:left="1080" w:hanging="360"/>
              <w:rPr>
                <w:rFonts w:ascii="Calibri" w:cs="Calibri" w:eastAsia="Calibri" w:hAnsi="Calibri"/>
              </w:rPr>
            </w:pPr>
            <w:r w:rsidDel="00000000" w:rsidR="00000000" w:rsidRPr="00000000">
              <w:rPr>
                <w:rFonts w:ascii="Calibri" w:cs="Calibri" w:eastAsia="Calibri" w:hAnsi="Calibri"/>
                <w:rtl w:val="0"/>
              </w:rPr>
              <w:t xml:space="preserve">If customer choose to repay the loan, Order Management System to follow existing loan repayment process. Once repayment is done, Order Management System to re-calculate the limit and open the overdraft </w:t>
            </w:r>
            <w:r w:rsidDel="00000000" w:rsidR="00000000" w:rsidRPr="00000000">
              <w:rPr>
                <w:rFonts w:ascii="Calibri" w:cs="Calibri" w:eastAsia="Calibri" w:hAnsi="Calibri"/>
                <w:u w:val="single"/>
                <w:rtl w:val="0"/>
              </w:rPr>
              <w:t xml:space="preserve">loan </w:t>
            </w:r>
            <w:r w:rsidDel="00000000" w:rsidR="00000000" w:rsidRPr="00000000">
              <w:rPr>
                <w:rFonts w:ascii="Calibri" w:cs="Calibri" w:eastAsia="Calibri" w:hAnsi="Calibri"/>
                <w:rtl w:val="0"/>
              </w:rPr>
              <w:t xml:space="preserve">facility. </w:t>
            </w:r>
          </w:p>
          <w:p w:rsidR="00000000" w:rsidDel="00000000" w:rsidP="00000000" w:rsidRDefault="00000000" w:rsidRPr="00000000" w14:paraId="000007F2">
            <w:pPr>
              <w:numPr>
                <w:ilvl w:val="0"/>
                <w:numId w:val="129"/>
              </w:numPr>
              <w:ind w:left="1080" w:hanging="360"/>
              <w:rPr>
                <w:rFonts w:ascii="Calibri" w:cs="Calibri" w:eastAsia="Calibri" w:hAnsi="Calibri"/>
              </w:rPr>
            </w:pPr>
            <w:r w:rsidDel="00000000" w:rsidR="00000000" w:rsidRPr="00000000">
              <w:rPr>
                <w:rFonts w:ascii="Calibri" w:cs="Calibri" w:eastAsia="Calibri" w:hAnsi="Calibri"/>
                <w:rtl w:val="0"/>
              </w:rPr>
              <w:t xml:space="preserve">If customer choose to increase the collateral, Order Management System to bind new collateral, re-calculate the limit and open the overdraft </w:t>
            </w:r>
            <w:r w:rsidDel="00000000" w:rsidR="00000000" w:rsidRPr="00000000">
              <w:rPr>
                <w:rFonts w:ascii="Calibri" w:cs="Calibri" w:eastAsia="Calibri" w:hAnsi="Calibri"/>
                <w:u w:val="single"/>
                <w:rtl w:val="0"/>
              </w:rPr>
              <w:t xml:space="preserve">loan </w:t>
            </w:r>
            <w:r w:rsidDel="00000000" w:rsidR="00000000" w:rsidRPr="00000000">
              <w:rPr>
                <w:rFonts w:ascii="Calibri" w:cs="Calibri" w:eastAsia="Calibri" w:hAnsi="Calibri"/>
                <w:rtl w:val="0"/>
              </w:rPr>
              <w:t xml:space="preserve">facility. </w:t>
            </w:r>
          </w:p>
          <w:p w:rsidR="00000000" w:rsidDel="00000000" w:rsidP="00000000" w:rsidRDefault="00000000" w:rsidRPr="00000000" w14:paraId="000007F3">
            <w:pPr>
              <w:numPr>
                <w:ilvl w:val="0"/>
                <w:numId w:val="130"/>
              </w:numPr>
              <w:ind w:left="1080" w:hanging="360"/>
              <w:rPr>
                <w:rFonts w:ascii="Calibri" w:cs="Calibri" w:eastAsia="Calibri" w:hAnsi="Calibri"/>
              </w:rPr>
            </w:pPr>
            <w:r w:rsidDel="00000000" w:rsidR="00000000" w:rsidRPr="00000000">
              <w:rPr>
                <w:rFonts w:ascii="Calibri" w:cs="Calibri" w:eastAsia="Calibri" w:hAnsi="Calibri"/>
                <w:rtl w:val="0"/>
              </w:rPr>
              <w:t xml:space="preserve">If until the end of period, customer has not repay the loan or increase the collateral (default condition), Order Management System will instruct Wealth Core System (RBS) to sell the collateral. </w:t>
            </w:r>
          </w:p>
          <w:p w:rsidR="00000000" w:rsidDel="00000000" w:rsidP="00000000" w:rsidRDefault="00000000" w:rsidRPr="00000000" w14:paraId="000007F4">
            <w:pPr>
              <w:rPr/>
            </w:pPr>
            <w:r w:rsidDel="00000000" w:rsidR="00000000" w:rsidRPr="00000000">
              <w:rPr>
                <w:rtl w:val="0"/>
              </w:rPr>
            </w:r>
          </w:p>
        </w:tc>
        <w:tc>
          <w:tcPr>
            <w:gridSpan w:val="2"/>
          </w:tcPr>
          <w:p w:rsidR="00000000" w:rsidDel="00000000" w:rsidP="00000000" w:rsidRDefault="00000000" w:rsidRPr="00000000" w14:paraId="000007F5">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F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4.2.6.2 Mark to Market</w:t>
            </w:r>
          </w:p>
          <w:p w:rsidR="00000000" w:rsidDel="00000000" w:rsidP="00000000" w:rsidRDefault="00000000" w:rsidRPr="00000000" w14:paraId="000007F7">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Management System mampu menghasilkan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mark to market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untuk setiap nasabah dengan cara:</w:t>
            </w:r>
          </w:p>
          <w:p w:rsidR="00000000" w:rsidDel="00000000" w:rsidP="00000000" w:rsidRDefault="00000000" w:rsidRPr="00000000" w14:paraId="000007F8">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Mengambil data harga pasar harian untuk Obligasi dan Reksa Dana dari Wealth Core System (RBS dan Avantrade).</w:t>
            </w:r>
          </w:p>
          <w:p w:rsidR="00000000" w:rsidDel="00000000" w:rsidP="00000000" w:rsidRDefault="00000000" w:rsidRPr="00000000" w14:paraId="000007F9">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Mengambil data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credit outstanding</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informasi fasilitas pinjaman dari Loan System atau Core Banking System.</w:t>
            </w:r>
          </w:p>
          <w:p w:rsidR="00000000" w:rsidDel="00000000" w:rsidP="00000000" w:rsidRDefault="00000000" w:rsidRPr="00000000" w14:paraId="000007FA">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Management System mampu melakukan perhitungan proses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mark to market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(membandingkan antara harga pasar aset dengan overdraft/kredit yang digunakan oleh nasabah), membandingkan nilai agunan dengan batas pinjaman, dan menentukan apakah batas kredit terlampaui atau tidak.</w:t>
            </w:r>
          </w:p>
          <w:p w:rsidR="00000000" w:rsidDel="00000000" w:rsidP="00000000" w:rsidRDefault="00000000" w:rsidRPr="00000000" w14:paraId="000007FB">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Management System akan memperbarui jumlah limit berdasarkan kondisi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mark to market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Limit akan diperbarui apabila nilai agunan berada di bawah batas pinjaman. Data ini harus dikirimkan ke Loan System atau Core Banking System, baik melalui instruksi langsung maupun melalui laporan yang dihasilkan.</w:t>
            </w:r>
          </w:p>
          <w:p w:rsidR="00000000" w:rsidDel="00000000" w:rsidP="00000000" w:rsidRDefault="00000000" w:rsidRPr="00000000" w14:paraId="000007FC">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Nasabah dapat melihat informasi limit overdraft fasilitas pinjaman melalui Internet Banking web/apps (D-Bank PRO).</w:t>
            </w:r>
          </w:p>
          <w:p w:rsidR="00000000" w:rsidDel="00000000" w:rsidP="00000000" w:rsidRDefault="00000000" w:rsidRPr="00000000" w14:paraId="000007FD">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Sales dapat melihat informasi limit overdraft fasilitas pinjaman nasabah pada Order Management System atau CRM (microsite Order Management System).</w:t>
            </w:r>
          </w:p>
          <w:p w:rsidR="00000000" w:rsidDel="00000000" w:rsidP="00000000" w:rsidRDefault="00000000" w:rsidRPr="00000000" w14:paraId="000007FE">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Management System mengirimkan instruksi ke Loan System atau Core Banking System atau menghasilkan laporan untuk memblokir fasilitas overdraft/kredit apabila limit overdraft terlampaui berdasarkan hasil proses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mark to market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7FF">
            <w:pPr>
              <w:keepNext w:val="0"/>
              <w:keepLines w:val="0"/>
              <w:pageBreakBefore w:val="0"/>
              <w:widowControl w:val="1"/>
              <w:numPr>
                <w:ilvl w:val="0"/>
                <w:numId w:val="15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Dalam kasus ketika overdraft/kredit nasabah melebihi limit berdasarkan proses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mark to market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nasabah akan diminta untuk melakukan pelunasan pinjaman atau menambah agunan untuk membuka kembali fasilitas overdraft, dalam jangka waktu tertentu. Periode waktu dapat berbeda tergantung pada persentase penurunan nilai agunan. Order Management System harus mampu menghitung jumlah kredit yang harus dilunasi nasabah atau nilai agunan yang perlu ditambah.</w:t>
            </w:r>
          </w:p>
          <w:p w:rsidR="00000000" w:rsidDel="00000000" w:rsidP="00000000" w:rsidRDefault="00000000" w:rsidRPr="00000000" w14:paraId="00000800">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nasabah memilih untuk melunasi pinjaman, Order Management System mengikuti proses pelunasan pinjaman yang berlaku. Setelah pelunasan selesai, sistem akan menghitung ulang limit dan membuka fasilitas overdraft.</w:t>
            </w:r>
          </w:p>
          <w:p w:rsidR="00000000" w:rsidDel="00000000" w:rsidP="00000000" w:rsidRDefault="00000000" w:rsidRPr="00000000" w14:paraId="00000801">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nasabah memilih untuk menambah agunan, Order Management System akan mengikat agunan baru, menghitung ulang limit, dan membuka kembali fasilitas overdraft.</w:t>
            </w:r>
          </w:p>
          <w:p w:rsidR="00000000" w:rsidDel="00000000" w:rsidP="00000000" w:rsidRDefault="00000000" w:rsidRPr="00000000" w14:paraId="00000802">
            <w:pPr>
              <w:keepNext w:val="0"/>
              <w:keepLines w:val="0"/>
              <w:pageBreakBefore w:val="0"/>
              <w:widowControl w:val="1"/>
              <w:numPr>
                <w:ilvl w:val="1"/>
                <w:numId w:val="15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Apabila hingga akhir periode nasabah tidak melunasi pinjaman atau tidak menambah agunan (kondisi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default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Order Management System akan menginstruksikan Wealth Core System (RBS) untuk menjual agunan tersebut.</w:t>
            </w:r>
            <w:r w:rsidDel="00000000" w:rsidR="00000000" w:rsidRPr="00000000">
              <w:rPr>
                <w:rtl w:val="0"/>
              </w:rPr>
            </w:r>
          </w:p>
          <w:p w:rsidR="00000000" w:rsidDel="00000000" w:rsidP="00000000" w:rsidRDefault="00000000" w:rsidRPr="00000000" w14:paraId="00000803">
            <w:pPr>
              <w:rPr>
                <w:rFonts w:ascii="Calibri" w:cs="Calibri" w:eastAsia="Calibri" w:hAnsi="Calibri"/>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805">
            <w:pPr>
              <w:pStyle w:val="Heading4"/>
              <w:ind w:left="864" w:hanging="864"/>
              <w:rPr>
                <w:rFonts w:ascii="Calibri" w:cs="Calibri" w:eastAsia="Calibri" w:hAnsi="Calibri"/>
                <w:b w:val="1"/>
                <w:bCs w:val="1"/>
                <w:u w:val="none"/>
              </w:rPr>
            </w:pPr>
            <w:r w:rsidDel="00000000" w:rsidR="00000000" w:rsidRPr="00000000">
              <w:rPr>
                <w:rtl w:val="0"/>
              </w:rPr>
            </w:r>
          </w:p>
        </w:tc>
      </w:tr>
      <w:tr>
        <w:trPr>
          <w:cantSplit w:val="0"/>
          <w:tblHeader w:val="0"/>
        </w:trPr>
        <w:tc>
          <w:tcPr/>
          <w:p w:rsidR="00000000" w:rsidDel="00000000" w:rsidP="00000000" w:rsidRDefault="00000000" w:rsidRPr="00000000" w14:paraId="00000808">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4.2.6.3 PARAMETER &amp; VALIDATION</w:t>
            </w:r>
          </w:p>
          <w:p w:rsidR="00000000" w:rsidDel="00000000" w:rsidP="00000000" w:rsidRDefault="00000000" w:rsidRPr="00000000" w14:paraId="0000080A">
            <w:pPr>
              <w:numPr>
                <w:ilvl w:val="0"/>
                <w:numId w:val="13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able to set up and handle LTV (loan to value) parameter </w:t>
            </w:r>
          </w:p>
          <w:p w:rsidR="00000000" w:rsidDel="00000000" w:rsidP="00000000" w:rsidRDefault="00000000" w:rsidRPr="00000000" w14:paraId="0000080B">
            <w:pPr>
              <w:numPr>
                <w:ilvl w:val="0"/>
                <w:numId w:val="13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able to set up mark to market level parameter</w:t>
            </w:r>
            <w:r w:rsidDel="00000000" w:rsidR="00000000" w:rsidRPr="00000000">
              <w:rPr>
                <w:rFonts w:ascii="Calibri" w:cs="Calibri" w:eastAsia="Calibri" w:hAnsi="Calibri"/>
                <w:sz w:val="22"/>
                <w:szCs w:val="22"/>
                <w:u w:val="single"/>
                <w:rtl w:val="0"/>
              </w:rPr>
              <w:t xml:space="preserve"> (LTV scenario)</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80C">
            <w:pPr>
              <w:numPr>
                <w:ilvl w:val="0"/>
                <w:numId w:val="13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able to set notification parameter, e.g. when customer facility going to expire </w:t>
            </w:r>
          </w:p>
          <w:p w:rsidR="00000000" w:rsidDel="00000000" w:rsidP="00000000" w:rsidRDefault="00000000" w:rsidRPr="00000000" w14:paraId="0000080D">
            <w:pPr>
              <w:numPr>
                <w:ilvl w:val="0"/>
                <w:numId w:val="136"/>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can show the portfolio that customers have and validate the limit of the overdraft </w:t>
            </w:r>
            <w:r w:rsidDel="00000000" w:rsidR="00000000" w:rsidRPr="00000000">
              <w:rPr>
                <w:rFonts w:ascii="Calibri" w:cs="Calibri" w:eastAsia="Calibri" w:hAnsi="Calibri"/>
                <w:sz w:val="22"/>
                <w:szCs w:val="22"/>
                <w:u w:val="single"/>
                <w:rtl w:val="0"/>
              </w:rPr>
              <w:t xml:space="preserve">loan facility </w:t>
            </w:r>
            <w:r w:rsidDel="00000000" w:rsidR="00000000" w:rsidRPr="00000000">
              <w:rPr>
                <w:rFonts w:ascii="Calibri" w:cs="Calibri" w:eastAsia="Calibri" w:hAnsi="Calibri"/>
                <w:sz w:val="22"/>
                <w:szCs w:val="22"/>
                <w:rtl w:val="0"/>
              </w:rPr>
              <w:t xml:space="preserve">based on the value of the inputted portfolio, also maturity of the product. </w:t>
            </w:r>
          </w:p>
          <w:p w:rsidR="00000000" w:rsidDel="00000000" w:rsidP="00000000" w:rsidRDefault="00000000" w:rsidRPr="00000000" w14:paraId="0000080E">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0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4.2.6.4 NOTIFICATION</w:t>
            </w:r>
          </w:p>
          <w:p w:rsidR="00000000" w:rsidDel="00000000" w:rsidP="00000000" w:rsidRDefault="00000000" w:rsidRPr="00000000" w14:paraId="00000810">
            <w:pPr>
              <w:numPr>
                <w:ilvl w:val="0"/>
                <w:numId w:val="14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to send notification to customer and sales if there’s any change in overdraft </w:t>
            </w:r>
            <w:r w:rsidDel="00000000" w:rsidR="00000000" w:rsidRPr="00000000">
              <w:rPr>
                <w:rFonts w:ascii="Calibri" w:cs="Calibri" w:eastAsia="Calibri" w:hAnsi="Calibri"/>
                <w:sz w:val="22"/>
                <w:szCs w:val="22"/>
                <w:u w:val="single"/>
                <w:rtl w:val="0"/>
              </w:rPr>
              <w:t xml:space="preserve">loan facility </w:t>
            </w:r>
            <w:r w:rsidDel="00000000" w:rsidR="00000000" w:rsidRPr="00000000">
              <w:rPr>
                <w:rFonts w:ascii="Calibri" w:cs="Calibri" w:eastAsia="Calibri" w:hAnsi="Calibri"/>
                <w:sz w:val="22"/>
                <w:szCs w:val="22"/>
                <w:rtl w:val="0"/>
              </w:rPr>
              <w:t xml:space="preserve">limit. </w:t>
            </w:r>
          </w:p>
          <w:p w:rsidR="00000000" w:rsidDel="00000000" w:rsidP="00000000" w:rsidRDefault="00000000" w:rsidRPr="00000000" w14:paraId="00000811">
            <w:pPr>
              <w:numPr>
                <w:ilvl w:val="0"/>
                <w:numId w:val="14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to send notification to customer and sales if the overdraft usage is exceeding the credit limit. </w:t>
            </w:r>
          </w:p>
          <w:p w:rsidR="00000000" w:rsidDel="00000000" w:rsidP="00000000" w:rsidRDefault="00000000" w:rsidRPr="00000000" w14:paraId="00000812">
            <w:pPr>
              <w:numPr>
                <w:ilvl w:val="0"/>
                <w:numId w:val="144"/>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to send notification to customer and sales when the overdraft </w:t>
            </w:r>
            <w:r w:rsidDel="00000000" w:rsidR="00000000" w:rsidRPr="00000000">
              <w:rPr>
                <w:rFonts w:ascii="Calibri" w:cs="Calibri" w:eastAsia="Calibri" w:hAnsi="Calibri"/>
                <w:sz w:val="22"/>
                <w:szCs w:val="22"/>
                <w:u w:val="single"/>
                <w:rtl w:val="0"/>
              </w:rPr>
              <w:t xml:space="preserve">loan </w:t>
            </w:r>
            <w:r w:rsidDel="00000000" w:rsidR="00000000" w:rsidRPr="00000000">
              <w:rPr>
                <w:rFonts w:ascii="Calibri" w:cs="Calibri" w:eastAsia="Calibri" w:hAnsi="Calibri"/>
                <w:sz w:val="22"/>
                <w:szCs w:val="22"/>
                <w:rtl w:val="0"/>
              </w:rPr>
              <w:t xml:space="preserve">facility is almost expired. </w:t>
            </w:r>
          </w:p>
          <w:p w:rsidR="00000000" w:rsidDel="00000000" w:rsidP="00000000" w:rsidRDefault="00000000" w:rsidRPr="00000000" w14:paraId="00000813">
            <w:pPr>
              <w:numPr>
                <w:ilvl w:val="0"/>
                <w:numId w:val="146"/>
              </w:numPr>
              <w:ind w:left="720" w:hanging="360"/>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81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8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4.2.6.3 PARAMETER &amp; VALIDASI</w:t>
            </w:r>
          </w:p>
          <w:p w:rsidR="00000000" w:rsidDel="00000000" w:rsidP="00000000" w:rsidRDefault="00000000" w:rsidRPr="00000000" w14:paraId="00000816">
            <w:pPr>
              <w:numPr>
                <w:ilvl w:val="0"/>
                <w:numId w:val="137"/>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mampu melakukan pengaturan dan menangani parameter LTV (loan to value). </w:t>
            </w:r>
          </w:p>
          <w:p w:rsidR="00000000" w:rsidDel="00000000" w:rsidP="00000000" w:rsidRDefault="00000000" w:rsidRPr="00000000" w14:paraId="00000817">
            <w:pPr>
              <w:numPr>
                <w:ilvl w:val="0"/>
                <w:numId w:val="13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mampu melakukan pengaturan parameter mark to market level </w:t>
            </w:r>
          </w:p>
          <w:p w:rsidR="00000000" w:rsidDel="00000000" w:rsidP="00000000" w:rsidRDefault="00000000" w:rsidRPr="00000000" w14:paraId="00000818">
            <w:pPr>
              <w:numPr>
                <w:ilvl w:val="0"/>
                <w:numId w:val="140"/>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dapat mengatur parameter notifikasi, misalnya ketika fasilitas nasabah akan berakhir </w:t>
            </w:r>
          </w:p>
          <w:p w:rsidR="00000000" w:rsidDel="00000000" w:rsidP="00000000" w:rsidRDefault="00000000" w:rsidRPr="00000000" w14:paraId="00000819">
            <w:pPr>
              <w:numPr>
                <w:ilvl w:val="0"/>
                <w:numId w:val="141"/>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dapat menampilkan portfolio yang dimiliki nasabah dan memvalidasi limit cerukan </w:t>
            </w:r>
            <w:r w:rsidDel="00000000" w:rsidR="00000000" w:rsidRPr="00000000">
              <w:rPr>
                <w:rFonts w:ascii="Calibri" w:cs="Calibri" w:eastAsia="Calibri" w:hAnsi="Calibri"/>
                <w:sz w:val="22"/>
                <w:szCs w:val="22"/>
                <w:u w:val="single"/>
                <w:rtl w:val="0"/>
              </w:rPr>
              <w:t xml:space="preserve">fasilitas pinjaman </w:t>
            </w:r>
            <w:r w:rsidDel="00000000" w:rsidR="00000000" w:rsidRPr="00000000">
              <w:rPr>
                <w:rFonts w:ascii="Calibri" w:cs="Calibri" w:eastAsia="Calibri" w:hAnsi="Calibri"/>
                <w:sz w:val="22"/>
                <w:szCs w:val="22"/>
                <w:rtl w:val="0"/>
              </w:rPr>
              <w:t xml:space="preserve">berdasarkan nilai portfolio yang diinput, serta maturitas produk. </w:t>
            </w:r>
          </w:p>
          <w:p w:rsidR="00000000" w:rsidDel="00000000" w:rsidP="00000000" w:rsidRDefault="00000000" w:rsidRPr="00000000" w14:paraId="0000081A">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1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4.2.6.4 NOTIFIKASI</w:t>
            </w:r>
          </w:p>
          <w:p w:rsidR="00000000" w:rsidDel="00000000" w:rsidP="00000000" w:rsidRDefault="00000000" w:rsidRPr="00000000" w14:paraId="0000081C">
            <w:pPr>
              <w:numPr>
                <w:ilvl w:val="0"/>
                <w:numId w:val="147"/>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untuk mengirimkan pemberitahuan kepada nasabah dan sales jika ada perubahan batas cerukan</w:t>
            </w:r>
            <w:r w:rsidDel="00000000" w:rsidR="00000000" w:rsidRPr="00000000">
              <w:rPr>
                <w:rFonts w:ascii="Calibri" w:cs="Calibri" w:eastAsia="Calibri" w:hAnsi="Calibri"/>
                <w:sz w:val="22"/>
                <w:szCs w:val="22"/>
                <w:u w:val="single"/>
                <w:rtl w:val="0"/>
              </w:rPr>
              <w:t xml:space="preserve">limit fasilitas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81D">
            <w:pPr>
              <w:numPr>
                <w:ilvl w:val="0"/>
                <w:numId w:val="148"/>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mengirimkan notifikasi kepada nasabah dan sales jika penggunaan overdraft melebihi batas kredit. </w:t>
            </w:r>
          </w:p>
          <w:p w:rsidR="00000000" w:rsidDel="00000000" w:rsidP="00000000" w:rsidRDefault="00000000" w:rsidRPr="00000000" w14:paraId="0000081E">
            <w:pPr>
              <w:numPr>
                <w:ilvl w:val="0"/>
                <w:numId w:val="149"/>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mengirimkan notifikasi kepada nasabah dan sales ketika fasilitas overdraft</w:t>
            </w:r>
            <w:r w:rsidDel="00000000" w:rsidR="00000000" w:rsidRPr="00000000">
              <w:rPr>
                <w:rFonts w:ascii="Calibri" w:cs="Calibri" w:eastAsia="Calibri" w:hAnsi="Calibri"/>
                <w:sz w:val="22"/>
                <w:szCs w:val="22"/>
                <w:u w:val="single"/>
                <w:rtl w:val="0"/>
              </w:rPr>
              <w:t xml:space="preserve">pinjaman</w:t>
            </w:r>
            <w:r w:rsidDel="00000000" w:rsidR="00000000" w:rsidRPr="00000000">
              <w:rPr>
                <w:rFonts w:ascii="Calibri" w:cs="Calibri" w:eastAsia="Calibri" w:hAnsi="Calibri"/>
                <w:sz w:val="22"/>
                <w:szCs w:val="22"/>
                <w:rtl w:val="0"/>
              </w:rPr>
              <w:t xml:space="preserve"> hampir kadaluwarsa. </w:t>
            </w:r>
          </w:p>
          <w:p w:rsidR="00000000" w:rsidDel="00000000" w:rsidP="00000000" w:rsidRDefault="00000000" w:rsidRPr="00000000" w14:paraId="0000081F">
            <w:pPr>
              <w:numPr>
                <w:ilvl w:val="0"/>
                <w:numId w:val="150"/>
              </w:numPr>
              <w:ind w:left="720" w:hanging="360"/>
              <w:rPr>
                <w:rFonts w:ascii="Calibri" w:cs="Calibri" w:eastAsia="Calibri" w:hAnsi="Calibri"/>
              </w:rPr>
            </w:pPr>
            <w:r w:rsidDel="00000000" w:rsidR="00000000" w:rsidRPr="00000000">
              <w:rPr>
                <w:rtl w:val="0"/>
              </w:rPr>
            </w:r>
          </w:p>
        </w:tc>
      </w:tr>
    </w:tbl>
    <w:p w:rsidR="00000000" w:rsidDel="00000000" w:rsidP="00000000" w:rsidRDefault="00000000" w:rsidRPr="00000000" w14:paraId="00000821">
      <w:pPr>
        <w:rPr/>
      </w:pPr>
      <w:r w:rsidDel="00000000" w:rsidR="00000000" w:rsidRPr="00000000">
        <w:br w:type="page"/>
      </w:r>
      <w:r w:rsidDel="00000000" w:rsidR="00000000" w:rsidRPr="00000000">
        <w:rPr>
          <w:rtl w:val="0"/>
        </w:rPr>
      </w:r>
    </w:p>
    <w:tbl>
      <w:tblPr>
        <w:tblStyle w:val="Table9"/>
        <w:tblW w:w="9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5103"/>
        <w:tblGridChange w:id="0">
          <w:tblGrid>
            <w:gridCol w:w="4786"/>
            <w:gridCol w:w="5103"/>
          </w:tblGrid>
        </w:tblGridChange>
      </w:tblGrid>
      <w:tr>
        <w:trPr>
          <w:cantSplit w:val="0"/>
          <w:tblHeader w:val="0"/>
        </w:trPr>
        <w:tc>
          <w:tcPr/>
          <w:p w:rsidR="00000000" w:rsidDel="00000000" w:rsidP="00000000" w:rsidRDefault="00000000" w:rsidRPr="00000000" w14:paraId="00000822">
            <w:pPr>
              <w:pStyle w:val="Heading2"/>
              <w:ind w:left="576" w:firstLine="0"/>
              <w:rPr/>
            </w:pPr>
            <w:r w:rsidDel="00000000" w:rsidR="00000000" w:rsidRPr="00000000">
              <w:rPr>
                <w:rFonts w:ascii="Calibri" w:cs="Calibri" w:eastAsia="Calibri" w:hAnsi="Calibri"/>
                <w:i w:val="0"/>
                <w:iCs w:val="0"/>
                <w:rtl w:val="0"/>
              </w:rPr>
              <w:t xml:space="preserve">4.3 TECHNICAL REQUIREMENTS </w:t>
            </w:r>
            <w:r w:rsidDel="00000000" w:rsidR="00000000" w:rsidRPr="00000000">
              <w:rPr>
                <w:rtl w:val="0"/>
              </w:rPr>
            </w:r>
          </w:p>
          <w:p w:rsidR="00000000" w:rsidDel="00000000" w:rsidP="00000000" w:rsidRDefault="00000000" w:rsidRPr="00000000" w14:paraId="00000823">
            <w:pPr>
              <w:rPr/>
            </w:pPr>
            <w:r w:rsidDel="00000000" w:rsidR="00000000" w:rsidRPr="00000000">
              <w:rPr>
                <w:rFonts w:ascii="Calibri" w:cs="Calibri" w:eastAsia="Calibri" w:hAnsi="Calibri"/>
                <w:i w:val="1"/>
                <w:iCs w:val="1"/>
                <w:color w:val="000000"/>
                <w:sz w:val="22"/>
                <w:szCs w:val="22"/>
                <w:rtl w:val="0"/>
              </w:rPr>
              <w:t xml:space="preserve">Refer detail to </w:t>
            </w:r>
            <w:hyperlink w:anchor="_heading=h.zab27r61211u">
              <w:r w:rsidDel="00000000" w:rsidR="00000000" w:rsidRPr="00000000">
                <w:rPr>
                  <w:rFonts w:ascii="Calibri" w:cs="Calibri" w:eastAsia="Calibri" w:hAnsi="Calibri"/>
                  <w:smallCaps w:val="1"/>
                  <w:color w:val="0000ff"/>
                  <w:sz w:val="24"/>
                  <w:szCs w:val="24"/>
                  <w:u w:val="single"/>
                  <w:rtl w:val="0"/>
                </w:rPr>
                <w:t xml:space="preserve">APPENDIX 14: </w:t>
              </w:r>
            </w:hyperlink>
            <w:hyperlink w:anchor="_heading=h.zab27r61211u">
              <w:r w:rsidDel="00000000" w:rsidR="00000000" w:rsidRPr="00000000">
                <w:rPr>
                  <w:rFonts w:ascii="Calibri" w:cs="Calibri" w:eastAsia="Calibri" w:hAnsi="Calibri"/>
                  <w:color w:val="0000ff"/>
                  <w:sz w:val="22"/>
                  <w:szCs w:val="22"/>
                  <w:u w:val="single"/>
                  <w:rtl w:val="0"/>
                </w:rPr>
                <w:t xml:space="preserve">RFP Questionnaire</w:t>
              </w:r>
            </w:hyperlink>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tc>
        <w:tc>
          <w:tcPr/>
          <w:p w:rsidR="00000000" w:rsidDel="00000000" w:rsidP="00000000" w:rsidRDefault="00000000" w:rsidRPr="00000000" w14:paraId="00000826">
            <w:pPr>
              <w:pStyle w:val="Heading2"/>
              <w:ind w:left="576" w:firstLine="0"/>
              <w:rPr/>
            </w:pPr>
            <w:r w:rsidDel="00000000" w:rsidR="00000000" w:rsidRPr="00000000">
              <w:rPr>
                <w:rFonts w:ascii="Calibri" w:cs="Calibri" w:eastAsia="Calibri" w:hAnsi="Calibri"/>
                <w:i w:val="0"/>
                <w:iCs w:val="0"/>
                <w:rtl w:val="0"/>
              </w:rPr>
              <w:t xml:space="preserve">4.3      PERSYARATAN TEKNIKAL</w:t>
            </w:r>
            <w:r w:rsidDel="00000000" w:rsidR="00000000" w:rsidRPr="00000000">
              <w:rPr>
                <w:rtl w:val="0"/>
              </w:rPr>
            </w:r>
          </w:p>
          <w:p w:rsidR="00000000" w:rsidDel="00000000" w:rsidP="00000000" w:rsidRDefault="00000000" w:rsidRPr="00000000" w14:paraId="00000827">
            <w:pPr>
              <w:spacing w:line="259" w:lineRule="auto"/>
              <w:rPr/>
            </w:pPr>
            <w:r w:rsidDel="00000000" w:rsidR="00000000" w:rsidRPr="00000000">
              <w:rPr>
                <w:rFonts w:ascii="Calibri" w:cs="Calibri" w:eastAsia="Calibri" w:hAnsi="Calibri"/>
                <w:i w:val="1"/>
                <w:iCs w:val="1"/>
                <w:color w:val="000000"/>
                <w:sz w:val="22"/>
                <w:szCs w:val="22"/>
                <w:rtl w:val="0"/>
              </w:rPr>
              <w:t xml:space="preserve">Mengacu kepada  </w:t>
            </w:r>
            <w:hyperlink w:anchor="_heading=h.zab27r61211u">
              <w:r w:rsidDel="00000000" w:rsidR="00000000" w:rsidRPr="00000000">
                <w:rPr>
                  <w:rFonts w:ascii="Calibri" w:cs="Calibri" w:eastAsia="Calibri" w:hAnsi="Calibri"/>
                  <w:smallCaps w:val="1"/>
                  <w:color w:val="0000ff"/>
                  <w:sz w:val="24"/>
                  <w:szCs w:val="24"/>
                  <w:u w:val="single"/>
                  <w:rtl w:val="0"/>
                </w:rPr>
                <w:t xml:space="preserve">APPENDIX 14: </w:t>
              </w:r>
            </w:hyperlink>
            <w:hyperlink w:anchor="_heading=h.zab27r61211u">
              <w:r w:rsidDel="00000000" w:rsidR="00000000" w:rsidRPr="00000000">
                <w:rPr>
                  <w:rFonts w:ascii="Calibri" w:cs="Calibri" w:eastAsia="Calibri" w:hAnsi="Calibri"/>
                  <w:color w:val="0000ff"/>
                  <w:sz w:val="22"/>
                  <w:szCs w:val="22"/>
                  <w:u w:val="single"/>
                  <w:rtl w:val="0"/>
                </w:rPr>
                <w:t xml:space="preserve">RFP Questionnaire</w:t>
              </w:r>
            </w:hyperlink>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829">
            <w:pPr>
              <w:pStyle w:val="Heading2"/>
              <w:ind w:left="576" w:hanging="576"/>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PROPOSED ARCHITECTURE (RANCANGAN TUJUAN)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drawing>
                <wp:inline distB="0" distT="0" distL="0" distR="0">
                  <wp:extent cx="6142355" cy="2854325"/>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42355" cy="2854325"/>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2F">
            <w:pPr>
              <w:pStyle w:val="Heading3"/>
              <w:ind w:left="9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 CAPACITY PLANNING (BASED ON BUSINESS PROJECTION VOLUME)</w:t>
            </w:r>
          </w:p>
          <w:p w:rsidR="00000000" w:rsidDel="00000000" w:rsidP="00000000" w:rsidRDefault="00000000" w:rsidRPr="00000000" w14:paraId="000008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proposed infrastructure and software license should be able to cater these number of volume projections based on projected NOT (Number of Transactions) and NOC/NOA (Number of Customer/Number of Account) and the total users (internal Danamon) that will be using Order Management System.</w:t>
            </w:r>
          </w:p>
          <w:p w:rsidR="00000000" w:rsidDel="00000000" w:rsidP="00000000" w:rsidRDefault="00000000" w:rsidRPr="00000000" w14:paraId="0000083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provide capacity planning for 5 years projection, for 7 environments (DEV, SIT, UAT, PT (Pre-Production), Production, DRC, Reporting).</w:t>
            </w:r>
          </w:p>
          <w:p w:rsidR="00000000" w:rsidDel="00000000" w:rsidP="00000000" w:rsidRDefault="00000000" w:rsidRPr="00000000" w14:paraId="000008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4" w:right="0" w:hanging="8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4" w:right="0" w:hanging="8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4" w:right="0" w:hanging="8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36">
            <w:pPr>
              <w:pStyle w:val="Heading3"/>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4.3.1 RENCANA KAPASITAS (BERDASAR VOLUME ESTIMASI BISNIS)</w:t>
            </w:r>
          </w:p>
          <w:p w:rsidR="00000000" w:rsidDel="00000000" w:rsidP="00000000" w:rsidRDefault="00000000" w:rsidRPr="00000000" w14:paraId="0000083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Infrastruktur dan lisensi perangkat lunak yang diusulkan harus dapat memenuhi jumlah proyeksi volume di bawah ini berdasarkan proyeksi NOT (Jumlah Transaksi) dan NOC/NOA (Jumlah Pelanggan/Jumlah Rekening) dan total pengguna (internal Danamon) yang akan menggunakan Order Management System.</w:t>
            </w:r>
          </w:p>
          <w:p w:rsidR="00000000" w:rsidDel="00000000" w:rsidP="00000000" w:rsidRDefault="00000000" w:rsidRPr="00000000" w14:paraId="0000083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4" w:right="0" w:hanging="8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Harap berikan perencanaan kapasitas untuk proyeksi 5 tahun, untuk 7 lingkungan (DEV, SIT, UAT, PT (Pre-Production), Production, DRC, Reporting).</w:t>
            </w:r>
          </w:p>
        </w:tc>
      </w:tr>
      <w:tr>
        <w:trPr>
          <w:cantSplit w:val="0"/>
          <w:trHeight w:val="6232" w:hRule="atLeast"/>
          <w:tblHeader w:val="0"/>
        </w:trPr>
        <w:tc>
          <w:tcPr>
            <w:gridSpan w:val="2"/>
          </w:tcPr>
          <w:p w:rsidR="00000000" w:rsidDel="00000000" w:rsidP="00000000" w:rsidRDefault="00000000" w:rsidRPr="00000000" w14:paraId="0000083A">
            <w:pPr>
              <w:rPr>
                <w:rFonts w:ascii="Calibri" w:cs="Calibri" w:eastAsia="Calibri" w:hAnsi="Calibri"/>
                <w:b w:val="1"/>
                <w:bCs w:val="1"/>
                <w:sz w:val="22"/>
                <w:szCs w:val="22"/>
              </w:rPr>
            </w:pPr>
            <w:r w:rsidDel="00000000" w:rsidR="00000000" w:rsidRPr="00000000">
              <w:rPr/>
              <w:drawing>
                <wp:inline distB="0" distT="0" distL="0" distR="0">
                  <wp:extent cx="6073140" cy="2077083"/>
                  <wp:effectExtent b="0" l="0" r="0" t="0"/>
                  <wp:docPr descr="Graphical user interface, application, table, Excel&#10;&#10;Description automatically generated" id="7" name="image11.png"/>
                  <a:graphic>
                    <a:graphicData uri="http://schemas.openxmlformats.org/drawingml/2006/picture">
                      <pic:pic>
                        <pic:nvPicPr>
                          <pic:cNvPr descr="Graphical user interface, application, table, Excel&#10;&#10;Description automatically generated" id="0" name="image11.png"/>
                          <pic:cNvPicPr preferRelativeResize="0"/>
                        </pic:nvPicPr>
                        <pic:blipFill>
                          <a:blip r:embed="rId14"/>
                          <a:srcRect b="28446" l="1315" r="52508" t="24603"/>
                          <a:stretch>
                            <a:fillRect/>
                          </a:stretch>
                        </pic:blipFill>
                        <pic:spPr>
                          <a:xfrm>
                            <a:off x="0" y="0"/>
                            <a:ext cx="6073140" cy="2077083"/>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Projected NOT (Number of Transactions)</w:t>
            </w:r>
          </w:p>
          <w:p w:rsidR="00000000" w:rsidDel="00000000" w:rsidP="00000000" w:rsidRDefault="00000000" w:rsidRPr="00000000" w14:paraId="0000083C">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3D">
            <w:pPr>
              <w:rPr>
                <w:rFonts w:ascii="Calibri" w:cs="Calibri" w:eastAsia="Calibri" w:hAnsi="Calibri"/>
                <w:b w:val="1"/>
                <w:bCs w:val="1"/>
                <w:sz w:val="22"/>
                <w:szCs w:val="22"/>
              </w:rPr>
            </w:pPr>
            <w:r w:rsidDel="00000000" w:rsidR="00000000" w:rsidRPr="00000000">
              <w:rPr/>
              <w:drawing>
                <wp:inline distB="0" distT="0" distL="0" distR="0">
                  <wp:extent cx="6008735" cy="1964712"/>
                  <wp:effectExtent b="0" l="0" r="0" t="0"/>
                  <wp:docPr descr="Table&#10;&#10;Description automatically generated" id="10" name="image10.png"/>
                  <a:graphic>
                    <a:graphicData uri="http://schemas.openxmlformats.org/drawingml/2006/picture">
                      <pic:pic>
                        <pic:nvPicPr>
                          <pic:cNvPr descr="Table&#10;&#10;Description automatically generated" id="0" name="image10.png"/>
                          <pic:cNvPicPr preferRelativeResize="0"/>
                        </pic:nvPicPr>
                        <pic:blipFill>
                          <a:blip r:embed="rId15"/>
                          <a:srcRect b="0" l="0" r="0" t="0"/>
                          <a:stretch>
                            <a:fillRect/>
                          </a:stretch>
                        </pic:blipFill>
                        <pic:spPr>
                          <a:xfrm>
                            <a:off x="0" y="0"/>
                            <a:ext cx="6008735" cy="1964712"/>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Projected NOC/NOA (Number of Customer/Account)</w:t>
            </w:r>
          </w:p>
          <w:p w:rsidR="00000000" w:rsidDel="00000000" w:rsidP="00000000" w:rsidRDefault="00000000" w:rsidRPr="00000000" w14:paraId="0000083F">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40">
            <w:pPr>
              <w:jc w:val="center"/>
              <w:rPr>
                <w:rFonts w:ascii="Calibri" w:cs="Calibri" w:eastAsia="Calibri" w:hAnsi="Calibri"/>
                <w:sz w:val="22"/>
                <w:szCs w:val="22"/>
              </w:rPr>
            </w:pPr>
            <w:r w:rsidDel="00000000" w:rsidR="00000000" w:rsidRPr="00000000">
              <w:rPr/>
              <w:drawing>
                <wp:inline distB="0" distT="0" distL="0" distR="0">
                  <wp:extent cx="4599950" cy="3326605"/>
                  <wp:effectExtent b="0" l="0" r="0" t="0"/>
                  <wp:docPr descr="Table&#10;&#10;Description automatically generated" id="9" name="image7.png"/>
                  <a:graphic>
                    <a:graphicData uri="http://schemas.openxmlformats.org/drawingml/2006/picture">
                      <pic:pic>
                        <pic:nvPicPr>
                          <pic:cNvPr descr="Table&#10;&#10;Description automatically generated" id="0" name="image7.png"/>
                          <pic:cNvPicPr preferRelativeResize="0"/>
                        </pic:nvPicPr>
                        <pic:blipFill>
                          <a:blip r:embed="rId16"/>
                          <a:srcRect b="0" l="0" r="0" t="0"/>
                          <a:stretch>
                            <a:fillRect/>
                          </a:stretch>
                        </pic:blipFill>
                        <pic:spPr>
                          <a:xfrm>
                            <a:off x="0" y="0"/>
                            <a:ext cx="4599950" cy="3326605"/>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Projected Total Bank Users that will use Order Management System</w:t>
            </w:r>
          </w:p>
          <w:p w:rsidR="00000000" w:rsidDel="00000000" w:rsidP="00000000" w:rsidRDefault="00000000" w:rsidRPr="00000000" w14:paraId="00000842">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43">
            <w:pP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84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4.3.2. Hardware</w:t>
            </w:r>
          </w:p>
        </w:tc>
        <w:tc>
          <w:tcPr/>
          <w:p w:rsidR="00000000" w:rsidDel="00000000" w:rsidP="00000000" w:rsidRDefault="00000000" w:rsidRPr="00000000" w14:paraId="00000846">
            <w:pPr>
              <w:spacing w:line="276" w:lineRule="auto"/>
              <w:ind w:right="29"/>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rtl w:val="0"/>
              </w:rPr>
              <w:t xml:space="preserve">4.3.2 Perangkat Keras</w:t>
            </w:r>
            <w:r w:rsidDel="00000000" w:rsidR="00000000" w:rsidRPr="00000000">
              <w:rPr>
                <w:rtl w:val="0"/>
              </w:rPr>
            </w:r>
          </w:p>
        </w:tc>
      </w:tr>
      <w:tr>
        <w:trPr>
          <w:cantSplit w:val="0"/>
          <w:tblHeader w:val="0"/>
        </w:trPr>
        <w:tc>
          <w:tcPr/>
          <w:p w:rsidR="00000000" w:rsidDel="00000000" w:rsidP="00000000" w:rsidRDefault="00000000" w:rsidRPr="00000000" w14:paraId="00000847">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is responsible for determining the hardware required by Bank Danamon in the implementation of this project. The proposed hardware must cover the size of the server (CPU, storage requirements, memory, other related components) and take into account the number and future technologies.</w:t>
            </w:r>
          </w:p>
          <w:p w:rsidR="00000000" w:rsidDel="00000000" w:rsidP="00000000" w:rsidRDefault="00000000" w:rsidRPr="00000000" w14:paraId="00000848">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proposals must clearly describe hardware measurement and scalability requirements.</w:t>
            </w:r>
          </w:p>
          <w:p w:rsidR="00000000" w:rsidDel="00000000" w:rsidP="00000000" w:rsidRDefault="00000000" w:rsidRPr="00000000" w14:paraId="00000849">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total number and type of servers, make, model and specifications required must be written clearly</w:t>
            </w:r>
          </w:p>
          <w:p w:rsidR="00000000" w:rsidDel="00000000" w:rsidP="00000000" w:rsidRDefault="00000000" w:rsidRPr="00000000" w14:paraId="0000084A">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vendor must provide assurance that the proposed configuration will provide the performance required by Bank Danamon. If selected, the Vendor will have an obligation under the Contract to deliver the promised performance.</w:t>
            </w:r>
          </w:p>
          <w:p w:rsidR="00000000" w:rsidDel="00000000" w:rsidP="00000000" w:rsidRDefault="00000000" w:rsidRPr="00000000" w14:paraId="0000084B">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Vendors will be required to verify benchmarking results on recommended hardware for the requested system/software application to meet response time, up time and other parameters.</w:t>
            </w:r>
          </w:p>
          <w:p w:rsidR="00000000" w:rsidDel="00000000" w:rsidP="00000000" w:rsidRDefault="00000000" w:rsidRPr="00000000" w14:paraId="0000084C">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Solutions must be implemented in a virtual server environment either on premise or cloud.</w:t>
            </w:r>
          </w:p>
          <w:p w:rsidR="00000000" w:rsidDel="00000000" w:rsidP="00000000" w:rsidRDefault="00000000" w:rsidRPr="00000000" w14:paraId="0000084D">
            <w:pPr>
              <w:keepNext w:val="0"/>
              <w:keepLines w:val="0"/>
              <w:pageBreakBefore w:val="0"/>
              <w:widowControl w:val="1"/>
              <w:numPr>
                <w:ilvl w:val="3"/>
                <w:numId w:val="58"/>
              </w:numPr>
              <w:pBdr>
                <w:top w:space="0" w:sz="0" w:val="nil"/>
                <w:left w:space="0" w:sz="0" w:val="nil"/>
                <w:bottom w:space="0" w:sz="0" w:val="nil"/>
                <w:right w:space="0" w:sz="0" w:val="nil"/>
                <w:between w:space="0" w:sz="0" w:val="nil"/>
              </w:pBdr>
              <w:shd w:fill="auto" w:val="clear"/>
              <w:spacing w:after="0" w:before="0" w:line="240" w:lineRule="auto"/>
              <w:ind w:left="35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is responsible for determining the hardware / software required by Bank Danamon in the implemetation of this project and must follow bank danamon standard</w:t>
            </w:r>
          </w:p>
          <w:p w:rsidR="00000000" w:rsidDel="00000000" w:rsidP="00000000" w:rsidRDefault="00000000" w:rsidRPr="00000000" w14:paraId="0000084E">
            <w:pPr>
              <w:ind w:left="360"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4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bertanggung jawab untuk menentukan perangkat keras yang dibutuhkan oleh Bank Danamon dalam pelaksanaan proyek ini. Perangkat keras yang diusulkan harus mencakup ukuran server (CPU, persyaratan penyimpanan, memori, komponen terkait lainnya) dan memperhitungkan jumlah dan teknologi masa depan.</w:t>
            </w:r>
          </w:p>
          <w:p w:rsidR="00000000" w:rsidDel="00000000" w:rsidP="00000000" w:rsidRDefault="00000000" w:rsidRPr="00000000" w14:paraId="0000085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vendor harus secara jelas menjelaskan persyaratan pengukuran dan skalabilitas perangkat keras.</w:t>
            </w:r>
          </w:p>
          <w:p w:rsidR="00000000" w:rsidDel="00000000" w:rsidP="00000000" w:rsidRDefault="00000000" w:rsidRPr="00000000" w14:paraId="00000851">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dan jenis server, merek, model dan spesifikasi yang dibutuhkan harus ditulis dengan jelas</w:t>
            </w:r>
          </w:p>
          <w:p w:rsidR="00000000" w:rsidDel="00000000" w:rsidP="00000000" w:rsidRDefault="00000000" w:rsidRPr="00000000" w14:paraId="0000085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harus memberikan jaminan bahwa konfigurasi yang diajukan akan memberikan performa yang dibutuhkan oleh Bank Danamon. Jika terpilih, Vendor akan memiliki kewajiban berdasarkan kontrak untuk memberikan kinerja yang dijanjikan.</w:t>
            </w:r>
          </w:p>
          <w:p w:rsidR="00000000" w:rsidDel="00000000" w:rsidP="00000000" w:rsidRDefault="00000000" w:rsidRPr="00000000" w14:paraId="0000085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akan diminta untuk memverifikasi hasil pembandingan pada perangkat keras yang direkomendasikan untuk aplikasi sistem/perangkat lunak yang diminta untuk memenuhi waktu respons, waktu aktif dan parameter lainnya.</w:t>
            </w:r>
          </w:p>
          <w:p w:rsidR="00000000" w:rsidDel="00000000" w:rsidP="00000000" w:rsidRDefault="00000000" w:rsidRPr="00000000" w14:paraId="0000085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Solusi harus diimplementasikan dalam lingkungan server virtual baik on premise maupun cloud.</w:t>
            </w:r>
          </w:p>
          <w:p w:rsidR="00000000" w:rsidDel="00000000" w:rsidP="00000000" w:rsidRDefault="00000000" w:rsidRPr="00000000" w14:paraId="0000085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40" w:lineRule="auto"/>
              <w:ind w:left="415"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bertanggung jawab untuk menentukan perangkat keras/perangkat lunak yang dibutuhkan oleh Bank Danamon dalam pelaksanaan proyek ini dan harus mengikuti standar bank danamon </w:t>
            </w:r>
            <w:r w:rsidDel="00000000" w:rsidR="00000000" w:rsidRPr="00000000">
              <w:rPr>
                <w:rtl w:val="0"/>
              </w:rPr>
            </w:r>
          </w:p>
        </w:tc>
      </w:tr>
      <w:tr>
        <w:trPr>
          <w:cantSplit w:val="0"/>
          <w:trHeight w:val="190" w:hRule="atLeast"/>
          <w:tblHeader w:val="0"/>
        </w:trPr>
        <w:tc>
          <w:tcPr/>
          <w:p w:rsidR="00000000" w:rsidDel="00000000" w:rsidP="00000000" w:rsidRDefault="00000000" w:rsidRPr="00000000" w14:paraId="00000856">
            <w:pPr>
              <w:keepNext w:val="1"/>
              <w:spacing w:after="60" w:before="240" w:lineRule="auto"/>
              <w:jc w:val="both"/>
              <w:rPr>
                <w:rFonts w:ascii="Calibri" w:cs="Calibri" w:eastAsia="Calibri" w:hAnsi="Calibri"/>
                <w:b w:val="1"/>
                <w:bCs w:val="1"/>
                <w:sz w:val="22"/>
                <w:szCs w:val="22"/>
              </w:rPr>
            </w:pPr>
            <w:bookmarkStart w:colFirst="0" w:colLast="0" w:name="_heading=h.4gqbvj88g20r" w:id="6"/>
            <w:bookmarkEnd w:id="6"/>
            <w:r w:rsidDel="00000000" w:rsidR="00000000" w:rsidRPr="00000000">
              <w:rPr>
                <w:rFonts w:ascii="Calibri" w:cs="Calibri" w:eastAsia="Calibri" w:hAnsi="Calibri"/>
                <w:b w:val="1"/>
                <w:bCs w:val="1"/>
                <w:sz w:val="22"/>
                <w:szCs w:val="22"/>
                <w:rtl w:val="0"/>
              </w:rPr>
              <w:t xml:space="preserve">4.3.3. Network</w:t>
            </w:r>
          </w:p>
        </w:tc>
        <w:tc>
          <w:tcPr/>
          <w:p w:rsidR="00000000" w:rsidDel="00000000" w:rsidP="00000000" w:rsidRDefault="00000000" w:rsidRPr="00000000" w14:paraId="00000857">
            <w:pPr>
              <w:pStyle w:val="Heading3"/>
              <w:numPr>
                <w:ilvl w:val="2"/>
                <w:numId w:val="145"/>
              </w:numPr>
              <w:spacing w:after="200" w:line="276" w:lineRule="auto"/>
              <w:ind w:left="1080" w:hanging="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Jaringan</w:t>
            </w:r>
          </w:p>
        </w:tc>
      </w:tr>
      <w:tr>
        <w:trPr>
          <w:cantSplit w:val="0"/>
          <w:trHeight w:val="1406" w:hRule="atLeast"/>
          <w:tblHeader w:val="0"/>
        </w:trPr>
        <w:tc>
          <w:tcPr/>
          <w:p w:rsidR="00000000" w:rsidDel="00000000" w:rsidP="00000000" w:rsidRDefault="00000000" w:rsidRPr="00000000" w14:paraId="00000858">
            <w:pPr>
              <w:keepNext w:val="1"/>
              <w:spacing w:after="60" w:before="240" w:lineRule="auto"/>
              <w:jc w:val="both"/>
              <w:rPr>
                <w:rFonts w:ascii="Calibri" w:cs="Calibri" w:eastAsia="Calibri" w:hAnsi="Calibri"/>
                <w:sz w:val="22"/>
                <w:szCs w:val="22"/>
              </w:rPr>
            </w:pPr>
            <w:bookmarkStart w:colFirst="0" w:colLast="0" w:name="_heading=h.kk53ccslfkuf" w:id="7"/>
            <w:bookmarkEnd w:id="7"/>
            <w:r w:rsidDel="00000000" w:rsidR="00000000" w:rsidRPr="00000000">
              <w:rPr>
                <w:rFonts w:ascii="Calibri" w:cs="Calibri" w:eastAsia="Calibri" w:hAnsi="Calibri"/>
                <w:sz w:val="22"/>
                <w:szCs w:val="22"/>
                <w:rtl w:val="0"/>
              </w:rPr>
              <w:t xml:space="preserve">The vendor provide both a high-level and detailed initial diagram of the proposed Public Key Infrastructure (Certificate Lifecycle Management) design to be implemented</w:t>
            </w:r>
          </w:p>
        </w:tc>
        <w:tc>
          <w:tcPr/>
          <w:p w:rsidR="00000000" w:rsidDel="00000000" w:rsidP="00000000" w:rsidRDefault="00000000" w:rsidRPr="00000000" w14:paraId="00000859">
            <w:pPr>
              <w:pStyle w:val="Heading3"/>
              <w:spacing w:after="200" w:line="276" w:lineRule="auto"/>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Vendor </w:t>
            </w:r>
            <w:r w:rsidDel="00000000" w:rsidR="00000000" w:rsidRPr="00000000">
              <w:rPr>
                <w:rFonts w:ascii="Calibri" w:cs="Calibri" w:eastAsia="Calibri" w:hAnsi="Calibri"/>
                <w:b w:val="0"/>
                <w:bCs w:val="0"/>
                <w:color w:val="000000"/>
                <w:sz w:val="22"/>
                <w:szCs w:val="22"/>
                <w:rtl w:val="0"/>
              </w:rPr>
              <w:t xml:space="preserve">memberikan </w:t>
            </w:r>
            <w:r w:rsidDel="00000000" w:rsidR="00000000" w:rsidRPr="00000000">
              <w:rPr>
                <w:rFonts w:ascii="Calibri" w:cs="Calibri" w:eastAsia="Calibri" w:hAnsi="Calibri"/>
                <w:b w:val="0"/>
                <w:bCs w:val="0"/>
                <w:i w:val="1"/>
                <w:iCs w:val="1"/>
                <w:color w:val="000000"/>
                <w:sz w:val="22"/>
                <w:szCs w:val="22"/>
                <w:rtl w:val="0"/>
              </w:rPr>
              <w:t xml:space="preserve">high level</w:t>
            </w:r>
            <w:r w:rsidDel="00000000" w:rsidR="00000000" w:rsidRPr="00000000">
              <w:rPr>
                <w:rFonts w:ascii="Calibri" w:cs="Calibri" w:eastAsia="Calibri" w:hAnsi="Calibri"/>
                <w:b w:val="0"/>
                <w:bCs w:val="0"/>
                <w:color w:val="000000"/>
                <w:sz w:val="22"/>
                <w:szCs w:val="22"/>
                <w:rtl w:val="0"/>
              </w:rPr>
              <w:t xml:space="preserve"> dan detail gambaran awal diagram rancangan </w:t>
            </w:r>
            <w:r w:rsidDel="00000000" w:rsidR="00000000" w:rsidRPr="00000000">
              <w:rPr>
                <w:rFonts w:ascii="Calibri" w:cs="Calibri" w:eastAsia="Calibri" w:hAnsi="Calibri"/>
                <w:b w:val="0"/>
                <w:bCs w:val="0"/>
                <w:i w:val="1"/>
                <w:iCs w:val="1"/>
                <w:sz w:val="22"/>
                <w:szCs w:val="22"/>
                <w:rtl w:val="0"/>
              </w:rPr>
              <w:t xml:space="preserve">Public Key Infrastructure (Certificate Lifecycle Management) </w:t>
            </w:r>
            <w:r w:rsidDel="00000000" w:rsidR="00000000" w:rsidRPr="00000000">
              <w:rPr>
                <w:rFonts w:ascii="Calibri" w:cs="Calibri" w:eastAsia="Calibri" w:hAnsi="Calibri"/>
                <w:b w:val="0"/>
                <w:bCs w:val="0"/>
                <w:color w:val="000000"/>
                <w:sz w:val="22"/>
                <w:szCs w:val="22"/>
                <w:rtl w:val="0"/>
              </w:rPr>
              <w:t xml:space="preserve">yang akan diimplementasi.</w:t>
            </w:r>
            <w:r w:rsidDel="00000000" w:rsidR="00000000" w:rsidRPr="00000000">
              <w:rPr>
                <w:rtl w:val="0"/>
              </w:rPr>
            </w:r>
          </w:p>
        </w:tc>
      </w:tr>
      <w:tr>
        <w:trPr>
          <w:cantSplit w:val="0"/>
          <w:tblHeader w:val="0"/>
        </w:trPr>
        <w:tc>
          <w:tcPr/>
          <w:p w:rsidR="00000000" w:rsidDel="00000000" w:rsidP="00000000" w:rsidRDefault="00000000" w:rsidRPr="00000000" w14:paraId="0000085A">
            <w:pPr>
              <w:keepNext w:val="1"/>
              <w:spacing w:after="60" w:before="240" w:lineRule="auto"/>
              <w:jc w:val="both"/>
              <w:rPr>
                <w:rFonts w:ascii="Calibri" w:cs="Calibri" w:eastAsia="Calibri" w:hAnsi="Calibri"/>
                <w:b w:val="1"/>
                <w:bCs w:val="1"/>
                <w:sz w:val="22"/>
                <w:szCs w:val="22"/>
              </w:rPr>
            </w:pPr>
            <w:bookmarkStart w:colFirst="0" w:colLast="0" w:name="_heading=h.cm572off2pls" w:id="8"/>
            <w:bookmarkEnd w:id="8"/>
            <w:r w:rsidDel="00000000" w:rsidR="00000000" w:rsidRPr="00000000">
              <w:rPr>
                <w:rFonts w:ascii="Calibri" w:cs="Calibri" w:eastAsia="Calibri" w:hAnsi="Calibri"/>
                <w:b w:val="1"/>
                <w:bCs w:val="1"/>
                <w:sz w:val="22"/>
                <w:szCs w:val="22"/>
                <w:rtl w:val="0"/>
              </w:rPr>
              <w:t xml:space="preserve">4.3.4.</w:t>
            </w:r>
            <w:r w:rsidDel="00000000" w:rsidR="00000000" w:rsidRPr="00000000">
              <w:rPr>
                <w:rtl w:val="0"/>
              </w:rPr>
              <w:t xml:space="preserve"> </w:t>
            </w:r>
            <w:r w:rsidDel="00000000" w:rsidR="00000000" w:rsidRPr="00000000">
              <w:rPr>
                <w:rFonts w:ascii="Calibri" w:cs="Calibri" w:eastAsia="Calibri" w:hAnsi="Calibri"/>
                <w:b w:val="1"/>
                <w:bCs w:val="1"/>
                <w:sz w:val="22"/>
                <w:szCs w:val="22"/>
                <w:rtl w:val="0"/>
              </w:rPr>
              <w:t xml:space="preserve">Security and Integrity</w:t>
            </w:r>
          </w:p>
        </w:tc>
        <w:tc>
          <w:tcPr/>
          <w:p w:rsidR="00000000" w:rsidDel="00000000" w:rsidP="00000000" w:rsidRDefault="00000000" w:rsidRPr="00000000" w14:paraId="0000085B">
            <w:pPr>
              <w:pStyle w:val="Heading3"/>
              <w:spacing w:after="200" w:line="276" w:lineRule="auto"/>
              <w:ind w:left="720" w:hanging="72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4.3.4 Keamanan dan Integritas</w:t>
            </w:r>
          </w:p>
        </w:tc>
      </w:tr>
      <w:tr>
        <w:trPr>
          <w:cantSplit w:val="0"/>
          <w:tblHeader w:val="0"/>
        </w:trPr>
        <w:tc>
          <w:tcPr/>
          <w:p w:rsidR="00000000" w:rsidDel="00000000" w:rsidP="00000000" w:rsidRDefault="00000000" w:rsidRPr="00000000" w14:paraId="000008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implementation methods, as well as the designs that are implemented must comply with Bank Danamon's security standards.</w:t>
            </w:r>
          </w:p>
          <w:p w:rsidR="00000000" w:rsidDel="00000000" w:rsidP="00000000" w:rsidRDefault="00000000" w:rsidRPr="00000000" w14:paraId="0000085D">
            <w:pPr>
              <w:ind w:left="5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must describe the size, equipment and application for the security function in terms of protecting against security breaks including the following:</w:t>
            </w:r>
          </w:p>
          <w:p w:rsidR="00000000" w:rsidDel="00000000" w:rsidP="00000000" w:rsidRDefault="00000000" w:rsidRPr="00000000" w14:paraId="0000085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hardware and software must be secure for internal and external parties (e.g., passwords and encryption, etc.)</w:t>
            </w:r>
          </w:p>
          <w:p w:rsidR="00000000" w:rsidDel="00000000" w:rsidP="00000000" w:rsidRDefault="00000000" w:rsidRPr="00000000" w14:paraId="0000086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measures adopted must be broad and of high quality, to design a reliable system of security and integrity. The system must be protected against errors or unintentional purposes that would cause loss of trust or loss or inconvenience.</w:t>
            </w:r>
          </w:p>
          <w:p w:rsidR="00000000" w:rsidDel="00000000" w:rsidP="00000000" w:rsidRDefault="00000000" w:rsidRPr="00000000" w14:paraId="0000086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traces should be provided during use to show all activities of participants and supervised personnel. The following must be available or the conditions required are as follows:</w:t>
            </w:r>
          </w:p>
          <w:p w:rsidR="00000000" w:rsidDel="00000000" w:rsidP="00000000" w:rsidRDefault="00000000" w:rsidRPr="00000000" w14:paraId="00000862">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Transactional log facility to track creation, access, change and to ensure data retention. Logs should be able to show clear details on user level, date and time of access, details of changes, status of actions, etc.</w:t>
            </w:r>
          </w:p>
          <w:p w:rsidR="00000000" w:rsidDel="00000000" w:rsidP="00000000" w:rsidRDefault="00000000" w:rsidRPr="00000000" w14:paraId="00000863">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audits and logs should also be applied to System Security and System Administrator Activities. This log report must be available for evaluation.</w:t>
            </w:r>
          </w:p>
          <w:p w:rsidR="00000000" w:rsidDel="00000000" w:rsidP="00000000" w:rsidRDefault="00000000" w:rsidRPr="00000000" w14:paraId="00000864">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Audits and transaction logs must be protected from unauthorized or unexpected changes or deletions.</w:t>
            </w:r>
          </w:p>
          <w:p w:rsidR="00000000" w:rsidDel="00000000" w:rsidP="00000000" w:rsidRDefault="00000000" w:rsidRPr="00000000" w14:paraId="00000865">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ad hoc reports and on-going audit reports and repair facilities (based on pre-determined criteria) that allow in-depth transaction and position details as well as filtering capabilities.</w:t>
            </w:r>
          </w:p>
          <w:p w:rsidR="00000000" w:rsidDel="00000000" w:rsidP="00000000" w:rsidRDefault="00000000" w:rsidRPr="00000000" w14:paraId="00000866">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logs and transaction logs must not be editable and must be in read only mode.</w:t>
            </w:r>
          </w:p>
          <w:p w:rsidR="00000000" w:rsidDel="00000000" w:rsidP="00000000" w:rsidRDefault="00000000" w:rsidRPr="00000000" w14:paraId="00000867">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interface must be done in a secure channel to unify the use of encryption/ decryption and address filtering technology so the interface cannot be spoofed or read.</w:t>
            </w:r>
          </w:p>
          <w:p w:rsidR="00000000" w:rsidDel="00000000" w:rsidP="00000000" w:rsidRDefault="00000000" w:rsidRPr="00000000" w14:paraId="00000868">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7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integrate with Active Directory for User ID Management.</w:t>
            </w:r>
          </w:p>
          <w:p w:rsidR="00000000" w:rsidDel="00000000" w:rsidP="00000000" w:rsidRDefault="00000000" w:rsidRPr="00000000" w14:paraId="00000869">
            <w:pPr>
              <w:spacing w:after="160" w:lineRule="auto"/>
              <w:ind w:left="284"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8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 System, metode implementasi, serta desain yang diterapkan harus sesuai dengan standar keamanan Bank Danamon.</w:t>
            </w:r>
          </w:p>
          <w:p w:rsidR="00000000" w:rsidDel="00000000" w:rsidP="00000000" w:rsidRDefault="00000000" w:rsidRPr="00000000" w14:paraId="0000086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harus menjelaskan ukuran, peralatan, dan aplikasi untuk fungsi keamanan dalam hal perlindungan terhadap gangguan keamanan termasuk yang berikut ini:</w:t>
            </w:r>
          </w:p>
          <w:p w:rsidR="00000000" w:rsidDel="00000000" w:rsidP="00000000" w:rsidRDefault="00000000" w:rsidRPr="00000000" w14:paraId="0000086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9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Informasi, perangkat keras dan perangkat lunak harus aman bagi pihak internal dan eksternal (contoh: password dan enkripsi, dan lain lain)</w:t>
            </w:r>
          </w:p>
          <w:p w:rsidR="00000000" w:rsidDel="00000000" w:rsidP="00000000" w:rsidRDefault="00000000" w:rsidRPr="00000000" w14:paraId="0000086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9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Ukuran Kemananan yang diadopsi harus mempunyai batasan luas dan berkualitas tinggi, untuk merancang sistem keamanan dan integritas yang terpercaya. Sistem harus terlindung dari kesalahan atau tujuan yang tidak disengaja yang akan menyebabkan kehilangan kepercayaan atau kerugian atau ketidaknyamanan.</w:t>
            </w:r>
          </w:p>
          <w:p w:rsidR="00000000" w:rsidDel="00000000" w:rsidP="00000000" w:rsidRDefault="00000000" w:rsidRPr="00000000" w14:paraId="0000086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39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Penelusuran audit harus diberikan selama penggunaan berlangsung untuk menunjukkan semua aktivitas peserta dan personil yang diawasi. Hal-hal berikut harus tersedia atau kondisi yang diharuskan adalah sebagai berikut:</w:t>
            </w:r>
          </w:p>
          <w:p w:rsidR="00000000" w:rsidDel="00000000" w:rsidP="00000000" w:rsidRDefault="00000000" w:rsidRPr="00000000" w14:paraId="0000087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25.9999999999999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Fasilitas log transaksional untuk melacak pembuatan, akses, perubahan dan untuk memastikan penyimpanan data. Log harus bisa menunjukkan detail yang jelas atas level pengguna, tanggal dan waktu akses, detail perubahan, status tindakan, dan lain lain.</w:t>
            </w:r>
          </w:p>
          <w:p w:rsidR="00000000" w:rsidDel="00000000" w:rsidP="00000000" w:rsidRDefault="00000000" w:rsidRPr="00000000" w14:paraId="0000087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Semua audit dan log juga harus diterapkan terhadap Sistem Keamanan dan Sistem Kegiatan Administrator. Laporan log ini harus tersedia untuk bisa dievaluasi</w:t>
            </w:r>
          </w:p>
          <w:p w:rsidR="00000000" w:rsidDel="00000000" w:rsidP="00000000" w:rsidRDefault="00000000" w:rsidRPr="00000000" w14:paraId="0000087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dan log transaksi harus dilindungi dari perubahan atau penghapusan yang tidak berwenang atau tidak terduga.</w:t>
            </w:r>
          </w:p>
          <w:p w:rsidR="00000000" w:rsidDel="00000000" w:rsidP="00000000" w:rsidRDefault="00000000" w:rsidRPr="00000000" w14:paraId="0000087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laporan ad hoc dan laporan audit berjalan dan fasilitas perbaikan (berdasarkan pada kriteria yang ditentukan sebelumnya) yang mengijinkan pendalaman detil transaksi dan posisi serta kemampuan menyaring.</w:t>
            </w:r>
          </w:p>
          <w:p w:rsidR="00000000" w:rsidDel="00000000" w:rsidP="00000000" w:rsidRDefault="00000000" w:rsidRPr="00000000" w14:paraId="0000087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audit dan log transaksi tidak boleh dapat diedit dan harus dalam mode read only</w:t>
            </w:r>
          </w:p>
          <w:p w:rsidR="00000000" w:rsidDel="00000000" w:rsidP="00000000" w:rsidRDefault="00000000" w:rsidRPr="00000000" w14:paraId="0000087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Setiap antar muka harus dilakukan dalam saluran yang aman untuk menyatukan penggunaan enkripsi/dekripsi dan teknologi penyaring alamat sehingga antarmuka tidak dapat di “spoof” atau dibaca.</w:t>
            </w:r>
          </w:p>
          <w:p w:rsidR="00000000" w:rsidDel="00000000" w:rsidP="00000000" w:rsidRDefault="00000000" w:rsidRPr="00000000" w14:paraId="0000087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Dapat berintegrasi ke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Active Directory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User ID Management.</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78">
      <w:pPr>
        <w:rPr/>
      </w:pPr>
      <w:r w:rsidDel="00000000" w:rsidR="00000000" w:rsidRPr="00000000">
        <w:rPr>
          <w:rtl w:val="0"/>
        </w:rPr>
      </w:r>
    </w:p>
    <w:tbl>
      <w:tblPr>
        <w:tblStyle w:val="Table10"/>
        <w:tblW w:w="9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6"/>
        <w:gridCol w:w="4976"/>
        <w:tblGridChange w:id="0">
          <w:tblGrid>
            <w:gridCol w:w="4786"/>
            <w:gridCol w:w="4976"/>
          </w:tblGrid>
        </w:tblGridChange>
      </w:tblGrid>
      <w:tr>
        <w:trPr>
          <w:cantSplit w:val="0"/>
          <w:trHeight w:val="261" w:hRule="atLeast"/>
          <w:tblHeader w:val="0"/>
        </w:trPr>
        <w:tc>
          <w:tcPr/>
          <w:p w:rsidR="00000000" w:rsidDel="00000000" w:rsidP="00000000" w:rsidRDefault="00000000" w:rsidRPr="00000000" w14:paraId="00000879">
            <w:pPr>
              <w:pStyle w:val="Heading1"/>
              <w:spacing w:after="0" w:before="0" w:lineRule="auto"/>
              <w:ind w:left="180" w:firstLine="0"/>
              <w:rPr>
                <w:rFonts w:ascii="Calibri" w:cs="Calibri" w:eastAsia="Calibri" w:hAnsi="Calibri"/>
                <w:sz w:val="22"/>
                <w:szCs w:val="22"/>
              </w:rPr>
            </w:pPr>
            <w:bookmarkStart w:colFirst="0" w:colLast="0" w:name="_heading=h.hkv9z2w4qvez" w:id="9"/>
            <w:bookmarkEnd w:id="9"/>
            <w:r w:rsidDel="00000000" w:rsidR="00000000" w:rsidRPr="00000000">
              <w:rPr>
                <w:rFonts w:ascii="Calibri" w:cs="Calibri" w:eastAsia="Calibri" w:hAnsi="Calibri"/>
                <w:sz w:val="22"/>
                <w:szCs w:val="22"/>
                <w:rtl w:val="0"/>
              </w:rPr>
              <w:t xml:space="preserve">5 PROJECT MANAGEMENT</w:t>
            </w:r>
          </w:p>
          <w:p w:rsidR="00000000" w:rsidDel="00000000" w:rsidP="00000000" w:rsidRDefault="00000000" w:rsidRPr="00000000" w14:paraId="0000087A">
            <w:pPr>
              <w:pStyle w:val="Heading1"/>
              <w:spacing w:after="0" w:before="0" w:lineRule="auto"/>
              <w:ind w:left="612" w:firstLine="0"/>
              <w:rPr/>
            </w:pPr>
            <w:r w:rsidDel="00000000" w:rsidR="00000000" w:rsidRPr="00000000">
              <w:rPr>
                <w:rtl w:val="0"/>
              </w:rPr>
            </w:r>
          </w:p>
        </w:tc>
        <w:tc>
          <w:tcPr/>
          <w:p w:rsidR="00000000" w:rsidDel="00000000" w:rsidP="00000000" w:rsidRDefault="00000000" w:rsidRPr="00000000" w14:paraId="0000087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MANAJEMEN PROYEK</w:t>
            </w:r>
          </w:p>
        </w:tc>
      </w:tr>
      <w:tr>
        <w:trPr>
          <w:cantSplit w:val="0"/>
          <w:tblHeader w:val="0"/>
        </w:trPr>
        <w:tc>
          <w:tcPr/>
          <w:p w:rsidR="00000000" w:rsidDel="00000000" w:rsidP="00000000" w:rsidRDefault="00000000" w:rsidRPr="00000000" w14:paraId="0000087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Parties </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&lt;Vendor: please add the project parties that will be involved in the project and their role in the project&gt; </w:t>
            </w:r>
          </w:p>
        </w:tc>
        <w:tc>
          <w:tcPr/>
          <w:p w:rsidR="00000000" w:rsidDel="00000000" w:rsidP="00000000" w:rsidRDefault="00000000" w:rsidRPr="00000000" w14:paraId="0000087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Pihak Proyek</w:t>
            </w:r>
          </w:p>
          <w:p w:rsidR="00000000" w:rsidDel="00000000" w:rsidP="00000000" w:rsidRDefault="00000000" w:rsidRPr="00000000" w14:paraId="0000087F">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auto" w:val="clear"/>
              <w:spacing w:after="0" w:before="0" w:line="240" w:lineRule="auto"/>
              <w:ind w:left="1044"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&lt;Vendor: harap tambahkan pihak proyek yang akan terlibat dalam proyek dan peran mereka dalam proyek&gt;</w:t>
            </w:r>
          </w:p>
        </w:tc>
      </w:tr>
      <w:tr>
        <w:trPr>
          <w:cantSplit w:val="0"/>
          <w:trHeight w:val="451" w:hRule="atLeast"/>
          <w:tblHeader w:val="0"/>
        </w:trPr>
        <w:tc>
          <w:tcPr>
            <w:gridSpan w:val="2"/>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5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30"/>
              <w:gridCol w:w="2843"/>
              <w:gridCol w:w="2557"/>
              <w:gridCol w:w="3227"/>
              <w:tblGridChange w:id="0">
                <w:tblGrid>
                  <w:gridCol w:w="630"/>
                  <w:gridCol w:w="2843"/>
                  <w:gridCol w:w="2557"/>
                  <w:gridCol w:w="322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81">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82">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83">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Company Name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84">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Nama Perusahaan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85">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Role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86">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Jabatan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87">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Remarks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88">
                  <w:pP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Catatan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9">
                  <w:pPr>
                    <w:ind w:left="-371"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8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89A">
            <w:pPr>
              <w:rPr>
                <w:rFonts w:ascii="Calibri" w:cs="Calibri" w:eastAsia="Calibri" w:hAnsi="Calibri"/>
                <w:b w:val="1"/>
                <w:bCs w:val="1"/>
                <w:sz w:val="28"/>
                <w:szCs w:val="28"/>
                <w:highlight w:val="magenta"/>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89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 &amp; Governance </w:t>
            </w:r>
          </w:p>
          <w:p w:rsidR="00000000" w:rsidDel="00000000" w:rsidP="00000000" w:rsidRDefault="00000000" w:rsidRPr="00000000" w14:paraId="0000089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please add and update the project management structure below with your project organization&gt; </w:t>
            </w:r>
          </w:p>
          <w:p w:rsidR="00000000" w:rsidDel="00000000" w:rsidP="00000000" w:rsidRDefault="00000000" w:rsidRPr="00000000" w14:paraId="0000089E">
            <w:pPr>
              <w:pStyle w:val="Heading1"/>
              <w:spacing w:after="0" w:before="0" w:lineRule="auto"/>
              <w:ind w:left="72" w:firstLine="0"/>
              <w:jc w:val="both"/>
              <w:rPr>
                <w:rFonts w:ascii="Calibri" w:cs="Calibri" w:eastAsia="Calibri" w:hAnsi="Calibri"/>
                <w:highlight w:val="magenta"/>
              </w:rPr>
            </w:pPr>
            <w:r w:rsidDel="00000000" w:rsidR="00000000" w:rsidRPr="00000000">
              <w:rPr>
                <w:rtl w:val="0"/>
              </w:rPr>
            </w:r>
          </w:p>
        </w:tc>
        <w:tc>
          <w:tcPr/>
          <w:p w:rsidR="00000000" w:rsidDel="00000000" w:rsidP="00000000" w:rsidRDefault="00000000" w:rsidRPr="00000000" w14:paraId="0000089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Manajemen &amp; Tata Kelola Proyek</w:t>
            </w:r>
          </w:p>
          <w:p w:rsidR="00000000" w:rsidDel="00000000" w:rsidP="00000000" w:rsidRDefault="00000000" w:rsidRPr="00000000" w14:paraId="000008A0">
            <w:pPr>
              <w:rPr>
                <w:rFonts w:ascii="Calibri" w:cs="Calibri" w:eastAsia="Calibri" w:hAnsi="Calibri"/>
                <w:b w:val="1"/>
                <w:bCs w:val="1"/>
                <w:sz w:val="28"/>
                <w:szCs w:val="28"/>
                <w:highlight w:val="magenta"/>
              </w:rPr>
            </w:pPr>
            <w:r w:rsidDel="00000000" w:rsidR="00000000" w:rsidRPr="00000000">
              <w:rPr>
                <w:rFonts w:ascii="Calibri" w:cs="Calibri" w:eastAsia="Calibri" w:hAnsi="Calibri"/>
                <w:sz w:val="22"/>
                <w:szCs w:val="22"/>
                <w:rtl w:val="0"/>
              </w:rPr>
              <w:t xml:space="preserve">&lt;Vendor: harap tambahkan dan perbarui struktur manajemen proyek di bawah ini dengan organisasi proyek Anda&gt;</w:t>
            </w:r>
            <w:r w:rsidDel="00000000" w:rsidR="00000000" w:rsidRPr="00000000">
              <w:rPr>
                <w:rtl w:val="0"/>
              </w:rPr>
            </w:r>
          </w:p>
        </w:tc>
      </w:tr>
      <w:tr>
        <w:trPr>
          <w:cantSplit w:val="0"/>
          <w:tblHeader w:val="0"/>
        </w:trPr>
        <w:tc>
          <w:tcPr/>
          <w:p w:rsidR="00000000" w:rsidDel="00000000" w:rsidP="00000000" w:rsidRDefault="00000000" w:rsidRPr="00000000" w14:paraId="000008A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4"/>
                <w:szCs w:val="24"/>
                <w:rtl w:val="0"/>
              </w:rPr>
              <w:t xml:space="preserve">Issue Control &amp; Escalation </w:t>
            </w:r>
            <w:r w:rsidDel="00000000" w:rsidR="00000000" w:rsidRPr="00000000">
              <w:rPr>
                <w:rtl w:val="0"/>
              </w:rPr>
            </w:r>
          </w:p>
          <w:p w:rsidR="00000000" w:rsidDel="00000000" w:rsidP="00000000" w:rsidRDefault="00000000" w:rsidRPr="00000000" w14:paraId="000008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BANK DANAMON and The Vendor Project Managers will be responsible for the identification and management of project issues.  Issues will be logged into BANK DANAMON’s log report system and assigned to an appropriate person to be resolved.  Issues that result in changes to the Project Plan will be fully documented and refer to the internal policy of BANK DANAMON. The process will be subject to the Change Control procedures set out in Change Management process above. The escalation of issues will be adhered to the Project Management Forum. </w:t>
            </w:r>
          </w:p>
          <w:p w:rsidR="00000000" w:rsidDel="00000000" w:rsidP="00000000" w:rsidRDefault="00000000" w:rsidRPr="00000000" w14:paraId="000008A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8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delivery item is accepted as per one of the following methods:  </w:t>
            </w:r>
          </w:p>
          <w:p w:rsidR="00000000" w:rsidDel="00000000" w:rsidP="00000000" w:rsidRDefault="00000000" w:rsidRPr="00000000" w14:paraId="000008A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Delivery of Physical Items (e.g. files, core software disc)</w:t>
            </w:r>
          </w:p>
          <w:p w:rsidR="00000000" w:rsidDel="00000000" w:rsidP="00000000" w:rsidRDefault="00000000" w:rsidRPr="00000000" w14:paraId="000008A6">
            <w:pPr>
              <w:ind w:left="34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items are accepted through inspection (i.e. visual inspection) and verification (operation on a machine as per the instructions in the standard operations manual). For any missing or non-conforming item, BANK DANAMON shall gather such information once for all and notify the project manager of The Vendor. The physical items shall be deemed as accepted after approval from BANK DANAMON. </w:t>
            </w:r>
          </w:p>
          <w:p w:rsidR="00000000" w:rsidDel="00000000" w:rsidP="00000000" w:rsidRDefault="00000000" w:rsidRPr="00000000" w14:paraId="000008A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 System Program </w:t>
            </w:r>
          </w:p>
          <w:p w:rsidR="00000000" w:rsidDel="00000000" w:rsidP="00000000" w:rsidRDefault="00000000" w:rsidRPr="00000000" w14:paraId="000008A8">
            <w:pPr>
              <w:ind w:left="34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acceptance is conducted by method of testing. This applies to the customization work on the core software and each of the developed functionalities. The user acceptance testing (UAT) for the application system program shall be carried out as per BANK DANAMON Acceptance Testing Case prepared by BANK DANAMON, and shall be completed within project plan of the Vendor’s delivery of the application system software to BANK DANAMON for UAT. </w:t>
            </w:r>
          </w:p>
          <w:p w:rsidR="00000000" w:rsidDel="00000000" w:rsidP="00000000" w:rsidRDefault="00000000" w:rsidRPr="00000000" w14:paraId="000008A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acceptance testing shall be in accordance with the procedures below: </w:t>
            </w:r>
          </w:p>
          <w:p w:rsidR="00000000" w:rsidDel="00000000" w:rsidP="00000000" w:rsidRDefault="00000000" w:rsidRPr="00000000" w14:paraId="000008AB">
            <w:pPr>
              <w:numPr>
                <w:ilvl w:val="0"/>
                <w:numId w:val="68"/>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and acceptance of deliverables will be solely for the purpose of determining compliance with agreed-to specifications and formats, not for the purpose of introducing new requirements. </w:t>
            </w:r>
          </w:p>
          <w:p w:rsidR="00000000" w:rsidDel="00000000" w:rsidP="00000000" w:rsidRDefault="00000000" w:rsidRPr="00000000" w14:paraId="000008AC">
            <w:pPr>
              <w:numPr>
                <w:ilvl w:val="0"/>
                <w:numId w:val="68"/>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BANK DANAMON will issue written sequentially numbered incident reports (including prioritization) as each incident is detected during testing and these will be immediately forwarded to the Vendor Project Manager. Incident Logs will also be constructed for regular review. </w:t>
            </w:r>
          </w:p>
          <w:p w:rsidR="00000000" w:rsidDel="00000000" w:rsidP="00000000" w:rsidRDefault="00000000" w:rsidRPr="00000000" w14:paraId="000008AD">
            <w:pPr>
              <w:numPr>
                <w:ilvl w:val="0"/>
                <w:numId w:val="68"/>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delivery item will be considered accepted based on agreed Exit Criteria of Testing. </w:t>
            </w:r>
          </w:p>
          <w:p w:rsidR="00000000" w:rsidDel="00000000" w:rsidP="00000000" w:rsidRDefault="00000000" w:rsidRPr="00000000" w14:paraId="000008AE">
            <w:pPr>
              <w:numPr>
                <w:ilvl w:val="0"/>
                <w:numId w:val="68"/>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BANK DANAMON issues a written statement of defects (as above), the Vendor will make corrections as soon as reasonably possible and BANK DANAMON will promptly execute specific tests or review procedures to verify the corrections.  </w:t>
            </w:r>
          </w:p>
          <w:p w:rsidR="00000000" w:rsidDel="00000000" w:rsidP="00000000" w:rsidRDefault="00000000" w:rsidRPr="00000000" w14:paraId="000008AF">
            <w:pPr>
              <w:numPr>
                <w:ilvl w:val="0"/>
                <w:numId w:val="68"/>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BANK DANAMON and the Vendor shall work diligently to achieve acceptance of deliverables at the earliest possible date. Acceptance will occur upon the earliest of: </w:t>
            </w:r>
          </w:p>
          <w:p w:rsidR="00000000" w:rsidDel="00000000" w:rsidP="00000000" w:rsidRDefault="00000000" w:rsidRPr="00000000" w14:paraId="000008B0">
            <w:pPr>
              <w:numPr>
                <w:ilvl w:val="0"/>
                <w:numId w:val="69"/>
              </w:numPr>
              <w:ind w:left="1061" w:hanging="18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date BANK DANAMON accepts the delivery item in writing; </w:t>
            </w:r>
          </w:p>
          <w:p w:rsidR="00000000" w:rsidDel="00000000" w:rsidP="00000000" w:rsidRDefault="00000000" w:rsidRPr="00000000" w14:paraId="000008B1">
            <w:pPr>
              <w:numPr>
                <w:ilvl w:val="0"/>
                <w:numId w:val="69"/>
              </w:numPr>
              <w:ind w:left="1061" w:hanging="18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date when all identified Severity 1 or Severity 2 defects are corrected, if BANK DANAMON has provided the Vendor with written statement of defects; </w:t>
            </w:r>
          </w:p>
          <w:p w:rsidR="00000000" w:rsidDel="00000000" w:rsidP="00000000" w:rsidRDefault="00000000" w:rsidRPr="00000000" w14:paraId="000008B2">
            <w:pPr>
              <w:ind w:left="153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3">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4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Creation of Testing Environment for Acceptance </w:t>
            </w:r>
          </w:p>
          <w:p w:rsidR="00000000" w:rsidDel="00000000" w:rsidP="00000000" w:rsidRDefault="00000000" w:rsidRPr="00000000" w14:paraId="000008B4">
            <w:pPr>
              <w:ind w:left="34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testing environment for BANK DANAMON acceptance must be separate from the development environment and other testing environments. It is BANK DANAMON’s responsibilities with The Vendor’s assistance to properly install the system program and prepare the suitable test data to run the testing case. </w:t>
            </w:r>
          </w:p>
          <w:p w:rsidR="00000000" w:rsidDel="00000000" w:rsidP="00000000" w:rsidRDefault="00000000" w:rsidRPr="00000000" w14:paraId="000008B5">
            <w:pPr>
              <w:ind w:left="34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6">
            <w:pPr>
              <w:ind w:left="34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the sanity test prior to release for testing (SIT, UAT) and through out of the project life (after the development stage, bug &amp; defect fixes and update). </w:t>
            </w:r>
          </w:p>
          <w:p w:rsidR="00000000" w:rsidDel="00000000" w:rsidP="00000000" w:rsidRDefault="00000000" w:rsidRPr="00000000" w14:paraId="000008B7">
            <w:pPr>
              <w:ind w:left="63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8">
            <w:pPr>
              <w:numPr>
                <w:ilvl w:val="0"/>
                <w:numId w:val="70"/>
              </w:numPr>
              <w:ind w:left="341"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Information, Testing Case and Script </w:t>
            </w:r>
          </w:p>
          <w:p w:rsidR="00000000" w:rsidDel="00000000" w:rsidP="00000000" w:rsidRDefault="00000000" w:rsidRPr="00000000" w14:paraId="000008B9">
            <w:pPr>
              <w:ind w:left="34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testing case shall be prepared as per the following sequence:   </w:t>
            </w:r>
          </w:p>
          <w:p w:rsidR="00000000" w:rsidDel="00000000" w:rsidP="00000000" w:rsidRDefault="00000000" w:rsidRPr="00000000" w14:paraId="000008BA">
            <w:pPr>
              <w:numPr>
                <w:ilvl w:val="1"/>
                <w:numId w:val="70"/>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all possible conditions as per the core software and Gap Analysis Report. </w:t>
            </w:r>
          </w:p>
          <w:p w:rsidR="00000000" w:rsidDel="00000000" w:rsidP="00000000" w:rsidRDefault="00000000" w:rsidRPr="00000000" w14:paraId="000008BB">
            <w:pPr>
              <w:numPr>
                <w:ilvl w:val="1"/>
                <w:numId w:val="70"/>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each testing case according to the conditions. </w:t>
            </w:r>
          </w:p>
          <w:p w:rsidR="00000000" w:rsidDel="00000000" w:rsidP="00000000" w:rsidRDefault="00000000" w:rsidRPr="00000000" w14:paraId="000008BC">
            <w:pPr>
              <w:numPr>
                <w:ilvl w:val="1"/>
                <w:numId w:val="70"/>
              </w:numPr>
              <w:ind w:left="701"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Compile all the testing cases into a set of testing script. </w:t>
            </w:r>
          </w:p>
          <w:p w:rsidR="00000000" w:rsidDel="00000000" w:rsidP="00000000" w:rsidRDefault="00000000" w:rsidRPr="00000000" w14:paraId="000008BD">
            <w:pPr>
              <w:ind w:left="12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E">
            <w:pPr>
              <w:ind w:left="12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Record of testing results </w:t>
            </w:r>
          </w:p>
          <w:p w:rsidR="00000000" w:rsidDel="00000000" w:rsidP="00000000" w:rsidRDefault="00000000" w:rsidRPr="00000000" w14:paraId="000008C0">
            <w:pPr>
              <w:ind w:left="33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completing test of each function, The Vendor shall assist the acceptance group of BANK DANAMON in recording test results. Any problem found must be recorded in the Problem List and assigned with severity of problem (Please refer to the Definition of Severity). The Vendor shall solve the Severity 1 and Severity 2 problems as soon as possible after receiving the Problem List, and notify BANK DANAMON for re-testing, and when necessary, discuss with BANK DANAMON on the classification of severity to establish the priority levels of action matters. </w:t>
            </w:r>
          </w:p>
          <w:p w:rsidR="00000000" w:rsidDel="00000000" w:rsidP="00000000" w:rsidRDefault="00000000" w:rsidRPr="00000000" w14:paraId="000008C1">
            <w:pPr>
              <w:ind w:left="33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3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SLA for Testing  </w:t>
            </w:r>
          </w:p>
          <w:p w:rsidR="00000000" w:rsidDel="00000000" w:rsidP="00000000" w:rsidRDefault="00000000" w:rsidRPr="00000000" w14:paraId="000008C3">
            <w:pPr>
              <w:ind w:left="33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shall deliver fixes within expected Service Level Agreement (SLA). SLA for defect fixing in SIT/UAT is as follows: </w:t>
            </w:r>
          </w:p>
          <w:p w:rsidR="00000000" w:rsidDel="00000000" w:rsidP="00000000" w:rsidRDefault="00000000" w:rsidRPr="00000000" w14:paraId="000008C4">
            <w:pP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8C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Kontrol Masalah &amp; Eskalasi</w:t>
            </w:r>
          </w:p>
          <w:p w:rsidR="00000000" w:rsidDel="00000000" w:rsidP="00000000" w:rsidRDefault="00000000" w:rsidRPr="00000000" w14:paraId="000008C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BANK DANAMON dan Manajer Proyek Vendor akan bertanggung jawab atas identifikasi dan pengelolaan masalah proyek. Masalah akan masuk ke log sistem laporan BANK DANAMON dan diberikan kepada orang yang tepat untuk diselesaikan. Permasalahan yang mengakibatkan perubahan Project Plan akan didokumentasikan secara lengkap dan mengacu pada kebijakan internal BANK DANAMON. Proses tersebut akan tunduk pada prosedur Kontrol Perubahan yang ditetapkan dalam proses Manajemen Perubahan di atas. Eskalasi masalah akan dipatuhi Forum Manajemen Proyek.</w:t>
            </w:r>
          </w:p>
          <w:p w:rsidR="00000000" w:rsidDel="00000000" w:rsidP="00000000" w:rsidRDefault="00000000" w:rsidRPr="00000000" w14:paraId="000008C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8C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Setiap item pengiriman diterima sesuai salah satu metode berikut:</w:t>
            </w:r>
          </w:p>
          <w:p w:rsidR="00000000" w:rsidDel="00000000" w:rsidP="00000000" w:rsidRDefault="00000000" w:rsidRPr="00000000" w14:paraId="000008C9">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394"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Pengiriman Item Fisik (misalnya file, disk perangkat lunak inti)</w:t>
            </w:r>
          </w:p>
          <w:p w:rsidR="00000000" w:rsidDel="00000000" w:rsidP="00000000" w:rsidRDefault="00000000" w:rsidRPr="00000000" w14:paraId="000008CA">
            <w:pPr>
              <w:ind w:left="39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fisik diterima melalui inspeksi (yaitu inspeksi visual) dan verifikasi (operasi pada mesin sesuai instruksi dalam manual operasi standar). Untuk barang yang hilang atau tidak sesuai, BANK DANAMON akan mengumpulkan informasi tersebut sekali untuk selamanya dan memberi tahu manajer proyek Vendor. Fisik barang dianggap diterima setelah mendapat persetujuan dari BANK DANAMON.</w:t>
            </w:r>
          </w:p>
          <w:p w:rsidR="00000000" w:rsidDel="00000000" w:rsidP="00000000" w:rsidRDefault="00000000" w:rsidRPr="00000000" w14:paraId="000008C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94"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 Sistem Aplikasi</w:t>
            </w:r>
          </w:p>
          <w:p w:rsidR="00000000" w:rsidDel="00000000" w:rsidP="00000000" w:rsidRDefault="00000000" w:rsidRPr="00000000" w14:paraId="000008CC">
            <w:pPr>
              <w:ind w:left="39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Penerimaan dilakukan dengan metode pengujian. Ini berlaku untuk pekerjaan custom pada perangkat lunak inti dan setiap fungsionalitas yang dikembangkan. Pengujian penerimaan pengguna (UAT) untuk program sistem aplikasi harus dilakukan sesuai Kasus Pengujian Penerimaan BANK DANAMON yang disiapkan oleh BANK DANAMON, dan harus diselesaikan dalam rencana proyek pengiriman perangkat lunak sistem aplikasi oleh Vendor ke BANK DANAMON untuk UAT.</w:t>
            </w:r>
          </w:p>
          <w:p w:rsidR="00000000" w:rsidDel="00000000" w:rsidP="00000000" w:rsidRDefault="00000000" w:rsidRPr="00000000" w14:paraId="000008C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C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Pengujian penerimaan harus sesuai dengan prosedur di bawah ini:</w:t>
            </w:r>
          </w:p>
          <w:p w:rsidR="00000000" w:rsidDel="00000000" w:rsidP="00000000" w:rsidRDefault="00000000" w:rsidRPr="00000000" w14:paraId="000008CF">
            <w:pPr>
              <w:keepNext w:val="0"/>
              <w:keepLines w:val="0"/>
              <w:pageBreakBefore w:val="0"/>
              <w:widowControl w:val="1"/>
              <w:numPr>
                <w:ilvl w:val="3"/>
                <w:numId w:val="68"/>
              </w:numPr>
              <w:pBdr>
                <w:top w:space="0" w:sz="0" w:val="nil"/>
                <w:left w:space="0" w:sz="0" w:val="nil"/>
                <w:bottom w:space="0" w:sz="0" w:val="nil"/>
                <w:right w:space="0" w:sz="0" w:val="nil"/>
                <w:between w:space="0" w:sz="0" w:val="nil"/>
              </w:pBdr>
              <w:shd w:fill="auto" w:val="clear"/>
              <w:spacing w:after="0" w:before="0" w:line="240" w:lineRule="auto"/>
              <w:ind w:left="79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Tinjauan dan penerimaan deliverables akan semata-mata untuk tujuan menentukan kesesuaian dengan spesifikasi dan format yang disetujui, bukan untuk tujuan memperkenalkan persyaratan baru.</w:t>
            </w:r>
          </w:p>
          <w:p w:rsidR="00000000" w:rsidDel="00000000" w:rsidP="00000000" w:rsidRDefault="00000000" w:rsidRPr="00000000" w14:paraId="000008D0">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79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 DANAMON akan menerbitkan laporan insiden tertulis bernomor urut (termasuk prioritas) karena setiap insiden terdeteksi selama pengujian dan ini akan segera diteruskan ke Manajer Proyek Vendor. Log Insiden juga akan dibuat untuk tinjauan rutin.</w:t>
            </w:r>
          </w:p>
          <w:p w:rsidR="00000000" w:rsidDel="00000000" w:rsidP="00000000" w:rsidRDefault="00000000" w:rsidRPr="00000000" w14:paraId="000008D1">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79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Barang kiriman akan dianggap diterima berdasarkan Exit Criteria of Testing yang disepakati.</w:t>
            </w:r>
          </w:p>
          <w:p w:rsidR="00000000" w:rsidDel="00000000" w:rsidP="00000000" w:rsidRDefault="00000000" w:rsidRPr="00000000" w14:paraId="000008D2">
            <w:pPr>
              <w:keepNext w:val="0"/>
              <w:keepLines w:val="0"/>
              <w:pageBreakBefore w:val="0"/>
              <w:widowControl w:val="1"/>
              <w:numPr>
                <w:ilvl w:val="1"/>
                <w:numId w:val="68"/>
              </w:numPr>
              <w:pBdr>
                <w:top w:space="0" w:sz="0" w:val="nil"/>
                <w:left w:space="0" w:sz="0" w:val="nil"/>
                <w:bottom w:space="0" w:sz="0" w:val="nil"/>
                <w:right w:space="0" w:sz="0" w:val="nil"/>
                <w:between w:space="0" w:sz="0" w:val="nil"/>
              </w:pBdr>
              <w:shd w:fill="auto" w:val="clear"/>
              <w:spacing w:after="0" w:before="0" w:line="240" w:lineRule="auto"/>
              <w:ind w:left="79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BANK DANAMON mengeluarkan pernyataan tertulis tentang cacat (seperti di atas), Vendor akan melakukan perbaikan sesegera mungkin dan BANK DANAMON akan segera melakukan pengujian khusus atau meninjau prosedur untuk memverifikasi perbaikan tersebut.</w:t>
            </w:r>
          </w:p>
          <w:p w:rsidR="00000000" w:rsidDel="00000000" w:rsidP="00000000" w:rsidRDefault="00000000" w:rsidRPr="00000000" w14:paraId="000008D3">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55"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BANK DANAMON dan Vendor harus bekerja dengan giat untuk mencapai penerimaan kiriman sedini mungkin. Penerimaan akan terjadi paling awal dari:</w:t>
            </w:r>
          </w:p>
          <w:p w:rsidR="00000000" w:rsidDel="00000000" w:rsidP="00000000" w:rsidRDefault="00000000" w:rsidRPr="00000000" w14:paraId="000008D4">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121" w:right="0" w:hanging="229.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BANK DANAMON menerima kiriman secara tertulis;</w:t>
            </w:r>
          </w:p>
          <w:p w:rsidR="00000000" w:rsidDel="00000000" w:rsidP="00000000" w:rsidRDefault="00000000" w:rsidRPr="00000000" w14:paraId="000008D5">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1121" w:right="0" w:hanging="229.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ketika semua cacat yang teridentifikasi Tingkat Severity 1 atau Tingkat Severity 2 diperbaiki, jika BANK DANAMON telah memberikan pernyataan secara tertulis kepada Vendor;</w:t>
            </w:r>
          </w:p>
          <w:p w:rsidR="00000000" w:rsidDel="00000000" w:rsidP="00000000" w:rsidRDefault="00000000" w:rsidRPr="00000000" w14:paraId="000008D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7">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1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Pembuatan Lingkungan Pengujian untuk Penerimaan</w:t>
            </w:r>
          </w:p>
          <w:p w:rsidR="00000000" w:rsidDel="00000000" w:rsidP="00000000" w:rsidRDefault="00000000" w:rsidRPr="00000000" w14:paraId="000008D8">
            <w:pPr>
              <w:ind w:left="31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Lingkungan pengujian untuk akseptasi BANK DANAMON harus terpisah dari lingkungan pengembangan dan lingkungan pengujian lainnya. Merupakan tanggung jawab BANK DANAMON dengan bantuan Vendor untuk menginstal program sistem dengan benar dan menyiapkan data pengujian yang sesuai untuk menjalankan kasus pengujian.</w:t>
            </w:r>
          </w:p>
          <w:p w:rsidR="00000000" w:rsidDel="00000000" w:rsidP="00000000" w:rsidRDefault="00000000" w:rsidRPr="00000000" w14:paraId="000008D9">
            <w:pPr>
              <w:ind w:left="31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A">
            <w:pPr>
              <w:ind w:left="31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Lakukan tes sanity sebelum rilis untuk pengujian (SIT, UAT) dan selama masa proyek (setelah tahap pengembangan, perbaikan dan pembaruan bug &amp; defect).</w:t>
            </w:r>
          </w:p>
          <w:p w:rsidR="00000000" w:rsidDel="00000000" w:rsidP="00000000" w:rsidRDefault="00000000" w:rsidRPr="00000000" w14:paraId="000008D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1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Informasi, Kasus, dan Script Pengujian</w:t>
            </w:r>
          </w:p>
          <w:p w:rsidR="00000000" w:rsidDel="00000000" w:rsidP="00000000" w:rsidRDefault="00000000" w:rsidRPr="00000000" w14:paraId="000008DD">
            <w:pPr>
              <w:ind w:left="31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Kasus pengujian harus disiapkan sesuai urutan berikut:</w:t>
            </w:r>
          </w:p>
          <w:p w:rsidR="00000000" w:rsidDel="00000000" w:rsidP="00000000" w:rsidRDefault="00000000" w:rsidRPr="00000000" w14:paraId="000008DE">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Ekspor semua kondisi yang memungkinkan sesuai perangkat lunak inti dan Laporan Analisis Kesenjangan.</w:t>
            </w:r>
          </w:p>
          <w:p w:rsidR="00000000" w:rsidDel="00000000" w:rsidP="00000000" w:rsidRDefault="00000000" w:rsidRPr="00000000" w14:paraId="000008D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setiap kasus pengujian sesuai dengan kondisi.</w:t>
            </w:r>
          </w:p>
          <w:p w:rsidR="00000000" w:rsidDel="00000000" w:rsidP="00000000" w:rsidRDefault="00000000" w:rsidRPr="00000000" w14:paraId="000008E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Kompilasi semua kasus pengujian ke dalam satu set script pengujian.</w:t>
            </w:r>
          </w:p>
          <w:p w:rsidR="00000000" w:rsidDel="00000000" w:rsidP="00000000" w:rsidRDefault="00000000" w:rsidRPr="00000000" w14:paraId="000008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1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Rekam hasil pengujian</w:t>
            </w:r>
          </w:p>
          <w:p w:rsidR="00000000" w:rsidDel="00000000" w:rsidP="00000000" w:rsidRDefault="00000000" w:rsidRPr="00000000" w14:paraId="000008E3">
            <w:pPr>
              <w:ind w:left="31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Setelah menyelesaikan pengujian masing-masing fungsi, Vendor akan membantu kelompok penerimaan BANK DANAMON dalam mencatat hasil pengujian. Setiap masalah yang ditemukan harus dicatat dalam Daftar Masalah dan diberi tingkat severity masalah (Silakan lihat Definisi Severity). Vendor harus menyelesaikan masalah Severity 1 dan Severity 2 sesegera mungkin setelah menerima Daftar Masalah, dan memberitahu BANK DANAMON untuk pengujian ulang, dan bila perlu, berdiskusi dengan BANK DANAMON mengenai klasifikasi tingkat keparahan untuk menetapkan tingkat prioritas tindakan hal.</w:t>
            </w:r>
          </w:p>
          <w:p w:rsidR="00000000" w:rsidDel="00000000" w:rsidP="00000000" w:rsidRDefault="00000000" w:rsidRPr="00000000" w14:paraId="000008E4">
            <w:pPr>
              <w:ind w:left="31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E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11"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SLA untuk Pengujian</w:t>
            </w:r>
          </w:p>
          <w:p w:rsidR="00000000" w:rsidDel="00000000" w:rsidP="00000000" w:rsidRDefault="00000000" w:rsidRPr="00000000" w14:paraId="000008E6">
            <w:pPr>
              <w:ind w:left="31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harus mengirimkan perbaikan sesuai dengan Perjanjian Tingkat Layanan (SLA) yang diharapkan. SLA untuk perbaikan defect pada SIT/UAT adalah sebagai berikut:</w:t>
            </w:r>
          </w:p>
        </w:tc>
      </w:tr>
      <w:tr>
        <w:trPr>
          <w:cantSplit w:val="0"/>
          <w:trHeight w:val="451" w:hRule="atLeast"/>
          <w:tblHeader w:val="0"/>
        </w:trPr>
        <w:tc>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12"/>
              <w:tblW w:w="9517.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80"/>
              <w:gridCol w:w="2003"/>
              <w:gridCol w:w="6434"/>
              <w:tblGridChange w:id="0">
                <w:tblGrid>
                  <w:gridCol w:w="1080"/>
                  <w:gridCol w:w="2003"/>
                  <w:gridCol w:w="64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E8">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Severity</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E9">
                  <w:pPr>
                    <w:jc w:val="center"/>
                    <w:rPr>
                      <w:sz w:val="24"/>
                      <w:szCs w:val="24"/>
                    </w:rPr>
                  </w:pPr>
                  <w:r w:rsidDel="00000000" w:rsidR="00000000" w:rsidRPr="00000000">
                    <w:rPr>
                      <w:rFonts w:ascii="Calibri" w:cs="Calibri" w:eastAsia="Calibri" w:hAnsi="Calibri"/>
                      <w:color w:val="000000"/>
                      <w:sz w:val="22"/>
                      <w:szCs w:val="22"/>
                      <w:rtl w:val="0"/>
                    </w:rPr>
                    <w:t xml:space="preserve">Severity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E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Classifications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EB">
                  <w:pPr>
                    <w:jc w:val="both"/>
                    <w:rPr>
                      <w:sz w:val="24"/>
                      <w:szCs w:val="24"/>
                    </w:rPr>
                  </w:pPr>
                  <w:r w:rsidDel="00000000" w:rsidR="00000000" w:rsidRPr="00000000">
                    <w:rPr>
                      <w:rFonts w:ascii="Calibri" w:cs="Calibri" w:eastAsia="Calibri" w:hAnsi="Calibri"/>
                      <w:color w:val="000000"/>
                      <w:sz w:val="22"/>
                      <w:szCs w:val="22"/>
                      <w:rtl w:val="0"/>
                    </w:rPr>
                    <w:t xml:space="preserve">Klasifikasi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8EC">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Resolutions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8ED">
                  <w:pPr>
                    <w:jc w:val="both"/>
                    <w:rPr>
                      <w:sz w:val="24"/>
                      <w:szCs w:val="24"/>
                    </w:rPr>
                  </w:pPr>
                  <w:r w:rsidDel="00000000" w:rsidR="00000000" w:rsidRPr="00000000">
                    <w:rPr>
                      <w:rFonts w:ascii="Calibri" w:cs="Calibri" w:eastAsia="Calibri" w:hAnsi="Calibri"/>
                      <w:color w:val="000000"/>
                      <w:sz w:val="22"/>
                      <w:szCs w:val="22"/>
                      <w:rtl w:val="0"/>
                    </w:rPr>
                    <w:t xml:space="preserve">Resolusi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Critical </w:t>
                  </w:r>
                </w:p>
                <w:p w:rsidR="00000000" w:rsidDel="00000000" w:rsidP="00000000" w:rsidRDefault="00000000" w:rsidRPr="00000000" w14:paraId="000008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Kritikal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1">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hours</w:t>
                  </w:r>
                </w:p>
                <w:p w:rsidR="00000000" w:rsidDel="00000000" w:rsidP="00000000" w:rsidRDefault="00000000" w:rsidRPr="00000000" w14:paraId="000008F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jam</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p w:rsidR="00000000" w:rsidDel="00000000" w:rsidP="00000000" w:rsidRDefault="00000000" w:rsidRPr="00000000" w14:paraId="000008F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Tinggi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6">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hours</w:t>
                  </w:r>
                </w:p>
                <w:p w:rsidR="00000000" w:rsidDel="00000000" w:rsidP="00000000" w:rsidRDefault="00000000" w:rsidRPr="00000000" w14:paraId="000008F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jam</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p w:rsidR="00000000" w:rsidDel="00000000" w:rsidP="00000000" w:rsidRDefault="00000000" w:rsidRPr="00000000" w14:paraId="000008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 hours</w:t>
                  </w:r>
                </w:p>
                <w:p w:rsidR="00000000" w:rsidDel="00000000" w:rsidP="00000000" w:rsidRDefault="00000000" w:rsidRPr="00000000" w14:paraId="000008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 jam</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 </w:t>
                  </w:r>
                </w:p>
                <w:p w:rsidR="00000000" w:rsidDel="00000000" w:rsidP="00000000" w:rsidRDefault="00000000" w:rsidRPr="00000000" w14:paraId="000008F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Rendah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48 hours</w:t>
                  </w:r>
                </w:p>
                <w:p w:rsidR="00000000" w:rsidDel="00000000" w:rsidP="00000000" w:rsidRDefault="00000000" w:rsidRPr="00000000" w14:paraId="000009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 jam</w:t>
                  </w:r>
                </w:p>
              </w:tc>
            </w:tr>
          </w:tbl>
          <w:p w:rsidR="00000000" w:rsidDel="00000000" w:rsidP="00000000" w:rsidRDefault="00000000" w:rsidRPr="00000000" w14:paraId="00000902">
            <w:pPr>
              <w:rPr>
                <w:rFonts w:ascii="Calibri" w:cs="Calibri" w:eastAsia="Calibri" w:hAnsi="Calibri"/>
                <w:b w:val="1"/>
                <w:bCs w:val="1"/>
                <w:sz w:val="28"/>
                <w:szCs w:val="28"/>
                <w:highlight w:val="magenta"/>
              </w:rPr>
            </w:pPr>
            <w:r w:rsidDel="00000000" w:rsidR="00000000" w:rsidRPr="00000000">
              <w:rPr>
                <w:rtl w:val="0"/>
              </w:rPr>
            </w:r>
          </w:p>
        </w:tc>
      </w:tr>
      <w:tr>
        <w:trPr>
          <w:cantSplit w:val="0"/>
          <w:tblHeader w:val="0"/>
        </w:trPr>
        <w:tc>
          <w:tcPr/>
          <w:p w:rsidR="00000000" w:rsidDel="00000000" w:rsidP="00000000" w:rsidRDefault="00000000" w:rsidRPr="00000000" w14:paraId="0000090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Communications Plan </w:t>
            </w:r>
          </w:p>
          <w:p w:rsidR="00000000" w:rsidDel="00000000" w:rsidP="00000000" w:rsidRDefault="00000000" w:rsidRPr="00000000" w14:paraId="00000904">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attendees will be all members of the Project Team including Vendor members. The agenda and minutes will contain: </w:t>
            </w:r>
          </w:p>
          <w:p w:rsidR="00000000" w:rsidDel="00000000" w:rsidP="00000000" w:rsidRDefault="00000000" w:rsidRPr="00000000" w14:paraId="00000905">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week’s achievements </w:t>
            </w:r>
          </w:p>
          <w:p w:rsidR="00000000" w:rsidDel="00000000" w:rsidP="00000000" w:rsidRDefault="00000000" w:rsidRPr="00000000" w14:paraId="00000906">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Upcoming tasks </w:t>
            </w:r>
          </w:p>
          <w:p w:rsidR="00000000" w:rsidDel="00000000" w:rsidP="00000000" w:rsidRDefault="00000000" w:rsidRPr="00000000" w14:paraId="00000907">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issues raised in the meeting, </w:t>
            </w:r>
          </w:p>
          <w:p w:rsidR="00000000" w:rsidDel="00000000" w:rsidP="00000000" w:rsidRDefault="00000000" w:rsidRPr="00000000" w14:paraId="00000908">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of issues carried forward from the previous meetings </w:t>
            </w:r>
          </w:p>
          <w:p w:rsidR="00000000" w:rsidDel="00000000" w:rsidP="00000000" w:rsidRDefault="00000000" w:rsidRPr="00000000" w14:paraId="00000909">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Risks/Issues section </w:t>
            </w:r>
          </w:p>
          <w:p w:rsidR="00000000" w:rsidDel="00000000" w:rsidP="00000000" w:rsidRDefault="00000000" w:rsidRPr="00000000" w14:paraId="0000090A">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Steering committee </w:t>
            </w:r>
          </w:p>
          <w:p w:rsidR="00000000" w:rsidDel="00000000" w:rsidP="00000000" w:rsidRDefault="00000000" w:rsidRPr="00000000" w14:paraId="0000090B">
            <w:pPr>
              <w:ind w:left="429"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 the lifetime of the project there may be a requirement for review meetings between the senior management personnel of the Vendor and BANK DANAMON.  </w:t>
            </w:r>
          </w:p>
          <w:p w:rsidR="00000000" w:rsidDel="00000000" w:rsidP="00000000" w:rsidRDefault="00000000" w:rsidRPr="00000000" w14:paraId="0000090C">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Regular Report for </w:t>
            </w:r>
          </w:p>
          <w:p w:rsidR="00000000" w:rsidDel="00000000" w:rsidP="00000000" w:rsidRDefault="00000000" w:rsidRPr="00000000" w14:paraId="0000090D">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progress during development period (once a week) </w:t>
            </w:r>
          </w:p>
          <w:p w:rsidR="00000000" w:rsidDel="00000000" w:rsidP="00000000" w:rsidRDefault="00000000" w:rsidRPr="00000000" w14:paraId="0000090E">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&amp; issue status and fixing plan during SIT and UAT period (daily basis) </w:t>
            </w:r>
          </w:p>
          <w:p w:rsidR="00000000" w:rsidDel="00000000" w:rsidP="00000000" w:rsidRDefault="00000000" w:rsidRPr="00000000" w14:paraId="0000090F">
            <w:pPr>
              <w:keepNext w:val="0"/>
              <w:keepLines w:val="0"/>
              <w:pageBreakBefore w:val="0"/>
              <w:widowControl w:val="1"/>
              <w:numPr>
                <w:ilvl w:val="2"/>
                <w:numId w:val="76"/>
              </w:numPr>
              <w:pBdr>
                <w:top w:space="0" w:sz="0" w:val="nil"/>
                <w:left w:space="0" w:sz="0" w:val="nil"/>
                <w:bottom w:space="0" w:sz="0" w:val="nil"/>
                <w:right w:space="0" w:sz="0" w:val="nil"/>
                <w:between w:space="0" w:sz="0" w:val="nil"/>
              </w:pBdr>
              <w:shd w:fill="auto" w:val="clear"/>
              <w:spacing w:after="0" w:before="0" w:line="240" w:lineRule="auto"/>
              <w:ind w:left="78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on all other activity as per agreed project plan </w:t>
            </w:r>
          </w:p>
          <w:p w:rsidR="00000000" w:rsidDel="00000000" w:rsidP="00000000" w:rsidRDefault="00000000" w:rsidRPr="00000000" w14:paraId="00000910">
            <w:pPr>
              <w:keepNext w:val="0"/>
              <w:keepLines w:val="0"/>
              <w:pageBreakBefore w:val="0"/>
              <w:widowControl w:val="1"/>
              <w:numPr>
                <w:ilvl w:val="1"/>
                <w:numId w:val="76"/>
              </w:numPr>
              <w:pBdr>
                <w:top w:space="0" w:sz="0" w:val="nil"/>
                <w:left w:space="0" w:sz="0" w:val="nil"/>
                <w:bottom w:space="0" w:sz="0" w:val="nil"/>
                <w:right w:space="0" w:sz="0" w:val="nil"/>
                <w:between w:space="0" w:sz="0" w:val="nil"/>
              </w:pBdr>
              <w:shd w:fill="auto" w:val="clear"/>
              <w:spacing w:after="0" w:before="0" w:line="240" w:lineRule="auto"/>
              <w:ind w:left="4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status reports </w:t>
            </w:r>
          </w:p>
          <w:p w:rsidR="00000000" w:rsidDel="00000000" w:rsidP="00000000" w:rsidRDefault="00000000" w:rsidRPr="00000000" w14:paraId="00000911">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91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Rencana Komunikasi Proyek</w:t>
            </w:r>
          </w:p>
          <w:p w:rsidR="00000000" w:rsidDel="00000000" w:rsidP="00000000" w:rsidRDefault="00000000" w:rsidRPr="00000000" w14:paraId="00000913">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4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Yang hadir adalah semua anggota Tim Proyek termasuk anggota Vendor. Agenda dan notulen akan berisi:</w:t>
            </w:r>
          </w:p>
          <w:p w:rsidR="00000000" w:rsidDel="00000000" w:rsidP="00000000" w:rsidRDefault="00000000" w:rsidRPr="00000000" w14:paraId="00000914">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Pencapaian minggu ini</w:t>
            </w:r>
          </w:p>
          <w:p w:rsidR="00000000" w:rsidDel="00000000" w:rsidP="00000000" w:rsidRDefault="00000000" w:rsidRPr="00000000" w14:paraId="00000915">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Tugas yang harus dilakukan</w:t>
            </w:r>
          </w:p>
          <w:p w:rsidR="00000000" w:rsidDel="00000000" w:rsidP="00000000" w:rsidRDefault="00000000" w:rsidRPr="00000000" w14:paraId="00000916">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Masalah baru yang dibahas dalam rapat</w:t>
            </w:r>
          </w:p>
          <w:p w:rsidR="00000000" w:rsidDel="00000000" w:rsidP="00000000" w:rsidRDefault="00000000" w:rsidRPr="00000000" w14:paraId="00000917">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isu-isu yang dibawa dari rapat-rapat sebelumnya</w:t>
            </w:r>
          </w:p>
          <w:p w:rsidR="00000000" w:rsidDel="00000000" w:rsidP="00000000" w:rsidRDefault="00000000" w:rsidRPr="00000000" w14:paraId="00000918">
            <w:pPr>
              <w:keepNext w:val="0"/>
              <w:keepLines w:val="0"/>
              <w:pageBreakBefore w:val="0"/>
              <w:widowControl w:val="1"/>
              <w:numPr>
                <w:ilvl w:val="1"/>
                <w:numId w:val="78"/>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Bagian Risiko/Isu</w:t>
            </w:r>
          </w:p>
          <w:p w:rsidR="00000000" w:rsidDel="00000000" w:rsidP="00000000" w:rsidRDefault="00000000" w:rsidRPr="00000000" w14:paraId="0000091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4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40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Steering committeeSelama masa proyek mungkin ada persyaratan untuk melakukan pertemuan untuk me-review antara senior manajemen dari Vendor dan BANK DANAMON.Laporan Rutin untuk</w:t>
            </w:r>
          </w:p>
          <w:p w:rsidR="00000000" w:rsidDel="00000000" w:rsidP="00000000" w:rsidRDefault="00000000" w:rsidRPr="00000000" w14:paraId="0000091B">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pengembangan selama periode pengembangan (seminggu sekali)</w:t>
            </w:r>
          </w:p>
          <w:p w:rsidR="00000000" w:rsidDel="00000000" w:rsidP="00000000" w:rsidRDefault="00000000" w:rsidRPr="00000000" w14:paraId="0000091C">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 defect &amp; issue status dan rencana perbaikan selama periode SIT dan UAT (setiap hari)</w:t>
            </w:r>
          </w:p>
          <w:p w:rsidR="00000000" w:rsidDel="00000000" w:rsidP="00000000" w:rsidRDefault="00000000" w:rsidRPr="00000000" w14:paraId="0000091D">
            <w:pPr>
              <w:keepNext w:val="0"/>
              <w:keepLines w:val="0"/>
              <w:pageBreakBefore w:val="0"/>
              <w:widowControl w:val="1"/>
              <w:numPr>
                <w:ilvl w:val="2"/>
                <w:numId w:val="80"/>
              </w:numPr>
              <w:pBdr>
                <w:top w:space="0" w:sz="0" w:val="nil"/>
                <w:left w:space="0" w:sz="0" w:val="nil"/>
                <w:bottom w:space="0" w:sz="0" w:val="nil"/>
                <w:right w:space="0" w:sz="0" w:val="nil"/>
                <w:between w:space="0" w:sz="0" w:val="nil"/>
              </w:pBdr>
              <w:shd w:fill="auto" w:val="clear"/>
              <w:spacing w:after="0" w:before="0" w:line="240" w:lineRule="auto"/>
              <w:ind w:left="76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 semua aktivitas lain sesuai rencana proyek yang disepakati</w:t>
            </w:r>
          </w:p>
          <w:p w:rsidR="00000000" w:rsidDel="00000000" w:rsidP="00000000" w:rsidRDefault="00000000" w:rsidRPr="00000000" w14:paraId="000009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Laporan status proyek</w:t>
            </w:r>
          </w:p>
          <w:p w:rsidR="00000000" w:rsidDel="00000000" w:rsidP="00000000" w:rsidRDefault="00000000" w:rsidRPr="00000000" w14:paraId="0000091F">
            <w:pPr>
              <w:jc w:val="both"/>
              <w:rPr>
                <w:rFonts w:ascii="Calibri" w:cs="Calibri" w:eastAsia="Calibri" w:hAnsi="Calibri"/>
                <w:sz w:val="22"/>
                <w:szCs w:val="22"/>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13"/>
              <w:tblW w:w="9387.0" w:type="dxa"/>
              <w:jc w:val="left"/>
              <w:tblInd w:w="61.0" w:type="dxa"/>
              <w:tblBorders>
                <w:top w:color="000000" w:space="0" w:sz="6" w:val="single"/>
                <w:left w:color="000000" w:space="0" w:sz="6" w:val="single"/>
                <w:bottom w:color="000000" w:space="0" w:sz="6" w:val="single"/>
                <w:right w:color="000000" w:space="0" w:sz="6" w:val="single"/>
              </w:tblBorders>
              <w:tblLayout w:type="fixed"/>
              <w:tblLook w:val="0400"/>
            </w:tblPr>
            <w:tblGrid>
              <w:gridCol w:w="1869"/>
              <w:gridCol w:w="3575"/>
              <w:gridCol w:w="1943"/>
              <w:gridCol w:w="2000"/>
              <w:tblGridChange w:id="0">
                <w:tblGrid>
                  <w:gridCol w:w="1869"/>
                  <w:gridCol w:w="3575"/>
                  <w:gridCol w:w="1943"/>
                  <w:gridCol w:w="20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921">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Report type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922">
                  <w:pPr>
                    <w:jc w:val="center"/>
                    <w:rPr>
                      <w:sz w:val="24"/>
                      <w:szCs w:val="24"/>
                    </w:rPr>
                  </w:pPr>
                  <w:r w:rsidDel="00000000" w:rsidR="00000000" w:rsidRPr="00000000">
                    <w:rPr>
                      <w:rFonts w:ascii="Calibri" w:cs="Calibri" w:eastAsia="Calibri" w:hAnsi="Calibri"/>
                      <w:color w:val="000000"/>
                      <w:sz w:val="22"/>
                      <w:szCs w:val="22"/>
                      <w:rtl w:val="0"/>
                    </w:rPr>
                    <w:t xml:space="preserve">Tipe Laporan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923">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Objective</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924">
                  <w:pPr>
                    <w:jc w:val="center"/>
                    <w:rPr>
                      <w:sz w:val="24"/>
                      <w:szCs w:val="24"/>
                    </w:rPr>
                  </w:pPr>
                  <w:r w:rsidDel="00000000" w:rsidR="00000000" w:rsidRPr="00000000">
                    <w:rPr>
                      <w:rFonts w:ascii="Calibri" w:cs="Calibri" w:eastAsia="Calibri" w:hAnsi="Calibri"/>
                      <w:color w:val="000000"/>
                      <w:sz w:val="22"/>
                      <w:szCs w:val="22"/>
                      <w:rtl w:val="0"/>
                    </w:rPr>
                    <w:t xml:space="preserve">Tujuan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925">
                  <w:pPr>
                    <w:jc w:val="cente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For</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926">
                  <w:pPr>
                    <w:jc w:val="center"/>
                    <w:rPr>
                      <w:sz w:val="24"/>
                      <w:szCs w:val="24"/>
                    </w:rPr>
                  </w:pPr>
                  <w:r w:rsidDel="00000000" w:rsidR="00000000" w:rsidRPr="00000000">
                    <w:rPr>
                      <w:rFonts w:ascii="Calibri" w:cs="Calibri" w:eastAsia="Calibri" w:hAnsi="Calibri"/>
                      <w:color w:val="000000"/>
                      <w:sz w:val="22"/>
                      <w:szCs w:val="22"/>
                      <w:rtl w:val="0"/>
                    </w:rPr>
                    <w:t xml:space="preserve">Untuk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92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By</w:t>
                  </w:r>
                </w:p>
                <w:p w:rsidR="00000000" w:rsidDel="00000000" w:rsidP="00000000" w:rsidRDefault="00000000" w:rsidRPr="00000000" w14:paraId="00000928">
                  <w:pPr>
                    <w:jc w:val="center"/>
                    <w:rPr>
                      <w:sz w:val="24"/>
                      <w:szCs w:val="24"/>
                    </w:rPr>
                  </w:pPr>
                  <w:r w:rsidDel="00000000" w:rsidR="00000000" w:rsidRPr="00000000">
                    <w:rPr>
                      <w:rFonts w:ascii="Calibri" w:cs="Calibri" w:eastAsia="Calibri" w:hAnsi="Calibri"/>
                      <w:color w:val="000000"/>
                      <w:sz w:val="22"/>
                      <w:szCs w:val="22"/>
                      <w:rtl w:val="0"/>
                    </w:rPr>
                    <w:t xml:space="preserve">Oleh </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Quarter Status Report </w:t>
                  </w:r>
                </w:p>
                <w:p w:rsidR="00000000" w:rsidDel="00000000" w:rsidP="00000000" w:rsidRDefault="00000000" w:rsidRPr="00000000" w14:paraId="0000092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2B">
                  <w:pPr>
                    <w:rPr>
                      <w:i w:val="1"/>
                      <w:iCs w:val="1"/>
                      <w:sz w:val="24"/>
                      <w:szCs w:val="24"/>
                    </w:rPr>
                  </w:pPr>
                  <w:r w:rsidDel="00000000" w:rsidR="00000000" w:rsidRPr="00000000">
                    <w:rPr>
                      <w:rFonts w:ascii="Calibri" w:cs="Calibri" w:eastAsia="Calibri" w:hAnsi="Calibri"/>
                      <w:i w:val="1"/>
                      <w:iCs w:val="1"/>
                      <w:sz w:val="22"/>
                      <w:szCs w:val="22"/>
                      <w:rtl w:val="0"/>
                    </w:rPr>
                    <w:t xml:space="preserve">Laporan Status per Quarter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status of services and deliverables;  </w:t>
                  </w:r>
                </w:p>
                <w:p w:rsidR="00000000" w:rsidDel="00000000" w:rsidP="00000000" w:rsidRDefault="00000000" w:rsidRPr="00000000" w14:paraId="0000092D">
                  <w:pPr>
                    <w:rPr>
                      <w:sz w:val="24"/>
                      <w:szCs w:val="24"/>
                    </w:rPr>
                  </w:pPr>
                  <w:r w:rsidDel="00000000" w:rsidR="00000000" w:rsidRPr="00000000">
                    <w:rPr>
                      <w:rtl w:val="0"/>
                    </w:rPr>
                  </w:r>
                </w:p>
                <w:p w:rsidR="00000000" w:rsidDel="00000000" w:rsidP="00000000" w:rsidRDefault="00000000" w:rsidRPr="00000000" w14:paraId="000009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Escalate the issues which were not resolved on Project Management Committee level, report impact to the overall project budget.  </w:t>
                  </w:r>
                </w:p>
                <w:p w:rsidR="00000000" w:rsidDel="00000000" w:rsidP="00000000" w:rsidRDefault="00000000" w:rsidRPr="00000000" w14:paraId="0000092F">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930">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Status proyek layanan dan kiriman;</w:t>
                  </w:r>
                </w:p>
                <w:p w:rsidR="00000000" w:rsidDel="00000000" w:rsidP="00000000" w:rsidRDefault="00000000" w:rsidRPr="00000000" w14:paraId="00000931">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932">
                  <w:pPr>
                    <w:rPr>
                      <w:sz w:val="24"/>
                      <w:szCs w:val="24"/>
                    </w:rPr>
                  </w:pPr>
                  <w:r w:rsidDel="00000000" w:rsidR="00000000" w:rsidRPr="00000000">
                    <w:rPr>
                      <w:rFonts w:ascii="Calibri" w:cs="Calibri" w:eastAsia="Calibri" w:hAnsi="Calibri"/>
                      <w:i w:val="1"/>
                      <w:iCs w:val="1"/>
                      <w:sz w:val="22"/>
                      <w:szCs w:val="22"/>
                      <w:rtl w:val="0"/>
                    </w:rPr>
                    <w:t xml:space="preserve">Tingkatkan masalah yang tidak terselesaikan di tingkat Komite Manajemen Proyek, laporkan dampaknya terhadap keseluruhan anggaran proyek.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Steering Committee (meeting forum or circular letter) </w:t>
                  </w:r>
                </w:p>
                <w:p w:rsidR="00000000" w:rsidDel="00000000" w:rsidP="00000000" w:rsidRDefault="00000000" w:rsidRPr="00000000" w14:paraId="00000934">
                  <w:pPr>
                    <w:rPr>
                      <w:sz w:val="24"/>
                      <w:szCs w:val="24"/>
                    </w:rPr>
                  </w:pPr>
                  <w:r w:rsidDel="00000000" w:rsidR="00000000" w:rsidRPr="00000000">
                    <w:rPr>
                      <w:rtl w:val="0"/>
                    </w:rPr>
                  </w:r>
                </w:p>
                <w:p w:rsidR="00000000" w:rsidDel="00000000" w:rsidP="00000000" w:rsidRDefault="00000000" w:rsidRPr="00000000" w14:paraId="00000935">
                  <w:pPr>
                    <w:rPr>
                      <w:i w:val="1"/>
                      <w:iCs w:val="1"/>
                      <w:sz w:val="24"/>
                      <w:szCs w:val="24"/>
                    </w:rPr>
                  </w:pPr>
                  <w:r w:rsidDel="00000000" w:rsidR="00000000" w:rsidRPr="00000000">
                    <w:rPr>
                      <w:rFonts w:ascii="Calibri" w:cs="Calibri" w:eastAsia="Calibri" w:hAnsi="Calibri"/>
                      <w:i w:val="1"/>
                      <w:iCs w:val="1"/>
                      <w:sz w:val="22"/>
                      <w:szCs w:val="22"/>
                      <w:rtl w:val="0"/>
                    </w:rPr>
                    <w:t xml:space="preserve">Steering Committee (forum rapat atau surat edaran)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Committee </w:t>
                  </w:r>
                </w:p>
                <w:p w:rsidR="00000000" w:rsidDel="00000000" w:rsidP="00000000" w:rsidRDefault="00000000" w:rsidRPr="00000000" w14:paraId="0000093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8">
                  <w:pPr>
                    <w:rPr>
                      <w:i w:val="1"/>
                      <w:iCs w:val="1"/>
                      <w:sz w:val="24"/>
                      <w:szCs w:val="24"/>
                    </w:rPr>
                  </w:pPr>
                  <w:r w:rsidDel="00000000" w:rsidR="00000000" w:rsidRPr="00000000">
                    <w:rPr>
                      <w:rFonts w:ascii="Calibri" w:cs="Calibri" w:eastAsia="Calibri" w:hAnsi="Calibri"/>
                      <w:i w:val="1"/>
                      <w:iCs w:val="1"/>
                      <w:sz w:val="22"/>
                      <w:szCs w:val="22"/>
                      <w:rtl w:val="0"/>
                    </w:rPr>
                    <w:t xml:space="preserve">Komite Manajemen Proyek</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Status Report </w:t>
                  </w:r>
                </w:p>
                <w:p w:rsidR="00000000" w:rsidDel="00000000" w:rsidP="00000000" w:rsidRDefault="00000000" w:rsidRPr="00000000" w14:paraId="0000093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B">
                  <w:pPr>
                    <w:rPr>
                      <w:i w:val="1"/>
                      <w:iCs w:val="1"/>
                      <w:sz w:val="24"/>
                      <w:szCs w:val="24"/>
                    </w:rPr>
                  </w:pPr>
                  <w:r w:rsidDel="00000000" w:rsidR="00000000" w:rsidRPr="00000000">
                    <w:rPr>
                      <w:rFonts w:ascii="Calibri" w:cs="Calibri" w:eastAsia="Calibri" w:hAnsi="Calibri"/>
                      <w:i w:val="1"/>
                      <w:iCs w:val="1"/>
                      <w:sz w:val="22"/>
                      <w:szCs w:val="22"/>
                      <w:rtl w:val="0"/>
                    </w:rPr>
                    <w:t xml:space="preserve">Laporan Status Mingguan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 status of each activity </w:t>
                  </w:r>
                </w:p>
                <w:p w:rsidR="00000000" w:rsidDel="00000000" w:rsidP="00000000" w:rsidRDefault="00000000" w:rsidRPr="00000000" w14:paraId="0000093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3E">
                  <w:pPr>
                    <w:rPr>
                      <w:i w:val="1"/>
                      <w:iCs w:val="1"/>
                      <w:sz w:val="24"/>
                      <w:szCs w:val="24"/>
                    </w:rPr>
                  </w:pPr>
                  <w:r w:rsidDel="00000000" w:rsidR="00000000" w:rsidRPr="00000000">
                    <w:rPr>
                      <w:rFonts w:ascii="Calibri" w:cs="Calibri" w:eastAsia="Calibri" w:hAnsi="Calibri"/>
                      <w:i w:val="1"/>
                      <w:iCs w:val="1"/>
                      <w:sz w:val="22"/>
                      <w:szCs w:val="22"/>
                      <w:rtl w:val="0"/>
                    </w:rPr>
                    <w:t xml:space="preserve">Status detail dari setiap aktivitas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Managers </w:t>
                  </w:r>
                </w:p>
                <w:p w:rsidR="00000000" w:rsidDel="00000000" w:rsidP="00000000" w:rsidRDefault="00000000" w:rsidRPr="00000000" w14:paraId="00000940">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941">
                  <w:pPr>
                    <w:rPr>
                      <w:sz w:val="24"/>
                      <w:szCs w:val="24"/>
                    </w:rPr>
                  </w:pPr>
                  <w:r w:rsidDel="00000000" w:rsidR="00000000" w:rsidRPr="00000000">
                    <w:rPr>
                      <w:rFonts w:ascii="Calibri" w:cs="Calibri" w:eastAsia="Calibri" w:hAnsi="Calibri"/>
                      <w:i w:val="1"/>
                      <w:iCs w:val="1"/>
                      <w:sz w:val="22"/>
                      <w:szCs w:val="22"/>
                      <w:rtl w:val="0"/>
                    </w:rPr>
                    <w:t xml:space="preserve">Manajer Proyek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Managers </w:t>
                  </w:r>
                </w:p>
                <w:p w:rsidR="00000000" w:rsidDel="00000000" w:rsidP="00000000" w:rsidRDefault="00000000" w:rsidRPr="00000000" w14:paraId="00000943">
                  <w:pPr>
                    <w:rPr>
                      <w:sz w:val="24"/>
                      <w:szCs w:val="24"/>
                    </w:rPr>
                  </w:pPr>
                  <w:r w:rsidDel="00000000" w:rsidR="00000000" w:rsidRPr="00000000">
                    <w:rPr>
                      <w:rtl w:val="0"/>
                    </w:rPr>
                  </w:r>
                </w:p>
                <w:p w:rsidR="00000000" w:rsidDel="00000000" w:rsidP="00000000" w:rsidRDefault="00000000" w:rsidRPr="00000000" w14:paraId="00000944">
                  <w:pPr>
                    <w:rPr>
                      <w:sz w:val="24"/>
                      <w:szCs w:val="24"/>
                    </w:rPr>
                  </w:pPr>
                  <w:r w:rsidDel="00000000" w:rsidR="00000000" w:rsidRPr="00000000">
                    <w:rPr>
                      <w:rFonts w:ascii="Calibri" w:cs="Calibri" w:eastAsia="Calibri" w:hAnsi="Calibri"/>
                      <w:i w:val="1"/>
                      <w:iCs w:val="1"/>
                      <w:sz w:val="22"/>
                      <w:szCs w:val="22"/>
                      <w:rtl w:val="0"/>
                    </w:rPr>
                    <w:t xml:space="preserve">Manajer Proyek</w:t>
                  </w:r>
                  <w:r w:rsidDel="00000000" w:rsidR="00000000" w:rsidRPr="00000000">
                    <w:rPr>
                      <w:rtl w:val="0"/>
                    </w:rPr>
                  </w:r>
                </w:p>
              </w:tc>
            </w:tr>
          </w:tbl>
          <w:p w:rsidR="00000000" w:rsidDel="00000000" w:rsidP="00000000" w:rsidRDefault="00000000" w:rsidRPr="00000000" w14:paraId="00000945">
            <w:pPr>
              <w:rPr>
                <w:rFonts w:ascii="Calibri" w:cs="Calibri" w:eastAsia="Calibri" w:hAnsi="Calibri"/>
                <w:b w:val="1"/>
                <w:bCs w:val="1"/>
                <w:sz w:val="28"/>
                <w:szCs w:val="28"/>
                <w:highlight w:val="magenta"/>
              </w:rPr>
            </w:pPr>
            <w:r w:rsidDel="00000000" w:rsidR="00000000" w:rsidRPr="00000000">
              <w:rPr>
                <w:rtl w:val="0"/>
              </w:rPr>
            </w:r>
          </w:p>
        </w:tc>
      </w:tr>
      <w:tr>
        <w:trPr>
          <w:cantSplit w:val="0"/>
          <w:tblHeader w:val="0"/>
        </w:trPr>
        <w:tc>
          <w:tcPr/>
          <w:p w:rsidR="00000000" w:rsidDel="00000000" w:rsidP="00000000" w:rsidRDefault="00000000" w:rsidRPr="00000000" w14:paraId="00000946">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47">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to establish consistent approach in project reporting, the detail status reports shall contain the following information: </w:t>
            </w:r>
          </w:p>
          <w:p w:rsidR="00000000" w:rsidDel="00000000" w:rsidP="00000000" w:rsidRDefault="00000000" w:rsidRPr="00000000" w14:paraId="00000948">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Period (progress project period) </w:t>
            </w:r>
          </w:p>
          <w:p w:rsidR="00000000" w:rsidDel="00000000" w:rsidP="00000000" w:rsidRDefault="00000000" w:rsidRPr="00000000" w14:paraId="00000949">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versus Actual schedule - highlight any changes in delivery dates </w:t>
            </w:r>
          </w:p>
          <w:p w:rsidR="00000000" w:rsidDel="00000000" w:rsidP="00000000" w:rsidRDefault="00000000" w:rsidRPr="00000000" w14:paraId="0000094A">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Milestones achieved during the reporting period </w:t>
            </w:r>
          </w:p>
          <w:p w:rsidR="00000000" w:rsidDel="00000000" w:rsidP="00000000" w:rsidRDefault="00000000" w:rsidRPr="00000000" w14:paraId="0000094B">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Problems Encountered </w:t>
            </w:r>
          </w:p>
          <w:p w:rsidR="00000000" w:rsidDel="00000000" w:rsidP="00000000" w:rsidRDefault="00000000" w:rsidRPr="00000000" w14:paraId="0000094C">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Outstanding Issues </w:t>
            </w:r>
          </w:p>
          <w:p w:rsidR="00000000" w:rsidDel="00000000" w:rsidP="00000000" w:rsidRDefault="00000000" w:rsidRPr="00000000" w14:paraId="0000094D">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Potential risks  </w:t>
            </w:r>
          </w:p>
          <w:p w:rsidR="00000000" w:rsidDel="00000000" w:rsidP="00000000" w:rsidRDefault="00000000" w:rsidRPr="00000000" w14:paraId="0000094E">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activities of the previous overviews   </w:t>
            </w:r>
          </w:p>
          <w:p w:rsidR="00000000" w:rsidDel="00000000" w:rsidP="00000000" w:rsidRDefault="00000000" w:rsidRPr="00000000" w14:paraId="0000094F">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scope changes evaluation </w:t>
            </w:r>
          </w:p>
          <w:p w:rsidR="00000000" w:rsidDel="00000000" w:rsidP="00000000" w:rsidRDefault="00000000" w:rsidRPr="00000000" w14:paraId="00000950">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40" w:lineRule="auto"/>
              <w:ind w:left="69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Activities planned for the next period </w:t>
            </w:r>
          </w:p>
          <w:p w:rsidR="00000000" w:rsidDel="00000000" w:rsidP="00000000" w:rsidRDefault="00000000" w:rsidRPr="00000000" w14:paraId="000009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2">
            <w:pPr>
              <w:rPr>
                <w:rFonts w:ascii="Calibri" w:cs="Calibri" w:eastAsia="Calibri" w:hAnsi="Calibri"/>
                <w:b w:val="1"/>
                <w:bCs w:val="1"/>
                <w:sz w:val="28"/>
                <w:szCs w:val="28"/>
              </w:rPr>
            </w:pPr>
            <w:r w:rsidDel="00000000" w:rsidR="00000000" w:rsidRPr="00000000">
              <w:rPr>
                <w:rFonts w:ascii="Calibri" w:cs="Calibri" w:eastAsia="Calibri" w:hAnsi="Calibri"/>
                <w:b w:val="1"/>
                <w:bCs w:val="1"/>
                <w:sz w:val="24"/>
                <w:szCs w:val="24"/>
                <w:rtl w:val="0"/>
              </w:rPr>
              <w:t xml:space="preserve">Implementation Approach/Strategy </w:t>
            </w:r>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BDI require this project to be delivered in staggered releases (total 3 releases are expected).</w:t>
            </w:r>
          </w:p>
          <w:p w:rsidR="00000000" w:rsidDel="00000000" w:rsidP="00000000" w:rsidRDefault="00000000" w:rsidRPr="00000000" w14:paraId="0000095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Release 1-3 delivery are expected to run in parallel between Development phase and Implementation phase between current and subsequent releases.</w:t>
            </w:r>
          </w:p>
          <w:p w:rsidR="00000000" w:rsidDel="00000000" w:rsidP="00000000" w:rsidRDefault="00000000" w:rsidRPr="00000000" w14:paraId="0000095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Duration per releases are expected within 1-2 months.</w:t>
            </w:r>
          </w:p>
          <w:p w:rsidR="00000000" w:rsidDel="00000000" w:rsidP="00000000" w:rsidRDefault="00000000" w:rsidRPr="00000000" w14:paraId="000009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please add and update this section&gt; </w:t>
            </w:r>
          </w:p>
          <w:p w:rsidR="00000000" w:rsidDel="00000000" w:rsidP="00000000" w:rsidRDefault="00000000" w:rsidRPr="00000000" w14:paraId="000009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Timeline/Key Mile-Stones Date </w:t>
            </w:r>
          </w:p>
          <w:p w:rsidR="00000000" w:rsidDel="00000000" w:rsidP="00000000" w:rsidRDefault="00000000" w:rsidRPr="00000000" w14:paraId="000009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Based on release plan ,Below are illustration of BDI prefered strategy</w:t>
            </w:r>
          </w:p>
          <w:p w:rsidR="00000000" w:rsidDel="00000000" w:rsidP="00000000" w:rsidRDefault="00000000" w:rsidRPr="00000000" w14:paraId="000009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please add and update this section&gt; </w:t>
            </w:r>
          </w:p>
          <w:p w:rsidR="00000000" w:rsidDel="00000000" w:rsidP="00000000" w:rsidRDefault="00000000" w:rsidRPr="00000000" w14:paraId="0000095D">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5E">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5F">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60">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61">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62">
            <w:pPr>
              <w:jc w:val="both"/>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963">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64">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311"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menetapkan pendekatan yang konsisten dalam pelaporan proyek, laporan status detail harus berisi informasi berikut:</w:t>
            </w:r>
          </w:p>
          <w:p w:rsidR="00000000" w:rsidDel="00000000" w:rsidP="00000000" w:rsidRDefault="00000000" w:rsidRPr="00000000" w14:paraId="00000965">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Periode Pelaporan (periode progress proyek)</w:t>
            </w:r>
          </w:p>
          <w:p w:rsidR="00000000" w:rsidDel="00000000" w:rsidP="00000000" w:rsidRDefault="00000000" w:rsidRPr="00000000" w14:paraId="00000966">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Jadwal Rencana versus </w:t>
            </w:r>
          </w:p>
          <w:p w:rsidR="00000000" w:rsidDel="00000000" w:rsidP="00000000" w:rsidRDefault="00000000" w:rsidRPr="00000000" w14:paraId="00000967">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aktual - sebutkan setiap perubahan tanggal delivery</w:t>
            </w:r>
          </w:p>
          <w:p w:rsidR="00000000" w:rsidDel="00000000" w:rsidP="00000000" w:rsidRDefault="00000000" w:rsidRPr="00000000" w14:paraId="00000968">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Milestones yang dicapai selama periode pelaporan</w:t>
            </w:r>
          </w:p>
          <w:p w:rsidR="00000000" w:rsidDel="00000000" w:rsidP="00000000" w:rsidRDefault="00000000" w:rsidRPr="00000000" w14:paraId="0000096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Masalah yang Dihadapi</w:t>
            </w:r>
          </w:p>
          <w:p w:rsidR="00000000" w:rsidDel="00000000" w:rsidP="00000000" w:rsidRDefault="00000000" w:rsidRPr="00000000" w14:paraId="0000096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Isu yang masih terjadi</w:t>
            </w:r>
          </w:p>
          <w:p w:rsidR="00000000" w:rsidDel="00000000" w:rsidP="00000000" w:rsidRDefault="00000000" w:rsidRPr="00000000" w14:paraId="0000096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Potensi risiko</w:t>
            </w:r>
          </w:p>
          <w:p w:rsidR="00000000" w:rsidDel="00000000" w:rsidP="00000000" w:rsidRDefault="00000000" w:rsidRPr="00000000" w14:paraId="0000096C">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Ikhtisar dari kegiatan sebelumnya</w:t>
            </w:r>
          </w:p>
          <w:p w:rsidR="00000000" w:rsidDel="00000000" w:rsidP="00000000" w:rsidRDefault="00000000" w:rsidRPr="00000000" w14:paraId="0000096D">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Evaluasi perubahan ruang lingkup proyek</w:t>
            </w:r>
          </w:p>
          <w:p w:rsidR="00000000" w:rsidDel="00000000" w:rsidP="00000000" w:rsidRDefault="00000000" w:rsidRPr="00000000" w14:paraId="0000096E">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Kegiatan yang direncanakan untuk periode berikutnya</w:t>
            </w:r>
          </w:p>
          <w:p w:rsidR="00000000" w:rsidDel="00000000" w:rsidP="00000000" w:rsidRDefault="00000000" w:rsidRPr="00000000" w14:paraId="0000096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Pendekatan/Strategi Implementasi</w:t>
            </w:r>
          </w:p>
          <w:p w:rsidR="00000000" w:rsidDel="00000000" w:rsidP="00000000" w:rsidRDefault="00000000" w:rsidRPr="00000000" w14:paraId="0000097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BDI Berharap bahwa proyek ini di selesaikan bertahap (total 3 rilis) </w:t>
            </w:r>
          </w:p>
          <w:p w:rsidR="00000000" w:rsidDel="00000000" w:rsidP="00000000" w:rsidRDefault="00000000" w:rsidRPr="00000000" w14:paraId="0000097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Pengiriman Rilis 1-3  di harapkan dapat berjalan parallel antara phase pengembangan dan implementasi , antara release yang sedang berjalan serta release berikut nya</w:t>
            </w:r>
          </w:p>
          <w:p w:rsidR="00000000" w:rsidDel="00000000" w:rsidP="00000000" w:rsidRDefault="00000000" w:rsidRPr="00000000" w14:paraId="0000097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Durasi per rilis diharapkan 1-2  selesai dalam jangka waktu 1-2 bulan</w:t>
            </w:r>
          </w:p>
          <w:p w:rsidR="00000000" w:rsidDel="00000000" w:rsidP="00000000" w:rsidRDefault="00000000" w:rsidRPr="00000000" w14:paraId="00000974">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7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97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harap tambahkan dan perbarui bagian ini&gt;</w:t>
            </w:r>
          </w:p>
          <w:p w:rsidR="00000000" w:rsidDel="00000000" w:rsidP="00000000" w:rsidRDefault="00000000" w:rsidRPr="00000000" w14:paraId="000009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9">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Timeline Proyek / Tanggal Mile-Stones Utama</w:t>
            </w:r>
          </w:p>
          <w:p w:rsidR="00000000" w:rsidDel="00000000" w:rsidP="00000000" w:rsidRDefault="00000000" w:rsidRPr="00000000" w14:paraId="0000097A">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7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Berdasarkan Relase plan , berikut Adalah ilustrasi </w:t>
            </w:r>
          </w:p>
          <w:p w:rsidR="00000000" w:rsidDel="00000000" w:rsidP="00000000" w:rsidRDefault="00000000" w:rsidRPr="00000000" w14:paraId="0000097C">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9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harap tambahkan dan perbarui bagian ini&gt;</w:t>
            </w:r>
          </w:p>
          <w:p w:rsidR="00000000" w:rsidDel="00000000" w:rsidP="00000000" w:rsidRDefault="00000000" w:rsidRPr="00000000" w14:paraId="0000097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7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80">
            <w:pPr>
              <w:jc w:val="both"/>
              <w:rPr>
                <w:rFonts w:ascii="Calibri" w:cs="Calibri" w:eastAsia="Calibri" w:hAnsi="Calibri"/>
                <w:sz w:val="22"/>
                <w:szCs w:val="22"/>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14"/>
              <w:tblW w:w="9356.0" w:type="dxa"/>
              <w:jc w:val="left"/>
              <w:tblInd w:w="17.0" w:type="dxa"/>
              <w:tblBorders>
                <w:top w:color="000000" w:space="0" w:sz="6" w:val="single"/>
                <w:left w:color="000000" w:space="0" w:sz="6" w:val="single"/>
                <w:bottom w:color="000000" w:space="0" w:sz="6" w:val="single"/>
                <w:right w:color="000000" w:space="0" w:sz="6" w:val="single"/>
              </w:tblBorders>
              <w:tblLayout w:type="fixed"/>
              <w:tblLook w:val="0400"/>
            </w:tblPr>
            <w:tblGrid>
              <w:gridCol w:w="1078"/>
              <w:gridCol w:w="3420"/>
              <w:gridCol w:w="2070"/>
              <w:gridCol w:w="2788"/>
              <w:tblGridChange w:id="0">
                <w:tblGrid>
                  <w:gridCol w:w="1078"/>
                  <w:gridCol w:w="3420"/>
                  <w:gridCol w:w="2070"/>
                  <w:gridCol w:w="2788"/>
                </w:tblGrid>
              </w:tblGridChange>
            </w:tblGrid>
            <w:tr>
              <w:trPr>
                <w:cantSplit w:val="0"/>
                <w:tblHeader w:val="0"/>
              </w:trPr>
              <w:tc>
                <w:tcPr>
                  <w:gridSpan w:val="4"/>
                  <w:tcBorders>
                    <w:top w:color="000000" w:space="0" w:sz="6" w:val="single"/>
                    <w:left w:color="000000" w:space="0" w:sz="6" w:val="single"/>
                    <w:bottom w:color="000000" w:space="0" w:sz="6" w:val="single"/>
                    <w:right w:color="000000" w:space="0" w:sz="6" w:val="single"/>
                  </w:tcBorders>
                  <w:shd w:fill="d9d9d9" w:val="clear"/>
                  <w:vAlign w:val="center"/>
                </w:tcPr>
                <w:p w:rsidR="00000000" w:rsidDel="00000000" w:rsidP="00000000" w:rsidRDefault="00000000" w:rsidRPr="00000000" w14:paraId="00000982">
                  <w:pPr>
                    <w:jc w:val="center"/>
                    <w:rPr>
                      <w:sz w:val="24"/>
                      <w:szCs w:val="24"/>
                    </w:rPr>
                  </w:pPr>
                  <w:r w:rsidDel="00000000" w:rsidR="00000000" w:rsidRPr="00000000">
                    <w:rPr>
                      <w:rFonts w:ascii="Calibri" w:cs="Calibri" w:eastAsia="Calibri" w:hAnsi="Calibri"/>
                      <w:b w:val="1"/>
                      <w:bCs w:val="1"/>
                      <w:color w:val="000000"/>
                      <w:sz w:val="22"/>
                      <w:szCs w:val="22"/>
                      <w:rtl w:val="0"/>
                    </w:rPr>
                    <w:t xml:space="preserve">KEY MILESTONE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986">
                  <w:pPr>
                    <w:jc w:val="center"/>
                    <w:rPr>
                      <w:sz w:val="24"/>
                      <w:szCs w:val="24"/>
                    </w:rPr>
                  </w:pPr>
                  <w:r w:rsidDel="00000000" w:rsidR="00000000" w:rsidRPr="00000000">
                    <w:rPr>
                      <w:rFonts w:ascii="Calibri" w:cs="Calibri" w:eastAsia="Calibri" w:hAnsi="Calibri"/>
                      <w:b w:val="1"/>
                      <w:bCs w:val="1"/>
                      <w:color w:val="000000"/>
                      <w:sz w:val="22"/>
                      <w:szCs w:val="22"/>
                      <w:rtl w:val="0"/>
                    </w:rPr>
                    <w:t xml:space="preserve">No</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987">
                  <w:pPr>
                    <w:jc w:val="center"/>
                    <w:rPr>
                      <w:sz w:val="24"/>
                      <w:szCs w:val="24"/>
                    </w:rPr>
                  </w:pPr>
                  <w:r w:rsidDel="00000000" w:rsidR="00000000" w:rsidRPr="00000000">
                    <w:rPr>
                      <w:rFonts w:ascii="Calibri" w:cs="Calibri" w:eastAsia="Calibri" w:hAnsi="Calibri"/>
                      <w:b w:val="1"/>
                      <w:bCs w:val="1"/>
                      <w:color w:val="000000"/>
                      <w:sz w:val="22"/>
                      <w:szCs w:val="22"/>
                      <w:rtl w:val="0"/>
                    </w:rPr>
                    <w:t xml:space="preserve">Description</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988">
                  <w:pPr>
                    <w:jc w:val="center"/>
                    <w:rPr>
                      <w:sz w:val="24"/>
                      <w:szCs w:val="24"/>
                    </w:rPr>
                  </w:pPr>
                  <w:r w:rsidDel="00000000" w:rsidR="00000000" w:rsidRPr="00000000">
                    <w:rPr>
                      <w:rFonts w:ascii="Calibri" w:cs="Calibri" w:eastAsia="Calibri" w:hAnsi="Calibri"/>
                      <w:b w:val="1"/>
                      <w:bCs w:val="1"/>
                      <w:color w:val="000000"/>
                      <w:sz w:val="22"/>
                      <w:szCs w:val="22"/>
                      <w:rtl w:val="0"/>
                    </w:rPr>
                    <w:t xml:space="preserve">Start Date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f2f2f2" w:val="clear"/>
                  <w:vAlign w:val="center"/>
                </w:tcPr>
                <w:p w:rsidR="00000000" w:rsidDel="00000000" w:rsidP="00000000" w:rsidRDefault="00000000" w:rsidRPr="00000000" w14:paraId="00000989">
                  <w:pPr>
                    <w:jc w:val="center"/>
                    <w:rPr>
                      <w:sz w:val="24"/>
                      <w:szCs w:val="24"/>
                    </w:rPr>
                  </w:pPr>
                  <w:r w:rsidDel="00000000" w:rsidR="00000000" w:rsidRPr="00000000">
                    <w:rPr>
                      <w:rFonts w:ascii="Calibri" w:cs="Calibri" w:eastAsia="Calibri" w:hAnsi="Calibri"/>
                      <w:b w:val="1"/>
                      <w:bCs w:val="1"/>
                      <w:color w:val="000000"/>
                      <w:sz w:val="22"/>
                      <w:szCs w:val="22"/>
                      <w:rtl w:val="0"/>
                    </w:rPr>
                    <w:t xml:space="preserve">End Date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A">
                  <w:pPr>
                    <w:jc w:val="center"/>
                    <w:rPr>
                      <w:sz w:val="24"/>
                      <w:szCs w:val="24"/>
                    </w:rPr>
                  </w:pPr>
                  <w:r w:rsidDel="00000000" w:rsidR="00000000" w:rsidRPr="00000000">
                    <w:rPr>
                      <w:rFonts w:ascii="Calibri" w:cs="Calibri" w:eastAsia="Calibri" w:hAnsi="Calibri"/>
                      <w:color w:val="000000"/>
                      <w:sz w:val="22"/>
                      <w:szCs w:val="22"/>
                      <w:rtl w:val="0"/>
                    </w:rPr>
                    <w:t xml:space="preserve">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B">
                  <w:pPr>
                    <w:rPr>
                      <w:sz w:val="24"/>
                      <w:szCs w:val="24"/>
                    </w:rPr>
                  </w:pPr>
                  <w:r w:rsidDel="00000000" w:rsidR="00000000" w:rsidRPr="00000000">
                    <w:rPr>
                      <w:rFonts w:ascii="Calibri" w:cs="Calibri" w:eastAsia="Calibri" w:hAnsi="Calibri"/>
                      <w:color w:val="000000"/>
                      <w:sz w:val="22"/>
                      <w:szCs w:val="22"/>
                      <w:rtl w:val="0"/>
                    </w:rPr>
                    <w:t xml:space="preserve">Project Initiation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C">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D">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E">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Story &amp; FSD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0">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1">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9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2">
                  <w:pPr>
                    <w:jc w:val="center"/>
                    <w:rPr>
                      <w:sz w:val="24"/>
                      <w:szCs w:val="24"/>
                    </w:rPr>
                  </w:pPr>
                  <w:r w:rsidDel="00000000" w:rsidR="00000000" w:rsidRPr="00000000">
                    <w:rPr>
                      <w:rFonts w:ascii="Calibri" w:cs="Calibri" w:eastAsia="Calibri" w:hAnsi="Calibri"/>
                      <w:color w:val="000000"/>
                      <w:sz w:val="22"/>
                      <w:szCs w:val="22"/>
                      <w:rtl w:val="0"/>
                    </w:rPr>
                    <w:t xml:space="preserve">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3">
                  <w:pPr>
                    <w:rPr>
                      <w:sz w:val="24"/>
                      <w:szCs w:val="24"/>
                    </w:rPr>
                  </w:pPr>
                  <w:r w:rsidDel="00000000" w:rsidR="00000000" w:rsidRPr="00000000">
                    <w:rPr>
                      <w:rFonts w:ascii="Calibri" w:cs="Calibri" w:eastAsia="Calibri" w:hAnsi="Calibri"/>
                      <w:color w:val="000000"/>
                      <w:sz w:val="22"/>
                      <w:szCs w:val="22"/>
                      <w:rtl w:val="0"/>
                    </w:rPr>
                    <w:t xml:space="preserve">TSD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4">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5">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6">
                  <w:pPr>
                    <w:jc w:val="center"/>
                    <w:rPr>
                      <w:sz w:val="24"/>
                      <w:szCs w:val="24"/>
                    </w:rPr>
                  </w:pPr>
                  <w:r w:rsidDel="00000000" w:rsidR="00000000" w:rsidRPr="00000000">
                    <w:rPr>
                      <w:rFonts w:ascii="Calibri" w:cs="Calibri" w:eastAsia="Calibri" w:hAnsi="Calibri"/>
                      <w:color w:val="000000"/>
                      <w:sz w:val="22"/>
                      <w:szCs w:val="22"/>
                      <w:rtl w:val="0"/>
                    </w:rPr>
                    <w:t xml:space="preserve">4 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7">
                  <w:pPr>
                    <w:rPr>
                      <w:sz w:val="24"/>
                      <w:szCs w:val="24"/>
                    </w:rPr>
                  </w:pPr>
                  <w:r w:rsidDel="00000000" w:rsidR="00000000" w:rsidRPr="00000000">
                    <w:rPr>
                      <w:rFonts w:ascii="Calibri" w:cs="Calibri" w:eastAsia="Calibri" w:hAnsi="Calibri"/>
                      <w:color w:val="000000"/>
                      <w:sz w:val="22"/>
                      <w:szCs w:val="22"/>
                      <w:rtl w:val="0"/>
                    </w:rPr>
                    <w:t xml:space="preserve">Development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8">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9">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A">
                  <w:pPr>
                    <w:jc w:val="center"/>
                    <w:rPr>
                      <w:sz w:val="24"/>
                      <w:szCs w:val="24"/>
                    </w:rPr>
                  </w:pPr>
                  <w:r w:rsidDel="00000000" w:rsidR="00000000" w:rsidRPr="00000000">
                    <w:rPr>
                      <w:rFonts w:ascii="Calibri" w:cs="Calibri" w:eastAsia="Calibri" w:hAnsi="Calibri"/>
                      <w:color w:val="000000"/>
                      <w:sz w:val="22"/>
                      <w:szCs w:val="22"/>
                      <w:rtl w:val="0"/>
                    </w:rPr>
                    <w:t xml:space="preserve">5 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9B">
                  <w:pPr>
                    <w:rPr>
                      <w:sz w:val="24"/>
                      <w:szCs w:val="24"/>
                    </w:rPr>
                  </w:pPr>
                  <w:r w:rsidDel="00000000" w:rsidR="00000000" w:rsidRPr="00000000">
                    <w:rPr>
                      <w:rFonts w:ascii="Calibri" w:cs="Calibri" w:eastAsia="Calibri" w:hAnsi="Calibri"/>
                      <w:color w:val="000000"/>
                      <w:sz w:val="22"/>
                      <w:szCs w:val="22"/>
                      <w:rtl w:val="0"/>
                    </w:rPr>
                    <w:t xml:space="preserve">SIT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C">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D">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E">
                  <w:pPr>
                    <w:jc w:val="center"/>
                    <w:rPr>
                      <w:sz w:val="24"/>
                      <w:szCs w:val="24"/>
                    </w:rPr>
                  </w:pPr>
                  <w:r w:rsidDel="00000000" w:rsidR="00000000" w:rsidRPr="00000000">
                    <w:rPr>
                      <w:rFonts w:ascii="Calibri" w:cs="Calibri" w:eastAsia="Calibri" w:hAnsi="Calibri"/>
                      <w:color w:val="000000"/>
                      <w:sz w:val="22"/>
                      <w:szCs w:val="22"/>
                      <w:rtl w:val="0"/>
                    </w:rPr>
                    <w:t xml:space="preserve">6 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9F">
                  <w:pPr>
                    <w:rPr>
                      <w:sz w:val="24"/>
                      <w:szCs w:val="24"/>
                    </w:rPr>
                  </w:pPr>
                  <w:r w:rsidDel="00000000" w:rsidR="00000000" w:rsidRPr="00000000">
                    <w:rPr>
                      <w:rFonts w:ascii="Calibri" w:cs="Calibri" w:eastAsia="Calibri" w:hAnsi="Calibri"/>
                      <w:color w:val="000000"/>
                      <w:sz w:val="22"/>
                      <w:szCs w:val="22"/>
                      <w:rtl w:val="0"/>
                    </w:rPr>
                    <w:t xml:space="preserve">UAT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0">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1">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2">
                  <w:pPr>
                    <w:jc w:val="center"/>
                    <w:rPr>
                      <w:sz w:val="24"/>
                      <w:szCs w:val="24"/>
                    </w:rPr>
                  </w:pPr>
                  <w:r w:rsidDel="00000000" w:rsidR="00000000" w:rsidRPr="00000000">
                    <w:rPr>
                      <w:rFonts w:ascii="Calibri" w:cs="Calibri" w:eastAsia="Calibri" w:hAnsi="Calibri"/>
                      <w:color w:val="000000"/>
                      <w:sz w:val="22"/>
                      <w:szCs w:val="22"/>
                      <w:rtl w:val="0"/>
                    </w:rPr>
                    <w:t xml:space="preserve">7 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3">
                  <w:pPr>
                    <w:rPr>
                      <w:sz w:val="24"/>
                      <w:szCs w:val="24"/>
                    </w:rPr>
                  </w:pPr>
                  <w:r w:rsidDel="00000000" w:rsidR="00000000" w:rsidRPr="00000000">
                    <w:rPr>
                      <w:rFonts w:ascii="Calibri" w:cs="Calibri" w:eastAsia="Calibri" w:hAnsi="Calibri"/>
                      <w:color w:val="000000"/>
                      <w:sz w:val="22"/>
                      <w:szCs w:val="22"/>
                      <w:rtl w:val="0"/>
                    </w:rPr>
                    <w:t xml:space="preserve">Non-Functional Test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4">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5">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6">
                  <w:pPr>
                    <w:jc w:val="center"/>
                    <w:rPr>
                      <w:sz w:val="24"/>
                      <w:szCs w:val="24"/>
                    </w:rPr>
                  </w:pPr>
                  <w:r w:rsidDel="00000000" w:rsidR="00000000" w:rsidRPr="00000000">
                    <w:rPr>
                      <w:rFonts w:ascii="Calibri" w:cs="Calibri" w:eastAsia="Calibri" w:hAnsi="Calibri"/>
                      <w:color w:val="000000"/>
                      <w:sz w:val="22"/>
                      <w:szCs w:val="22"/>
                      <w:rtl w:val="0"/>
                    </w:rPr>
                    <w:t xml:space="preserve">8 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7">
                  <w:pPr>
                    <w:rPr>
                      <w:sz w:val="24"/>
                      <w:szCs w:val="24"/>
                    </w:rPr>
                  </w:pPr>
                  <w:r w:rsidDel="00000000" w:rsidR="00000000" w:rsidRPr="00000000">
                    <w:rPr>
                      <w:rFonts w:ascii="Calibri" w:cs="Calibri" w:eastAsia="Calibri" w:hAnsi="Calibri"/>
                      <w:color w:val="000000"/>
                      <w:sz w:val="22"/>
                      <w:szCs w:val="22"/>
                      <w:rtl w:val="0"/>
                    </w:rPr>
                    <w:t xml:space="preserve">Migration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8">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9">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A">
                  <w:pPr>
                    <w:jc w:val="center"/>
                    <w:rPr>
                      <w:sz w:val="24"/>
                      <w:szCs w:val="24"/>
                    </w:rPr>
                  </w:pPr>
                  <w:r w:rsidDel="00000000" w:rsidR="00000000" w:rsidRPr="00000000">
                    <w:rPr>
                      <w:rFonts w:ascii="Calibri" w:cs="Calibri" w:eastAsia="Calibri" w:hAnsi="Calibri"/>
                      <w:color w:val="000000"/>
                      <w:sz w:val="22"/>
                      <w:szCs w:val="22"/>
                      <w:rtl w:val="0"/>
                    </w:rPr>
                    <w:t xml:space="preserve">9 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B">
                  <w:pPr>
                    <w:rPr>
                      <w:sz w:val="24"/>
                      <w:szCs w:val="24"/>
                    </w:rPr>
                  </w:pPr>
                  <w:r w:rsidDel="00000000" w:rsidR="00000000" w:rsidRPr="00000000">
                    <w:rPr>
                      <w:rFonts w:ascii="Calibri" w:cs="Calibri" w:eastAsia="Calibri" w:hAnsi="Calibri"/>
                      <w:color w:val="000000"/>
                      <w:sz w:val="22"/>
                      <w:szCs w:val="22"/>
                      <w:rtl w:val="0"/>
                    </w:rPr>
                    <w:t xml:space="preserve">Live Implementation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C">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AD">
                  <w:pPr>
                    <w:jc w:val="center"/>
                    <w:rPr>
                      <w:sz w:val="24"/>
                      <w:szCs w:val="24"/>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9AE">
            <w:pPr>
              <w:rPr>
                <w:rFonts w:ascii="Calibri" w:cs="Calibri" w:eastAsia="Calibri" w:hAnsi="Calibri"/>
                <w:b w:val="1"/>
                <w:bCs w:val="1"/>
                <w:sz w:val="28"/>
                <w:szCs w:val="28"/>
                <w:highlight w:val="magenta"/>
              </w:rPr>
            </w:pPr>
            <w:r w:rsidDel="00000000" w:rsidR="00000000" w:rsidRPr="00000000">
              <w:rPr>
                <w:rtl w:val="0"/>
              </w:rPr>
            </w:r>
          </w:p>
        </w:tc>
      </w:tr>
      <w:tr>
        <w:trPr>
          <w:cantSplit w:val="0"/>
          <w:tblHeader w:val="0"/>
        </w:trPr>
        <w:tc>
          <w:tcPr/>
          <w:p w:rsidR="00000000" w:rsidDel="00000000" w:rsidP="00000000" w:rsidRDefault="00000000" w:rsidRPr="00000000" w14:paraId="000009A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Vendor Resource Plan </w:t>
            </w:r>
          </w:p>
          <w:p w:rsidR="00000000" w:rsidDel="00000000" w:rsidP="00000000" w:rsidRDefault="00000000" w:rsidRPr="00000000" w14:paraId="000009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please add and update this section. Vendor to support Agile methodology and waterfall. Vendor must be able to present onsite during the project&gt; </w:t>
            </w:r>
          </w:p>
          <w:p w:rsidR="00000000" w:rsidDel="00000000" w:rsidP="00000000" w:rsidRDefault="00000000" w:rsidRPr="00000000" w14:paraId="000009B1">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9B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Rencana Sumber Daya Vendor</w:t>
            </w:r>
          </w:p>
          <w:p w:rsidR="00000000" w:rsidDel="00000000" w:rsidP="00000000" w:rsidRDefault="00000000" w:rsidRPr="00000000" w14:paraId="000009B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&lt;Vendor: tolong tambahkan dan perbarui bagian ini. Vendor mendukung metodologi Agile dan waterfall. Vendor harus bisa hadir di tempat selama proyek berlangsung&gt;</w:t>
            </w:r>
          </w:p>
        </w:tc>
      </w:tr>
      <w:tr>
        <w:trPr>
          <w:cantSplit w:val="0"/>
          <w:trHeight w:val="451" w:hRule="atLeast"/>
          <w:tblHeader w:val="0"/>
        </w:trPr>
        <w:tc>
          <w:tcPr>
            <w:gridSpan w:val="2"/>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bl>
            <w:tblPr>
              <w:tblStyle w:val="Table15"/>
              <w:tblW w:w="9143.000000000004"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2205"/>
              <w:gridCol w:w="416"/>
              <w:gridCol w:w="416"/>
              <w:gridCol w:w="416"/>
              <w:gridCol w:w="417"/>
              <w:gridCol w:w="416"/>
              <w:gridCol w:w="416"/>
              <w:gridCol w:w="416"/>
              <w:gridCol w:w="417"/>
              <w:gridCol w:w="416"/>
              <w:gridCol w:w="416"/>
              <w:gridCol w:w="416"/>
              <w:gridCol w:w="417"/>
              <w:gridCol w:w="493"/>
              <w:gridCol w:w="462"/>
              <w:gridCol w:w="462"/>
              <w:gridCol w:w="526"/>
              <w:tblGridChange w:id="0">
                <w:tblGrid>
                  <w:gridCol w:w="2205"/>
                  <w:gridCol w:w="416"/>
                  <w:gridCol w:w="416"/>
                  <w:gridCol w:w="416"/>
                  <w:gridCol w:w="417"/>
                  <w:gridCol w:w="416"/>
                  <w:gridCol w:w="416"/>
                  <w:gridCol w:w="416"/>
                  <w:gridCol w:w="417"/>
                  <w:gridCol w:w="416"/>
                  <w:gridCol w:w="416"/>
                  <w:gridCol w:w="416"/>
                  <w:gridCol w:w="417"/>
                  <w:gridCol w:w="493"/>
                  <w:gridCol w:w="462"/>
                  <w:gridCol w:w="462"/>
                  <w:gridCol w:w="52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c2d69b" w:val="clear"/>
                </w:tcPr>
                <w:p w:rsidR="00000000" w:rsidDel="00000000" w:rsidP="00000000" w:rsidRDefault="00000000" w:rsidRPr="00000000" w14:paraId="000009B5">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Resource\Schedule</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c2d69b" w:val="clear"/>
                </w:tcPr>
                <w:p w:rsidR="00000000" w:rsidDel="00000000" w:rsidP="00000000" w:rsidRDefault="00000000" w:rsidRPr="00000000" w14:paraId="000009B6">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Month 1</w:t>
                  </w: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6" w:val="single"/>
                  </w:tcBorders>
                  <w:shd w:fill="c2d69b" w:val="clear"/>
                </w:tcPr>
                <w:p w:rsidR="00000000" w:rsidDel="00000000" w:rsidP="00000000" w:rsidRDefault="00000000" w:rsidRPr="00000000" w14:paraId="000009BA">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Month 2</w:t>
                  </w: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6" w:val="single"/>
                  </w:tcBorders>
                  <w:shd w:fill="c2d69b" w:val="clear"/>
                </w:tcPr>
                <w:p w:rsidR="00000000" w:rsidDel="00000000" w:rsidP="00000000" w:rsidRDefault="00000000" w:rsidRPr="00000000" w14:paraId="000009BE">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Month 3</w:t>
                  </w: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6" w:val="single"/>
                  </w:tcBorders>
                  <w:shd w:fill="c2d69b" w:val="clear"/>
                </w:tcPr>
                <w:p w:rsidR="00000000" w:rsidDel="00000000" w:rsidP="00000000" w:rsidRDefault="00000000" w:rsidRPr="00000000" w14:paraId="000009C2">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Month 4</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0" w:val="nil"/>
                  </w:tcBorders>
                  <w:shd w:fill="92d050" w:val="clear"/>
                </w:tcPr>
                <w:p w:rsidR="00000000" w:rsidDel="00000000" w:rsidP="00000000" w:rsidRDefault="00000000" w:rsidRPr="00000000" w14:paraId="000009C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7">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8">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9">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A">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B">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C">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D">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E">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CF">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0">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1">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2">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W1</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4">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5">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W3</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9D6">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W4</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D7">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Project Activities</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ffff00" w:val="clear"/>
                </w:tcPr>
                <w:p w:rsidR="00000000" w:rsidDel="00000000" w:rsidP="00000000" w:rsidRDefault="00000000" w:rsidRPr="00000000" w14:paraId="000009D8">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Development</w:t>
                  </w: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6" w:val="single"/>
                  </w:tcBorders>
                  <w:shd w:fill="ffc000" w:val="clear"/>
                </w:tcPr>
                <w:p w:rsidR="00000000" w:rsidDel="00000000" w:rsidP="00000000" w:rsidRDefault="00000000" w:rsidRPr="00000000" w14:paraId="000009DC">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SIT</w:t>
                  </w: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6" w:val="single"/>
                  </w:tcBorders>
                  <w:shd w:fill="00b0f0" w:val="clear"/>
                </w:tcPr>
                <w:p w:rsidR="00000000" w:rsidDel="00000000" w:rsidP="00000000" w:rsidRDefault="00000000" w:rsidRPr="00000000" w14:paraId="000009E0">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UAT</w:t>
                  </w:r>
                  <w:r w:rsidDel="00000000" w:rsidR="00000000" w:rsidRPr="00000000">
                    <w:rPr>
                      <w:rtl w:val="0"/>
                    </w:rPr>
                  </w:r>
                </w:p>
              </w:tc>
              <w:tc>
                <w:tcPr>
                  <w:gridSpan w:val="4"/>
                  <w:tcBorders>
                    <w:top w:color="000000" w:space="0" w:sz="6" w:val="single"/>
                    <w:left w:color="000000" w:space="0" w:sz="0" w:val="nil"/>
                    <w:bottom w:color="000000" w:space="0" w:sz="6" w:val="single"/>
                    <w:right w:color="000000" w:space="0" w:sz="6" w:val="single"/>
                  </w:tcBorders>
                  <w:shd w:fill="b1a0c7" w:val="clear"/>
                </w:tcPr>
                <w:p w:rsidR="00000000" w:rsidDel="00000000" w:rsidP="00000000" w:rsidRDefault="00000000" w:rsidRPr="00000000" w14:paraId="000009E4">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Migration</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8">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Onsite resources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9">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A">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B">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D">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E">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EF">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1">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2">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3">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5">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6">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7">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9F8">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9">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Project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A">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B">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C">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D">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E">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FF">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0">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1">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2">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4">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5">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6">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7">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8">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9">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A">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Business Analyst/Product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B">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C">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D">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E">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0F">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0">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1">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2">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4">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5">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6">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7">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8">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9">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A">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B">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Technical Analyst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C">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D">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E">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1F">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0">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1">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2">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4">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5">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6">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7">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8">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9">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A">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B">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X</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Quality Assurance/Tester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2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D">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Developer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3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D">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E">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Deployment Engineer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4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9">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5E">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5F">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0">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6F">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0">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Off shore resources (if any)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7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dee8" w:val="clear"/>
                </w:tcPr>
                <w:p w:rsidR="00000000" w:rsidDel="00000000" w:rsidP="00000000" w:rsidRDefault="00000000" w:rsidRPr="00000000" w14:paraId="00000A80">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1">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Project Manager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2">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4">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8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1">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2">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Business Analyst/Product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9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2">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3">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Technical Analyst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A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3">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Quality Assurance/Tester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B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4">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5">
                  <w:pPr>
                    <w:jc w:val="center"/>
                    <w:rPr>
                      <w:rFonts w:ascii="Calibri" w:cs="Calibri" w:eastAsia="Calibri" w:hAnsi="Calibri"/>
                      <w:sz w:val="16"/>
                      <w:szCs w:val="16"/>
                    </w:rPr>
                  </w:pPr>
                  <w:r w:rsidDel="00000000" w:rsidR="00000000" w:rsidRPr="00000000">
                    <w:rPr>
                      <w:rFonts w:ascii="Calibri" w:cs="Calibri" w:eastAsia="Calibri" w:hAnsi="Calibri"/>
                      <w:color w:val="000000"/>
                      <w:sz w:val="16"/>
                      <w:szCs w:val="1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C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5">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6">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D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6">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7">
                  <w:pPr>
                    <w:jc w:val="center"/>
                    <w:rPr>
                      <w:rFonts w:ascii="Calibri" w:cs="Calibri" w:eastAsia="Calibri" w:hAnsi="Calibri"/>
                      <w:b w:val="1"/>
                      <w:bCs w:val="1"/>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8">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9">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A">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B">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E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7">
                  <w:pPr>
                    <w:jc w:val="center"/>
                    <w:rPr>
                      <w:rFonts w:ascii="Calibri" w:cs="Calibri" w:eastAsia="Calibri" w:hAnsi="Calibri"/>
                      <w:sz w:val="16"/>
                      <w:szCs w:val="16"/>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8">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TOTAL Man-days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9">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A">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B">
                  <w:pPr>
                    <w:jc w:val="center"/>
                    <w:rPr>
                      <w:rFonts w:ascii="Calibri" w:cs="Calibri" w:eastAsia="Calibri" w:hAnsi="Calibri"/>
                      <w:sz w:val="16"/>
                      <w:szCs w:val="16"/>
                    </w:rPr>
                  </w:pPr>
                  <w:r w:rsidDel="00000000" w:rsidR="00000000" w:rsidRPr="00000000">
                    <w:rPr>
                      <w:rFonts w:ascii="Calibri" w:cs="Calibri" w:eastAsia="Calibri" w:hAnsi="Calibri"/>
                      <w:b w:val="1"/>
                      <w:bCs w:val="1"/>
                      <w:color w:val="000000"/>
                      <w:sz w:val="16"/>
                      <w:szCs w:val="16"/>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C">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D">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E">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AFF">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0">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1">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2">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3">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4">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5">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6">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7">
                  <w:pPr>
                    <w:jc w:val="center"/>
                    <w:rPr>
                      <w:rFonts w:ascii="Calibri" w:cs="Calibri" w:eastAsia="Calibri" w:hAnsi="Calibri"/>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c000" w:val="clear"/>
                </w:tcPr>
                <w:p w:rsidR="00000000" w:rsidDel="00000000" w:rsidP="00000000" w:rsidRDefault="00000000" w:rsidRPr="00000000" w14:paraId="00000B08">
                  <w:pPr>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B09">
            <w:pPr>
              <w:rPr>
                <w:rFonts w:ascii="Calibri" w:cs="Calibri" w:eastAsia="Calibri" w:hAnsi="Calibri"/>
                <w:b w:val="1"/>
                <w:bCs w:val="1"/>
                <w:sz w:val="28"/>
                <w:szCs w:val="28"/>
                <w:highlight w:val="magenta"/>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pStyle w:val="Heading1"/>
              <w:spacing w:after="0" w:before="0" w:lineRule="auto"/>
              <w:ind w:left="7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0F">
            <w:pPr>
              <w:rPr>
                <w:rFonts w:ascii="Calibri" w:cs="Calibri" w:eastAsia="Calibri" w:hAnsi="Calibri"/>
                <w:b w:val="1"/>
                <w:bCs w:val="1"/>
                <w:sz w:val="28"/>
                <w:szCs w:val="28"/>
              </w:rPr>
            </w:pPr>
            <w:r w:rsidDel="00000000" w:rsidR="00000000" w:rsidRPr="00000000">
              <w:rPr>
                <w:rtl w:val="0"/>
              </w:rPr>
            </w:r>
          </w:p>
        </w:tc>
      </w:tr>
      <w:tr>
        <w:trPr>
          <w:cantSplit w:val="0"/>
          <w:trHeight w:val="451" w:hRule="atLeast"/>
          <w:tblHeader w:val="0"/>
        </w:trPr>
        <w:tc>
          <w:tcPr/>
          <w:p w:rsidR="00000000" w:rsidDel="00000000" w:rsidP="00000000" w:rsidRDefault="00000000" w:rsidRPr="00000000" w14:paraId="00000B10">
            <w:pPr>
              <w:pStyle w:val="Heading1"/>
              <w:spacing w:after="0" w:before="0" w:lineRule="auto"/>
              <w:ind w:left="72"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B11">
            <w:pPr>
              <w:pStyle w:val="Heading1"/>
              <w:spacing w:after="0" w:before="0" w:lineRule="auto"/>
              <w:ind w:left="72" w:firstLine="0"/>
              <w:jc w:val="both"/>
              <w:rPr>
                <w:rFonts w:ascii="Calibri" w:cs="Calibri" w:eastAsia="Calibri" w:hAnsi="Calibri"/>
              </w:rPr>
            </w:pPr>
            <w:bookmarkStart w:colFirst="0" w:colLast="0" w:name="_heading=h.hsms9p7j0831" w:id="10"/>
            <w:bookmarkEnd w:id="10"/>
            <w:r w:rsidDel="00000000" w:rsidR="00000000" w:rsidRPr="00000000">
              <w:rPr>
                <w:rFonts w:ascii="Calibri" w:cs="Calibri" w:eastAsia="Calibri" w:hAnsi="Calibri"/>
                <w:rtl w:val="0"/>
              </w:rPr>
              <w:t xml:space="preserve">6 WARRANTY &amp; MAINTENANCE  </w:t>
            </w:r>
          </w:p>
        </w:tc>
        <w:tc>
          <w:tcPr/>
          <w:p w:rsidR="00000000" w:rsidDel="00000000" w:rsidP="00000000" w:rsidRDefault="00000000" w:rsidRPr="00000000" w14:paraId="00000B1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B13">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6 GARANSI DAN PEMELIHARAAN</w:t>
            </w:r>
          </w:p>
        </w:tc>
      </w:tr>
      <w:tr>
        <w:trPr>
          <w:cantSplit w:val="0"/>
          <w:tblHeader w:val="0"/>
        </w:trPr>
        <w:tc>
          <w:tcPr/>
          <w:p w:rsidR="00000000" w:rsidDel="00000000" w:rsidP="00000000" w:rsidRDefault="00000000" w:rsidRPr="00000000" w14:paraId="00000B1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Warranty Period </w:t>
            </w:r>
            <w:r w:rsidDel="00000000" w:rsidR="00000000" w:rsidRPr="00000000">
              <w:rPr>
                <w:rtl w:val="0"/>
              </w:rPr>
            </w:r>
          </w:p>
        </w:tc>
        <w:tc>
          <w:tcPr/>
          <w:p w:rsidR="00000000" w:rsidDel="00000000" w:rsidP="00000000" w:rsidRDefault="00000000" w:rsidRPr="00000000" w14:paraId="00000B15">
            <w:pPr>
              <w:keepNext w:val="0"/>
              <w:keepLines w:val="0"/>
              <w:pageBreakBefore w:val="0"/>
              <w:widowControl w:val="1"/>
              <w:numPr>
                <w:ilvl w:val="2"/>
                <w:numId w:val="49"/>
              </w:numPr>
              <w:pBdr>
                <w:top w:space="0" w:sz="0" w:val="nil"/>
                <w:left w:space="0" w:sz="0" w:val="nil"/>
                <w:bottom w:space="0" w:sz="0" w:val="nil"/>
                <w:right w:space="0" w:sz="0" w:val="nil"/>
                <w:between w:space="0" w:sz="0" w:val="nil"/>
              </w:pBdr>
              <w:shd w:fill="auto" w:val="clear"/>
              <w:tabs>
                <w:tab w:val="left" w:leader="none" w:pos="1152"/>
                <w:tab w:val="left" w:leader="none" w:pos="782"/>
              </w:tabs>
              <w:spacing w:after="0" w:before="0" w:line="240" w:lineRule="auto"/>
              <w:ind w:left="1198"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Masa Garansi</w:t>
            </w:r>
          </w:p>
          <w:p w:rsidR="00000000" w:rsidDel="00000000" w:rsidP="00000000" w:rsidRDefault="00000000" w:rsidRPr="00000000" w14:paraId="00000B16">
            <w:pPr>
              <w:pStyle w:val="Heading1"/>
              <w:spacing w:after="0" w:before="0" w:lineRule="auto"/>
              <w:jc w:val="both"/>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B17">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handover of devices and licenses will be considered effective after the project is declared Go-Live.</w:t>
            </w:r>
          </w:p>
          <w:p w:rsidR="00000000" w:rsidDel="00000000" w:rsidP="00000000" w:rsidRDefault="00000000" w:rsidRPr="00000000" w14:paraId="00000B18">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customization will be covered by a warranty of at least 12 months at no extra cost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B19">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vendor must guarantee that all deliverables provided in the proposal are free from software bugs and vulnerabilities during the warranty period. If any issues arise at the end of the warranty period, the warranty shall be extended until BDI is satisfied with the resolution of the issue.</w:t>
            </w:r>
          </w:p>
        </w:tc>
        <w:tc>
          <w:tcPr/>
          <w:p w:rsidR="00000000" w:rsidDel="00000000" w:rsidP="00000000" w:rsidRDefault="00000000" w:rsidRPr="00000000" w14:paraId="00000B1A">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335"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Serah terima license terhitung setelah project dinyatakan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Go-Live</w:t>
            </w:r>
            <w:r w:rsidDel="00000000" w:rsidR="00000000" w:rsidRPr="00000000">
              <w:rPr>
                <w:rtl w:val="0"/>
              </w:rPr>
            </w:r>
          </w:p>
          <w:p w:rsidR="00000000" w:rsidDel="00000000" w:rsidP="00000000" w:rsidRDefault="00000000" w:rsidRPr="00000000" w14:paraId="00000B1B">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335" w:right="0" w:hanging="28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Software cutomization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akan dilindungi dengan garansi setidaknya 12 bulan tanpa biaya tambahan.</w:t>
            </w:r>
            <w:r w:rsidDel="00000000" w:rsidR="00000000" w:rsidRPr="00000000">
              <w:rPr>
                <w:rtl w:val="0"/>
              </w:rPr>
            </w:r>
          </w:p>
          <w:p w:rsidR="00000000" w:rsidDel="00000000" w:rsidP="00000000" w:rsidRDefault="00000000" w:rsidRPr="00000000" w14:paraId="00000B1C">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335" w:right="0" w:hanging="28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harus menjamin semua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deliverable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yang diberikan dalam penawaran, bebas dari bug software, dan vulnerability selama dalam masa garansi. Jika terdapat masalah pada akhir masa garansi, maka masa garansi akan diperpanjang sampai BDI puas dengan perbaikan masalah tersebut.</w:t>
            </w:r>
            <w:r w:rsidDel="00000000" w:rsidR="00000000" w:rsidRPr="00000000">
              <w:rPr>
                <w:rtl w:val="0"/>
              </w:rPr>
            </w:r>
          </w:p>
        </w:tc>
      </w:tr>
      <w:tr>
        <w:trPr>
          <w:cantSplit w:val="0"/>
          <w:tblHeader w:val="0"/>
        </w:trPr>
        <w:tc>
          <w:tcPr/>
          <w:p w:rsidR="00000000" w:rsidDel="00000000" w:rsidP="00000000" w:rsidRDefault="00000000" w:rsidRPr="00000000" w14:paraId="00000B1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Local Support </w:t>
            </w:r>
            <w:r w:rsidDel="00000000" w:rsidR="00000000" w:rsidRPr="00000000">
              <w:rPr>
                <w:rtl w:val="0"/>
              </w:rPr>
            </w:r>
          </w:p>
        </w:tc>
        <w:tc>
          <w:tcPr/>
          <w:p w:rsidR="00000000" w:rsidDel="00000000" w:rsidP="00000000" w:rsidRDefault="00000000" w:rsidRPr="00000000" w14:paraId="00000B1E">
            <w:pPr>
              <w:keepNext w:val="0"/>
              <w:keepLines w:val="0"/>
              <w:pageBreakBefore w:val="0"/>
              <w:widowControl w:val="1"/>
              <w:numPr>
                <w:ilvl w:val="2"/>
                <w:numId w:val="158"/>
              </w:numPr>
              <w:pBdr>
                <w:top w:space="0" w:sz="0" w:val="nil"/>
                <w:left w:space="0" w:sz="0" w:val="nil"/>
                <w:bottom w:space="0" w:sz="0" w:val="nil"/>
                <w:right w:space="0" w:sz="0" w:val="nil"/>
                <w:between w:space="0" w:sz="0" w:val="nil"/>
              </w:pBdr>
              <w:shd w:fill="auto" w:val="clear"/>
              <w:tabs>
                <w:tab w:val="left" w:leader="none" w:pos="1152"/>
                <w:tab w:val="left" w:leader="none" w:pos="782"/>
              </w:tabs>
              <w:spacing w:after="0" w:before="0" w:line="240" w:lineRule="auto"/>
              <w:ind w:left="1198"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Dukungan lokal</w:t>
            </w:r>
            <w:r w:rsidDel="00000000" w:rsidR="00000000" w:rsidRPr="00000000">
              <w:rPr>
                <w:rtl w:val="0"/>
              </w:rPr>
            </w:r>
          </w:p>
        </w:tc>
      </w:tr>
      <w:tr>
        <w:trPr>
          <w:cantSplit w:val="0"/>
          <w:tblHeader w:val="0"/>
        </w:trPr>
        <w:tc>
          <w:tcPr/>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Vendors must have permanent support center in Jakarta to provide 24 hours x 7 days  support/assistance. This support center must contain skilled and experienced employees. So it can be responsible for:</w:t>
            </w:r>
          </w:p>
          <w:p w:rsidR="00000000" w:rsidDel="00000000" w:rsidP="00000000" w:rsidRDefault="00000000" w:rsidRPr="00000000" w14:paraId="00000B20">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Effective performance during and after the warranty period</w:t>
            </w:r>
          </w:p>
          <w:p w:rsidR="00000000" w:rsidDel="00000000" w:rsidP="00000000" w:rsidRDefault="00000000" w:rsidRPr="00000000" w14:paraId="00000B21">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 as a helpdesk in providing operational support.</w:t>
            </w:r>
          </w:p>
          <w:p w:rsidR="00000000" w:rsidDel="00000000" w:rsidP="00000000" w:rsidRDefault="00000000" w:rsidRPr="00000000" w14:paraId="00000B22">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preventive maintenance four times a year (quarterly) during the contract period.</w:t>
            </w:r>
          </w:p>
          <w:p w:rsidR="00000000" w:rsidDel="00000000" w:rsidP="00000000" w:rsidRDefault="00000000" w:rsidRPr="00000000" w14:paraId="00000B23">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unlimited corrective maintenance during the contract period.</w:t>
            </w:r>
          </w:p>
          <w:p w:rsidR="00000000" w:rsidDel="00000000" w:rsidP="00000000" w:rsidRDefault="00000000" w:rsidRPr="00000000" w14:paraId="00000B24">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426" w:right="0" w:hanging="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operational support. The vendor's support must ensure the following:</w:t>
            </w:r>
          </w:p>
          <w:p w:rsidR="00000000" w:rsidDel="00000000" w:rsidP="00000000" w:rsidRDefault="00000000" w:rsidRPr="00000000" w14:paraId="00000B25">
            <w:pPr>
              <w:numPr>
                <w:ilvl w:val="0"/>
                <w:numId w:val="159"/>
              </w:numPr>
              <w:spacing w:after="0" w:lineRule="auto"/>
              <w:ind w:left="1134"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on-site personnel to support BDI when needed, whether in emergency or non-emergency situations, in accordance with the SLA.</w:t>
            </w:r>
          </w:p>
          <w:p w:rsidR="00000000" w:rsidDel="00000000" w:rsidP="00000000" w:rsidRDefault="00000000" w:rsidRPr="00000000" w14:paraId="00000B26">
            <w:pPr>
              <w:numPr>
                <w:ilvl w:val="0"/>
                <w:numId w:val="159"/>
              </w:numPr>
              <w:spacing w:after="0" w:lineRule="auto"/>
              <w:ind w:left="1134"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Ensure BDI receives periodic updates (if necessary) regarding immediate actions required to resolve all identified issues, in the form of standard management or technical updates.</w:t>
            </w:r>
          </w:p>
          <w:p w:rsidR="00000000" w:rsidDel="00000000" w:rsidP="00000000" w:rsidRDefault="00000000" w:rsidRPr="00000000" w14:paraId="00000B27">
            <w:pPr>
              <w:numPr>
                <w:ilvl w:val="0"/>
                <w:numId w:val="159"/>
              </w:numPr>
              <w:spacing w:after="0" w:lineRule="auto"/>
              <w:ind w:left="1134"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 engineer support to join war rooms or meetings when requested by BDI in emergency situations.</w:t>
            </w:r>
          </w:p>
          <w:p w:rsidR="00000000" w:rsidDel="00000000" w:rsidP="00000000" w:rsidRDefault="00000000" w:rsidRPr="00000000" w14:paraId="00000B28">
            <w:pPr>
              <w:numPr>
                <w:ilvl w:val="0"/>
                <w:numId w:val="159"/>
              </w:numPr>
              <w:spacing w:after="160" w:lineRule="auto"/>
              <w:ind w:left="1134" w:hanging="425"/>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 on-site support and problem resolution in accordance with the defined SLA (including software maintenance, vulnerability patches, periodic patches, and firmware upgrades) at no additional cost.</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harus memiliki </w:t>
            </w:r>
            <w:r w:rsidDel="00000000" w:rsidR="00000000" w:rsidRPr="00000000">
              <w:rPr>
                <w:rFonts w:ascii="Calibri" w:cs="Calibri" w:eastAsia="Calibri" w:hAnsi="Calibri"/>
                <w:i w:val="1"/>
                <w:iCs w:val="1"/>
                <w:sz w:val="22"/>
                <w:szCs w:val="22"/>
                <w:rtl w:val="0"/>
              </w:rPr>
              <w:t xml:space="preserve">support center </w:t>
            </w:r>
            <w:r w:rsidDel="00000000" w:rsidR="00000000" w:rsidRPr="00000000">
              <w:rPr>
                <w:rFonts w:ascii="Calibri" w:cs="Calibri" w:eastAsia="Calibri" w:hAnsi="Calibri"/>
                <w:sz w:val="22"/>
                <w:szCs w:val="22"/>
                <w:rtl w:val="0"/>
              </w:rPr>
              <w:t xml:space="preserve">permanen di Jakarta untuk memberikan dukungan/bantuan selama 24 jam x 7 hari. </w:t>
            </w:r>
            <w:r w:rsidDel="00000000" w:rsidR="00000000" w:rsidRPr="00000000">
              <w:rPr>
                <w:rFonts w:ascii="Calibri" w:cs="Calibri" w:eastAsia="Calibri" w:hAnsi="Calibri"/>
                <w:i w:val="1"/>
                <w:iCs w:val="1"/>
                <w:sz w:val="22"/>
                <w:szCs w:val="22"/>
                <w:rtl w:val="0"/>
              </w:rPr>
              <w:t xml:space="preserve">Support center </w:t>
            </w:r>
            <w:r w:rsidDel="00000000" w:rsidR="00000000" w:rsidRPr="00000000">
              <w:rPr>
                <w:rFonts w:ascii="Calibri" w:cs="Calibri" w:eastAsia="Calibri" w:hAnsi="Calibri"/>
                <w:sz w:val="22"/>
                <w:szCs w:val="22"/>
                <w:rtl w:val="0"/>
              </w:rPr>
              <w:t xml:space="preserve">ini harus berisi karyawan yang cakap dan berpengalaman sehingga dapat bertanggung jawab atas:</w:t>
            </w:r>
          </w:p>
          <w:p w:rsidR="00000000" w:rsidDel="00000000" w:rsidP="00000000" w:rsidRDefault="00000000" w:rsidRPr="00000000" w14:paraId="00000B2B">
            <w:pPr>
              <w:numPr>
                <w:ilvl w:val="0"/>
                <w:numId w:val="83"/>
              </w:numPr>
              <w:ind w:left="270"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Kinerja pemeliharaan efektif selama dan setelah Masa Garansi </w:t>
            </w:r>
          </w:p>
          <w:p w:rsidR="00000000" w:rsidDel="00000000" w:rsidP="00000000" w:rsidRDefault="00000000" w:rsidRPr="00000000" w14:paraId="00000B2C">
            <w:pPr>
              <w:numPr>
                <w:ilvl w:val="0"/>
                <w:numId w:val="83"/>
              </w:numPr>
              <w:ind w:left="270"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Bertindak sebagai </w:t>
            </w:r>
            <w:r w:rsidDel="00000000" w:rsidR="00000000" w:rsidRPr="00000000">
              <w:rPr>
                <w:rFonts w:ascii="Calibri" w:cs="Calibri" w:eastAsia="Calibri" w:hAnsi="Calibri"/>
                <w:i w:val="1"/>
                <w:iCs w:val="1"/>
                <w:sz w:val="22"/>
                <w:szCs w:val="22"/>
                <w:rtl w:val="0"/>
              </w:rPr>
              <w:t xml:space="preserve">helpdesk</w:t>
            </w:r>
            <w:r w:rsidDel="00000000" w:rsidR="00000000" w:rsidRPr="00000000">
              <w:rPr>
                <w:rFonts w:ascii="Calibri" w:cs="Calibri" w:eastAsia="Calibri" w:hAnsi="Calibri"/>
                <w:sz w:val="22"/>
                <w:szCs w:val="22"/>
                <w:rtl w:val="0"/>
              </w:rPr>
              <w:t xml:space="preserve"> dalam memberikan dukungan operasional</w:t>
            </w:r>
          </w:p>
          <w:p w:rsidR="00000000" w:rsidDel="00000000" w:rsidP="00000000" w:rsidRDefault="00000000" w:rsidRPr="00000000" w14:paraId="00000B2D">
            <w:pPr>
              <w:numPr>
                <w:ilvl w:val="0"/>
                <w:numId w:val="83"/>
              </w:numPr>
              <w:ind w:left="270"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Preventive Maintenance 4 kali dalam setahun (</w:t>
            </w:r>
            <w:r w:rsidDel="00000000" w:rsidR="00000000" w:rsidRPr="00000000">
              <w:rPr>
                <w:rFonts w:ascii="Calibri" w:cs="Calibri" w:eastAsia="Calibri" w:hAnsi="Calibri"/>
                <w:i w:val="1"/>
                <w:iCs w:val="1"/>
                <w:sz w:val="22"/>
                <w:szCs w:val="22"/>
                <w:rtl w:val="0"/>
              </w:rPr>
              <w:t xml:space="preserve">quaterly</w:t>
            </w:r>
            <w:r w:rsidDel="00000000" w:rsidR="00000000" w:rsidRPr="00000000">
              <w:rPr>
                <w:rFonts w:ascii="Calibri" w:cs="Calibri" w:eastAsia="Calibri" w:hAnsi="Calibri"/>
                <w:sz w:val="22"/>
                <w:szCs w:val="22"/>
                <w:rtl w:val="0"/>
              </w:rPr>
              <w:t xml:space="preserve">) selama periode kontrak</w:t>
            </w:r>
          </w:p>
          <w:p w:rsidR="00000000" w:rsidDel="00000000" w:rsidP="00000000" w:rsidRDefault="00000000" w:rsidRPr="00000000" w14:paraId="00000B2E">
            <w:pPr>
              <w:numPr>
                <w:ilvl w:val="0"/>
                <w:numId w:val="83"/>
              </w:numPr>
              <w:ind w:left="270"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Unlimited Corrective Maintenance selama periode kontrak</w:t>
            </w:r>
          </w:p>
          <w:p w:rsidR="00000000" w:rsidDel="00000000" w:rsidP="00000000" w:rsidRDefault="00000000" w:rsidRPr="00000000" w14:paraId="00000B2F">
            <w:pPr>
              <w:numPr>
                <w:ilvl w:val="0"/>
                <w:numId w:val="83"/>
              </w:numPr>
              <w:ind w:left="270"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Memberikan dukungan operasional. </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Dukungan vendor harus memastikan hal-hal berikut:</w:t>
            </w:r>
          </w:p>
          <w:p w:rsidR="00000000" w:rsidDel="00000000" w:rsidP="00000000" w:rsidRDefault="00000000" w:rsidRPr="00000000" w14:paraId="00000B31">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619" w:right="0" w:hanging="23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tenaga kerja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on site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untuk melakukan support saat dibutuhkan oleh BDI dalam situasi darurat ataupun tidak, sesuai dengan SLA.</w:t>
            </w:r>
          </w:p>
          <w:p w:rsidR="00000000" w:rsidDel="00000000" w:rsidP="00000000" w:rsidRDefault="00000000" w:rsidRPr="00000000" w14:paraId="00000B32">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619" w:right="0" w:hanging="239"/>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Menjaga BDI tetap mendapatkan informasi secara periodic (jika diperlukan) terkait tindakan yang harus dilakukan secepatnya dalam menyelesaikan semua masalah yang telah diidentifikasi dalam bentuk manajemen standar/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technical update.</w:t>
            </w:r>
          </w:p>
          <w:p w:rsidR="00000000" w:rsidDel="00000000" w:rsidP="00000000" w:rsidRDefault="00000000" w:rsidRPr="00000000" w14:paraId="00000B33">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619" w:right="0" w:hanging="23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Memberikan engineer support untuk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join warroom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meeting saat dibutuhkan oleh BDI dalam situasi darurat.</w:t>
            </w:r>
          </w:p>
          <w:p w:rsidR="00000000" w:rsidDel="00000000" w:rsidP="00000000" w:rsidRDefault="00000000" w:rsidRPr="00000000" w14:paraId="00000B34">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40" w:lineRule="auto"/>
              <w:ind w:left="619" w:right="0" w:hanging="23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onsite support dan solving terhadap problem yang terjadi sesuai dengan SLA yang ditetapkan (Pemeliharaan Software, Patches Vulnerability, Patches Periodik, Upgrade Firmware) tanpa biaya apapun.</w:t>
            </w:r>
          </w:p>
        </w:tc>
      </w:tr>
    </w:tbl>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tbl>
      <w:tblPr>
        <w:tblStyle w:val="Table16"/>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9"/>
        <w:gridCol w:w="4940"/>
        <w:tblGridChange w:id="0">
          <w:tblGrid>
            <w:gridCol w:w="4689"/>
            <w:gridCol w:w="4940"/>
          </w:tblGrid>
        </w:tblGridChange>
      </w:tblGrid>
      <w:tr>
        <w:trPr>
          <w:cantSplit w:val="0"/>
          <w:tblHeader w:val="0"/>
        </w:trPr>
        <w:tc>
          <w:tcPr/>
          <w:p w:rsidR="00000000" w:rsidDel="00000000" w:rsidP="00000000" w:rsidRDefault="00000000" w:rsidRPr="00000000" w14:paraId="00000B37">
            <w:pPr>
              <w:pStyle w:val="Heading1"/>
              <w:spacing w:after="0" w:before="0" w:lineRule="auto"/>
              <w:rPr>
                <w:rFonts w:ascii="Calibri" w:cs="Calibri" w:eastAsia="Calibri" w:hAnsi="Calibri"/>
              </w:rPr>
            </w:pPr>
            <w:bookmarkStart w:colFirst="0" w:colLast="0" w:name="_heading=h.6lhdcpypxzbg" w:id="11"/>
            <w:bookmarkEnd w:id="11"/>
            <w:r w:rsidDel="00000000" w:rsidR="00000000" w:rsidRPr="00000000">
              <w:rPr>
                <w:rFonts w:ascii="Calibri" w:cs="Calibri" w:eastAsia="Calibri" w:hAnsi="Calibri"/>
                <w:rtl w:val="0"/>
              </w:rPr>
              <w:t xml:space="preserve">7  DELIVERABLES </w:t>
            </w:r>
          </w:p>
          <w:p w:rsidR="00000000" w:rsidDel="00000000" w:rsidP="00000000" w:rsidRDefault="00000000" w:rsidRPr="00000000" w14:paraId="00000B38">
            <w:pPr>
              <w:ind w:left="1620"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B3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7 DELIVERABLES</w:t>
            </w:r>
          </w:p>
          <w:p w:rsidR="00000000" w:rsidDel="00000000" w:rsidP="00000000" w:rsidRDefault="00000000" w:rsidRPr="00000000" w14:paraId="00000B3A">
            <w:pP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expected deliverables of this project are:</w:t>
            </w:r>
          </w:p>
          <w:p w:rsidR="00000000" w:rsidDel="00000000" w:rsidP="00000000" w:rsidRDefault="00000000" w:rsidRPr="00000000" w14:paraId="00000B3C">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per the scope section of this RFP</w:t>
            </w:r>
          </w:p>
          <w:p w:rsidR="00000000" w:rsidDel="00000000" w:rsidP="00000000" w:rsidRDefault="00000000" w:rsidRPr="00000000" w14:paraId="00000B3D">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Assessment report on the current condition.</w:t>
            </w:r>
          </w:p>
          <w:p w:rsidR="00000000" w:rsidDel="00000000" w:rsidP="00000000" w:rsidRDefault="00000000" w:rsidRPr="00000000" w14:paraId="00000B3E">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project implementation plan.</w:t>
            </w:r>
          </w:p>
          <w:p w:rsidR="00000000" w:rsidDel="00000000" w:rsidP="00000000" w:rsidRDefault="00000000" w:rsidRPr="00000000" w14:paraId="00000B3F">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logical and functional architectural design planning </w:t>
            </w:r>
          </w:p>
          <w:p w:rsidR="00000000" w:rsidDel="00000000" w:rsidP="00000000" w:rsidRDefault="00000000" w:rsidRPr="00000000" w14:paraId="00000B40">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a technical implementation and migration plan </w:t>
            </w:r>
          </w:p>
          <w:p w:rsidR="00000000" w:rsidDel="00000000" w:rsidP="00000000" w:rsidRDefault="00000000" w:rsidRPr="00000000" w14:paraId="00000B41">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Creating a test plan (SIT and UAT).</w:t>
            </w:r>
          </w:p>
          <w:p w:rsidR="00000000" w:rsidDel="00000000" w:rsidP="00000000" w:rsidRDefault="00000000" w:rsidRPr="00000000" w14:paraId="00000B42">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Conducting disaster recovery trials to identify and address potential problems that arise, SIT, UAT processes and finding bugs in SIT, UAT and Vulnerability Assessment (against applications, systems and OS).</w:t>
            </w:r>
          </w:p>
          <w:p w:rsidR="00000000" w:rsidDel="00000000" w:rsidP="00000000" w:rsidRDefault="00000000" w:rsidRPr="00000000" w14:paraId="00000B43">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Services Provision Standards but not limited to:</w:t>
            </w:r>
          </w:p>
          <w:p w:rsidR="00000000" w:rsidDel="00000000" w:rsidP="00000000" w:rsidRDefault="00000000" w:rsidRPr="00000000" w14:paraId="00000B44">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project management.</w:t>
            </w:r>
          </w:p>
          <w:p w:rsidR="00000000" w:rsidDel="00000000" w:rsidP="00000000" w:rsidRDefault="00000000" w:rsidRPr="00000000" w14:paraId="00000B45">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of user needs.</w:t>
            </w:r>
          </w:p>
          <w:p w:rsidR="00000000" w:rsidDel="00000000" w:rsidP="00000000" w:rsidRDefault="00000000" w:rsidRPr="00000000" w14:paraId="00000B46">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Architectural, technical, configuration and functional design.</w:t>
            </w:r>
          </w:p>
          <w:p w:rsidR="00000000" w:rsidDel="00000000" w:rsidP="00000000" w:rsidRDefault="00000000" w:rsidRPr="00000000" w14:paraId="00000B47">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Solution testing.</w:t>
            </w:r>
          </w:p>
          <w:p w:rsidR="00000000" w:rsidDel="00000000" w:rsidP="00000000" w:rsidRDefault="00000000" w:rsidRPr="00000000" w14:paraId="00000B48">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Planning, preparation and execution of integration testing.</w:t>
            </w:r>
          </w:p>
          <w:p w:rsidR="00000000" w:rsidDel="00000000" w:rsidP="00000000" w:rsidRDefault="00000000" w:rsidRPr="00000000" w14:paraId="00000B49">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Assisting in user acceptance tests (planning and supervision will be the responsibility of the vendor).</w:t>
            </w:r>
          </w:p>
          <w:p w:rsidR="00000000" w:rsidDel="00000000" w:rsidP="00000000" w:rsidRDefault="00000000" w:rsidRPr="00000000" w14:paraId="00000B4A">
            <w:pPr>
              <w:keepNext w:val="0"/>
              <w:keepLines w:val="0"/>
              <w:pageBreakBefore w:val="0"/>
              <w:widowControl w:val="1"/>
              <w:numPr>
                <w:ilvl w:val="0"/>
                <w:numId w:val="1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system implementation (planning and supervision will be the responsibility of the vendor).</w:t>
            </w:r>
          </w:p>
          <w:p w:rsidR="00000000" w:rsidDel="00000000" w:rsidP="00000000" w:rsidRDefault="00000000" w:rsidRPr="00000000" w14:paraId="00000B4B">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Documentation but not limited to</w:t>
            </w:r>
          </w:p>
          <w:p w:rsidR="00000000" w:rsidDel="00000000" w:rsidP="00000000" w:rsidRDefault="00000000" w:rsidRPr="00000000" w14:paraId="00000B4C">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Operational guidelines (also called Operational Specifications).</w:t>
            </w:r>
          </w:p>
          <w:p w:rsidR="00000000" w:rsidDel="00000000" w:rsidP="00000000" w:rsidRDefault="00000000" w:rsidRPr="00000000" w14:paraId="00000B4D">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Corrective Procedures (part of Operational Specifications).</w:t>
            </w:r>
          </w:p>
          <w:p w:rsidR="00000000" w:rsidDel="00000000" w:rsidP="00000000" w:rsidRDefault="00000000" w:rsidRPr="00000000" w14:paraId="00000B4E">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Administration Guidelines (also called Security Specifications).</w:t>
            </w:r>
          </w:p>
          <w:p w:rsidR="00000000" w:rsidDel="00000000" w:rsidP="00000000" w:rsidRDefault="00000000" w:rsidRPr="00000000" w14:paraId="00000B4F">
            <w:pPr>
              <w:keepNext w:val="0"/>
              <w:keepLines w:val="0"/>
              <w:pageBreakBefore w:val="0"/>
              <w:widowControl w:val="1"/>
              <w:numPr>
                <w:ilvl w:val="0"/>
                <w:numId w:val="1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Specifications (HLD &amp; LLD), FSD covering production and disaster recovery areas (PRD and DRC).</w:t>
            </w:r>
          </w:p>
          <w:p w:rsidR="00000000" w:rsidDel="00000000" w:rsidP="00000000" w:rsidRDefault="00000000" w:rsidRPr="00000000" w14:paraId="00000B50">
            <w:pPr>
              <w:keepNext w:val="0"/>
              <w:keepLines w:val="0"/>
              <w:pageBreakBefore w:val="0"/>
              <w:widowControl w:val="1"/>
              <w:numPr>
                <w:ilvl w:val="3"/>
                <w:numId w:val="158"/>
              </w:numPr>
              <w:pBdr>
                <w:top w:space="0" w:sz="0" w:val="nil"/>
                <w:left w:space="0" w:sz="0" w:val="nil"/>
                <w:bottom w:space="0" w:sz="0" w:val="nil"/>
                <w:right w:space="0" w:sz="0" w:val="nil"/>
                <w:between w:space="0" w:sz="0" w:val="nil"/>
              </w:pBdr>
              <w:shd w:fill="auto" w:val="clear"/>
              <w:spacing w:after="160" w:before="0" w:line="278.00000000000006" w:lineRule="auto"/>
              <w:ind w:left="284"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for BDI employees.</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52">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Deliverables</w:t>
            </w:r>
            <w:r w:rsidDel="00000000" w:rsidR="00000000" w:rsidRPr="00000000">
              <w:rPr>
                <w:rFonts w:ascii="Calibri" w:cs="Calibri" w:eastAsia="Calibri" w:hAnsi="Calibri"/>
                <w:sz w:val="22"/>
                <w:szCs w:val="22"/>
                <w:rtl w:val="0"/>
              </w:rPr>
              <w:t xml:space="preserve"> yang diharapkan dari proyek ini adalah:</w:t>
            </w:r>
            <w:r w:rsidDel="00000000" w:rsidR="00000000" w:rsidRPr="00000000">
              <w:rPr>
                <w:rtl w:val="0"/>
              </w:rPr>
            </w:r>
          </w:p>
          <w:p w:rsidR="00000000" w:rsidDel="00000000" w:rsidP="00000000" w:rsidRDefault="00000000" w:rsidRPr="00000000" w14:paraId="00000B53">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Sesuai bagian ruang lingkup pada RFP ini</w:t>
            </w:r>
            <w:r w:rsidDel="00000000" w:rsidR="00000000" w:rsidRPr="00000000">
              <w:rPr>
                <w:rtl w:val="0"/>
              </w:rPr>
            </w:r>
          </w:p>
          <w:p w:rsidR="00000000" w:rsidDel="00000000" w:rsidP="00000000" w:rsidRDefault="00000000" w:rsidRPr="00000000" w14:paraId="00000B54">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Laporan hasil kajian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assessment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terhadap kondisi saat ini.</w:t>
            </w:r>
          </w:p>
          <w:p w:rsidR="00000000" w:rsidDel="00000000" w:rsidP="00000000" w:rsidRDefault="00000000" w:rsidRPr="00000000" w14:paraId="00000B55">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rencana pelaksanaan proyek.</w:t>
            </w:r>
          </w:p>
          <w:p w:rsidR="00000000" w:rsidDel="00000000" w:rsidP="00000000" w:rsidRDefault="00000000" w:rsidRPr="00000000" w14:paraId="00000B56">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Perencanaan desain arsitektur teknis, logis dan fungsional </w:t>
            </w:r>
          </w:p>
          <w:p w:rsidR="00000000" w:rsidDel="00000000" w:rsidP="00000000" w:rsidRDefault="00000000" w:rsidRPr="00000000" w14:paraId="00000B5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rencana teknis pelaksanaan implementasi dan migrasi </w:t>
            </w:r>
          </w:p>
          <w:p w:rsidR="00000000" w:rsidDel="00000000" w:rsidP="00000000" w:rsidRDefault="00000000" w:rsidRPr="00000000" w14:paraId="00000B58">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rencana pengujian (SIT dan UAT).</w:t>
            </w:r>
          </w:p>
          <w:p w:rsidR="00000000" w:rsidDel="00000000" w:rsidP="00000000" w:rsidRDefault="00000000" w:rsidRPr="00000000" w14:paraId="00000B59">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uji coba pemulihan bencana untuk mengidentifikasi dan mengatasi potensi masalah yang muncul, proses SIT, UAT dan temuan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bugs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pada SIT, UAT dan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Vulnerability Assessment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terhadap aplikasi, sistem dan OS)</w:t>
            </w:r>
          </w:p>
          <w:p w:rsidR="00000000" w:rsidDel="00000000" w:rsidP="00000000" w:rsidRDefault="00000000" w:rsidRPr="00000000" w14:paraId="00000B5A">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 Penyediaan Jasa Profesional namun tidak terbatas pada :</w:t>
            </w:r>
          </w:p>
          <w:p w:rsidR="00000000" w:rsidDel="00000000" w:rsidP="00000000" w:rsidRDefault="00000000" w:rsidRPr="00000000" w14:paraId="00000B5B">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Proyek secara penuh.</w:t>
            </w:r>
          </w:p>
          <w:p w:rsidR="00000000" w:rsidDel="00000000" w:rsidP="00000000" w:rsidRDefault="00000000" w:rsidRPr="00000000" w14:paraId="00000B5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Analisa kebutuhan pengguna.</w:t>
            </w:r>
          </w:p>
          <w:p w:rsidR="00000000" w:rsidDel="00000000" w:rsidP="00000000" w:rsidRDefault="00000000" w:rsidRPr="00000000" w14:paraId="00000B5D">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arsitektur, teknis, konfigurasi dan fungsional.</w:t>
            </w:r>
          </w:p>
          <w:p w:rsidR="00000000" w:rsidDel="00000000" w:rsidP="00000000" w:rsidRDefault="00000000" w:rsidRPr="00000000" w14:paraId="00000B5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Pengujian solusi.</w:t>
            </w:r>
          </w:p>
          <w:p w:rsidR="00000000" w:rsidDel="00000000" w:rsidP="00000000" w:rsidRDefault="00000000" w:rsidRPr="00000000" w14:paraId="00000B5F">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Perencanaan, persiapan dan pelaksanaan pengujian integrasi.</w:t>
            </w:r>
          </w:p>
          <w:p w:rsidR="00000000" w:rsidDel="00000000" w:rsidP="00000000" w:rsidRDefault="00000000" w:rsidRPr="00000000" w14:paraId="00000B60">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Membantu dalam tes penerimaan pengguna (perencanaan dan supervisi akan  menjadi tanggung jawab vendor).</w:t>
            </w:r>
          </w:p>
          <w:p w:rsidR="00000000" w:rsidDel="00000000" w:rsidP="00000000" w:rsidRDefault="00000000" w:rsidRPr="00000000" w14:paraId="00000B61">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implementasi sistem (perencanaan dan supervisi akan menjadi tanggung jawab vendor).</w:t>
            </w:r>
          </w:p>
          <w:p w:rsidR="00000000" w:rsidDel="00000000" w:rsidP="00000000" w:rsidRDefault="00000000" w:rsidRPr="00000000" w14:paraId="00000B62">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Dokumentasi namun tidak terbatas kepada</w:t>
            </w:r>
          </w:p>
          <w:p w:rsidR="00000000" w:rsidDel="00000000" w:rsidP="00000000" w:rsidRDefault="00000000" w:rsidRPr="00000000" w14:paraId="00000B63">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Panduan-panduan operasional (juga disebut Spesifikasi Operasional).</w:t>
            </w:r>
          </w:p>
          <w:p w:rsidR="00000000" w:rsidDel="00000000" w:rsidP="00000000" w:rsidRDefault="00000000" w:rsidRPr="00000000" w14:paraId="00000B64">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Prosedur Perbaikan (bagian dari Spesifikasi Operasional).</w:t>
            </w:r>
          </w:p>
          <w:p w:rsidR="00000000" w:rsidDel="00000000" w:rsidP="00000000" w:rsidRDefault="00000000" w:rsidRPr="00000000" w14:paraId="00000B65">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Panduan Administrasi Keamanan (disebut juga Spesifikasi Keamanan).</w:t>
            </w:r>
          </w:p>
          <w:p w:rsidR="00000000" w:rsidDel="00000000" w:rsidP="00000000" w:rsidRDefault="00000000" w:rsidRPr="00000000" w14:paraId="00000B66">
            <w:pPr>
              <w:keepNext w:val="0"/>
              <w:keepLines w:val="0"/>
              <w:pageBreakBefore w:val="0"/>
              <w:widowControl w:val="1"/>
              <w:numPr>
                <w:ilvl w:val="0"/>
                <w:numId w:val="162"/>
              </w:numPr>
              <w:pBdr>
                <w:top w:space="0" w:sz="0" w:val="nil"/>
                <w:left w:space="0" w:sz="0" w:val="nil"/>
                <w:bottom w:space="0" w:sz="0" w:val="nil"/>
                <w:right w:space="0" w:sz="0" w:val="nil"/>
                <w:between w:space="0" w:sz="0" w:val="nil"/>
              </w:pBdr>
              <w:shd w:fill="auto" w:val="clear"/>
              <w:spacing w:after="0" w:before="0" w:line="240" w:lineRule="auto"/>
              <w:ind w:left="870" w:right="0" w:hanging="4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Spesifikasi Desain (HLD &amp; LLD), FSD meliputi area produksi dan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disaster recovery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(PRD dan DRC).</w:t>
            </w:r>
          </w:p>
          <w:p w:rsidR="00000000" w:rsidDel="00000000" w:rsidP="00000000" w:rsidRDefault="00000000" w:rsidRPr="00000000" w14:paraId="00000B67">
            <w:pPr>
              <w:keepNext w:val="0"/>
              <w:keepLines w:val="0"/>
              <w:pageBreakBefore w:val="0"/>
              <w:widowControl w:val="1"/>
              <w:numPr>
                <w:ilvl w:val="0"/>
                <w:numId w:val="13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Pelatihan untuk karyawan BDI.</w:t>
            </w:r>
          </w:p>
        </w:tc>
      </w:tr>
      <w:tr>
        <w:trPr>
          <w:cantSplit w:val="0"/>
          <w:tblHeader w:val="0"/>
        </w:trPr>
        <w:tc>
          <w:tcPr/>
          <w:p w:rsidR="00000000" w:rsidDel="00000000" w:rsidP="00000000" w:rsidRDefault="00000000" w:rsidRPr="00000000" w14:paraId="00000B68">
            <w:pPr>
              <w:pStyle w:val="Heading1"/>
              <w:spacing w:after="0" w:before="0" w:lineRule="auto"/>
              <w:jc w:val="both"/>
              <w:rPr>
                <w:rFonts w:ascii="Calibri" w:cs="Calibri" w:eastAsia="Calibri" w:hAnsi="Calibri"/>
                <w:sz w:val="22"/>
                <w:szCs w:val="22"/>
              </w:rPr>
            </w:pPr>
            <w:bookmarkStart w:colFirst="0" w:colLast="0" w:name="_heading=h.qrnchvdlpmto" w:id="12"/>
            <w:bookmarkEnd w:id="12"/>
            <w:r w:rsidDel="00000000" w:rsidR="00000000" w:rsidRPr="00000000">
              <w:rPr>
                <w:rFonts w:ascii="Calibri" w:cs="Calibri" w:eastAsia="Calibri" w:hAnsi="Calibri"/>
                <w:rtl w:val="0"/>
              </w:rPr>
              <w:t xml:space="preserve">8 TIME FRAME </w:t>
            </w:r>
            <w:r w:rsidDel="00000000" w:rsidR="00000000" w:rsidRPr="00000000">
              <w:rPr>
                <w:rtl w:val="0"/>
              </w:rPr>
            </w:r>
          </w:p>
        </w:tc>
        <w:tc>
          <w:tcPr/>
          <w:p w:rsidR="00000000" w:rsidDel="00000000" w:rsidP="00000000" w:rsidRDefault="00000000" w:rsidRPr="00000000" w14:paraId="00000B69">
            <w:pPr>
              <w:rPr>
                <w:rFonts w:ascii="Calibri" w:cs="Calibri" w:eastAsia="Calibri" w:hAnsi="Calibri"/>
                <w:b w:val="1"/>
                <w:bCs w:val="1"/>
                <w:sz w:val="28"/>
                <w:szCs w:val="28"/>
              </w:rPr>
            </w:pPr>
            <w:bookmarkStart w:colFirst="0" w:colLast="0" w:name="_heading=h.reqfad7sced0" w:id="13"/>
            <w:bookmarkEnd w:id="13"/>
            <w:r w:rsidDel="00000000" w:rsidR="00000000" w:rsidRPr="00000000">
              <w:rPr>
                <w:rFonts w:ascii="Calibri" w:cs="Calibri" w:eastAsia="Calibri" w:hAnsi="Calibri"/>
                <w:b w:val="1"/>
                <w:bCs w:val="1"/>
                <w:sz w:val="28"/>
                <w:szCs w:val="28"/>
                <w:rtl w:val="0"/>
              </w:rPr>
              <w:t xml:space="preserve">8 JANGKA WAKTU </w:t>
            </w:r>
          </w:p>
        </w:tc>
      </w:tr>
      <w:tr>
        <w:trPr>
          <w:cantSplit w:val="0"/>
          <w:tblHeader w:val="0"/>
        </w:trPr>
        <w:tc>
          <w:tcPr/>
          <w:p w:rsidR="00000000" w:rsidDel="00000000" w:rsidP="00000000" w:rsidRDefault="00000000" w:rsidRPr="00000000" w14:paraId="00000B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time frame will be informed by BDI to the Vendor upon award of the Contract.</w:t>
            </w:r>
          </w:p>
          <w:p w:rsidR="00000000" w:rsidDel="00000000" w:rsidP="00000000" w:rsidRDefault="00000000" w:rsidRPr="00000000" w14:paraId="00000B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shall be required to provide detailed time plans for each of MVP, which are not limited to the following:</w:t>
            </w:r>
          </w:p>
          <w:p w:rsidR="00000000" w:rsidDel="00000000" w:rsidP="00000000" w:rsidRDefault="00000000" w:rsidRPr="00000000" w14:paraId="00000B6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0B6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Integration Test (SIT)</w:t>
            </w:r>
          </w:p>
          <w:p w:rsidR="00000000" w:rsidDel="00000000" w:rsidP="00000000" w:rsidRDefault="00000000" w:rsidRPr="00000000" w14:paraId="00000B6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Acceptance Test (UAT)</w:t>
            </w:r>
          </w:p>
          <w:p w:rsidR="00000000" w:rsidDel="00000000" w:rsidP="00000000" w:rsidRDefault="00000000" w:rsidRPr="00000000" w14:paraId="00000B6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6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knowledge to Danamon</w:t>
            </w:r>
          </w:p>
          <w:p w:rsidR="00000000" w:rsidDel="00000000" w:rsidP="00000000" w:rsidRDefault="00000000" w:rsidRPr="00000000" w14:paraId="00000B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Vendors are expected to describe the project implementation plan with detailed time frame in a Gant Chart format</w:t>
            </w:r>
          </w:p>
          <w:p w:rsidR="00000000" w:rsidDel="00000000" w:rsidP="00000000" w:rsidRDefault="00000000" w:rsidRPr="00000000" w14:paraId="00000B7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priority list from Danamon:</w:t>
            </w:r>
          </w:p>
          <w:p w:rsidR="00000000" w:rsidDel="00000000" w:rsidP="00000000" w:rsidRDefault="00000000" w:rsidRPr="00000000" w14:paraId="00000B7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Leave Order (ODA)</w:t>
            </w:r>
          </w:p>
          <w:p w:rsidR="00000000" w:rsidDel="00000000" w:rsidP="00000000" w:rsidRDefault="00000000" w:rsidRPr="00000000" w14:paraId="00000B7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Product – Market-Linked Deposit (MLD)</w:t>
            </w:r>
          </w:p>
          <w:p w:rsidR="00000000" w:rsidDel="00000000" w:rsidP="00000000" w:rsidRDefault="00000000" w:rsidRPr="00000000" w14:paraId="00000B75">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Mutual Funds &amp; Bonds</w:t>
            </w:r>
          </w:p>
          <w:p w:rsidR="00000000" w:rsidDel="00000000" w:rsidP="00000000" w:rsidRDefault="00000000" w:rsidRPr="00000000" w14:paraId="00000B7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Transactions</w:t>
            </w:r>
          </w:p>
          <w:p w:rsidR="00000000" w:rsidDel="00000000" w:rsidP="00000000" w:rsidRDefault="00000000" w:rsidRPr="00000000" w14:paraId="00000B7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Wealth Lending</w:t>
            </w:r>
          </w:p>
          <w:p w:rsidR="00000000" w:rsidDel="00000000" w:rsidP="00000000" w:rsidRDefault="00000000" w:rsidRPr="00000000" w14:paraId="00000B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 is the high-level release plan for Order Management System</w:t>
            </w:r>
            <w:r w:rsidDel="00000000" w:rsidR="00000000" w:rsidRPr="00000000">
              <w:rPr>
                <w:rtl w:val="0"/>
              </w:rPr>
            </w:r>
          </w:p>
        </w:tc>
        <w:tc>
          <w:tcPr/>
          <w:p w:rsidR="00000000" w:rsidDel="00000000" w:rsidP="00000000" w:rsidRDefault="00000000" w:rsidRPr="00000000" w14:paraId="00000B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Kerangka waktu Proyek akan diinformasikan oleh BDI kepada Vendor setelah pemberian Kontrak.</w:t>
            </w:r>
          </w:p>
          <w:p w:rsidR="00000000" w:rsidDel="00000000" w:rsidP="00000000" w:rsidRDefault="00000000" w:rsidRPr="00000000" w14:paraId="00000B7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wajib menyediakan rencana waktu terperinci untuk setiap MVP, yang tidak terbatas pada hal-hal berikut:</w:t>
            </w:r>
          </w:p>
          <w:p w:rsidR="00000000" w:rsidDel="00000000" w:rsidP="00000000" w:rsidRDefault="00000000" w:rsidRPr="00000000" w14:paraId="00000B7C">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w:t>
            </w:r>
          </w:p>
          <w:p w:rsidR="00000000" w:rsidDel="00000000" w:rsidP="00000000" w:rsidRDefault="00000000" w:rsidRPr="00000000" w14:paraId="00000B7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 Integrasi Sistem (SIT)</w:t>
            </w:r>
          </w:p>
          <w:p w:rsidR="00000000" w:rsidDel="00000000" w:rsidP="00000000" w:rsidRDefault="00000000" w:rsidRPr="00000000" w14:paraId="00000B7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 Penerimaan Pengguna (UAT)</w:t>
            </w:r>
          </w:p>
          <w:p w:rsidR="00000000" w:rsidDel="00000000" w:rsidP="00000000" w:rsidRDefault="00000000" w:rsidRPr="00000000" w14:paraId="00000B7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58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Mentransfer pengetahuan ke Danamon</w:t>
            </w:r>
          </w:p>
          <w:p w:rsidR="00000000" w:rsidDel="00000000" w:rsidP="00000000" w:rsidRDefault="00000000" w:rsidRPr="00000000" w14:paraId="00000B8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diharapkan untuk menggambarkan rencana pelaksanaan proyek dengan kerangka waktu yang terperinci dalam format Gant Chart</w:t>
            </w:r>
          </w:p>
          <w:p w:rsidR="00000000" w:rsidDel="00000000" w:rsidP="00000000" w:rsidRDefault="00000000" w:rsidRPr="00000000" w14:paraId="00000B8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8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Daftar prioritas produk dari Danamon:</w:t>
            </w:r>
          </w:p>
          <w:p w:rsidR="00000000" w:rsidDel="00000000" w:rsidP="00000000" w:rsidRDefault="00000000" w:rsidRPr="00000000" w14:paraId="00000B8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FX Leave Order (ODA)</w:t>
            </w:r>
          </w:p>
          <w:p w:rsidR="00000000" w:rsidDel="00000000" w:rsidP="00000000" w:rsidRDefault="00000000" w:rsidRPr="00000000" w14:paraId="00000B8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PProduk Terstruktur – Market Linked Deposit (MLD)</w:t>
            </w:r>
          </w:p>
          <w:p w:rsidR="00000000" w:rsidDel="00000000" w:rsidP="00000000" w:rsidRDefault="00000000" w:rsidRPr="00000000" w14:paraId="00000B8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Reksa Dana &amp; Obligasi</w:t>
            </w:r>
          </w:p>
          <w:p w:rsidR="00000000" w:rsidDel="00000000" w:rsidP="00000000" w:rsidRDefault="00000000" w:rsidRPr="00000000" w14:paraId="00000B8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Transaksi Valas</w:t>
            </w:r>
          </w:p>
          <w:p w:rsidR="00000000" w:rsidDel="00000000" w:rsidP="00000000" w:rsidRDefault="00000000" w:rsidRPr="00000000" w14:paraId="00000B8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Wealth Lending</w:t>
            </w:r>
          </w:p>
          <w:p w:rsidR="00000000" w:rsidDel="00000000" w:rsidP="00000000" w:rsidRDefault="00000000" w:rsidRPr="00000000" w14:paraId="00000B88">
            <w:pPr>
              <w:ind w:left="4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89">
            <w:pPr>
              <w:ind w:left="4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Berikut adalah rencana rilis tingkat tinggi untuk Order Management System</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8" w:right="0" w:firstLine="0"/>
              <w:jc w:val="both"/>
              <w:rPr>
                <w:rFonts w:ascii="Calibri" w:cs="Calibri" w:eastAsia="Calibri" w:hAnsi="Calibri"/>
                <w:b w:val="0"/>
                <w:bCs w:val="0"/>
                <w:i w:val="1"/>
                <w:iCs w:val="1"/>
                <w:smallCaps w:val="0"/>
                <w:strike w:val="0"/>
                <w:color w:val="000000"/>
                <w:sz w:val="22"/>
                <w:szCs w:val="22"/>
                <w:highlight w:val="yellow"/>
                <w:u w:val="none"/>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B8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B8C">
            <w:pPr>
              <w:rPr>
                <w:rFonts w:ascii="Calibri" w:cs="Calibri" w:eastAsia="Calibri" w:hAnsi="Calibri"/>
                <w:b w:val="1"/>
                <w:bCs w:val="1"/>
                <w:sz w:val="28"/>
                <w:szCs w:val="28"/>
              </w:rPr>
            </w:pPr>
            <w:r w:rsidDel="00000000" w:rsidR="00000000" w:rsidRPr="00000000">
              <w:rPr/>
              <w:drawing>
                <wp:inline distB="0" distT="0" distL="0" distR="0">
                  <wp:extent cx="5760085" cy="3135630"/>
                  <wp:effectExtent b="0" l="0" r="0" t="0"/>
                  <wp:docPr descr="A diagram of a product release&#10;&#10;Description automatically generated" id="11" name="image6.png"/>
                  <a:graphic>
                    <a:graphicData uri="http://schemas.openxmlformats.org/drawingml/2006/picture">
                      <pic:pic>
                        <pic:nvPicPr>
                          <pic:cNvPr descr="A diagram of a product release&#10;&#10;Description automatically generated" id="0" name="image6.png"/>
                          <pic:cNvPicPr preferRelativeResize="0"/>
                        </pic:nvPicPr>
                        <pic:blipFill>
                          <a:blip r:embed="rId17"/>
                          <a:srcRect b="0" l="0" r="0" t="0"/>
                          <a:stretch>
                            <a:fillRect/>
                          </a:stretch>
                        </pic:blipFill>
                        <pic:spPr>
                          <a:xfrm>
                            <a:off x="0" y="0"/>
                            <a:ext cx="5760085" cy="3135630"/>
                          </a:xfrm>
                          <a:prstGeom prst="rect"/>
                          <a:ln/>
                        </pic:spPr>
                      </pic:pic>
                    </a:graphicData>
                  </a:graphic>
                </wp:inline>
              </w:drawing>
            </w:r>
            <w:r w:rsidDel="00000000" w:rsidR="00000000" w:rsidRPr="00000000">
              <w:rPr>
                <w:rtl w:val="0"/>
              </w:rPr>
            </w:r>
          </w:p>
          <w:p w:rsidR="00000000" w:rsidDel="00000000" w:rsidP="00000000" w:rsidRDefault="00000000" w:rsidRPr="00000000" w14:paraId="00000B8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B8E">
            <w:pP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90">
            <w:pPr>
              <w:pStyle w:val="Heading1"/>
              <w:spacing w:after="0" w:before="0" w:lineRule="auto"/>
              <w:jc w:val="both"/>
              <w:rPr>
                <w:rFonts w:ascii="Calibri" w:cs="Calibri" w:eastAsia="Calibri" w:hAnsi="Calibri"/>
                <w:smallCaps w:val="1"/>
              </w:rPr>
            </w:pPr>
            <w:bookmarkStart w:colFirst="0" w:colLast="0" w:name="_heading=h.eleykr7r7v8" w:id="14"/>
            <w:bookmarkEnd w:id="14"/>
            <w:r w:rsidDel="00000000" w:rsidR="00000000" w:rsidRPr="00000000">
              <w:rPr>
                <w:rFonts w:ascii="Calibri" w:cs="Calibri" w:eastAsia="Calibri" w:hAnsi="Calibri"/>
                <w:smallCaps w:val="1"/>
                <w:rtl w:val="0"/>
              </w:rPr>
              <w:t xml:space="preserve">9 RESOURCES REQUIREMENTS </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92">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9 SYARAT TENAGA KERJA</w:t>
            </w:r>
          </w:p>
          <w:p w:rsidR="00000000" w:rsidDel="00000000" w:rsidP="00000000" w:rsidRDefault="00000000" w:rsidRPr="00000000" w14:paraId="00000B93">
            <w:pP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94">
            <w:pPr>
              <w:pStyle w:val="Heading2"/>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9.1 Vendor Resource Requirements </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B96">
            <w:pPr>
              <w:pStyle w:val="Heading2"/>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9.1 Syarat Tenaga Kerja Vendor</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B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resource requirements for the Order Management System are given below:</w:t>
            </w:r>
          </w:p>
          <w:p w:rsidR="00000000" w:rsidDel="00000000" w:rsidP="00000000" w:rsidRDefault="00000000" w:rsidRPr="00000000" w14:paraId="00000B99">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6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 </w:t>
            </w:r>
          </w:p>
          <w:p w:rsidR="00000000" w:rsidDel="00000000" w:rsidP="00000000" w:rsidRDefault="00000000" w:rsidRPr="00000000" w14:paraId="00000B9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6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 / Functional Consultant</w:t>
            </w:r>
          </w:p>
          <w:p w:rsidR="00000000" w:rsidDel="00000000" w:rsidP="00000000" w:rsidRDefault="00000000" w:rsidRPr="00000000" w14:paraId="00000B9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6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Consultant</w:t>
            </w:r>
          </w:p>
          <w:p w:rsidR="00000000" w:rsidDel="00000000" w:rsidP="00000000" w:rsidRDefault="00000000" w:rsidRPr="00000000" w14:paraId="00000B9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6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 Software Engineer</w:t>
            </w:r>
          </w:p>
          <w:p w:rsidR="00000000" w:rsidDel="00000000" w:rsidP="00000000" w:rsidRDefault="00000000" w:rsidRPr="00000000" w14:paraId="00000B9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61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Testers</w:t>
            </w:r>
          </w:p>
          <w:p w:rsidR="00000000" w:rsidDel="00000000" w:rsidP="00000000" w:rsidRDefault="00000000" w:rsidRPr="00000000" w14:paraId="00000B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can propose if any additional roles were required.</w:t>
            </w:r>
          </w:p>
          <w:p w:rsidR="00000000" w:rsidDel="00000000" w:rsidP="00000000" w:rsidRDefault="00000000" w:rsidRPr="00000000" w14:paraId="00000B9F">
            <w:pPr>
              <w:rPr/>
            </w:pPr>
            <w:r w:rsidDel="00000000" w:rsidR="00000000" w:rsidRPr="00000000">
              <w:rPr>
                <w:rtl w:val="0"/>
              </w:rPr>
            </w:r>
          </w:p>
        </w:tc>
        <w:tc>
          <w:tcPr/>
          <w:p w:rsidR="00000000" w:rsidDel="00000000" w:rsidP="00000000" w:rsidRDefault="00000000" w:rsidRPr="00000000" w14:paraId="00000B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Persyaratan sumber daya Vendor untuk Order Management System yaitu seperti di bawah ini:</w:t>
            </w:r>
          </w:p>
          <w:p w:rsidR="00000000" w:rsidDel="00000000" w:rsidP="00000000" w:rsidRDefault="00000000" w:rsidRPr="00000000" w14:paraId="00000BA1">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4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Manajer proyek</w:t>
            </w:r>
          </w:p>
          <w:p w:rsidR="00000000" w:rsidDel="00000000" w:rsidP="00000000" w:rsidRDefault="00000000" w:rsidRPr="00000000" w14:paraId="00000BA2">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4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 Bisnis / Konsultan Fungsional</w:t>
            </w:r>
          </w:p>
          <w:p w:rsidR="00000000" w:rsidDel="00000000" w:rsidP="00000000" w:rsidRDefault="00000000" w:rsidRPr="00000000" w14:paraId="00000BA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4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Konsultan Teknis</w:t>
            </w:r>
          </w:p>
          <w:p w:rsidR="00000000" w:rsidDel="00000000" w:rsidP="00000000" w:rsidRDefault="00000000" w:rsidRPr="00000000" w14:paraId="00000BA4">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4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 / Insinyur Perangkat Lunak</w:t>
            </w:r>
          </w:p>
          <w:p w:rsidR="00000000" w:rsidDel="00000000" w:rsidP="00000000" w:rsidRDefault="00000000" w:rsidRPr="00000000" w14:paraId="00000BA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4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w:t>
            </w:r>
          </w:p>
          <w:p w:rsidR="00000000" w:rsidDel="00000000" w:rsidP="00000000" w:rsidRDefault="00000000" w:rsidRPr="00000000" w14:paraId="00000B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dapat mengusulkan jika diperlukan peran tambahan.</w:t>
            </w:r>
          </w:p>
        </w:tc>
      </w:tr>
      <w:tr>
        <w:trPr>
          <w:cantSplit w:val="0"/>
          <w:tblHeader w:val="0"/>
        </w:trPr>
        <w:tc>
          <w:tcPr/>
          <w:p w:rsidR="00000000" w:rsidDel="00000000" w:rsidP="00000000" w:rsidRDefault="00000000" w:rsidRPr="00000000" w14:paraId="00000BA7">
            <w:pPr>
              <w:pStyle w:val="Heading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 Personnel </w:t>
            </w:r>
          </w:p>
        </w:tc>
        <w:tc>
          <w:tcPr/>
          <w:p w:rsidR="00000000" w:rsidDel="00000000" w:rsidP="00000000" w:rsidRDefault="00000000" w:rsidRPr="00000000" w14:paraId="00000BA8">
            <w:pPr>
              <w:pStyle w:val="Heading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9.2 Personil</w:t>
            </w:r>
          </w:p>
        </w:tc>
      </w:tr>
      <w:tr>
        <w:trPr>
          <w:cantSplit w:val="0"/>
          <w:tblHeader w:val="0"/>
        </w:trPr>
        <w:tc>
          <w:tcPr/>
          <w:p w:rsidR="00000000" w:rsidDel="00000000" w:rsidP="00000000" w:rsidRDefault="00000000" w:rsidRPr="00000000" w14:paraId="00000B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must provide personnel with the following criteria:</w:t>
            </w:r>
          </w:p>
          <w:p w:rsidR="00000000" w:rsidDel="00000000" w:rsidP="00000000" w:rsidRDefault="00000000" w:rsidRPr="00000000" w14:paraId="00000BAA">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r>
          </w:p>
          <w:p w:rsidR="00000000" w:rsidDel="00000000" w:rsidP="00000000" w:rsidRDefault="00000000" w:rsidRPr="00000000" w14:paraId="00000BAB">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at least 5 years of project expertise and experience in the development and implementation of web system applications and applications</w:t>
            </w:r>
          </w:p>
          <w:p w:rsidR="00000000" w:rsidDel="00000000" w:rsidP="00000000" w:rsidRDefault="00000000" w:rsidRPr="00000000" w14:paraId="00000BAC">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handled at least 2 projects end to end Order Management System for Wealth products.</w:t>
            </w:r>
          </w:p>
          <w:p w:rsidR="00000000" w:rsidDel="00000000" w:rsidP="00000000" w:rsidRDefault="00000000" w:rsidRPr="00000000" w14:paraId="00000BAD">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software division in the capacity of Project Manager for various government and corporate client accounts and successful execution of projects.</w:t>
            </w:r>
          </w:p>
          <w:p w:rsidR="00000000" w:rsidDel="00000000" w:rsidP="00000000" w:rsidRDefault="00000000" w:rsidRPr="00000000" w14:paraId="00000BAE">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good knowledge in In managing Project.</w:t>
            </w:r>
          </w:p>
          <w:p w:rsidR="00000000" w:rsidDel="00000000" w:rsidP="00000000" w:rsidRDefault="00000000" w:rsidRPr="00000000" w14:paraId="00000BAF">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 to knowledge management.</w:t>
            </w:r>
          </w:p>
          <w:p w:rsidR="00000000" w:rsidDel="00000000" w:rsidP="00000000" w:rsidRDefault="00000000" w:rsidRPr="00000000" w14:paraId="00000BB0">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understand business and technical requirement of the team.</w:t>
            </w:r>
          </w:p>
          <w:p w:rsidR="00000000" w:rsidDel="00000000" w:rsidP="00000000" w:rsidRDefault="00000000" w:rsidRPr="00000000" w14:paraId="00000BB1">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and communicate within teams, across teams and business users.</w:t>
            </w:r>
          </w:p>
          <w:p w:rsidR="00000000" w:rsidDel="00000000" w:rsidP="00000000" w:rsidRDefault="00000000" w:rsidRPr="00000000" w14:paraId="00000BB2">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 / Functional Consultant</w:t>
            </w:r>
          </w:p>
          <w:p w:rsidR="00000000" w:rsidDel="00000000" w:rsidP="00000000" w:rsidRDefault="00000000" w:rsidRPr="00000000" w14:paraId="00000BB3">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at least 5 years of project expertise and experience in the development and implementation of web system applications and applications</w:t>
            </w:r>
          </w:p>
          <w:p w:rsidR="00000000" w:rsidDel="00000000" w:rsidP="00000000" w:rsidRDefault="00000000" w:rsidRPr="00000000" w14:paraId="00000BB4">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handled at least 2 projects multiple end to end Order Management System for Wealth products.</w:t>
            </w:r>
          </w:p>
          <w:p w:rsidR="00000000" w:rsidDel="00000000" w:rsidP="00000000" w:rsidRDefault="00000000" w:rsidRPr="00000000" w14:paraId="00000BB5">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facilitate deep-dive requirements gathering, understand and analyse business requirements from the team.</w:t>
            </w:r>
          </w:p>
          <w:p w:rsidR="00000000" w:rsidDel="00000000" w:rsidP="00000000" w:rsidRDefault="00000000" w:rsidRPr="00000000" w14:paraId="00000BB6">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design the best-possible system design based on functional requirements.</w:t>
            </w:r>
          </w:p>
          <w:p w:rsidR="00000000" w:rsidDel="00000000" w:rsidP="00000000" w:rsidRDefault="00000000" w:rsidRPr="00000000" w14:paraId="00000BB7">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skill to write a comprehensive User Story.</w:t>
            </w:r>
          </w:p>
          <w:p w:rsidR="00000000" w:rsidDel="00000000" w:rsidP="00000000" w:rsidRDefault="00000000" w:rsidRPr="00000000" w14:paraId="00000BB8">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good knowledge in Agile.</w:t>
            </w:r>
          </w:p>
          <w:p w:rsidR="00000000" w:rsidDel="00000000" w:rsidP="00000000" w:rsidRDefault="00000000" w:rsidRPr="00000000" w14:paraId="00000BB9">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 to knowledge management.</w:t>
            </w:r>
          </w:p>
          <w:p w:rsidR="00000000" w:rsidDel="00000000" w:rsidP="00000000" w:rsidRDefault="00000000" w:rsidRPr="00000000" w14:paraId="00000BBA">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and communicate within teams, across teams and business users.</w:t>
            </w:r>
          </w:p>
          <w:p w:rsidR="00000000" w:rsidDel="00000000" w:rsidP="00000000" w:rsidRDefault="00000000" w:rsidRPr="00000000" w14:paraId="00000BBB">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critical thinker and problem solver individual.</w:t>
            </w:r>
          </w:p>
          <w:p w:rsidR="00000000" w:rsidDel="00000000" w:rsidP="00000000" w:rsidRDefault="00000000" w:rsidRPr="00000000" w14:paraId="00000BB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Analyst / Consultant</w:t>
            </w:r>
          </w:p>
          <w:p w:rsidR="00000000" w:rsidDel="00000000" w:rsidP="00000000" w:rsidRDefault="00000000" w:rsidRPr="00000000" w14:paraId="00000BBD">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at least 5 years of project expertise and experience in the development and implementation of web system applications and applications</w:t>
            </w:r>
          </w:p>
          <w:p w:rsidR="00000000" w:rsidDel="00000000" w:rsidP="00000000" w:rsidRDefault="00000000" w:rsidRPr="00000000" w14:paraId="00000BBE">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handled at least 2 projects multiple ends to end Order Management System for Wealth products.</w:t>
            </w:r>
          </w:p>
          <w:p w:rsidR="00000000" w:rsidDel="00000000" w:rsidP="00000000" w:rsidRDefault="00000000" w:rsidRPr="00000000" w14:paraId="00000BBF">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facilitate deep-dive requirements gathering, understand and analyse technical requirements from the team.</w:t>
            </w:r>
          </w:p>
          <w:p w:rsidR="00000000" w:rsidDel="00000000" w:rsidP="00000000" w:rsidRDefault="00000000" w:rsidRPr="00000000" w14:paraId="00000BC0">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design the best-possible system design based on the technical requirements.</w:t>
            </w:r>
          </w:p>
          <w:p w:rsidR="00000000" w:rsidDel="00000000" w:rsidP="00000000" w:rsidRDefault="00000000" w:rsidRPr="00000000" w14:paraId="00000BC1">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skill to write a comprehensive technical specification documentation (TSD).</w:t>
            </w:r>
          </w:p>
          <w:p w:rsidR="00000000" w:rsidDel="00000000" w:rsidP="00000000" w:rsidRDefault="00000000" w:rsidRPr="00000000" w14:paraId="00000BC2">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good knowledge in Agile.</w:t>
            </w:r>
          </w:p>
          <w:p w:rsidR="00000000" w:rsidDel="00000000" w:rsidP="00000000" w:rsidRDefault="00000000" w:rsidRPr="00000000" w14:paraId="00000BC3">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 to knowledge management.</w:t>
            </w:r>
          </w:p>
          <w:p w:rsidR="00000000" w:rsidDel="00000000" w:rsidP="00000000" w:rsidRDefault="00000000" w:rsidRPr="00000000" w14:paraId="00000BC4">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and communicate within teams, across teams and business users.</w:t>
            </w:r>
          </w:p>
          <w:p w:rsidR="00000000" w:rsidDel="00000000" w:rsidP="00000000" w:rsidRDefault="00000000" w:rsidRPr="00000000" w14:paraId="00000BC5">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critical thinker and problem solver individual.</w:t>
            </w:r>
          </w:p>
          <w:p w:rsidR="00000000" w:rsidDel="00000000" w:rsidP="00000000" w:rsidRDefault="00000000" w:rsidRPr="00000000" w14:paraId="00000BC6">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Developers / Software Engineer</w:t>
            </w:r>
          </w:p>
          <w:p w:rsidR="00000000" w:rsidDel="00000000" w:rsidP="00000000" w:rsidRDefault="00000000" w:rsidRPr="00000000" w14:paraId="00000BC7">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building multiple end to end Order Management System for Wealth products.</w:t>
            </w:r>
          </w:p>
          <w:p w:rsidR="00000000" w:rsidDel="00000000" w:rsidP="00000000" w:rsidRDefault="00000000" w:rsidRPr="00000000" w14:paraId="00000BC8">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at least 5 years of project expertise and experience in the development and implementation of web system applications and applications</w:t>
            </w:r>
          </w:p>
          <w:p w:rsidR="00000000" w:rsidDel="00000000" w:rsidP="00000000" w:rsidRDefault="00000000" w:rsidRPr="00000000" w14:paraId="00000BC9">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handled at least 2 projects multiple end to end Order Management System for Wealth products.</w:t>
            </w:r>
          </w:p>
          <w:p w:rsidR="00000000" w:rsidDel="00000000" w:rsidP="00000000" w:rsidRDefault="00000000" w:rsidRPr="00000000" w14:paraId="00000BCA">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understand business and technical requirement of the team.</w:t>
            </w:r>
          </w:p>
          <w:p w:rsidR="00000000" w:rsidDel="00000000" w:rsidP="00000000" w:rsidRDefault="00000000" w:rsidRPr="00000000" w14:paraId="00000BCB">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implementable solution based on user requirements.</w:t>
            </w:r>
          </w:p>
          <w:p w:rsidR="00000000" w:rsidDel="00000000" w:rsidP="00000000" w:rsidRDefault="00000000" w:rsidRPr="00000000" w14:paraId="00000BCC">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system solution based on the requirements agreed design by the team, written in User Story &amp; TSD.</w:t>
            </w:r>
          </w:p>
          <w:p w:rsidR="00000000" w:rsidDel="00000000" w:rsidP="00000000" w:rsidRDefault="00000000" w:rsidRPr="00000000" w14:paraId="00000BCD">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 problem and root cause analysis with proper investigation and track.</w:t>
            </w:r>
          </w:p>
          <w:p w:rsidR="00000000" w:rsidDel="00000000" w:rsidP="00000000" w:rsidRDefault="00000000" w:rsidRPr="00000000" w14:paraId="00000BCE">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change management and a smooth transition of services.</w:t>
            </w:r>
          </w:p>
          <w:p w:rsidR="00000000" w:rsidDel="00000000" w:rsidP="00000000" w:rsidRDefault="00000000" w:rsidRPr="00000000" w14:paraId="00000BCF">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understand business and technical requirement of the team.</w:t>
            </w:r>
          </w:p>
          <w:p w:rsidR="00000000" w:rsidDel="00000000" w:rsidP="00000000" w:rsidRDefault="00000000" w:rsidRPr="00000000" w14:paraId="00000BD0">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and communicate within teams, across teams and business users.</w:t>
            </w:r>
          </w:p>
          <w:p w:rsidR="00000000" w:rsidDel="00000000" w:rsidP="00000000" w:rsidRDefault="00000000" w:rsidRPr="00000000" w14:paraId="00000BD1">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4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Testers</w:t>
            </w:r>
          </w:p>
          <w:p w:rsidR="00000000" w:rsidDel="00000000" w:rsidP="00000000" w:rsidRDefault="00000000" w:rsidRPr="00000000" w14:paraId="00000BD2">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at least 3 years of project expertise and experience in the development and implementation of web system applications and applications</w:t>
            </w:r>
          </w:p>
          <w:p w:rsidR="00000000" w:rsidDel="00000000" w:rsidP="00000000" w:rsidRDefault="00000000" w:rsidRPr="00000000" w14:paraId="00000BD3">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perform a thorough VIT test of the system built based on user’s requirements written in User Story &amp; TSD</w:t>
            </w:r>
          </w:p>
          <w:p w:rsidR="00000000" w:rsidDel="00000000" w:rsidP="00000000" w:rsidRDefault="00000000" w:rsidRPr="00000000" w14:paraId="00000BD4">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 have good knowledge in Agile.</w:t>
            </w:r>
          </w:p>
          <w:p w:rsidR="00000000" w:rsidDel="00000000" w:rsidP="00000000" w:rsidRDefault="00000000" w:rsidRPr="00000000" w14:paraId="00000BD5">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Contribute to knowledge management.</w:t>
            </w:r>
          </w:p>
          <w:p w:rsidR="00000000" w:rsidDel="00000000" w:rsidP="00000000" w:rsidRDefault="00000000" w:rsidRPr="00000000" w14:paraId="00000BD6">
            <w:pPr>
              <w:keepNext w:val="0"/>
              <w:keepLines w:val="0"/>
              <w:pageBreakBefore w:val="0"/>
              <w:widowControl w:val="1"/>
              <w:numPr>
                <w:ilvl w:val="1"/>
                <w:numId w:val="86"/>
              </w:numPr>
              <w:pBdr>
                <w:top w:space="0" w:sz="0" w:val="nil"/>
                <w:left w:space="0" w:sz="0" w:val="nil"/>
                <w:bottom w:space="0" w:sz="0" w:val="nil"/>
                <w:right w:space="0" w:sz="0" w:val="nil"/>
                <w:between w:space="0" w:sz="0" w:val="nil"/>
              </w:pBdr>
              <w:shd w:fill="auto" w:val="clear"/>
              <w:spacing w:after="0" w:before="0" w:line="240" w:lineRule="auto"/>
              <w:ind w:left="79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and communicate within teams, across teams and business users.</w:t>
            </w:r>
          </w:p>
          <w:p w:rsidR="00000000" w:rsidDel="00000000" w:rsidP="00000000" w:rsidRDefault="00000000" w:rsidRPr="00000000" w14:paraId="00000BD7">
            <w:pPr>
              <w:rPr/>
            </w:pPr>
            <w:r w:rsidDel="00000000" w:rsidR="00000000" w:rsidRPr="00000000">
              <w:rPr>
                <w:rtl w:val="0"/>
              </w:rPr>
            </w:r>
          </w:p>
        </w:tc>
        <w:tc>
          <w:tcPr/>
          <w:p w:rsidR="00000000" w:rsidDel="00000000" w:rsidP="00000000" w:rsidRDefault="00000000" w:rsidRPr="00000000" w14:paraId="00000B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harus menyediakan personel dengan kriteria berikut:uManajer Proyek</w:t>
            </w:r>
            <w:r w:rsidDel="00000000" w:rsidR="00000000" w:rsidRPr="00000000">
              <w:rPr>
                <w:rtl w:val="0"/>
              </w:rPr>
              <w:t xml:space="preserve">u</w:t>
            </w:r>
            <w:r w:rsidDel="00000000" w:rsidR="00000000" w:rsidRPr="00000000">
              <w:rPr>
                <w:rFonts w:ascii="Calibri" w:cs="Calibri" w:eastAsia="Calibri" w:hAnsi="Calibri"/>
                <w:sz w:val="22"/>
                <w:szCs w:val="22"/>
                <w:rtl w:val="0"/>
              </w:rPr>
              <w:t xml:space="preserve">Memiliki setidaknya 5 tahun keahlian dan pengalaman proyek dalam pengembangan dan implementasi aplikasi dan aplikasi sistem webuSeharusnya sudah menangani setidaknya 2 proyek Order Management System secara end to end untuk Wealth products.</w:t>
            </w:r>
          </w:p>
          <w:p w:rsidR="00000000" w:rsidDel="00000000" w:rsidP="00000000" w:rsidRDefault="00000000" w:rsidRPr="00000000" w14:paraId="00000BD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Mengelola divisi yang menangani perangkat lunak dalam kapasitas Manajer Proyek untuk berbagai akun klien pemerintah dan perusahaan dan proyek berhasil ter-eksekusi.</w:t>
            </w:r>
          </w:p>
          <w:p w:rsidR="00000000" w:rsidDel="00000000" w:rsidP="00000000" w:rsidRDefault="00000000" w:rsidRPr="00000000" w14:paraId="00000BD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Harus memiliki pengetahuan yang baik dalam menangani proyek.</w:t>
            </w:r>
          </w:p>
          <w:p w:rsidR="00000000" w:rsidDel="00000000" w:rsidP="00000000" w:rsidRDefault="00000000" w:rsidRPr="00000000" w14:paraId="00000BD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pada manajemen pengetahuan.</w:t>
            </w:r>
          </w:p>
          <w:p w:rsidR="00000000" w:rsidDel="00000000" w:rsidP="00000000" w:rsidRDefault="00000000" w:rsidRPr="00000000" w14:paraId="00000BD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memahami kebutuhan tim bisnis dan teknis.</w:t>
            </w:r>
          </w:p>
          <w:p w:rsidR="00000000" w:rsidDel="00000000" w:rsidP="00000000" w:rsidRDefault="00000000" w:rsidRPr="00000000" w14:paraId="00000BDD">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Berkolaborasi dan berkomunikasi dalam tim, lintas tim, dan pengguna bisnis.</w:t>
            </w:r>
          </w:p>
          <w:p w:rsidR="00000000" w:rsidDel="00000000" w:rsidP="00000000" w:rsidRDefault="00000000" w:rsidRPr="00000000" w14:paraId="00000BD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 Bisnis / Konsultan Fungsional</w:t>
            </w:r>
          </w:p>
          <w:p w:rsidR="00000000" w:rsidDel="00000000" w:rsidP="00000000" w:rsidRDefault="00000000" w:rsidRPr="00000000" w14:paraId="00000BD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setidaknya 5 tahun keahlian dan pengalaman dalam pengembangan proyek dan implementasi aplikasi dan aplikasi sistem web</w:t>
            </w:r>
          </w:p>
          <w:p w:rsidR="00000000" w:rsidDel="00000000" w:rsidP="00000000" w:rsidRDefault="00000000" w:rsidRPr="00000000" w14:paraId="00000BE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Sudah menangani setidaknya 2 proyek Order Management System secara end to end untuk Wealth products.</w:t>
            </w:r>
          </w:p>
          <w:p w:rsidR="00000000" w:rsidDel="00000000" w:rsidP="00000000" w:rsidRDefault="00000000" w:rsidRPr="00000000" w14:paraId="00000BE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memfasilitasi pengumpulan persyaratan secara mendalam, memahami dan menganalisis persyaratan bisnis dari tim.</w:t>
            </w:r>
          </w:p>
          <w:p w:rsidR="00000000" w:rsidDel="00000000" w:rsidP="00000000" w:rsidRDefault="00000000" w:rsidRPr="00000000" w14:paraId="00000BE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merancang desain sistem sebaik mungkin berdasarkan persyaratan fungsional.</w:t>
            </w:r>
          </w:p>
          <w:p w:rsidR="00000000" w:rsidDel="00000000" w:rsidP="00000000" w:rsidRDefault="00000000" w:rsidRPr="00000000" w14:paraId="00000BE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Harus memiliki keterampilan untuk menulis user story yang komprehensif.</w:t>
            </w:r>
          </w:p>
          <w:p w:rsidR="00000000" w:rsidDel="00000000" w:rsidP="00000000" w:rsidRDefault="00000000" w:rsidRPr="00000000" w14:paraId="00000BE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Harus memiliki pengetahuan yang baik di Agile.</w:t>
            </w:r>
          </w:p>
          <w:p w:rsidR="00000000" w:rsidDel="00000000" w:rsidP="00000000" w:rsidRDefault="00000000" w:rsidRPr="00000000" w14:paraId="00000BE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pada manajemen pengetahuan.</w:t>
            </w:r>
          </w:p>
          <w:p w:rsidR="00000000" w:rsidDel="00000000" w:rsidP="00000000" w:rsidRDefault="00000000" w:rsidRPr="00000000" w14:paraId="00000BE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Berkolaborasi dan berkomunikasi dalam tim, lintas tim, dan pengguna bisnis.</w:t>
            </w:r>
          </w:p>
          <w:p w:rsidR="00000000" w:rsidDel="00000000" w:rsidP="00000000" w:rsidRDefault="00000000" w:rsidRPr="00000000" w14:paraId="00000BE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yang memiliki pola pikir  kritis dan mampu memecahkan masalah.</w:t>
            </w:r>
          </w:p>
          <w:p w:rsidR="00000000" w:rsidDel="00000000" w:rsidP="00000000" w:rsidRDefault="00000000" w:rsidRPr="00000000" w14:paraId="00000BE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 / Konsultan Teknis</w:t>
            </w:r>
          </w:p>
          <w:p w:rsidR="00000000" w:rsidDel="00000000" w:rsidP="00000000" w:rsidRDefault="00000000" w:rsidRPr="00000000" w14:paraId="00000BE9">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setidaknya 5 tahun keahlian dan pengalaman dalam proyek pengembangan dan implementasi aplikasi dan aplikasi sistem web</w:t>
            </w:r>
          </w:p>
          <w:p w:rsidR="00000000" w:rsidDel="00000000" w:rsidP="00000000" w:rsidRDefault="00000000" w:rsidRPr="00000000" w14:paraId="00000BEA">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Seharusnya sudah menangani setidaknya 2 proyek Order Management System secara end to end untuk Wealth products.</w:t>
            </w:r>
          </w:p>
          <w:p w:rsidR="00000000" w:rsidDel="00000000" w:rsidP="00000000" w:rsidRDefault="00000000" w:rsidRPr="00000000" w14:paraId="00000BEB">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memfasilitasi pengumpulan persyaratan secara mendalam, memahami dan menganalisis persyaratan teknis dari tim.</w:t>
            </w:r>
          </w:p>
          <w:p w:rsidR="00000000" w:rsidDel="00000000" w:rsidP="00000000" w:rsidRDefault="00000000" w:rsidRPr="00000000" w14:paraId="00000BEC">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merancang desain sistem sebaik mungkin berdasarkan persyaratan teknis.</w:t>
            </w:r>
          </w:p>
          <w:p w:rsidR="00000000" w:rsidDel="00000000" w:rsidP="00000000" w:rsidRDefault="00000000" w:rsidRPr="00000000" w14:paraId="00000BED">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Harus memiliki keterampilan untuk menulis dokumentasi spesifikasi teknis (TSD) yang komprehensif.</w:t>
            </w:r>
          </w:p>
          <w:p w:rsidR="00000000" w:rsidDel="00000000" w:rsidP="00000000" w:rsidRDefault="00000000" w:rsidRPr="00000000" w14:paraId="00000BE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Harus memiliki pengetahuan yang baik di Agile.</w:t>
            </w:r>
          </w:p>
          <w:p w:rsidR="00000000" w:rsidDel="00000000" w:rsidP="00000000" w:rsidRDefault="00000000" w:rsidRPr="00000000" w14:paraId="00000BE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pada manajemen pengetahuan.</w:t>
            </w:r>
          </w:p>
          <w:p w:rsidR="00000000" w:rsidDel="00000000" w:rsidP="00000000" w:rsidRDefault="00000000" w:rsidRPr="00000000" w14:paraId="00000BF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Berkolaborasi dan berkomunikasi dalam tim, lintas tim, dan pengguna bisnis.</w:t>
            </w:r>
          </w:p>
          <w:p w:rsidR="00000000" w:rsidDel="00000000" w:rsidP="00000000" w:rsidRDefault="00000000" w:rsidRPr="00000000" w14:paraId="00000BF1">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yang memiliki pola pikir  kritis dan mampu memecahkan masalah.</w:t>
            </w:r>
          </w:p>
          <w:p w:rsidR="00000000" w:rsidDel="00000000" w:rsidP="00000000" w:rsidRDefault="00000000" w:rsidRPr="00000000" w14:paraId="00000BF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 Perangkat Lunak</w:t>
            </w:r>
          </w:p>
          <w:p w:rsidR="00000000" w:rsidDel="00000000" w:rsidP="00000000" w:rsidRDefault="00000000" w:rsidRPr="00000000" w14:paraId="00000BF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Pengalaman dalam membangun banyak Order Management System untuk Wealth products.</w:t>
            </w:r>
          </w:p>
          <w:p w:rsidR="00000000" w:rsidDel="00000000" w:rsidP="00000000" w:rsidRDefault="00000000" w:rsidRPr="00000000" w14:paraId="00000BF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setidaknya 5 tahun keahlian dan pengalaman dalam pengembangan proyek dan implementasi aplikasi dan aplikasi sistem web</w:t>
            </w:r>
          </w:p>
          <w:p w:rsidR="00000000" w:rsidDel="00000000" w:rsidP="00000000" w:rsidRDefault="00000000" w:rsidRPr="00000000" w14:paraId="00000BF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Seharusnya sudah menangani setidaknya 2 proyek Order Management System secara end to end untuk Wealth products.</w:t>
            </w:r>
          </w:p>
          <w:p w:rsidR="00000000" w:rsidDel="00000000" w:rsidP="00000000" w:rsidRDefault="00000000" w:rsidRPr="00000000" w14:paraId="00000BF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memahami kebutuhan bisnis dan teknis tim.</w:t>
            </w:r>
          </w:p>
          <w:p w:rsidR="00000000" w:rsidDel="00000000" w:rsidP="00000000" w:rsidRDefault="00000000" w:rsidRPr="00000000" w14:paraId="00000BF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Merancang solusi yang dapat diimplementasikan berdasarkan kebutuhan pengguna.</w:t>
            </w:r>
          </w:p>
          <w:p w:rsidR="00000000" w:rsidDel="00000000" w:rsidP="00000000" w:rsidRDefault="00000000" w:rsidRPr="00000000" w14:paraId="00000BF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Mengembangkan solusi sistem berdasarkan persyaratan desain yang disepakati oleh tim, tertulis di User Story &amp; TSD.</w:t>
            </w:r>
          </w:p>
          <w:p w:rsidR="00000000" w:rsidDel="00000000" w:rsidP="00000000" w:rsidRDefault="00000000" w:rsidRPr="00000000" w14:paraId="00000BF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Kelola analisis masalah dan akar penyebab dengan investigasi dan pelacakan yang tepat.</w:t>
            </w:r>
          </w:p>
          <w:p w:rsidR="00000000" w:rsidDel="00000000" w:rsidP="00000000" w:rsidRDefault="00000000" w:rsidRPr="00000000" w14:paraId="00000BF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Pastikan manajemen perubahan dan kelancaran transisi layanan.</w:t>
            </w:r>
          </w:p>
          <w:p w:rsidR="00000000" w:rsidDel="00000000" w:rsidP="00000000" w:rsidRDefault="00000000" w:rsidRPr="00000000" w14:paraId="00000BF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memahami kebutuhan tim bisnis dan teknis.</w:t>
            </w:r>
          </w:p>
          <w:p w:rsidR="00000000" w:rsidDel="00000000" w:rsidP="00000000" w:rsidRDefault="00000000" w:rsidRPr="00000000" w14:paraId="00000BF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Berkolaborasi dan berkomunikasi dalam tim, lintas tim, dan pengguna bisnis.</w:t>
            </w:r>
          </w:p>
          <w:p w:rsidR="00000000" w:rsidDel="00000000" w:rsidP="00000000" w:rsidRDefault="00000000" w:rsidRPr="00000000" w14:paraId="00000BF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Penguji</w:t>
            </w:r>
          </w:p>
          <w:p w:rsidR="00000000" w:rsidDel="00000000" w:rsidP="00000000" w:rsidRDefault="00000000" w:rsidRPr="00000000" w14:paraId="00000BF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keahlian dan pengalaman proyek minimal 3 tahun dalam pengembangan dan implementasi aplikasi dan aplikasi sistem web</w:t>
            </w:r>
          </w:p>
          <w:p w:rsidR="00000000" w:rsidDel="00000000" w:rsidP="00000000" w:rsidRDefault="00000000" w:rsidRPr="00000000" w14:paraId="00000BF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melakukan pengujian VIT secara menyeluruh terhadap sistem yang dibangun berdasarkan kebutuhan pengguna yang tertulis di User Story &amp; TSD</w:t>
            </w:r>
          </w:p>
          <w:p w:rsidR="00000000" w:rsidDel="00000000" w:rsidP="00000000" w:rsidRDefault="00000000" w:rsidRPr="00000000" w14:paraId="00000C0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Harus memiliki pengetahuan yang baik di Agile.</w:t>
            </w:r>
          </w:p>
          <w:p w:rsidR="00000000" w:rsidDel="00000000" w:rsidP="00000000" w:rsidRDefault="00000000" w:rsidRPr="00000000" w14:paraId="00000C0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pada manajemen pengetahuan.</w:t>
            </w:r>
          </w:p>
          <w:p w:rsidR="00000000" w:rsidDel="00000000" w:rsidP="00000000" w:rsidRDefault="00000000" w:rsidRPr="00000000" w14:paraId="00000C0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7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Berkolaborasi dan berkomunikasi dalam tim, lintas tim, dan pengguna bisnis.</w:t>
            </w:r>
          </w:p>
        </w:tc>
      </w:tr>
      <w:tr>
        <w:trPr>
          <w:cantSplit w:val="0"/>
          <w:tblHeader w:val="0"/>
        </w:trPr>
        <w:tc>
          <w:tcPr/>
          <w:p w:rsidR="00000000" w:rsidDel="00000000" w:rsidP="00000000" w:rsidRDefault="00000000" w:rsidRPr="00000000" w14:paraId="00000C03">
            <w:pPr>
              <w:rPr/>
            </w:pPr>
            <w:r w:rsidDel="00000000" w:rsidR="00000000" w:rsidRPr="00000000">
              <w:rPr>
                <w:rtl w:val="0"/>
              </w:rPr>
            </w:r>
          </w:p>
        </w:tc>
        <w:tc>
          <w:tcPr/>
          <w:p w:rsidR="00000000" w:rsidDel="00000000" w:rsidP="00000000" w:rsidRDefault="00000000" w:rsidRPr="00000000" w14:paraId="00000C04">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05">
            <w:pPr>
              <w:pStyle w:val="Heading1"/>
              <w:spacing w:after="0" w:before="0" w:lineRule="auto"/>
              <w:jc w:val="both"/>
              <w:rPr>
                <w:rFonts w:ascii="Calibri" w:cs="Calibri" w:eastAsia="Calibri" w:hAnsi="Calibri"/>
                <w:smallCaps w:val="1"/>
              </w:rPr>
            </w:pPr>
            <w:bookmarkStart w:colFirst="0" w:colLast="0" w:name="_heading=h.qrd1io7uz192" w:id="15"/>
            <w:bookmarkEnd w:id="15"/>
            <w:r w:rsidDel="00000000" w:rsidR="00000000" w:rsidRPr="00000000">
              <w:rPr>
                <w:rFonts w:ascii="Calibri" w:cs="Calibri" w:eastAsia="Calibri" w:hAnsi="Calibri"/>
                <w:smallCaps w:val="1"/>
                <w:rtl w:val="0"/>
              </w:rPr>
              <w:t xml:space="preserve">10  VENDOR ELIGIBILITY </w:t>
            </w:r>
          </w:p>
          <w:p w:rsidR="00000000" w:rsidDel="00000000" w:rsidP="00000000" w:rsidRDefault="00000000" w:rsidRPr="00000000" w14:paraId="00000C06">
            <w:pPr>
              <w:pStyle w:val="Heading1"/>
              <w:spacing w:after="0" w:before="0" w:lineRule="auto"/>
              <w:ind w:left="4500" w:firstLine="0"/>
              <w:jc w:val="both"/>
              <w:rPr>
                <w:rFonts w:ascii="Calibri" w:cs="Calibri" w:eastAsia="Calibri" w:hAnsi="Calibri"/>
                <w:smallCaps w:val="1"/>
              </w:rPr>
            </w:pPr>
            <w:r w:rsidDel="00000000" w:rsidR="00000000" w:rsidRPr="00000000">
              <w:rPr>
                <w:rtl w:val="0"/>
              </w:rPr>
            </w:r>
          </w:p>
        </w:tc>
        <w:tc>
          <w:tcPr/>
          <w:p w:rsidR="00000000" w:rsidDel="00000000" w:rsidP="00000000" w:rsidRDefault="00000000" w:rsidRPr="00000000" w14:paraId="00000C07">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 KELAYAKAN VENDOR</w:t>
            </w:r>
          </w:p>
          <w:p w:rsidR="00000000" w:rsidDel="00000000" w:rsidP="00000000" w:rsidRDefault="00000000" w:rsidRPr="00000000" w14:paraId="00000C08">
            <w:pP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C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Vendors who would like to participate in this tender, should meet the following qualifications </w:t>
            </w:r>
            <w:r w:rsidDel="00000000" w:rsidR="00000000" w:rsidRPr="00000000">
              <w:rPr>
                <w:rFonts w:ascii="Calibri" w:cs="Calibri" w:eastAsia="Calibri" w:hAnsi="Calibri"/>
                <w:sz w:val="22"/>
                <w:szCs w:val="22"/>
                <w:u w:val="single"/>
                <w:rtl w:val="0"/>
              </w:rPr>
              <w:t xml:space="preserve">at the minimum</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0A">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provide all required products or solutions.</w:t>
            </w:r>
          </w:p>
          <w:p w:rsidR="00000000" w:rsidDel="00000000" w:rsidP="00000000" w:rsidRDefault="00000000" w:rsidRPr="00000000" w14:paraId="00000C0B">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an experienced team to provide the required Public Key Infrastructure (Certificate Lifecycle Management) solution including implementation and BAU activities.</w:t>
            </w:r>
          </w:p>
          <w:p w:rsidR="00000000" w:rsidDel="00000000" w:rsidP="00000000" w:rsidRDefault="00000000" w:rsidRPr="00000000" w14:paraId="00000C0C">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successful installation and integration of the proposed solution.</w:t>
            </w:r>
          </w:p>
          <w:p w:rsidR="00000000" w:rsidDel="00000000" w:rsidP="00000000" w:rsidRDefault="00000000" w:rsidRPr="00000000" w14:paraId="00000C0D">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good knowledge of the proposed solution and can communicate effectively within the project</w:t>
            </w:r>
          </w:p>
          <w:p w:rsidR="00000000" w:rsidDel="00000000" w:rsidP="00000000" w:rsidRDefault="00000000" w:rsidRPr="00000000" w14:paraId="00000C0E">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Able to provide Engineer/PM/SME who has adequate knowledge of Operating System, Database, Hypervisor and other systems currently used by Bank Danamon.</w:t>
            </w:r>
          </w:p>
          <w:p w:rsidR="00000000" w:rsidDel="00000000" w:rsidP="00000000" w:rsidRDefault="00000000" w:rsidRPr="00000000" w14:paraId="00000C0F">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full support from Principal.</w:t>
            </w:r>
          </w:p>
          <w:p w:rsidR="00000000" w:rsidDel="00000000" w:rsidP="00000000" w:rsidRDefault="00000000" w:rsidRPr="00000000" w14:paraId="00000C10">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Registered as a principal business partner (partnership) and inform the level of partnership held</w:t>
            </w:r>
          </w:p>
          <w:p w:rsidR="00000000" w:rsidDel="00000000" w:rsidP="00000000" w:rsidRDefault="00000000" w:rsidRPr="00000000" w14:paraId="00000C11">
            <w:pPr>
              <w:keepNext w:val="0"/>
              <w:keepLines w:val="0"/>
              <w:pageBreakBefore w:val="0"/>
              <w:widowControl w:val="1"/>
              <w:numPr>
                <w:ilvl w:val="0"/>
                <w:numId w:val="1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dedicated personnel during the implementation phase.</w:t>
            </w:r>
          </w:p>
        </w:tc>
        <w:tc>
          <w:tcPr/>
          <w:p w:rsidR="00000000" w:rsidDel="00000000" w:rsidP="00000000" w:rsidRDefault="00000000" w:rsidRPr="00000000" w14:paraId="00000C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yang akan berpartisipasi dalam tender ini, wajib memenuhi kualifikasi </w:t>
            </w:r>
            <w:r w:rsidDel="00000000" w:rsidR="00000000" w:rsidRPr="00000000">
              <w:rPr>
                <w:rFonts w:ascii="Calibri" w:cs="Calibri" w:eastAsia="Calibri" w:hAnsi="Calibri"/>
                <w:sz w:val="22"/>
                <w:szCs w:val="22"/>
                <w:u w:val="single"/>
                <w:rtl w:val="0"/>
              </w:rPr>
              <w:t xml:space="preserve">minimum</w:t>
            </w:r>
            <w:r w:rsidDel="00000000" w:rsidR="00000000" w:rsidRPr="00000000">
              <w:rPr>
                <w:rFonts w:ascii="Calibri" w:cs="Calibri" w:eastAsia="Calibri" w:hAnsi="Calibri"/>
                <w:sz w:val="22"/>
                <w:szCs w:val="22"/>
                <w:rtl w:val="0"/>
              </w:rPr>
              <w:t xml:space="preserve"> sebagai berikut:</w:t>
            </w:r>
          </w:p>
          <w:p w:rsidR="00000000" w:rsidDel="00000000" w:rsidP="00000000" w:rsidRDefault="00000000" w:rsidRPr="00000000" w14:paraId="00000C1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1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Kemampuan untuk menyediakan semua produk atau solusi yang dibutuhkan.</w:t>
            </w:r>
            <w:r w:rsidDel="00000000" w:rsidR="00000000" w:rsidRPr="00000000">
              <w:rPr>
                <w:rtl w:val="0"/>
              </w:rPr>
            </w:r>
          </w:p>
          <w:p w:rsidR="00000000" w:rsidDel="00000000" w:rsidP="00000000" w:rsidRDefault="00000000" w:rsidRPr="00000000" w14:paraId="00000C1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team yang berpengalaman untuk menyediakan solusi Public Key Infrastructure (Certificate Lifecycle Management) yang dibutuhkan termasuk implementasi dan aktifitas BAU.</w:t>
            </w:r>
            <w:r w:rsidDel="00000000" w:rsidR="00000000" w:rsidRPr="00000000">
              <w:rPr>
                <w:rtl w:val="0"/>
              </w:rPr>
            </w:r>
          </w:p>
          <w:p w:rsidR="00000000" w:rsidDel="00000000" w:rsidP="00000000" w:rsidRDefault="00000000" w:rsidRPr="00000000" w14:paraId="00000C1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pengalaman dalam melakukan instalasi dan integrasi secara sukses atas solusi yang diajukan</w:t>
            </w:r>
            <w:r w:rsidDel="00000000" w:rsidR="00000000" w:rsidRPr="00000000">
              <w:rPr>
                <w:rtl w:val="0"/>
              </w:rPr>
            </w:r>
          </w:p>
          <w:p w:rsidR="00000000" w:rsidDel="00000000" w:rsidP="00000000" w:rsidRDefault="00000000" w:rsidRPr="00000000" w14:paraId="00000C1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pengetahuan yang baik mengenai solusi yang diajukan dan dapat berkomunikasi secara efektif dalam proyek</w:t>
            </w:r>
            <w:r w:rsidDel="00000000" w:rsidR="00000000" w:rsidRPr="00000000">
              <w:rPr>
                <w:rtl w:val="0"/>
              </w:rPr>
            </w:r>
          </w:p>
          <w:p w:rsidR="00000000" w:rsidDel="00000000" w:rsidP="00000000" w:rsidRDefault="00000000" w:rsidRPr="00000000" w14:paraId="00000C1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menyediakan Engineer/PM/SME yang mempunyai pengetahuan memadai terkait Operating System, Database, Hypervisor dan sistem lainnya yang digunakan saat ini oleh Bank Danamon.</w:t>
            </w:r>
            <w:r w:rsidDel="00000000" w:rsidR="00000000" w:rsidRPr="00000000">
              <w:rPr>
                <w:rtl w:val="0"/>
              </w:rPr>
            </w:r>
          </w:p>
          <w:p w:rsidR="00000000" w:rsidDel="00000000" w:rsidP="00000000" w:rsidRDefault="00000000" w:rsidRPr="00000000" w14:paraId="00000C1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Mendapatkan dukungan penuh dari Principal.</w:t>
            </w:r>
            <w:r w:rsidDel="00000000" w:rsidR="00000000" w:rsidRPr="00000000">
              <w:rPr>
                <w:rtl w:val="0"/>
              </w:rPr>
            </w:r>
          </w:p>
          <w:p w:rsidR="00000000" w:rsidDel="00000000" w:rsidP="00000000" w:rsidRDefault="00000000" w:rsidRPr="00000000" w14:paraId="00000C1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Terdaftar sebagai rekanan usahan principal (partnership) dan menginfokan level partnership yang dimiliki</w:t>
            </w:r>
            <w:r w:rsidDel="00000000" w:rsidR="00000000" w:rsidRPr="00000000">
              <w:rPr>
                <w:rtl w:val="0"/>
              </w:rPr>
            </w:r>
          </w:p>
          <w:p w:rsidR="00000000" w:rsidDel="00000000" w:rsidP="00000000" w:rsidRDefault="00000000" w:rsidRPr="00000000" w14:paraId="00000C1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Memiliki personil yang terlibat secara khusus (dedicated) selama fase implementasi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1C">
            <w:pPr>
              <w:ind w:right="29"/>
              <w:jc w:val="both"/>
              <w:rPr>
                <w:rFonts w:ascii="Calibri" w:cs="Calibri" w:eastAsia="Calibri" w:hAnsi="Calibri"/>
                <w:b w:val="1"/>
                <w:bCs w:val="1"/>
                <w:color w:val="ff0000"/>
                <w:sz w:val="22"/>
                <w:szCs w:val="22"/>
              </w:rPr>
            </w:pPr>
            <w:r w:rsidDel="00000000" w:rsidR="00000000" w:rsidRPr="00000000">
              <w:rPr>
                <w:rtl w:val="0"/>
              </w:rPr>
            </w:r>
          </w:p>
        </w:tc>
      </w:tr>
    </w:tbl>
    <w:p w:rsidR="00000000" w:rsidDel="00000000" w:rsidP="00000000" w:rsidRDefault="00000000" w:rsidRPr="00000000" w14:paraId="00000C1D">
      <w:pPr>
        <w:rPr/>
      </w:pPr>
      <w:bookmarkStart w:colFirst="0" w:colLast="0" w:name="_heading=h.wqrczw74shc1" w:id="16"/>
      <w:bookmarkEnd w:id="16"/>
      <w:r w:rsidDel="00000000" w:rsidR="00000000" w:rsidRPr="00000000">
        <w:rPr>
          <w:rtl w:val="0"/>
        </w:rPr>
      </w:r>
    </w:p>
    <w:tbl>
      <w:tblPr>
        <w:tblStyle w:val="Table17"/>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9"/>
        <w:gridCol w:w="4940"/>
        <w:tblGridChange w:id="0">
          <w:tblGrid>
            <w:gridCol w:w="4689"/>
            <w:gridCol w:w="4940"/>
          </w:tblGrid>
        </w:tblGridChange>
      </w:tblGrid>
      <w:tr>
        <w:trPr>
          <w:cantSplit w:val="0"/>
          <w:tblHeader w:val="0"/>
        </w:trPr>
        <w:tc>
          <w:tcPr/>
          <w:p w:rsidR="00000000" w:rsidDel="00000000" w:rsidP="00000000" w:rsidRDefault="00000000" w:rsidRPr="00000000" w14:paraId="00000C1E">
            <w:pPr>
              <w:pStyle w:val="Heading1"/>
              <w:spacing w:after="0" w:before="0" w:lineRule="auto"/>
              <w:ind w:left="540" w:hanging="540"/>
              <w:jc w:val="both"/>
              <w:rPr>
                <w:rFonts w:ascii="Calibri" w:cs="Calibri" w:eastAsia="Calibri" w:hAnsi="Calibri"/>
                <w:smallCaps w:val="1"/>
              </w:rPr>
            </w:pPr>
            <w:bookmarkStart w:colFirst="0" w:colLast="0" w:name="_heading=h.2zt64nc8bzpe" w:id="17"/>
            <w:bookmarkEnd w:id="17"/>
            <w:r w:rsidDel="00000000" w:rsidR="00000000" w:rsidRPr="00000000">
              <w:rPr>
                <w:rFonts w:ascii="Calibri" w:cs="Calibri" w:eastAsia="Calibri" w:hAnsi="Calibri"/>
                <w:smallCaps w:val="1"/>
                <w:rtl w:val="0"/>
              </w:rPr>
              <w:t xml:space="preserve">11 VALUE ADDED SERVICES </w:t>
            </w:r>
          </w:p>
          <w:p w:rsidR="00000000" w:rsidDel="00000000" w:rsidP="00000000" w:rsidRDefault="00000000" w:rsidRPr="00000000" w14:paraId="00000C1F">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20">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 JASA-JASA YANG MENGANDUNG NILAI TAMBAH</w:t>
            </w:r>
          </w:p>
        </w:tc>
      </w:tr>
      <w:tr>
        <w:trPr>
          <w:cantSplit w:val="0"/>
          <w:tblHeader w:val="0"/>
        </w:trPr>
        <w:tc>
          <w:tcPr/>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can propose any value added no-cost services related to the Professional services proposed in the proposal.</w:t>
            </w:r>
          </w:p>
        </w:tc>
        <w:tc>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dapat mengusulkan jasa-jasa tanpa biaya yang mengandung nilai tambah sehubungan dengan jasa Profesional yang diajukan dalam proposal.</w:t>
            </w:r>
          </w:p>
          <w:p w:rsidR="00000000" w:rsidDel="00000000" w:rsidP="00000000" w:rsidRDefault="00000000" w:rsidRPr="00000000" w14:paraId="00000C23">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24">
            <w:pPr>
              <w:pStyle w:val="Heading1"/>
              <w:spacing w:after="0" w:before="0" w:lineRule="auto"/>
              <w:jc w:val="both"/>
              <w:rPr>
                <w:rFonts w:ascii="Calibri" w:cs="Calibri" w:eastAsia="Calibri" w:hAnsi="Calibri"/>
                <w:smallCaps w:val="1"/>
              </w:rPr>
            </w:pPr>
            <w:bookmarkStart w:colFirst="0" w:colLast="0" w:name="_heading=h.x2k26j8bzrf1" w:id="18"/>
            <w:bookmarkEnd w:id="18"/>
            <w:r w:rsidDel="00000000" w:rsidR="00000000" w:rsidRPr="00000000">
              <w:rPr>
                <w:rFonts w:ascii="Calibri" w:cs="Calibri" w:eastAsia="Calibri" w:hAnsi="Calibri"/>
                <w:smallCaps w:val="1"/>
                <w:rtl w:val="0"/>
              </w:rPr>
              <w:t xml:space="preserve">12 COMPLIANCE </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C2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11 KEPATUHAN</w:t>
            </w:r>
          </w:p>
        </w:tc>
      </w:tr>
      <w:tr>
        <w:trPr>
          <w:cantSplit w:val="0"/>
          <w:tblHeader w:val="0"/>
        </w:trPr>
        <w:tc>
          <w:tcPr/>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must be able to prove and ensure that they comply with relevant regulations and laws exist in Indonesia. All activities in this project must comply with Bank Indonesia rules and regulations. Vendor must provide the statement of compliance for this purpose </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harus mampu membuktikan dan memastikan bahwa mereka patuh pada setiap kebijakan dan hukum yang berlaku di Indonesia. Semua aktivitas proyek ini harus patuh pada aturan dan kebijakan Bank Indonesia. Vendor harus memberikan pernyataan kepatuhan untuk keperluan ini. </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C2B">
            <w:pPr>
              <w:pStyle w:val="Heading1"/>
              <w:spacing w:before="0" w:lineRule="auto"/>
              <w:rPr>
                <w:rFonts w:ascii="Calibri" w:cs="Calibri" w:eastAsia="Calibri" w:hAnsi="Calibri"/>
                <w:smallCaps w:val="1"/>
              </w:rPr>
            </w:pPr>
            <w:bookmarkStart w:colFirst="0" w:colLast="0" w:name="_heading=h.b8zbz4pagluw" w:id="19"/>
            <w:bookmarkEnd w:id="19"/>
            <w:r w:rsidDel="00000000" w:rsidR="00000000" w:rsidRPr="00000000">
              <w:rPr>
                <w:rFonts w:ascii="Calibri" w:cs="Calibri" w:eastAsia="Calibri" w:hAnsi="Calibri"/>
                <w:smallCaps w:val="1"/>
                <w:rtl w:val="0"/>
              </w:rPr>
              <w:t xml:space="preserve">13 PRICING </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C2D">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13 HARGA</w:t>
            </w:r>
          </w:p>
        </w:tc>
      </w:tr>
      <w:tr>
        <w:trPr>
          <w:cantSplit w:val="0"/>
          <w:tblHeader w:val="0"/>
        </w:trPr>
        <w:tc>
          <w:tcPr/>
          <w:p w:rsidR="00000000" w:rsidDel="00000000" w:rsidP="00000000" w:rsidRDefault="00000000" w:rsidRPr="00000000" w14:paraId="00000C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prices must be inclusive of all onsite expenses , and quoted in IDR.</w:t>
            </w:r>
          </w:p>
        </w:tc>
        <w:tc>
          <w:tcPr/>
          <w:p w:rsidR="00000000" w:rsidDel="00000000" w:rsidP="00000000" w:rsidRDefault="00000000" w:rsidRPr="00000000" w14:paraId="00000C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Semua harga harus mencakup semua biaya pengeluaran onsite dan ditentukan dalam </w:t>
            </w:r>
            <w:r w:rsidDel="00000000" w:rsidR="00000000" w:rsidRPr="00000000">
              <w:rPr>
                <w:rFonts w:ascii="Calibri" w:cs="Calibri" w:eastAsia="Calibri" w:hAnsi="Calibri"/>
                <w:b w:val="1"/>
                <w:bCs w:val="1"/>
                <w:sz w:val="22"/>
                <w:szCs w:val="22"/>
                <w:rtl w:val="0"/>
              </w:rPr>
              <w:t xml:space="preserve">Indonesian Rupiah (IDR) </w:t>
            </w:r>
            <w:r w:rsidDel="00000000" w:rsidR="00000000" w:rsidRPr="00000000">
              <w:rPr>
                <w:rtl w:val="0"/>
              </w:rPr>
            </w:r>
          </w:p>
        </w:tc>
      </w:tr>
      <w:tr>
        <w:trPr>
          <w:cantSplit w:val="0"/>
          <w:tblHeader w:val="0"/>
        </w:trPr>
        <w:tc>
          <w:tcPr/>
          <w:p w:rsidR="00000000" w:rsidDel="00000000" w:rsidP="00000000" w:rsidRDefault="00000000" w:rsidRPr="00000000" w14:paraId="00000C30">
            <w:pPr>
              <w:pStyle w:val="Heading1"/>
              <w:spacing w:after="0" w:before="0" w:lineRule="auto"/>
              <w:jc w:val="both"/>
              <w:rPr>
                <w:rFonts w:ascii="Calibri" w:cs="Calibri" w:eastAsia="Calibri" w:hAnsi="Calibri"/>
              </w:rPr>
            </w:pPr>
            <w:bookmarkStart w:colFirst="0" w:colLast="0" w:name="_heading=h.cempx3q2c7p3" w:id="20"/>
            <w:bookmarkEnd w:id="20"/>
            <w:r w:rsidDel="00000000" w:rsidR="00000000" w:rsidRPr="00000000">
              <w:rPr>
                <w:rFonts w:ascii="Calibri" w:cs="Calibri" w:eastAsia="Calibri" w:hAnsi="Calibri"/>
                <w:rtl w:val="0"/>
              </w:rPr>
              <w:t xml:space="preserve">14 Standard Terms and Conditions </w:t>
            </w:r>
          </w:p>
        </w:tc>
        <w:tc>
          <w:tcPr/>
          <w:p w:rsidR="00000000" w:rsidDel="00000000" w:rsidP="00000000" w:rsidRDefault="00000000" w:rsidRPr="00000000" w14:paraId="00000C31">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14 Syarat dan Ketentuan Standar</w:t>
            </w:r>
          </w:p>
          <w:p w:rsidR="00000000" w:rsidDel="00000000" w:rsidP="00000000" w:rsidRDefault="00000000" w:rsidRPr="00000000" w14:paraId="00000C32">
            <w:pPr>
              <w:rPr>
                <w:rFonts w:ascii="Calibri" w:cs="Calibri" w:eastAsia="Calibri" w:hAnsi="Calibri"/>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C33">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14.1 Payment Terms </w:t>
            </w:r>
          </w:p>
          <w:p w:rsidR="00000000" w:rsidDel="00000000" w:rsidP="00000000" w:rsidRDefault="00000000" w:rsidRPr="00000000" w14:paraId="00000C34">
            <w:pPr>
              <w:pStyle w:val="Heading1"/>
              <w:spacing w:after="0" w:before="0" w:lineRule="auto"/>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C35">
            <w:pPr>
              <w:pStyle w:val="Heading2"/>
              <w:spacing w:after="0" w:before="0" w:lineRule="auto"/>
              <w:jc w:val="both"/>
              <w:rPr/>
            </w:pPr>
            <w:r w:rsidDel="00000000" w:rsidR="00000000" w:rsidRPr="00000000">
              <w:rPr>
                <w:rFonts w:ascii="Calibri" w:cs="Calibri" w:eastAsia="Calibri" w:hAnsi="Calibri"/>
                <w:i w:val="0"/>
                <w:iCs w:val="0"/>
                <w:sz w:val="22"/>
                <w:szCs w:val="22"/>
                <w:rtl w:val="0"/>
              </w:rPr>
              <w:t xml:space="preserve">14.1 Jangka Waktu Pembayaran</w:t>
            </w:r>
            <w:r w:rsidDel="00000000" w:rsidR="00000000" w:rsidRPr="00000000">
              <w:rPr>
                <w:rtl w:val="0"/>
              </w:rPr>
            </w:r>
          </w:p>
        </w:tc>
      </w:tr>
      <w:tr>
        <w:trPr>
          <w:cantSplit w:val="0"/>
          <w:tblHeader w:val="0"/>
        </w:trPr>
        <w:tc>
          <w:tcPr/>
          <w:p w:rsidR="00000000" w:rsidDel="00000000" w:rsidP="00000000" w:rsidRDefault="00000000" w:rsidRPr="00000000" w14:paraId="00000C3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will be conditional upon the progress of the implementation. Final payment will only be made only after the system has been signed off by the BDI and a suitable settling in period has elapsed. </w:t>
            </w:r>
          </w:p>
          <w:p w:rsidR="00000000" w:rsidDel="00000000" w:rsidP="00000000" w:rsidRDefault="00000000" w:rsidRPr="00000000" w14:paraId="00000C3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winning Vendor shall open a Bank Danamon banking account for payment purposes.</w:t>
            </w:r>
          </w:p>
          <w:p w:rsidR="00000000" w:rsidDel="00000000" w:rsidP="00000000" w:rsidRDefault="00000000" w:rsidRPr="00000000" w14:paraId="00000C3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3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Below are the payment terms:</w:t>
            </w:r>
          </w:p>
          <w:p w:rsidR="00000000" w:rsidDel="00000000" w:rsidP="00000000" w:rsidRDefault="00000000" w:rsidRPr="00000000" w14:paraId="00000C3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Pembayaran bergantung pada perkembangan implementasi. Pembayaran terakhir hanya akan dilakukan setelah sistem telah disetujui oleh BDI dan suatu persyaratan kondisi dalam suatu periode telah dipenuhi.aaVendor pemenang harus membuka rekening di Bank Danamon untuk kepentingan pembayaran.aaDibawah ini adalah jangka waktu pembayaran:</w:t>
            </w:r>
          </w:p>
          <w:p w:rsidR="00000000" w:rsidDel="00000000" w:rsidP="00000000" w:rsidRDefault="00000000" w:rsidRPr="00000000" w14:paraId="00000C3D">
            <w:pPr>
              <w:pStyle w:val="Heading1"/>
              <w:spacing w:after="0" w:before="0" w:lineRule="auto"/>
              <w:ind w:left="1980" w:firstLine="0"/>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3E">
      <w:pPr>
        <w:rPr>
          <w:rFonts w:ascii="Calibri" w:cs="Calibri" w:eastAsia="Calibri" w:hAnsi="Calibri"/>
        </w:rPr>
      </w:pPr>
      <w:bookmarkStart w:colFirst="0" w:colLast="0" w:name="_heading=h.561tao8zjbu0" w:id="21"/>
      <w:bookmarkEnd w:id="21"/>
      <w:r w:rsidDel="00000000" w:rsidR="00000000" w:rsidRPr="00000000">
        <w:rPr>
          <w:rtl w:val="0"/>
        </w:rPr>
      </w:r>
    </w:p>
    <w:tbl>
      <w:tblPr>
        <w:tblStyle w:val="Table1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1801"/>
        <w:gridCol w:w="1801"/>
        <w:gridCol w:w="2947"/>
        <w:tblGridChange w:id="0">
          <w:tblGrid>
            <w:gridCol w:w="3227"/>
            <w:gridCol w:w="1801"/>
            <w:gridCol w:w="1801"/>
            <w:gridCol w:w="2947"/>
          </w:tblGrid>
        </w:tblGridChange>
      </w:tblGrid>
      <w:tr>
        <w:trPr>
          <w:cantSplit w:val="0"/>
          <w:tblHeader w:val="0"/>
        </w:trPr>
        <w:tc>
          <w:tcPr/>
          <w:p w:rsidR="00000000" w:rsidDel="00000000" w:rsidP="00000000" w:rsidRDefault="00000000" w:rsidRPr="00000000" w14:paraId="00000C3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Milestone</w:t>
            </w:r>
          </w:p>
          <w:p w:rsidR="00000000" w:rsidDel="00000000" w:rsidP="00000000" w:rsidRDefault="00000000" w:rsidRPr="00000000" w14:paraId="00000C4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Target</w:t>
            </w:r>
          </w:p>
        </w:tc>
        <w:tc>
          <w:tcPr/>
          <w:p w:rsidR="00000000" w:rsidDel="00000000" w:rsidP="00000000" w:rsidRDefault="00000000" w:rsidRPr="00000000" w14:paraId="00000C4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total fee</w:t>
            </w:r>
          </w:p>
          <w:p w:rsidR="00000000" w:rsidDel="00000000" w:rsidP="00000000" w:rsidRDefault="00000000" w:rsidRPr="00000000" w14:paraId="00000C4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total biaya</w:t>
            </w:r>
          </w:p>
        </w:tc>
        <w:tc>
          <w:tcPr/>
          <w:p w:rsidR="00000000" w:rsidDel="00000000" w:rsidP="00000000" w:rsidRDefault="00000000" w:rsidRPr="00000000" w14:paraId="00000C4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IDR</w:t>
            </w:r>
          </w:p>
        </w:tc>
        <w:tc>
          <w:tcPr/>
          <w:p w:rsidR="00000000" w:rsidDel="00000000" w:rsidP="00000000" w:rsidRDefault="00000000" w:rsidRPr="00000000" w14:paraId="00000C4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381" w:hRule="atLeast"/>
          <w:tblHeader w:val="0"/>
        </w:trPr>
        <w:tc>
          <w:tcPr/>
          <w:p w:rsidR="00000000" w:rsidDel="00000000" w:rsidP="00000000" w:rsidRDefault="00000000" w:rsidRPr="00000000" w14:paraId="00000C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License after Phase 1 Live</w:t>
            </w:r>
          </w:p>
        </w:tc>
        <w:tc>
          <w:tcPr/>
          <w:p w:rsidR="00000000" w:rsidDel="00000000" w:rsidP="00000000" w:rsidRDefault="00000000" w:rsidRPr="00000000" w14:paraId="00000C46">
            <w:pPr>
              <w:jc w:val="cente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C4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48">
            <w:pPr>
              <w:rPr>
                <w:rFonts w:ascii="Calibri" w:cs="Calibri" w:eastAsia="Calibri" w:hAnsi="Calibri"/>
                <w:sz w:val="22"/>
                <w:szCs w:val="22"/>
                <w:highlight w:val="yellow"/>
              </w:rPr>
            </w:pPr>
            <w:r w:rsidDel="00000000" w:rsidR="00000000" w:rsidRPr="00000000">
              <w:rPr>
                <w:rtl w:val="0"/>
              </w:rPr>
            </w:r>
          </w:p>
        </w:tc>
      </w:tr>
      <w:tr>
        <w:trPr>
          <w:cantSplit w:val="0"/>
          <w:trHeight w:val="381" w:hRule="atLeast"/>
          <w:tblHeader w:val="0"/>
        </w:trPr>
        <w:tc>
          <w:tcPr/>
          <w:p w:rsidR="00000000" w:rsidDel="00000000" w:rsidP="00000000" w:rsidRDefault="00000000" w:rsidRPr="00000000" w14:paraId="00000C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SIT full sign off</w:t>
            </w:r>
          </w:p>
          <w:p w:rsidR="00000000" w:rsidDel="00000000" w:rsidP="00000000" w:rsidRDefault="00000000" w:rsidRPr="00000000" w14:paraId="00000C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Setelah SIT ditandatangani</w:t>
            </w:r>
          </w:p>
        </w:tc>
        <w:tc>
          <w:tcPr/>
          <w:p w:rsidR="00000000" w:rsidDel="00000000" w:rsidP="00000000" w:rsidRDefault="00000000" w:rsidRPr="00000000" w14:paraId="00000C4B">
            <w:pPr>
              <w:jc w:val="center"/>
              <w:rPr>
                <w:rFonts w:ascii="Calibri" w:cs="Calibri" w:eastAsia="Calibri" w:hAnsi="Calibri"/>
              </w:rPr>
            </w:pPr>
            <w:r w:rsidDel="00000000" w:rsidR="00000000" w:rsidRPr="00000000">
              <w:rPr>
                <w:rFonts w:ascii="Calibri" w:cs="Calibri" w:eastAsia="Calibri" w:hAnsi="Calibri"/>
                <w:rtl w:val="0"/>
              </w:rPr>
              <w:t xml:space="preserve">20% &lt;to be agreed on contract&gt;</w:t>
            </w:r>
          </w:p>
        </w:tc>
        <w:tc>
          <w:tcPr/>
          <w:p w:rsidR="00000000" w:rsidDel="00000000" w:rsidP="00000000" w:rsidRDefault="00000000" w:rsidRPr="00000000" w14:paraId="00000C4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4D">
            <w:pPr>
              <w:rPr>
                <w:rFonts w:ascii="Calibri" w:cs="Calibri" w:eastAsia="Calibri" w:hAnsi="Calibri"/>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C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UAT full sign off</w:t>
            </w:r>
          </w:p>
          <w:p w:rsidR="00000000" w:rsidDel="00000000" w:rsidP="00000000" w:rsidRDefault="00000000" w:rsidRPr="00000000" w14:paraId="00000C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Setelah UAT ditandatangani</w:t>
            </w:r>
          </w:p>
        </w:tc>
        <w:tc>
          <w:tcPr/>
          <w:p w:rsidR="00000000" w:rsidDel="00000000" w:rsidP="00000000" w:rsidRDefault="00000000" w:rsidRPr="00000000" w14:paraId="00000C50">
            <w:pPr>
              <w:jc w:val="center"/>
              <w:rPr>
                <w:rFonts w:ascii="Calibri" w:cs="Calibri" w:eastAsia="Calibri" w:hAnsi="Calibri"/>
              </w:rPr>
            </w:pPr>
            <w:r w:rsidDel="00000000" w:rsidR="00000000" w:rsidRPr="00000000">
              <w:rPr>
                <w:rFonts w:ascii="Calibri" w:cs="Calibri" w:eastAsia="Calibri" w:hAnsi="Calibri"/>
                <w:rtl w:val="0"/>
              </w:rPr>
              <w:t xml:space="preserve">30% &lt;to be agreed on contract&gt;</w:t>
            </w:r>
          </w:p>
        </w:tc>
        <w:tc>
          <w:tcPr/>
          <w:p w:rsidR="00000000" w:rsidDel="00000000" w:rsidP="00000000" w:rsidRDefault="00000000" w:rsidRPr="00000000" w14:paraId="00000C5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52">
            <w:pPr>
              <w:rPr>
                <w:rFonts w:ascii="Calibri" w:cs="Calibri" w:eastAsia="Calibri" w:hAnsi="Calibri"/>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C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PAT full sign off</w:t>
            </w:r>
          </w:p>
          <w:p w:rsidR="00000000" w:rsidDel="00000000" w:rsidP="00000000" w:rsidRDefault="00000000" w:rsidRPr="00000000" w14:paraId="00000C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Setelah PAT ditandatangani</w:t>
            </w:r>
          </w:p>
        </w:tc>
        <w:tc>
          <w:tcPr/>
          <w:p w:rsidR="00000000" w:rsidDel="00000000" w:rsidP="00000000" w:rsidRDefault="00000000" w:rsidRPr="00000000" w14:paraId="00000C55">
            <w:pPr>
              <w:jc w:val="center"/>
              <w:rPr>
                <w:rFonts w:ascii="Calibri" w:cs="Calibri" w:eastAsia="Calibri" w:hAnsi="Calibri"/>
              </w:rPr>
            </w:pPr>
            <w:r w:rsidDel="00000000" w:rsidR="00000000" w:rsidRPr="00000000">
              <w:rPr>
                <w:rFonts w:ascii="Calibri" w:cs="Calibri" w:eastAsia="Calibri" w:hAnsi="Calibri"/>
                <w:rtl w:val="0"/>
              </w:rPr>
              <w:t xml:space="preserve">30% &lt;to be agreed on contract&gt;</w:t>
            </w:r>
          </w:p>
        </w:tc>
        <w:tc>
          <w:tcPr/>
          <w:p w:rsidR="00000000" w:rsidDel="00000000" w:rsidP="00000000" w:rsidRDefault="00000000" w:rsidRPr="00000000" w14:paraId="00000C5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57">
            <w:pPr>
              <w:rPr>
                <w:rFonts w:ascii="Calibri" w:cs="Calibri" w:eastAsia="Calibri" w:hAnsi="Calibri"/>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C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One-Month After Go-Live &amp; Post Implementation Review </w:t>
            </w:r>
          </w:p>
          <w:p w:rsidR="00000000" w:rsidDel="00000000" w:rsidP="00000000" w:rsidRDefault="00000000" w:rsidRPr="00000000" w14:paraId="00000C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Setelah Review Implementasi Pasca Go-Live</w:t>
            </w:r>
          </w:p>
        </w:tc>
        <w:tc>
          <w:tcPr/>
          <w:p w:rsidR="00000000" w:rsidDel="00000000" w:rsidP="00000000" w:rsidRDefault="00000000" w:rsidRPr="00000000" w14:paraId="00000C5A">
            <w:pPr>
              <w:jc w:val="center"/>
              <w:rPr>
                <w:rFonts w:ascii="Calibri" w:cs="Calibri" w:eastAsia="Calibri" w:hAnsi="Calibri"/>
              </w:rPr>
            </w:pPr>
            <w:r w:rsidDel="00000000" w:rsidR="00000000" w:rsidRPr="00000000">
              <w:rPr>
                <w:rFonts w:ascii="Calibri" w:cs="Calibri" w:eastAsia="Calibri" w:hAnsi="Calibri"/>
                <w:rtl w:val="0"/>
              </w:rPr>
              <w:t xml:space="preserve">20% &lt;to be agreed on contract&gt;</w:t>
            </w:r>
          </w:p>
        </w:tc>
        <w:tc>
          <w:tcPr/>
          <w:p w:rsidR="00000000" w:rsidDel="00000000" w:rsidP="00000000" w:rsidRDefault="00000000" w:rsidRPr="00000000" w14:paraId="00000C5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5C">
            <w:pPr>
              <w:rPr>
                <w:rFonts w:ascii="Calibri" w:cs="Calibri" w:eastAsia="Calibri" w:hAnsi="Calibri"/>
                <w:sz w:val="22"/>
                <w:szCs w:val="22"/>
                <w:highlight w:val="yellow"/>
              </w:rPr>
            </w:pPr>
            <w:r w:rsidDel="00000000" w:rsidR="00000000" w:rsidRPr="00000000">
              <w:rPr>
                <w:rtl w:val="0"/>
              </w:rPr>
            </w:r>
          </w:p>
        </w:tc>
      </w:tr>
      <w:tr>
        <w:trPr>
          <w:cantSplit w:val="0"/>
          <w:tblHeader w:val="0"/>
        </w:trPr>
        <w:tc>
          <w:tcPr/>
          <w:p w:rsidR="00000000" w:rsidDel="00000000" w:rsidP="00000000" w:rsidRDefault="00000000" w:rsidRPr="00000000" w14:paraId="00000C5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p w:rsidR="00000000" w:rsidDel="00000000" w:rsidP="00000000" w:rsidRDefault="00000000" w:rsidRPr="00000000" w14:paraId="00000C5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p w:rsidR="00000000" w:rsidDel="00000000" w:rsidP="00000000" w:rsidRDefault="00000000" w:rsidRPr="00000000" w14:paraId="00000C5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IDR</w:t>
            </w:r>
          </w:p>
        </w:tc>
        <w:tc>
          <w:tcPr/>
          <w:p w:rsidR="00000000" w:rsidDel="00000000" w:rsidP="00000000" w:rsidRDefault="00000000" w:rsidRPr="00000000" w14:paraId="00000C60">
            <w:pPr>
              <w:rPr>
                <w:rFonts w:ascii="Calibri" w:cs="Calibri" w:eastAsia="Calibri" w:hAnsi="Calibri"/>
                <w:b w:val="1"/>
                <w:bCs w:val="1"/>
                <w:sz w:val="22"/>
                <w:szCs w:val="22"/>
                <w:highlight w:val="yellow"/>
              </w:rPr>
            </w:pPr>
            <w:r w:rsidDel="00000000" w:rsidR="00000000" w:rsidRPr="00000000">
              <w:rPr>
                <w:rtl w:val="0"/>
              </w:rPr>
            </w:r>
          </w:p>
        </w:tc>
      </w:tr>
    </w:tbl>
    <w:p w:rsidR="00000000" w:rsidDel="00000000" w:rsidP="00000000" w:rsidRDefault="00000000" w:rsidRPr="00000000" w14:paraId="00000C61">
      <w:pPr>
        <w:rPr>
          <w:rFonts w:ascii="Calibri" w:cs="Calibri" w:eastAsia="Calibri" w:hAnsi="Calibri"/>
          <w:sz w:val="22"/>
          <w:szCs w:val="22"/>
        </w:rPr>
      </w:pPr>
      <w:r w:rsidDel="00000000" w:rsidR="00000000" w:rsidRPr="00000000">
        <w:rPr>
          <w:rtl w:val="0"/>
        </w:rPr>
      </w:r>
    </w:p>
    <w:tbl>
      <w:tblPr>
        <w:tblStyle w:val="Table19"/>
        <w:tblW w:w="9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5260"/>
        <w:tblGridChange w:id="0">
          <w:tblGrid>
            <w:gridCol w:w="4502"/>
            <w:gridCol w:w="5260"/>
          </w:tblGrid>
        </w:tblGridChange>
      </w:tblGrid>
      <w:tr>
        <w:trPr>
          <w:cantSplit w:val="0"/>
          <w:tblHeader w:val="0"/>
        </w:trPr>
        <w:tc>
          <w:tcPr/>
          <w:p w:rsidR="00000000" w:rsidDel="00000000" w:rsidP="00000000" w:rsidRDefault="00000000" w:rsidRPr="00000000" w14:paraId="00000C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Terms &amp; Conditions:</w:t>
            </w:r>
          </w:p>
          <w:p w:rsidR="00000000" w:rsidDel="00000000" w:rsidP="00000000" w:rsidRDefault="00000000" w:rsidRPr="00000000" w14:paraId="00000C63">
            <w:pPr>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C6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Syarat dan Ketentuan:</w:t>
            </w:r>
          </w:p>
          <w:p w:rsidR="00000000" w:rsidDel="00000000" w:rsidP="00000000" w:rsidRDefault="00000000" w:rsidRPr="00000000" w14:paraId="00000C65">
            <w:pPr>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66">
            <w:pPr>
              <w:numPr>
                <w:ilvl w:val="0"/>
                <w:numId w:val="56"/>
              </w:numPr>
              <w:spacing w:after="40"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payment will be made, within 30 (thirty) days provided that BDi has accepted the related Invoice from the Supplier. The Invoice shall be attached with the approved project progress in writing by BDI.</w:t>
            </w:r>
          </w:p>
        </w:tc>
        <w:tc>
          <w:tcPr/>
          <w:p w:rsidR="00000000" w:rsidDel="00000000" w:rsidP="00000000" w:rsidRDefault="00000000" w:rsidRPr="00000000" w14:paraId="00000C67">
            <w:pPr>
              <w:spacing w:after="40" w:lineRule="auto"/>
              <w:ind w:left="720" w:hanging="38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Pembayaran akan dilakukan dalam jangka waktu 30 (tiga puluh) hari setelah BDI menerima tagihan dari Supplier. Tagihan harus dilampirkan dengan perkembangan Proyek yang disetujui secara tertulis oleh BDI.</w:t>
            </w:r>
          </w:p>
        </w:tc>
      </w:tr>
      <w:tr>
        <w:trPr>
          <w:cantSplit w:val="0"/>
          <w:tblHeader w:val="0"/>
        </w:trPr>
        <w:tc>
          <w:tcPr/>
          <w:p w:rsidR="00000000" w:rsidDel="00000000" w:rsidP="00000000" w:rsidRDefault="00000000" w:rsidRPr="00000000" w14:paraId="00000C68">
            <w:pPr>
              <w:numPr>
                <w:ilvl w:val="0"/>
                <w:numId w:val="5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prices are inclusive of the following:</w:t>
            </w:r>
          </w:p>
          <w:p w:rsidR="00000000" w:rsidDel="00000000" w:rsidP="00000000" w:rsidRDefault="00000000" w:rsidRPr="00000000" w14:paraId="00000C69">
            <w:pPr>
              <w:numPr>
                <w:ilvl w:val="1"/>
                <w:numId w:val="56"/>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Withholding tax according to the applicable tax regulations. </w:t>
            </w:r>
          </w:p>
          <w:p w:rsidR="00000000" w:rsidDel="00000000" w:rsidP="00000000" w:rsidRDefault="00000000" w:rsidRPr="00000000" w14:paraId="00000C6A">
            <w:pPr>
              <w:numPr>
                <w:ilvl w:val="1"/>
                <w:numId w:val="56"/>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Accommodation and transportation upon the performance of this Agreement; </w:t>
            </w:r>
          </w:p>
          <w:p w:rsidR="00000000" w:rsidDel="00000000" w:rsidP="00000000" w:rsidRDefault="00000000" w:rsidRPr="00000000" w14:paraId="00000C6B">
            <w:pPr>
              <w:numPr>
                <w:ilvl w:val="1"/>
                <w:numId w:val="56"/>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Escrow of source code implementation</w:t>
            </w:r>
          </w:p>
          <w:p w:rsidR="00000000" w:rsidDel="00000000" w:rsidP="00000000" w:rsidRDefault="00000000" w:rsidRPr="00000000" w14:paraId="00000C6C">
            <w:pPr>
              <w:ind w:left="1080"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    Semua harga termasuk:</w:t>
            </w:r>
          </w:p>
          <w:p w:rsidR="00000000" w:rsidDel="00000000" w:rsidP="00000000" w:rsidRDefault="00000000" w:rsidRPr="00000000" w14:paraId="00000C6E">
            <w:pPr>
              <w:numPr>
                <w:ilvl w:val="1"/>
                <w:numId w:val="50"/>
              </w:numPr>
              <w:ind w:left="898"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Pajak Penghasilan sesuai dengan ketentuan pajak yang berlaku</w:t>
            </w:r>
          </w:p>
          <w:p w:rsidR="00000000" w:rsidDel="00000000" w:rsidP="00000000" w:rsidRDefault="00000000" w:rsidRPr="00000000" w14:paraId="00000C6F">
            <w:pPr>
              <w:numPr>
                <w:ilvl w:val="1"/>
                <w:numId w:val="50"/>
              </w:numPr>
              <w:ind w:left="898"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Akomodasi dan transportasi pada saat melaksanaan Perjanjian ini</w:t>
            </w:r>
          </w:p>
          <w:p w:rsidR="00000000" w:rsidDel="00000000" w:rsidP="00000000" w:rsidRDefault="00000000" w:rsidRPr="00000000" w14:paraId="00000C70">
            <w:pPr>
              <w:numPr>
                <w:ilvl w:val="1"/>
                <w:numId w:val="50"/>
              </w:numPr>
              <w:ind w:left="898" w:hanging="27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Escrow untuk source code implementasi</w:t>
            </w:r>
          </w:p>
        </w:tc>
      </w:tr>
    </w:tbl>
    <w:p w:rsidR="00000000" w:rsidDel="00000000" w:rsidP="00000000" w:rsidRDefault="00000000" w:rsidRPr="00000000" w14:paraId="00000C71">
      <w:pPr>
        <w:rPr/>
      </w:pPr>
      <w:r w:rsidDel="00000000" w:rsidR="00000000" w:rsidRPr="00000000">
        <w:rPr>
          <w:rtl w:val="0"/>
        </w:rPr>
      </w:r>
    </w:p>
    <w:tbl>
      <w:tblPr>
        <w:tblStyle w:val="Table20"/>
        <w:tblW w:w="97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5260"/>
        <w:tblGridChange w:id="0">
          <w:tblGrid>
            <w:gridCol w:w="4502"/>
            <w:gridCol w:w="5260"/>
          </w:tblGrid>
        </w:tblGridChange>
      </w:tblGrid>
      <w:tr>
        <w:trPr>
          <w:cantSplit w:val="0"/>
          <w:tblHeader w:val="0"/>
        </w:trPr>
        <w:tc>
          <w:tcPr/>
          <w:p w:rsidR="00000000" w:rsidDel="00000000" w:rsidP="00000000" w:rsidRDefault="00000000" w:rsidRPr="00000000" w14:paraId="00000C72">
            <w:pPr>
              <w:numPr>
                <w:ilvl w:val="0"/>
                <w:numId w:val="5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Added Tax shall be borne by BDI;</w:t>
            </w:r>
          </w:p>
          <w:p w:rsidR="00000000" w:rsidDel="00000000" w:rsidP="00000000" w:rsidRDefault="00000000" w:rsidRPr="00000000" w14:paraId="00000C73">
            <w:pPr>
              <w:ind w:left="720"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74">
            <w:pPr>
              <w:ind w:left="962" w:hanging="60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Pajak Pertambahan Nilai akan ditanggung oleh BDI </w:t>
            </w:r>
          </w:p>
          <w:p w:rsidR="00000000" w:rsidDel="00000000" w:rsidP="00000000" w:rsidRDefault="00000000" w:rsidRPr="00000000" w14:paraId="00000C75">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76">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14.2 Taxes </w:t>
            </w:r>
          </w:p>
          <w:p w:rsidR="00000000" w:rsidDel="00000000" w:rsidP="00000000" w:rsidRDefault="00000000" w:rsidRPr="00000000" w14:paraId="00000C7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78">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14.2 Pajak</w:t>
            </w:r>
          </w:p>
          <w:p w:rsidR="00000000" w:rsidDel="00000000" w:rsidP="00000000" w:rsidRDefault="00000000" w:rsidRPr="00000000" w14:paraId="00000C79">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will pay local taxes in addition to the invoiced amounts. If withholding tax is applicable, only the nett amount will be paid to the Vendor.</w:t>
            </w:r>
          </w:p>
          <w:p w:rsidR="00000000" w:rsidDel="00000000" w:rsidP="00000000" w:rsidRDefault="00000000" w:rsidRPr="00000000" w14:paraId="00000C7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7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akan membayar pajak lokal sebagai tambahan jumlah tagihan. Jika Pajak Penghasilan diterapkan, hanya jumlah bersih yang akan dibayar Vendor</w:t>
            </w:r>
          </w:p>
          <w:p w:rsidR="00000000" w:rsidDel="00000000" w:rsidP="00000000" w:rsidRDefault="00000000" w:rsidRPr="00000000" w14:paraId="00000C7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7E">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14.3 Penalty </w:t>
            </w:r>
          </w:p>
          <w:p w:rsidR="00000000" w:rsidDel="00000000" w:rsidP="00000000" w:rsidRDefault="00000000" w:rsidRPr="00000000" w14:paraId="00000C7F">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80">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14.3 Penalti</w:t>
            </w:r>
          </w:p>
          <w:p w:rsidR="00000000" w:rsidDel="00000000" w:rsidP="00000000" w:rsidRDefault="00000000" w:rsidRPr="00000000" w14:paraId="00000C81">
            <w:pPr>
              <w:tabs>
                <w:tab w:val="left" w:leader="none" w:pos="1305"/>
              </w:tabs>
              <w:rPr>
                <w:rFonts w:ascii="Calibri" w:cs="Calibri" w:eastAsia="Calibri" w:hAnsi="Calibri"/>
                <w:sz w:val="22"/>
                <w:szCs w:val="22"/>
              </w:rPr>
            </w:pPr>
            <w:r w:rsidDel="00000000" w:rsidR="00000000" w:rsidRPr="00000000">
              <w:rPr>
                <w:rFonts w:ascii="Calibri" w:cs="Calibri" w:eastAsia="Calibri" w:hAnsi="Calibri"/>
                <w:sz w:val="22"/>
                <w:szCs w:val="22"/>
                <w:rtl w:val="0"/>
              </w:rPr>
              <w:tab/>
            </w:r>
          </w:p>
        </w:tc>
      </w:tr>
      <w:tr>
        <w:trPr>
          <w:cantSplit w:val="0"/>
          <w:tblHeader w:val="0"/>
        </w:trPr>
        <w:tc>
          <w:tcPr/>
          <w:p w:rsidR="00000000" w:rsidDel="00000000" w:rsidP="00000000" w:rsidRDefault="00000000" w:rsidRPr="00000000" w14:paraId="00000C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Project delay: </w:t>
            </w:r>
          </w:p>
          <w:p w:rsidR="00000000" w:rsidDel="00000000" w:rsidP="00000000" w:rsidRDefault="00000000" w:rsidRPr="00000000" w14:paraId="00000C8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Penundaan Proyek</w:t>
            </w:r>
          </w:p>
          <w:p w:rsidR="00000000" w:rsidDel="00000000" w:rsidP="00000000" w:rsidRDefault="00000000" w:rsidRPr="00000000" w14:paraId="00000C85">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8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Vendor delays the system “go live” and such delay is due solely to any reason caused by the Vendor’s fault, BDI shall be entitled to the impose the following penalty scheme: </w:t>
            </w:r>
          </w:p>
          <w:p w:rsidR="00000000" w:rsidDel="00000000" w:rsidP="00000000" w:rsidRDefault="00000000" w:rsidRPr="00000000" w14:paraId="00000C87">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8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Jika Vendor menunda sistem untuk “go-live” dan penundaan tersebut terjadi karena kesalahan Vendor, BDI berhak untuk menerapkan skema penalti sebagai berikut:</w:t>
            </w:r>
          </w:p>
          <w:p w:rsidR="00000000" w:rsidDel="00000000" w:rsidP="00000000" w:rsidRDefault="00000000" w:rsidRPr="00000000" w14:paraId="00000C89">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8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8B">
      <w:pPr>
        <w:rPr>
          <w:rFonts w:ascii="Calibri" w:cs="Calibri" w:eastAsia="Calibri" w:hAnsi="Calibri"/>
          <w:sz w:val="22"/>
          <w:szCs w:val="22"/>
        </w:rPr>
      </w:pPr>
      <w:r w:rsidDel="00000000" w:rsidR="00000000" w:rsidRPr="00000000">
        <w:rPr>
          <w:rtl w:val="0"/>
        </w:rPr>
      </w:r>
    </w:p>
    <w:tbl>
      <w:tblPr>
        <w:tblStyle w:val="Table21"/>
        <w:tblW w:w="97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8"/>
        <w:gridCol w:w="5336"/>
        <w:tblGridChange w:id="0">
          <w:tblGrid>
            <w:gridCol w:w="4428"/>
            <w:gridCol w:w="5336"/>
          </w:tblGrid>
        </w:tblGridChange>
      </w:tblGrid>
      <w:tr>
        <w:trPr>
          <w:cantSplit w:val="0"/>
          <w:tblHeader w:val="0"/>
        </w:trPr>
        <w:tc>
          <w:tcPr/>
          <w:p w:rsidR="00000000" w:rsidDel="00000000" w:rsidP="00000000" w:rsidRDefault="00000000" w:rsidRPr="00000000" w14:paraId="00000C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sz w:val="22"/>
                <w:szCs w:val="22"/>
                <w:vertAlign w:val="superscript"/>
                <w:rtl w:val="0"/>
              </w:rPr>
              <w:t xml:space="preserve">st</w:t>
            </w:r>
            <w:r w:rsidDel="00000000" w:rsidR="00000000" w:rsidRPr="00000000">
              <w:rPr>
                <w:rFonts w:ascii="Calibri" w:cs="Calibri" w:eastAsia="Calibri" w:hAnsi="Calibri"/>
                <w:sz w:val="22"/>
                <w:szCs w:val="22"/>
                <w:rtl w:val="0"/>
              </w:rPr>
              <w:t xml:space="preserve"> 2 week delay </w:t>
            </w:r>
          </w:p>
          <w:p w:rsidR="00000000" w:rsidDel="00000000" w:rsidP="00000000" w:rsidRDefault="00000000" w:rsidRPr="00000000" w14:paraId="00000C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Penundaan 1 – 2 minggu </w:t>
            </w:r>
          </w:p>
        </w:tc>
        <w:tc>
          <w:tcPr/>
          <w:p w:rsidR="00000000" w:rsidDel="00000000" w:rsidP="00000000" w:rsidRDefault="00000000" w:rsidRPr="00000000" w14:paraId="00000C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of the total contract amount for each week of delay</w:t>
            </w:r>
          </w:p>
          <w:p w:rsidR="00000000" w:rsidDel="00000000" w:rsidP="00000000" w:rsidRDefault="00000000" w:rsidRPr="00000000" w14:paraId="00000C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dari total biaya kontrak untuk tiap minggu penundaan </w:t>
            </w:r>
          </w:p>
        </w:tc>
      </w:tr>
      <w:tr>
        <w:trPr>
          <w:cantSplit w:val="0"/>
          <w:tblHeader w:val="0"/>
        </w:trPr>
        <w:tc>
          <w:tcPr/>
          <w:p w:rsidR="00000000" w:rsidDel="00000000" w:rsidP="00000000" w:rsidRDefault="00000000" w:rsidRPr="00000000" w14:paraId="00000C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r w:rsidDel="00000000" w:rsidR="00000000" w:rsidRPr="00000000">
              <w:rPr>
                <w:rFonts w:ascii="Calibri" w:cs="Calibri" w:eastAsia="Calibri" w:hAnsi="Calibri"/>
                <w:sz w:val="22"/>
                <w:szCs w:val="22"/>
                <w:vertAlign w:val="superscript"/>
                <w:rtl w:val="0"/>
              </w:rPr>
              <w:t xml:space="preserve">rd</w:t>
            </w:r>
            <w:r w:rsidDel="00000000" w:rsidR="00000000" w:rsidRPr="00000000">
              <w:rPr>
                <w:rFonts w:ascii="Calibri" w:cs="Calibri" w:eastAsia="Calibri" w:hAnsi="Calibri"/>
                <w:sz w:val="22"/>
                <w:szCs w:val="22"/>
                <w:rtl w:val="0"/>
              </w:rPr>
              <w:t xml:space="preserve"> – 6</w:t>
            </w:r>
            <w:r w:rsidDel="00000000" w:rsidR="00000000" w:rsidRPr="00000000">
              <w:rPr>
                <w:rFonts w:ascii="Calibri" w:cs="Calibri" w:eastAsia="Calibri" w:hAnsi="Calibri"/>
                <w:sz w:val="22"/>
                <w:szCs w:val="22"/>
                <w:vertAlign w:val="superscript"/>
                <w:rtl w:val="0"/>
              </w:rPr>
              <w:t xml:space="preserve">th</w:t>
            </w:r>
            <w:r w:rsidDel="00000000" w:rsidR="00000000" w:rsidRPr="00000000">
              <w:rPr>
                <w:rFonts w:ascii="Calibri" w:cs="Calibri" w:eastAsia="Calibri" w:hAnsi="Calibri"/>
                <w:sz w:val="22"/>
                <w:szCs w:val="22"/>
                <w:rtl w:val="0"/>
              </w:rPr>
              <w:t xml:space="preserve"> week delay</w:t>
            </w:r>
          </w:p>
          <w:p w:rsidR="00000000" w:rsidDel="00000000" w:rsidP="00000000" w:rsidRDefault="00000000" w:rsidRPr="00000000" w14:paraId="00000C9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Penundaan 3 – 6 minggu</w:t>
            </w:r>
          </w:p>
        </w:tc>
        <w:tc>
          <w:tcPr/>
          <w:p w:rsidR="00000000" w:rsidDel="00000000" w:rsidP="00000000" w:rsidRDefault="00000000" w:rsidRPr="00000000" w14:paraId="00000C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of the total contract amount for each week of delay. </w:t>
            </w:r>
          </w:p>
          <w:p w:rsidR="00000000" w:rsidDel="00000000" w:rsidP="00000000" w:rsidRDefault="00000000" w:rsidRPr="00000000" w14:paraId="00000C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dari biaya kontrak untuk tiap minggu penundaan </w:t>
            </w:r>
          </w:p>
        </w:tc>
      </w:tr>
      <w:tr>
        <w:trPr>
          <w:cantSplit w:val="0"/>
          <w:tblHeader w:val="0"/>
        </w:trPr>
        <w:tc>
          <w:tcPr/>
          <w:p w:rsidR="00000000" w:rsidDel="00000000" w:rsidP="00000000" w:rsidRDefault="00000000" w:rsidRPr="00000000" w14:paraId="00000C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Delay &gt;6 week</w:t>
            </w:r>
          </w:p>
          <w:p w:rsidR="00000000" w:rsidDel="00000000" w:rsidP="00000000" w:rsidRDefault="00000000" w:rsidRPr="00000000" w14:paraId="00000C9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Penundaan lebih dari 6 minggu </w:t>
            </w:r>
          </w:p>
        </w:tc>
        <w:tc>
          <w:tcPr/>
          <w:p w:rsidR="00000000" w:rsidDel="00000000" w:rsidP="00000000" w:rsidRDefault="00000000" w:rsidRPr="00000000" w14:paraId="00000C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Contract termination and full refund from the Vendor to the Bank.</w:t>
            </w:r>
          </w:p>
          <w:p w:rsidR="00000000" w:rsidDel="00000000" w:rsidP="00000000" w:rsidRDefault="00000000" w:rsidRPr="00000000" w14:paraId="00000C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Pengakhiran Kontrak dan pengembalian dana penuh dari Vendor ke bank </w:t>
            </w:r>
          </w:p>
        </w:tc>
      </w:tr>
    </w:tbl>
    <w:p w:rsidR="00000000" w:rsidDel="00000000" w:rsidP="00000000" w:rsidRDefault="00000000" w:rsidRPr="00000000" w14:paraId="00000C9B">
      <w:pPr>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9C">
      <w:pPr>
        <w:ind w:left="720" w:firstLine="0"/>
        <w:rPr>
          <w:rFonts w:ascii="Calibri" w:cs="Calibri" w:eastAsia="Calibri" w:hAnsi="Calibri"/>
          <w:sz w:val="22"/>
          <w:szCs w:val="22"/>
        </w:rPr>
      </w:pPr>
      <w:r w:rsidDel="00000000" w:rsidR="00000000" w:rsidRPr="00000000">
        <w:rPr>
          <w:rtl w:val="0"/>
        </w:rPr>
      </w:r>
    </w:p>
    <w:tbl>
      <w:tblPr>
        <w:tblStyle w:val="Table22"/>
        <w:tblW w:w="9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44"/>
        <w:gridCol w:w="5126"/>
        <w:tblGridChange w:id="0">
          <w:tblGrid>
            <w:gridCol w:w="4644"/>
            <w:gridCol w:w="5126"/>
          </w:tblGrid>
        </w:tblGridChange>
      </w:tblGrid>
      <w:tr>
        <w:trPr>
          <w:cantSplit w:val="0"/>
          <w:tblHeader w:val="0"/>
        </w:trPr>
        <w:tc>
          <w:tcPr/>
          <w:p w:rsidR="00000000" w:rsidDel="00000000" w:rsidP="00000000" w:rsidRDefault="00000000" w:rsidRPr="00000000" w14:paraId="00000C9D">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14.4 Personnel </w:t>
            </w:r>
          </w:p>
          <w:p w:rsidR="00000000" w:rsidDel="00000000" w:rsidP="00000000" w:rsidRDefault="00000000" w:rsidRPr="00000000" w14:paraId="00000C9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9F">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14.4 Personil</w:t>
            </w:r>
          </w:p>
          <w:p w:rsidR="00000000" w:rsidDel="00000000" w:rsidP="00000000" w:rsidRDefault="00000000" w:rsidRPr="00000000" w14:paraId="00000CA0">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A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should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hire any employees of BDI for the period of 6 months following System Go-Live. </w:t>
            </w:r>
          </w:p>
          <w:p w:rsidR="00000000" w:rsidDel="00000000" w:rsidP="00000000" w:rsidRDefault="00000000" w:rsidRPr="00000000" w14:paraId="00000CA2">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A3">
            <w:pPr>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Vendor </w:t>
            </w:r>
            <w:r w:rsidDel="00000000" w:rsidR="00000000" w:rsidRPr="00000000">
              <w:rPr>
                <w:rFonts w:ascii="Calibri" w:cs="Calibri" w:eastAsia="Calibri" w:hAnsi="Calibri"/>
                <w:b w:val="1"/>
                <w:bCs w:val="1"/>
                <w:sz w:val="22"/>
                <w:szCs w:val="22"/>
                <w:rtl w:val="0"/>
              </w:rPr>
              <w:t xml:space="preserve">tidak boleh</w:t>
            </w:r>
            <w:r w:rsidDel="00000000" w:rsidR="00000000" w:rsidRPr="00000000">
              <w:rPr>
                <w:rFonts w:ascii="Calibri" w:cs="Calibri" w:eastAsia="Calibri" w:hAnsi="Calibri"/>
                <w:sz w:val="22"/>
                <w:szCs w:val="22"/>
                <w:rtl w:val="0"/>
              </w:rPr>
              <w:t xml:space="preserve"> merekrut karyawan BDI </w:t>
            </w:r>
            <w:r w:rsidDel="00000000" w:rsidR="00000000" w:rsidRPr="00000000">
              <w:rPr>
                <w:rFonts w:ascii="Calibri" w:cs="Calibri" w:eastAsia="Calibri" w:hAnsi="Calibri"/>
                <w:i w:val="1"/>
                <w:iCs w:val="1"/>
                <w:sz w:val="22"/>
                <w:szCs w:val="22"/>
                <w:rtl w:val="0"/>
              </w:rPr>
              <w:t xml:space="preserve">untuk periode 6 bulan mengikuti sistem go-live.</w:t>
            </w:r>
          </w:p>
        </w:tc>
      </w:tr>
      <w:tr>
        <w:trPr>
          <w:cantSplit w:val="0"/>
          <w:tblHeader w:val="0"/>
        </w:trPr>
        <w:tc>
          <w:tcPr/>
          <w:p w:rsidR="00000000" w:rsidDel="00000000" w:rsidP="00000000" w:rsidRDefault="00000000" w:rsidRPr="00000000" w14:paraId="00000CA4">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14.5 Jurisdiction and Process </w:t>
            </w:r>
          </w:p>
          <w:p w:rsidR="00000000" w:rsidDel="00000000" w:rsidP="00000000" w:rsidRDefault="00000000" w:rsidRPr="00000000" w14:paraId="00000CA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A6">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14.5 Yurisdiksi dan Proses</w:t>
            </w:r>
          </w:p>
          <w:p w:rsidR="00000000" w:rsidDel="00000000" w:rsidP="00000000" w:rsidRDefault="00000000" w:rsidRPr="00000000" w14:paraId="00000CA7">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A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jurisdiction for any license agreement (if any) should be Indonesia. Arbitration in Jakarta should be included.</w:t>
            </w:r>
          </w:p>
          <w:p w:rsidR="00000000" w:rsidDel="00000000" w:rsidP="00000000" w:rsidRDefault="00000000" w:rsidRPr="00000000" w14:paraId="00000CA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AA">
            <w:pPr>
              <w:jc w:val="both"/>
              <w:rPr>
                <w:rFonts w:ascii="Calibri" w:cs="Calibri" w:eastAsia="Calibri" w:hAnsi="Calibri"/>
              </w:rPr>
            </w:pPr>
            <w:r w:rsidDel="00000000" w:rsidR="00000000" w:rsidRPr="00000000">
              <w:rPr>
                <w:rFonts w:ascii="Calibri" w:cs="Calibri" w:eastAsia="Calibri" w:hAnsi="Calibri"/>
                <w:rtl w:val="0"/>
              </w:rPr>
              <w:t xml:space="preserve">Yurisdiksi untuk perjanjian lisensi (jika ada) harus dilakukan di Indonesia. Arbitarse di Jakarta akan dilibatkan.</w:t>
            </w:r>
          </w:p>
          <w:p w:rsidR="00000000" w:rsidDel="00000000" w:rsidP="00000000" w:rsidRDefault="00000000" w:rsidRPr="00000000" w14:paraId="00000CA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AC">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14.6 Closing of Vendor’s Jakarta Office </w:t>
            </w:r>
          </w:p>
          <w:p w:rsidR="00000000" w:rsidDel="00000000" w:rsidP="00000000" w:rsidRDefault="00000000" w:rsidRPr="00000000" w14:paraId="00000CA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AE">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14.6 Penutupan Kantor Vendor di Jakarta</w:t>
            </w:r>
          </w:p>
          <w:p w:rsidR="00000000" w:rsidDel="00000000" w:rsidP="00000000" w:rsidRDefault="00000000" w:rsidRPr="00000000" w14:paraId="00000CAF">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will provide 12 months prior notice in writing to BDI in the event that they intent to close their Jakarta office or materially reduce the resources dedicated to support Indonesian market.</w:t>
            </w:r>
          </w:p>
          <w:p w:rsidR="00000000" w:rsidDel="00000000" w:rsidP="00000000" w:rsidRDefault="00000000" w:rsidRPr="00000000" w14:paraId="00000CB1">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B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akan memberikan pemberitahuan tertulis 12 bulan sebelumnya pada BDI dalam hal mereka bermaksud untuk menutup kantor mereka di Jakarta atau mengurangi karyawan-karyawan yang mendukung pasar Indonesia secara besar-besaran.</w:t>
            </w:r>
          </w:p>
          <w:p w:rsidR="00000000" w:rsidDel="00000000" w:rsidP="00000000" w:rsidRDefault="00000000" w:rsidRPr="00000000" w14:paraId="00000CB3">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B4">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14.7 Support Continuity </w:t>
            </w:r>
          </w:p>
          <w:p w:rsidR="00000000" w:rsidDel="00000000" w:rsidP="00000000" w:rsidRDefault="00000000" w:rsidRPr="00000000" w14:paraId="00000CB5">
            <w:pPr>
              <w:pStyle w:val="Heading2"/>
              <w:spacing w:after="0" w:before="0" w:lineRule="auto"/>
              <w:jc w:val="both"/>
              <w:rPr>
                <w:rFonts w:ascii="Calibri" w:cs="Calibri" w:eastAsia="Calibri" w:hAnsi="Calibri"/>
                <w:i w:val="0"/>
                <w:iCs w:val="0"/>
                <w:sz w:val="22"/>
                <w:szCs w:val="22"/>
              </w:rPr>
            </w:pPr>
            <w:r w:rsidDel="00000000" w:rsidR="00000000" w:rsidRPr="00000000">
              <w:rPr>
                <w:rtl w:val="0"/>
              </w:rPr>
            </w:r>
          </w:p>
        </w:tc>
        <w:tc>
          <w:tcPr/>
          <w:p w:rsidR="00000000" w:rsidDel="00000000" w:rsidP="00000000" w:rsidRDefault="00000000" w:rsidRPr="00000000" w14:paraId="00000CB6">
            <w:pPr>
              <w:pStyle w:val="Heading2"/>
              <w:spacing w:after="0" w:before="0" w:lineRule="auto"/>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14.7 Kelanjutan Dukungan</w:t>
            </w:r>
          </w:p>
          <w:p w:rsidR="00000000" w:rsidDel="00000000" w:rsidP="00000000" w:rsidRDefault="00000000" w:rsidRPr="00000000" w14:paraId="00000CB7">
            <w:pPr>
              <w:pStyle w:val="Heading2"/>
              <w:spacing w:after="0" w:before="0" w:lineRule="auto"/>
              <w:jc w:val="both"/>
              <w:rPr>
                <w:rFonts w:ascii="Calibri" w:cs="Calibri" w:eastAsia="Calibri" w:hAnsi="Calibri"/>
                <w:i w:val="0"/>
                <w:iCs w:val="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commits to provide support to BDI as long as they support any clients worldwide.</w:t>
            </w:r>
          </w:p>
          <w:p w:rsidR="00000000" w:rsidDel="00000000" w:rsidP="00000000" w:rsidRDefault="00000000" w:rsidRPr="00000000" w14:paraId="00000CB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B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berkomitmen untuk mendukung BDI selama mereka membantu setiap klien di dunia</w:t>
            </w:r>
          </w:p>
          <w:p w:rsidR="00000000" w:rsidDel="00000000" w:rsidP="00000000" w:rsidRDefault="00000000" w:rsidRPr="00000000" w14:paraId="00000CB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BC">
            <w:pPr>
              <w:pStyle w:val="Heading1"/>
              <w:spacing w:after="0" w:before="0" w:lineRule="auto"/>
              <w:rPr>
                <w:rFonts w:ascii="Calibri" w:cs="Calibri" w:eastAsia="Calibri" w:hAnsi="Calibri"/>
                <w:smallCaps w:val="1"/>
              </w:rPr>
            </w:pPr>
            <w:bookmarkStart w:colFirst="0" w:colLast="0" w:name="_heading=h.p263xpfezi5x" w:id="22"/>
            <w:bookmarkEnd w:id="22"/>
            <w:r w:rsidDel="00000000" w:rsidR="00000000" w:rsidRPr="00000000">
              <w:rPr>
                <w:rFonts w:ascii="Calibri" w:cs="Calibri" w:eastAsia="Calibri" w:hAnsi="Calibri"/>
                <w:smallCaps w:val="1"/>
                <w:rtl w:val="0"/>
              </w:rPr>
              <w:t xml:space="preserve">15 REFERENCES </w:t>
            </w:r>
          </w:p>
          <w:p w:rsidR="00000000" w:rsidDel="00000000" w:rsidP="00000000" w:rsidRDefault="00000000" w:rsidRPr="00000000" w14:paraId="00000CB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BE">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15 REFERENSI</w:t>
            </w:r>
          </w:p>
        </w:tc>
      </w:tr>
      <w:tr>
        <w:trPr>
          <w:cantSplit w:val="0"/>
          <w:tblHeader w:val="0"/>
        </w:trPr>
        <w:tc>
          <w:tcPr/>
          <w:p w:rsidR="00000000" w:rsidDel="00000000" w:rsidP="00000000" w:rsidRDefault="00000000" w:rsidRPr="00000000" w14:paraId="00000CBF">
            <w:pPr>
              <w:pStyle w:val="Heading2"/>
              <w:spacing w:after="0" w:before="0" w:lineRule="auto"/>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15.1 Customer References </w:t>
            </w:r>
          </w:p>
          <w:p w:rsidR="00000000" w:rsidDel="00000000" w:rsidP="00000000" w:rsidRDefault="00000000" w:rsidRPr="00000000" w14:paraId="00000CC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1">
            <w:pPr>
              <w:pStyle w:val="Heading2"/>
              <w:spacing w:after="0" w:before="0" w:lineRule="auto"/>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15.1 Referensi Pelanggan</w:t>
            </w:r>
          </w:p>
          <w:p w:rsidR="00000000" w:rsidDel="00000000" w:rsidP="00000000" w:rsidRDefault="00000000" w:rsidRPr="00000000" w14:paraId="00000CC2">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C3">
            <w:pPr>
              <w:tabs>
                <w:tab w:val="left" w:leader="none" w:pos="45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must submit existing customer references including location and contact number.  BDI is allowed to contact Vendor’s existing customer references for verification, and/or even conducting site visit to Vendor’s existing customer reference (if required).</w:t>
            </w:r>
          </w:p>
          <w:p w:rsidR="00000000" w:rsidDel="00000000" w:rsidP="00000000" w:rsidRDefault="00000000" w:rsidRPr="00000000" w14:paraId="00000CC4">
            <w:pPr>
              <w:tabs>
                <w:tab w:val="left" w:leader="none" w:pos="450"/>
              </w:tabs>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5">
            <w:pPr>
              <w:tabs>
                <w:tab w:val="left" w:leader="none" w:pos="45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harus menyerahkan referensi pelanggan termasuk lokasi dan nomor kontaknya. BDI diijinkan untuk menghubungi pelanggan yang direferensikan Vendor dan/atau bahkan melakukan verifikasi, dan/atau mengunjungi kantor pelanggan Vendor tersebut (jika diperlukan).</w:t>
            </w:r>
          </w:p>
          <w:p w:rsidR="00000000" w:rsidDel="00000000" w:rsidP="00000000" w:rsidRDefault="00000000" w:rsidRPr="00000000" w14:paraId="00000CC6">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C7">
            <w:pPr>
              <w:pStyle w:val="Heading1"/>
              <w:spacing w:after="0" w:before="0" w:lineRule="auto"/>
              <w:ind w:left="612" w:hanging="612"/>
              <w:rPr>
                <w:rFonts w:ascii="Calibri" w:cs="Calibri" w:eastAsia="Calibri" w:hAnsi="Calibri"/>
              </w:rPr>
            </w:pPr>
            <w:bookmarkStart w:colFirst="0" w:colLast="0" w:name="_heading=h.abhl497elf0g" w:id="23"/>
            <w:bookmarkEnd w:id="23"/>
            <w:r w:rsidDel="00000000" w:rsidR="00000000" w:rsidRPr="00000000">
              <w:rPr>
                <w:rFonts w:ascii="Calibri" w:cs="Calibri" w:eastAsia="Calibri" w:hAnsi="Calibri"/>
                <w:rtl w:val="0"/>
              </w:rPr>
              <w:t xml:space="preserve">16  INFORMATION TO THE VENDOR</w:t>
            </w:r>
          </w:p>
          <w:p w:rsidR="00000000" w:rsidDel="00000000" w:rsidP="00000000" w:rsidRDefault="00000000" w:rsidRPr="00000000" w14:paraId="00000CC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9">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16 INFORMASI UNTUK VENDOR</w:t>
            </w:r>
          </w:p>
        </w:tc>
      </w:tr>
      <w:tr>
        <w:trPr>
          <w:cantSplit w:val="0"/>
          <w:tblHeader w:val="0"/>
        </w:trPr>
        <w:tc>
          <w:tcPr/>
          <w:p w:rsidR="00000000" w:rsidDel="00000000" w:rsidP="00000000" w:rsidRDefault="00000000" w:rsidRPr="00000000" w14:paraId="00000CCA">
            <w:pPr>
              <w:pStyle w:val="Heading2"/>
              <w:spacing w:after="0" w:before="0" w:lineRule="auto"/>
              <w:rPr>
                <w:rFonts w:ascii="Calibri" w:cs="Calibri" w:eastAsia="Calibri" w:hAnsi="Calibri"/>
                <w:i w:val="0"/>
                <w:iCs w:val="0"/>
                <w:sz w:val="22"/>
                <w:szCs w:val="22"/>
              </w:rPr>
            </w:pPr>
            <w:bookmarkStart w:colFirst="0" w:colLast="0" w:name="_heading=h.agptuphy6sr8" w:id="24"/>
            <w:bookmarkEnd w:id="24"/>
            <w:r w:rsidDel="00000000" w:rsidR="00000000" w:rsidRPr="00000000">
              <w:rPr>
                <w:rFonts w:ascii="Calibri" w:cs="Calibri" w:eastAsia="Calibri" w:hAnsi="Calibri"/>
                <w:i w:val="0"/>
                <w:iCs w:val="0"/>
                <w:sz w:val="22"/>
                <w:szCs w:val="22"/>
                <w:rtl w:val="0"/>
              </w:rPr>
              <w:t xml:space="preserve">16.1 Important dates </w:t>
            </w:r>
          </w:p>
          <w:p w:rsidR="00000000" w:rsidDel="00000000" w:rsidP="00000000" w:rsidRDefault="00000000" w:rsidRPr="00000000" w14:paraId="00000CC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CCC">
            <w:pPr>
              <w:pStyle w:val="Heading2"/>
              <w:spacing w:after="0" w:before="0" w:lineRule="auto"/>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16.1 Tanggal-tanggal penting</w:t>
            </w:r>
          </w:p>
          <w:p w:rsidR="00000000" w:rsidDel="00000000" w:rsidP="00000000" w:rsidRDefault="00000000" w:rsidRPr="00000000" w14:paraId="00000CCD">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information on important dates for the Public Key Infrastructure (Certificate Lifecycle Management) Project </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Informasi ini berisi tanggal-tanggal penting untuk proyek Public Key Infrastructure (Certificate Lifecycle Management)</w:t>
            </w:r>
          </w:p>
          <w:p w:rsidR="00000000" w:rsidDel="00000000" w:rsidP="00000000" w:rsidRDefault="00000000" w:rsidRPr="00000000" w14:paraId="00000CD1">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CD2">
      <w:pPr>
        <w:rPr>
          <w:rFonts w:ascii="Calibri" w:cs="Calibri" w:eastAsia="Calibri" w:hAnsi="Calibri"/>
          <w:sz w:val="16"/>
          <w:szCs w:val="16"/>
        </w:rPr>
      </w:pPr>
      <w:r w:rsidDel="00000000" w:rsidR="00000000" w:rsidRPr="00000000">
        <w:rPr>
          <w:rtl w:val="0"/>
        </w:rPr>
      </w:r>
    </w:p>
    <w:tbl>
      <w:tblPr>
        <w:tblStyle w:val="Table23"/>
        <w:tblW w:w="9746.0" w:type="dxa"/>
        <w:jc w:val="left"/>
        <w:tblInd w:w="1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20"/>
        <w:gridCol w:w="7226"/>
        <w:tblGridChange w:id="0">
          <w:tblGrid>
            <w:gridCol w:w="2520"/>
            <w:gridCol w:w="7226"/>
          </w:tblGrid>
        </w:tblGridChange>
      </w:tblGrid>
      <w:tr>
        <w:trPr>
          <w:cantSplit w:val="0"/>
          <w:trHeight w:val="300" w:hRule="atLeast"/>
          <w:tblHeader w:val="0"/>
        </w:trPr>
        <w:tc>
          <w:tcPr/>
          <w:p w:rsidR="00000000" w:rsidDel="00000000" w:rsidP="00000000" w:rsidRDefault="00000000" w:rsidRPr="00000000" w14:paraId="00000CD3">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Date</w:t>
            </w:r>
          </w:p>
        </w:tc>
        <w:tc>
          <w:tcPr/>
          <w:p w:rsidR="00000000" w:rsidDel="00000000" w:rsidP="00000000" w:rsidRDefault="00000000" w:rsidRPr="00000000" w14:paraId="00000CD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Activity</w:t>
            </w:r>
          </w:p>
        </w:tc>
      </w:tr>
      <w:tr>
        <w:trPr>
          <w:cantSplit w:val="0"/>
          <w:trHeight w:val="315" w:hRule="atLeast"/>
          <w:tblHeader w:val="0"/>
        </w:trPr>
        <w:tc>
          <w:tcPr/>
          <w:p w:rsidR="00000000" w:rsidDel="00000000" w:rsidP="00000000" w:rsidRDefault="00000000" w:rsidRPr="00000000" w14:paraId="00000CD5">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Tanggal </w:t>
            </w:r>
          </w:p>
        </w:tc>
        <w:tc>
          <w:tcPr/>
          <w:p w:rsidR="00000000" w:rsidDel="00000000" w:rsidP="00000000" w:rsidRDefault="00000000" w:rsidRPr="00000000" w14:paraId="00000CD6">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Aktifitas</w:t>
            </w:r>
          </w:p>
        </w:tc>
      </w:tr>
      <w:tr>
        <w:trPr>
          <w:cantSplit w:val="0"/>
          <w:trHeight w:val="300" w:hRule="atLeast"/>
          <w:tblHeader w:val="0"/>
        </w:trPr>
        <w:tc>
          <w:tcPr>
            <w:vMerge w:val="restart"/>
            <w:vAlign w:val="center"/>
          </w:tcPr>
          <w:p w:rsidR="00000000" w:rsidDel="00000000" w:rsidP="00000000" w:rsidRDefault="00000000" w:rsidRPr="00000000" w14:paraId="00000CD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16 April 2026</w:t>
            </w:r>
          </w:p>
        </w:tc>
        <w:tc>
          <w:tcPr/>
          <w:p w:rsidR="00000000" w:rsidDel="00000000" w:rsidP="00000000" w:rsidRDefault="00000000" w:rsidRPr="00000000" w14:paraId="00000CD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Release of RFP</w:t>
            </w:r>
          </w:p>
        </w:tc>
      </w:tr>
      <w:tr>
        <w:trPr>
          <w:cantSplit w:val="0"/>
          <w:trHeight w:val="315" w:hRule="atLeast"/>
          <w:tblHeader w:val="0"/>
        </w:trPr>
        <w:tc>
          <w:tcPr>
            <w:vMerge w:val="continue"/>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D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Penerbitan PP</w:t>
            </w:r>
          </w:p>
        </w:tc>
      </w:tr>
      <w:tr>
        <w:trPr>
          <w:cantSplit w:val="0"/>
          <w:trHeight w:val="300" w:hRule="atLeast"/>
          <w:tblHeader w:val="0"/>
        </w:trPr>
        <w:tc>
          <w:tcPr>
            <w:vMerge w:val="restart"/>
            <w:vAlign w:val="center"/>
          </w:tcPr>
          <w:p w:rsidR="00000000" w:rsidDel="00000000" w:rsidP="00000000" w:rsidRDefault="00000000" w:rsidRPr="00000000" w14:paraId="00000CD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 April 2026</w:t>
            </w:r>
          </w:p>
        </w:tc>
        <w:tc>
          <w:tcPr/>
          <w:p w:rsidR="00000000" w:rsidDel="00000000" w:rsidP="00000000" w:rsidRDefault="00000000" w:rsidRPr="00000000" w14:paraId="00000CDC">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Date for aanwijzing</w:t>
            </w:r>
          </w:p>
        </w:tc>
      </w:tr>
      <w:tr>
        <w:trPr>
          <w:cantSplit w:val="0"/>
          <w:trHeight w:val="300" w:hRule="atLeast"/>
          <w:tblHeader w:val="0"/>
        </w:trPr>
        <w:tc>
          <w:tcPr>
            <w:vMerge w:val="continue"/>
            <w:vAlign w:val="center"/>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D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Tanggal untuk aanwijzing</w:t>
            </w:r>
          </w:p>
        </w:tc>
      </w:tr>
      <w:tr>
        <w:trPr>
          <w:cantSplit w:val="0"/>
          <w:trHeight w:val="300" w:hRule="atLeast"/>
          <w:tblHeader w:val="0"/>
        </w:trPr>
        <w:tc>
          <w:tcPr>
            <w:vMerge w:val="restart"/>
            <w:vAlign w:val="center"/>
          </w:tcPr>
          <w:p w:rsidR="00000000" w:rsidDel="00000000" w:rsidP="00000000" w:rsidRDefault="00000000" w:rsidRPr="00000000" w14:paraId="00000CDF">
            <w:pPr>
              <w:jc w:val="center"/>
              <w:rPr/>
            </w:pPr>
            <w:r w:rsidDel="00000000" w:rsidR="00000000" w:rsidRPr="00000000">
              <w:rPr>
                <w:rFonts w:ascii="Calibri" w:cs="Calibri" w:eastAsia="Calibri" w:hAnsi="Calibri"/>
                <w:color w:val="000000"/>
                <w:sz w:val="22"/>
                <w:szCs w:val="22"/>
                <w:rtl w:val="0"/>
              </w:rPr>
              <w:t xml:space="preserve">24 April 2026</w:t>
            </w:r>
            <w:r w:rsidDel="00000000" w:rsidR="00000000" w:rsidRPr="00000000">
              <w:rPr>
                <w:rtl w:val="0"/>
              </w:rPr>
            </w:r>
          </w:p>
        </w:tc>
        <w:tc>
          <w:tcPr/>
          <w:p w:rsidR="00000000" w:rsidDel="00000000" w:rsidP="00000000" w:rsidRDefault="00000000" w:rsidRPr="00000000" w14:paraId="00000CE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Last date for RFP clarification</w:t>
            </w:r>
          </w:p>
        </w:tc>
      </w:tr>
      <w:tr>
        <w:trPr>
          <w:cantSplit w:val="0"/>
          <w:trHeight w:val="315" w:hRule="atLeast"/>
          <w:tblHeader w:val="0"/>
        </w:trPr>
        <w:tc>
          <w:tcPr>
            <w:vMerge w:val="continue"/>
            <w:vAlign w:val="cente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E2">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Tanggal akhir untuk klarifikasi RFP</w:t>
            </w:r>
          </w:p>
        </w:tc>
      </w:tr>
      <w:tr>
        <w:trPr>
          <w:cantSplit w:val="0"/>
          <w:trHeight w:val="300" w:hRule="atLeast"/>
          <w:tblHeader w:val="0"/>
        </w:trPr>
        <w:tc>
          <w:tcPr>
            <w:vMerge w:val="restart"/>
            <w:vAlign w:val="center"/>
          </w:tcPr>
          <w:p w:rsidR="00000000" w:rsidDel="00000000" w:rsidP="00000000" w:rsidRDefault="00000000" w:rsidRPr="00000000" w14:paraId="00000CE3">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27 April 2026</w:t>
            </w:r>
            <w:r w:rsidDel="00000000" w:rsidR="00000000" w:rsidRPr="00000000">
              <w:rPr>
                <w:rtl w:val="0"/>
              </w:rPr>
            </w:r>
          </w:p>
        </w:tc>
        <w:tc>
          <w:tcPr/>
          <w:p w:rsidR="00000000" w:rsidDel="00000000" w:rsidP="00000000" w:rsidRDefault="00000000" w:rsidRPr="00000000" w14:paraId="00000CE4">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Last date for proposal submission to BDI</w:t>
            </w:r>
          </w:p>
        </w:tc>
      </w:tr>
      <w:tr>
        <w:trPr>
          <w:cantSplit w:val="0"/>
          <w:trHeight w:val="315" w:hRule="atLeast"/>
          <w:tblHeader w:val="0"/>
        </w:trPr>
        <w:tc>
          <w:tcPr>
            <w:vMerge w:val="continue"/>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E6">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Tanggal akhir untuk mengirimkan proposal ke BDI</w:t>
            </w:r>
          </w:p>
        </w:tc>
      </w:tr>
      <w:tr>
        <w:trPr>
          <w:cantSplit w:val="0"/>
          <w:trHeight w:val="300" w:hRule="atLeast"/>
          <w:tblHeader w:val="0"/>
        </w:trPr>
        <w:tc>
          <w:tcPr>
            <w:vMerge w:val="restart"/>
            <w:vAlign w:val="center"/>
          </w:tcPr>
          <w:p w:rsidR="00000000" w:rsidDel="00000000" w:rsidP="00000000" w:rsidRDefault="00000000" w:rsidRPr="00000000" w14:paraId="00000CE7">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28 April - 11 May 2026</w:t>
            </w:r>
            <w:r w:rsidDel="00000000" w:rsidR="00000000" w:rsidRPr="00000000">
              <w:rPr>
                <w:rtl w:val="0"/>
              </w:rPr>
            </w:r>
          </w:p>
        </w:tc>
        <w:tc>
          <w:tcPr/>
          <w:p w:rsidR="00000000" w:rsidDel="00000000" w:rsidP="00000000" w:rsidRDefault="00000000" w:rsidRPr="00000000" w14:paraId="00000CE8">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Vendors’ proposal presentation, clarification and Product Demo</w:t>
            </w:r>
          </w:p>
        </w:tc>
      </w:tr>
      <w:tr>
        <w:trPr>
          <w:cantSplit w:val="0"/>
          <w:trHeight w:val="315" w:hRule="atLeast"/>
          <w:tblHeader w:val="0"/>
        </w:trPr>
        <w:tc>
          <w:tcPr>
            <w:vMerge w:val="continue"/>
            <w:vAlign w:val="cente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CEA">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Presentasi proposal Vendor, klarifikasi dan Product Demo</w:t>
            </w:r>
          </w:p>
        </w:tc>
      </w:tr>
      <w:tr>
        <w:trPr>
          <w:cantSplit w:val="0"/>
          <w:trHeight w:val="30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E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May -20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Customer Reference Check</w:t>
            </w:r>
          </w:p>
        </w:tc>
      </w:tr>
      <w:tr>
        <w:trPr>
          <w:cantSplit w:val="0"/>
          <w:trHeight w:val="30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Verifikasi Referensi Pelanggan</w:t>
            </w:r>
          </w:p>
        </w:tc>
      </w:tr>
      <w:tr>
        <w:trPr>
          <w:cantSplit w:val="0"/>
          <w:trHeight w:val="30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E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May -20 May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 Key Resource Interview (Paralel With CRC)</w:t>
            </w:r>
          </w:p>
        </w:tc>
      </w:tr>
      <w:tr>
        <w:trPr>
          <w:cantSplit w:val="0"/>
          <w:trHeight w:val="300"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2">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Wawancara Tenaga Ahli Utama Vendor (Paralel dengan VRP)</w:t>
            </w:r>
          </w:p>
        </w:tc>
      </w:tr>
      <w:tr>
        <w:trPr>
          <w:cantSplit w:val="0"/>
          <w:trHeight w:val="300" w:hRule="atLeast"/>
          <w:tblHeader w:val="0"/>
        </w:trPr>
        <w:tc>
          <w:tcPr>
            <w:vMerge w:val="restart"/>
            <w:tcBorders>
              <w:top w:color="000000" w:space="0" w:sz="4" w:val="single"/>
            </w:tcBorders>
            <w:vAlign w:val="center"/>
          </w:tcPr>
          <w:p w:rsidR="00000000" w:rsidDel="00000000" w:rsidP="00000000" w:rsidRDefault="00000000" w:rsidRPr="00000000" w14:paraId="00000CF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 May – 8 Jun 2026</w:t>
            </w:r>
          </w:p>
        </w:tc>
        <w:tc>
          <w:tcPr>
            <w:tcBorders>
              <w:top w:color="000000" w:space="0" w:sz="4" w:val="single"/>
            </w:tcBorders>
          </w:tcPr>
          <w:p w:rsidR="00000000" w:rsidDel="00000000" w:rsidP="00000000" w:rsidRDefault="00000000" w:rsidRPr="00000000" w14:paraId="00000CF4">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Technical Scoring </w:t>
            </w:r>
          </w:p>
        </w:tc>
      </w:tr>
      <w:tr>
        <w:trPr>
          <w:cantSplit w:val="0"/>
          <w:trHeight w:val="300" w:hRule="atLeast"/>
          <w:tblHeader w:val="0"/>
        </w:trPr>
        <w:tc>
          <w:tcPr>
            <w:vMerge w:val="continue"/>
            <w:tcBorders>
              <w:top w:color="000000" w:space="0" w:sz="4" w:val="single"/>
            </w:tcBorders>
            <w:vAlign w:val="cente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Penilaian Tehnical </w:t>
            </w:r>
          </w:p>
        </w:tc>
      </w:tr>
      <w:tr>
        <w:trPr>
          <w:cantSplit w:val="0"/>
          <w:trHeight w:val="300" w:hRule="atLeast"/>
          <w:tblHeader w:val="0"/>
        </w:trPr>
        <w:tc>
          <w:tcPr>
            <w:vMerge w:val="restart"/>
            <w:vAlign w:val="center"/>
          </w:tcPr>
          <w:p w:rsidR="00000000" w:rsidDel="00000000" w:rsidP="00000000" w:rsidRDefault="00000000" w:rsidRPr="00000000" w14:paraId="00000CF7">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18 Jun – 24 Jun 2026</w:t>
            </w:r>
            <w:r w:rsidDel="00000000" w:rsidR="00000000" w:rsidRPr="00000000">
              <w:rPr>
                <w:rtl w:val="0"/>
              </w:rPr>
            </w:r>
          </w:p>
        </w:tc>
        <w:tc>
          <w:tcPr/>
          <w:p w:rsidR="00000000" w:rsidDel="00000000" w:rsidP="00000000" w:rsidRDefault="00000000" w:rsidRPr="00000000" w14:paraId="00000CF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Negotiations with final short-listed Vendors</w:t>
            </w:r>
          </w:p>
        </w:tc>
      </w:tr>
      <w:tr>
        <w:trPr>
          <w:cantSplit w:val="0"/>
          <w:trHeight w:val="315" w:hRule="atLeast"/>
          <w:tblHeader w:val="0"/>
        </w:trPr>
        <w:tc>
          <w:tcPr>
            <w:vMerge w:val="continue"/>
            <w:vAlign w:val="cente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F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Negosiasi final dengan para Vendor-vendor terpilih </w:t>
            </w:r>
          </w:p>
        </w:tc>
      </w:tr>
      <w:tr>
        <w:trPr>
          <w:cantSplit w:val="0"/>
          <w:trHeight w:val="300" w:hRule="atLeast"/>
          <w:tblHeader w:val="0"/>
        </w:trPr>
        <w:tc>
          <w:tcPr>
            <w:vMerge w:val="restart"/>
            <w:vAlign w:val="center"/>
          </w:tcPr>
          <w:p w:rsidR="00000000" w:rsidDel="00000000" w:rsidP="00000000" w:rsidRDefault="00000000" w:rsidRPr="00000000" w14:paraId="00000CFB">
            <w:pPr>
              <w:jc w:val="center"/>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25 Jun -26 Jun 2026</w:t>
            </w:r>
            <w:r w:rsidDel="00000000" w:rsidR="00000000" w:rsidRPr="00000000">
              <w:rPr>
                <w:rtl w:val="0"/>
              </w:rPr>
            </w:r>
          </w:p>
          <w:p w:rsidR="00000000" w:rsidDel="00000000" w:rsidP="00000000" w:rsidRDefault="00000000" w:rsidRPr="00000000" w14:paraId="00000CFC">
            <w:pPr>
              <w:jc w:val="center"/>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F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Expected contract award date to the winner</w:t>
            </w:r>
          </w:p>
        </w:tc>
      </w:tr>
      <w:tr>
        <w:trPr>
          <w:cantSplit w:val="0"/>
          <w:trHeight w:val="315" w:hRule="atLeast"/>
          <w:tblHeader w:val="0"/>
        </w:trPr>
        <w:tc>
          <w:tcPr>
            <w:vMerge w:val="continue"/>
            <w:vAlign w:val="cente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tc>
        <w:tc>
          <w:tcPr/>
          <w:p w:rsidR="00000000" w:rsidDel="00000000" w:rsidP="00000000" w:rsidRDefault="00000000" w:rsidRPr="00000000" w14:paraId="00000CF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Target tanggal pemberian kontrak untuk Vendor pemenang  </w:t>
            </w:r>
          </w:p>
        </w:tc>
      </w:tr>
    </w:tbl>
    <w:p w:rsidR="00000000" w:rsidDel="00000000" w:rsidP="00000000" w:rsidRDefault="00000000" w:rsidRPr="00000000" w14:paraId="00000D0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st95k2umnury" w:id="25"/>
      <w:bookmarkEnd w:id="25"/>
      <w:r w:rsidDel="00000000" w:rsidR="00000000" w:rsidRPr="00000000">
        <w:rPr>
          <w:rtl w:val="0"/>
        </w:rPr>
      </w:r>
    </w:p>
    <w:tbl>
      <w:tblPr>
        <w:tblStyle w:val="Table24"/>
        <w:tblW w:w="93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4820"/>
        <w:tblGridChange w:id="0">
          <w:tblGrid>
            <w:gridCol w:w="4502"/>
            <w:gridCol w:w="4820"/>
          </w:tblGrid>
        </w:tblGridChange>
      </w:tblGrid>
      <w:tr>
        <w:trPr>
          <w:cantSplit w:val="0"/>
          <w:tblHeader w:val="0"/>
        </w:trPr>
        <w:tc>
          <w:tcPr/>
          <w:p w:rsidR="00000000" w:rsidDel="00000000" w:rsidP="00000000" w:rsidRDefault="00000000" w:rsidRPr="00000000" w14:paraId="00000D02">
            <w:pPr>
              <w:pStyle w:val="Heading2"/>
              <w:tabs>
                <w:tab w:val="left" w:leader="none" w:pos="450"/>
              </w:tabs>
              <w:spacing w:after="0" w:before="0" w:lineRule="auto"/>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16.2 Proposal Format </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04">
            <w:pPr>
              <w:pStyle w:val="Heading2"/>
              <w:tabs>
                <w:tab w:val="left" w:leader="none" w:pos="450"/>
              </w:tabs>
              <w:spacing w:after="0" w:before="0" w:lineRule="auto"/>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16.2 Format Proposal</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06">
            <w:pPr>
              <w:rPr>
                <w:rFonts w:ascii="Calibri" w:cs="Calibri" w:eastAsia="Calibri" w:hAnsi="Calibri"/>
                <w:b w:val="1"/>
                <w:bCs w:val="1"/>
                <w:sz w:val="22"/>
                <w:szCs w:val="22"/>
              </w:rPr>
            </w:pPr>
            <w:r w:rsidDel="00000000" w:rsidR="00000000" w:rsidRPr="00000000">
              <w:rPr>
                <w:rFonts w:ascii="Calibri" w:cs="Calibri" w:eastAsia="Calibri" w:hAnsi="Calibri"/>
                <w:b w:val="1"/>
                <w:bCs w:val="1"/>
                <w:i w:val="1"/>
                <w:iCs w:val="1"/>
                <w:sz w:val="22"/>
                <w:szCs w:val="22"/>
                <w:rtl w:val="0"/>
              </w:rPr>
              <w:t xml:space="preserve">VENDORS ARE OBLIGED TO FOLLOW THE PROPOSAL FORMAT BELOW</w:t>
            </w:r>
            <w:r w:rsidDel="00000000" w:rsidR="00000000" w:rsidRPr="00000000">
              <w:rPr>
                <w:rFonts w:ascii="Calibri" w:cs="Calibri" w:eastAsia="Calibri" w:hAnsi="Calibri"/>
                <w:b w:val="1"/>
                <w:bCs w:val="1"/>
                <w:sz w:val="22"/>
                <w:szCs w:val="22"/>
                <w:rtl w:val="0"/>
              </w:rPr>
              <w:t xml:space="preserve">:</w:t>
            </w:r>
          </w:p>
          <w:p w:rsidR="00000000" w:rsidDel="00000000" w:rsidP="00000000" w:rsidRDefault="00000000" w:rsidRPr="00000000" w14:paraId="00000D0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0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VENDOR WAJIB MENGIKUTI FORMAT PROPOSAL DIBAWAH INI:</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deviation to this format might resulted in score reduction of the total scoring point, or event disqualification from this tender).</w:t>
            </w:r>
          </w:p>
          <w:p w:rsidR="00000000" w:rsidDel="00000000" w:rsidP="00000000" w:rsidRDefault="00000000" w:rsidRPr="00000000" w14:paraId="00000D0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D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(setiap deviasi terhadap format ini akan mengakibatkan pengurangan nilai dari total penilaian atau didiskualifikasi dari tender ini)</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0E">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16.3 Proposal Submission Letter </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10">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16.3 Surat Pengiriman Proposal</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1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submit your Proposal and signed by the designated person from your company.</w:t>
            </w:r>
          </w:p>
          <w:p w:rsidR="00000000" w:rsidDel="00000000" w:rsidP="00000000" w:rsidRDefault="00000000" w:rsidRPr="00000000" w14:paraId="00000D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Harap untuk menyerahkan proposal Anda dan ditandatangani oleh orang yang ditunjuk oleh perusahaan Anda. </w:t>
            </w:r>
          </w:p>
        </w:tc>
      </w:tr>
      <w:tr>
        <w:trPr>
          <w:cantSplit w:val="0"/>
          <w:tblHeader w:val="0"/>
        </w:trPr>
        <w:tc>
          <w:tcPr/>
          <w:p w:rsidR="00000000" w:rsidDel="00000000" w:rsidP="00000000" w:rsidRDefault="00000000" w:rsidRPr="00000000" w14:paraId="00000D16">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16.4 Cover Letter </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18">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16.4 Surat Pengantar</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 letter cannot be more than 2 pages, it must explain how Vendor qualify for this project and able to co-operate with BDI team.</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bookmarkStart w:colFirst="0" w:colLast="0" w:name="bookmark=id.wpne51533h9h" w:id="26"/>
          <w:bookmarkEnd w:id="26"/>
          <w:bookmarkStart w:colFirst="0" w:colLast="0" w:name="bookmark=id.m6tsqfov43dp" w:id="27"/>
          <w:bookmarkEnd w:id="27"/>
          <w:p w:rsidR="00000000" w:rsidDel="00000000" w:rsidP="00000000" w:rsidRDefault="00000000" w:rsidRPr="00000000" w14:paraId="00000D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Surat pengantar tidak boleh lebih dari 2 halaman, surat harus menjelaskan bagaimana Vendor mampu untuk melaksanakan proyek ini dan mampu bekerjasama dengan tim BDI.</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1E">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16.5 Company Profile </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20">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16.5 Profil Perusahaan</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 need to provide detailed company profile in the proposal.  Please refer to</w:t>
            </w:r>
            <w:r w:rsidDel="00000000" w:rsidR="00000000" w:rsidRPr="00000000">
              <w:rPr>
                <w:rFonts w:ascii="Calibri" w:cs="Calibri" w:eastAsia="Calibri" w:hAnsi="Calibri"/>
                <w:b w:val="1"/>
                <w:bCs w:val="1"/>
                <w:i w:val="1"/>
                <w:iCs w:val="1"/>
                <w:sz w:val="22"/>
                <w:szCs w:val="22"/>
                <w:rtl w:val="0"/>
              </w:rPr>
              <w:t xml:space="preserve"> Section 10 –Vendor Eligibility </w:t>
            </w:r>
            <w:r w:rsidDel="00000000" w:rsidR="00000000" w:rsidRPr="00000000">
              <w:rPr>
                <w:rFonts w:ascii="Calibri" w:cs="Calibri" w:eastAsia="Calibri" w:hAnsi="Calibri"/>
                <w:sz w:val="22"/>
                <w:szCs w:val="22"/>
                <w:rtl w:val="0"/>
              </w:rPr>
              <w:t xml:space="preserve">and</w:t>
            </w:r>
            <w:r w:rsidDel="00000000" w:rsidR="00000000" w:rsidRPr="00000000">
              <w:rPr>
                <w:rFonts w:ascii="Calibri" w:cs="Calibri" w:eastAsia="Calibri" w:hAnsi="Calibri"/>
                <w:b w:val="1"/>
                <w:bCs w:val="1"/>
                <w:i w:val="1"/>
                <w:iCs w:val="1"/>
                <w:sz w:val="22"/>
                <w:szCs w:val="22"/>
                <w:rtl w:val="0"/>
              </w:rPr>
              <w:t xml:space="preserve"> </w:t>
            </w:r>
            <w:r w:rsidDel="00000000" w:rsidR="00000000" w:rsidRPr="00000000">
              <w:rPr>
                <w:rFonts w:ascii="Calibri" w:cs="Calibri" w:eastAsia="Calibri" w:hAnsi="Calibri"/>
                <w:sz w:val="22"/>
                <w:szCs w:val="22"/>
                <w:rtl w:val="0"/>
              </w:rPr>
              <w:t xml:space="preserve">complete</w:t>
            </w:r>
            <w:r w:rsidDel="00000000" w:rsidR="00000000" w:rsidRPr="00000000">
              <w:rPr>
                <w:rFonts w:ascii="Calibri" w:cs="Calibri" w:eastAsia="Calibri" w:hAnsi="Calibri"/>
                <w:b w:val="1"/>
                <w:bCs w:val="1"/>
                <w:i w:val="1"/>
                <w:iCs w:val="1"/>
                <w:sz w:val="22"/>
                <w:szCs w:val="22"/>
                <w:rtl w:val="0"/>
              </w:rPr>
              <w:t xml:space="preserve"> Appendix 2.</w:t>
            </w:r>
            <w:r w:rsidDel="00000000" w:rsidR="00000000" w:rsidRPr="00000000">
              <w:rPr>
                <w:rtl w:val="0"/>
              </w:rPr>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Anda harus memberikan rincian profil perusahaan didalam proposal. Mohon untuk mengacu pada </w:t>
            </w:r>
            <w:r w:rsidDel="00000000" w:rsidR="00000000" w:rsidRPr="00000000">
              <w:rPr>
                <w:rFonts w:ascii="Calibri" w:cs="Calibri" w:eastAsia="Calibri" w:hAnsi="Calibri"/>
                <w:b w:val="1"/>
                <w:bCs w:val="1"/>
                <w:sz w:val="22"/>
                <w:szCs w:val="22"/>
                <w:rtl w:val="0"/>
              </w:rPr>
              <w:t xml:space="preserve">Bagian 10 –</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Kelayakan Vendor</w:t>
            </w:r>
            <w:r w:rsidDel="00000000" w:rsidR="00000000" w:rsidRPr="00000000">
              <w:rPr>
                <w:rFonts w:ascii="Calibri" w:cs="Calibri" w:eastAsia="Calibri" w:hAnsi="Calibri"/>
                <w:sz w:val="22"/>
                <w:szCs w:val="22"/>
                <w:rtl w:val="0"/>
              </w:rPr>
              <w:t xml:space="preserve"> dan melengkapi </w:t>
            </w:r>
            <w:r w:rsidDel="00000000" w:rsidR="00000000" w:rsidRPr="00000000">
              <w:rPr>
                <w:rFonts w:ascii="Calibri" w:cs="Calibri" w:eastAsia="Calibri" w:hAnsi="Calibri"/>
                <w:b w:val="1"/>
                <w:bCs w:val="1"/>
                <w:sz w:val="22"/>
                <w:szCs w:val="22"/>
                <w:rtl w:val="0"/>
              </w:rPr>
              <w:t xml:space="preserve">Lampiran 2</w:t>
            </w: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26">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16.6 Understanding BDI Requirements and Objectives </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28">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16.6 Pengertian Kebutuhan dan Tujuan BDI</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the Vendor understanding of BDI requirement for the project.</w:t>
            </w:r>
          </w:p>
          <w:p w:rsidR="00000000" w:rsidDel="00000000" w:rsidP="00000000" w:rsidRDefault="00000000" w:rsidRPr="00000000" w14:paraId="00000D2B">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D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Menguraikan pemahaman Vendor atas kebutuhan BDI dalam Proyek ini</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2E">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16.7 Project Approach and Deliverables </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30">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16.7 Pendekatan Proyek dan Deliverables</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32">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project approach, working methodology and deliverables including the proposed timeline (in Gant Chart format).</w:t>
            </w:r>
          </w:p>
          <w:p w:rsidR="00000000" w:rsidDel="00000000" w:rsidP="00000000" w:rsidRDefault="00000000" w:rsidRPr="00000000" w14:paraId="00000D3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34">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assumptions and critical success factors for each scope of work</w:t>
            </w:r>
          </w:p>
          <w:p w:rsidR="00000000" w:rsidDel="00000000" w:rsidP="00000000" w:rsidRDefault="00000000" w:rsidRPr="00000000" w14:paraId="00000D35">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acceptance criteria for each delivery</w:t>
            </w:r>
          </w:p>
          <w:p w:rsidR="00000000" w:rsidDel="00000000" w:rsidP="00000000" w:rsidRDefault="00000000" w:rsidRPr="00000000" w14:paraId="00000D36">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tools/templates that companies can provide as part of assignment which facilitate the assignment being performed in a cost effective manner and increase value to BDI</w:t>
            </w:r>
          </w:p>
          <w:p w:rsidR="00000000" w:rsidDel="00000000" w:rsidP="00000000" w:rsidRDefault="00000000" w:rsidRPr="00000000" w14:paraId="00000D37">
            <w:pPr>
              <w:ind w:left="426" w:firstLine="0"/>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D38">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Menjelaskan pendekatan Proyek, metodologi pengerjaan dan deliverables termasuk batas waktu yang diajukan (dalam format </w:t>
            </w:r>
            <w:r w:rsidDel="00000000" w:rsidR="00000000" w:rsidRPr="00000000">
              <w:rPr>
                <w:rFonts w:ascii="Calibri" w:cs="Calibri" w:eastAsia="Calibri" w:hAnsi="Calibri"/>
                <w:i w:val="1"/>
                <w:iCs w:val="1"/>
                <w:sz w:val="22"/>
                <w:szCs w:val="22"/>
                <w:rtl w:val="0"/>
              </w:rPr>
              <w:t xml:space="preserve">Gant</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Chart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39">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Menguraikan asumsi-asumsi dan faktor-faktor sukses penting untuk tiap ruang lingkup pekerjaan</w:t>
            </w:r>
          </w:p>
          <w:p w:rsidR="00000000" w:rsidDel="00000000" w:rsidP="00000000" w:rsidRDefault="00000000" w:rsidRPr="00000000" w14:paraId="00000D3A">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Menguraikan kriteria penerimaan untuk tiap </w:t>
            </w:r>
            <w:r w:rsidDel="00000000" w:rsidR="00000000" w:rsidRPr="00000000">
              <w:rPr>
                <w:rFonts w:ascii="Calibri" w:cs="Calibri" w:eastAsia="Calibri" w:hAnsi="Calibri"/>
                <w:i w:val="1"/>
                <w:iCs w:val="1"/>
                <w:sz w:val="22"/>
                <w:szCs w:val="22"/>
                <w:rtl w:val="0"/>
              </w:rPr>
              <w:t xml:space="preserve">deliverable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D3B">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Menguraikan alat-alat/contoh-contoh yang dapat disediakan perusahaan sebagai suatu bagian pekerjaan yang memfasilitasi pekerjaan tersebut agar dilakukan dengan biaya efektif dan memberikan nlai lebih kepada BDI. </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3D">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the proposed team structure </w:t>
            </w:r>
          </w:p>
          <w:p w:rsidR="00000000" w:rsidDel="00000000" w:rsidP="00000000" w:rsidRDefault="00000000" w:rsidRPr="00000000" w14:paraId="00000D3E">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Please list of the Vendor’ staff to perform this Project (please use the format in </w:t>
            </w:r>
            <w:r w:rsidDel="00000000" w:rsidR="00000000" w:rsidRPr="00000000">
              <w:rPr>
                <w:rFonts w:ascii="Calibri" w:cs="Calibri" w:eastAsia="Calibri" w:hAnsi="Calibri"/>
                <w:b w:val="1"/>
                <w:bCs w:val="1"/>
                <w:sz w:val="22"/>
                <w:szCs w:val="22"/>
                <w:rtl w:val="0"/>
              </w:rPr>
              <w:t xml:space="preserve">Appendix</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5</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3F">
            <w:pPr>
              <w:numPr>
                <w:ilvl w:val="0"/>
                <w:numId w:val="45"/>
              </w:numPr>
              <w:ind w:left="3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out-of-scope activities which BDI requires to be informed in advance.</w:t>
            </w:r>
          </w:p>
          <w:p w:rsidR="00000000" w:rsidDel="00000000" w:rsidP="00000000" w:rsidRDefault="00000000" w:rsidRPr="00000000" w14:paraId="00000D40">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42">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Menguraikan struktur tim yang diajukan</w:t>
            </w:r>
          </w:p>
          <w:p w:rsidR="00000000" w:rsidDel="00000000" w:rsidP="00000000" w:rsidRDefault="00000000" w:rsidRPr="00000000" w14:paraId="00000D43">
            <w:pPr>
              <w:numPr>
                <w:ilvl w:val="1"/>
                <w:numId w:val="164"/>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Membuat daftar karyawan Vendor untuk melaksanakan Proyek ini (mohon gunakan format dalam </w:t>
            </w:r>
            <w:r w:rsidDel="00000000" w:rsidR="00000000" w:rsidRPr="00000000">
              <w:rPr>
                <w:rFonts w:ascii="Calibri" w:cs="Calibri" w:eastAsia="Calibri" w:hAnsi="Calibri"/>
                <w:b w:val="1"/>
                <w:bCs w:val="1"/>
                <w:sz w:val="22"/>
                <w:szCs w:val="22"/>
                <w:rtl w:val="0"/>
              </w:rPr>
              <w:t xml:space="preserve">Lampiran  5</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44">
            <w:pPr>
              <w:numPr>
                <w:ilvl w:val="0"/>
                <w:numId w:val="45"/>
              </w:numPr>
              <w:ind w:left="458" w:hanging="45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Menguraikan aktivitas diluar ruang lingkup yang diminta BDI agar dapat diinformasikan terlebih dahulu. </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46">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16.8 Scope of Works </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48">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16.8 Ruang Lingkup Kerja</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in detail scope of works that the Vendor able and unable to deliver. All requirements/scopes need to be spelt out separately and clearly</w:t>
            </w:r>
            <w:r w:rsidDel="00000000" w:rsidR="00000000" w:rsidRPr="00000000">
              <w:rPr>
                <w:rFonts w:ascii="Calibri" w:cs="Calibri" w:eastAsia="Calibri" w:hAnsi="Calibri"/>
                <w:b w:val="1"/>
                <w:bCs w:val="1"/>
                <w:i w:val="1"/>
                <w:iCs w:val="1"/>
                <w:sz w:val="22"/>
                <w:szCs w:val="22"/>
                <w:rtl w:val="0"/>
              </w:rPr>
              <w:t xml:space="preserve">.</w:t>
            </w:r>
            <w:r w:rsidDel="00000000" w:rsidR="00000000" w:rsidRPr="00000000">
              <w:rPr>
                <w:rtl w:val="0"/>
              </w:rPr>
            </w:r>
          </w:p>
          <w:p w:rsidR="00000000" w:rsidDel="00000000" w:rsidP="00000000" w:rsidRDefault="00000000" w:rsidRPr="00000000" w14:paraId="00000D4B">
            <w:pPr>
              <w:pStyle w:val="Heading3"/>
              <w:spacing w:after="0" w:before="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D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Menjelaskan detil ruang lingkup pekerjaan yang dapat dilaksanakan atau tidak dapat dilaksanakan oleh Vendor. Semua kebutuhan/ruang lingkup wajib dijelaskan secara terpisah dan jelas. </w:t>
            </w:r>
          </w:p>
          <w:p w:rsidR="00000000" w:rsidDel="00000000" w:rsidP="00000000" w:rsidRDefault="00000000" w:rsidRPr="00000000" w14:paraId="00000D4D">
            <w:pPr>
              <w:pStyle w:val="Heading3"/>
              <w:spacing w:after="0" w:before="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4E">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16.9 Resources Requirements </w:t>
            </w:r>
          </w:p>
          <w:p w:rsidR="00000000" w:rsidDel="00000000" w:rsidP="00000000" w:rsidRDefault="00000000" w:rsidRPr="00000000" w14:paraId="00000D4F">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50">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16.9 Persyaratan Tenaga Kerja</w:t>
            </w:r>
          </w:p>
          <w:p w:rsidR="00000000" w:rsidDel="00000000" w:rsidP="00000000" w:rsidRDefault="00000000" w:rsidRPr="00000000" w14:paraId="00000D5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5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 resources requirements including personnel in details. </w:t>
            </w:r>
            <w:r w:rsidDel="00000000" w:rsidR="00000000" w:rsidRPr="00000000">
              <w:rPr>
                <w:rFonts w:ascii="Calibri" w:cs="Calibri" w:eastAsia="Calibri" w:hAnsi="Calibri"/>
                <w:b w:val="1"/>
                <w:bCs w:val="1"/>
                <w:i w:val="1"/>
                <w:iCs w:val="1"/>
                <w:sz w:val="22"/>
                <w:szCs w:val="22"/>
                <w:rtl w:val="0"/>
              </w:rPr>
              <w:t xml:space="preserve">Please refer to section 9.1 – Vendor Resource Requirements, section 9.2 – Personnel, and “Appendix 1  – Sample CV Format” provided in this document</w:t>
            </w:r>
            <w:r w:rsidDel="00000000" w:rsidR="00000000" w:rsidRPr="00000000">
              <w:rPr>
                <w:rtl w:val="0"/>
              </w:rPr>
            </w:r>
          </w:p>
          <w:p w:rsidR="00000000" w:rsidDel="00000000" w:rsidP="00000000" w:rsidRDefault="00000000" w:rsidRPr="00000000" w14:paraId="00000D53">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D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Memasukkan persyaratan tenaga kerja termasuk detil personil. </w:t>
            </w:r>
            <w:r w:rsidDel="00000000" w:rsidR="00000000" w:rsidRPr="00000000">
              <w:rPr>
                <w:rFonts w:ascii="Calibri" w:cs="Calibri" w:eastAsia="Calibri" w:hAnsi="Calibri"/>
                <w:b w:val="1"/>
                <w:bCs w:val="1"/>
                <w:sz w:val="22"/>
                <w:szCs w:val="22"/>
                <w:rtl w:val="0"/>
              </w:rPr>
              <w:t xml:space="preserve">Mohon mengacu pada bagian 9.1 – Persyaratan Tenaga Kerja Vendor, bagian 9.2 – Personil dan “Lampiran 1 – Contoh Format CV”</w:t>
            </w:r>
            <w:r w:rsidDel="00000000" w:rsidR="00000000" w:rsidRPr="00000000">
              <w:rPr>
                <w:rFonts w:ascii="Calibri" w:cs="Calibri" w:eastAsia="Calibri" w:hAnsi="Calibri"/>
                <w:sz w:val="22"/>
                <w:szCs w:val="22"/>
                <w:rtl w:val="0"/>
              </w:rPr>
              <w:t xml:space="preserve"> yang disediakan dalam dokumen ini.</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56">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16.10 Value Added Services </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58">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16.10 Jasa-Jasa Tambahan </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D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Value Added Services offered by the Vendor. </w:t>
            </w:r>
          </w:p>
          <w:p w:rsidR="00000000" w:rsidDel="00000000" w:rsidP="00000000" w:rsidRDefault="00000000" w:rsidRPr="00000000" w14:paraId="00000D5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Detil Jasa-Jasa tambahan ditawarkan oleh Vendor.</w:t>
            </w:r>
          </w:p>
          <w:p w:rsidR="00000000" w:rsidDel="00000000" w:rsidP="00000000" w:rsidRDefault="00000000" w:rsidRPr="00000000" w14:paraId="00000D5D">
            <w:pPr>
              <w:pStyle w:val="Heading3"/>
              <w:spacing w:after="0" w:before="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5E">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16.11 Compliance </w:t>
            </w:r>
          </w:p>
        </w:tc>
        <w:tc>
          <w:tcPr/>
          <w:p w:rsidR="00000000" w:rsidDel="00000000" w:rsidP="00000000" w:rsidRDefault="00000000" w:rsidRPr="00000000" w14:paraId="00000D5F">
            <w:pPr>
              <w:pStyle w:val="Heading3"/>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16.11 Kepatuhan</w:t>
            </w:r>
          </w:p>
          <w:p w:rsidR="00000000" w:rsidDel="00000000" w:rsidP="00000000" w:rsidRDefault="00000000" w:rsidRPr="00000000" w14:paraId="00000D6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61">
            <w:pPr>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the compliance offered by the Vendor to prove and ensure that they comply with Bank Indonesia rules and regulations. Please complete :</w:t>
            </w:r>
          </w:p>
          <w:p w:rsidR="00000000" w:rsidDel="00000000" w:rsidP="00000000" w:rsidRDefault="00000000" w:rsidRPr="00000000" w14:paraId="00000D62">
            <w:pPr>
              <w:spacing w:line="300" w:lineRule="auto"/>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63">
            <w:pPr>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Memberikan rincian-rincian kepatuhan yang ditawarkan oleh Vendor untuk membuktikan dan memastikan bahwa mereka patuh pada aturan-aturan dan kebijakan –kebijakan Bank Indonesia.  Harap untuk melengkapi:</w:t>
            </w:r>
          </w:p>
        </w:tc>
      </w:tr>
      <w:tr>
        <w:trPr>
          <w:cantSplit w:val="0"/>
          <w:tblHeader w:val="0"/>
        </w:trPr>
        <w:tc>
          <w:tcPr/>
          <w:p w:rsidR="00000000" w:rsidDel="00000000" w:rsidP="00000000" w:rsidRDefault="00000000" w:rsidRPr="00000000" w14:paraId="00000D64">
            <w:pPr>
              <w:numPr>
                <w:ilvl w:val="0"/>
                <w:numId w:val="54"/>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Appendix 3 – Statement of Compliance.</w:t>
            </w:r>
            <w:r w:rsidDel="00000000" w:rsidR="00000000" w:rsidRPr="00000000">
              <w:rPr>
                <w:rtl w:val="0"/>
              </w:rPr>
            </w:r>
          </w:p>
          <w:p w:rsidR="00000000" w:rsidDel="00000000" w:rsidP="00000000" w:rsidRDefault="00000000" w:rsidRPr="00000000" w14:paraId="00000D65">
            <w:pPr>
              <w:pStyle w:val="Heading3"/>
              <w:spacing w:after="0"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66">
            <w:pPr>
              <w:numPr>
                <w:ilvl w:val="0"/>
                <w:numId w:val="54"/>
              </w:numPr>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Lampiran 3 – Pernyataan Kepatuhan </w:t>
            </w:r>
            <w:r w:rsidDel="00000000" w:rsidR="00000000" w:rsidRPr="00000000">
              <w:rPr>
                <w:rtl w:val="0"/>
              </w:rPr>
            </w:r>
          </w:p>
          <w:p w:rsidR="00000000" w:rsidDel="00000000" w:rsidP="00000000" w:rsidRDefault="00000000" w:rsidRPr="00000000" w14:paraId="00000D67">
            <w:pPr>
              <w:pStyle w:val="Heading3"/>
              <w:spacing w:after="0" w:before="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68">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16.12 References </w:t>
            </w:r>
          </w:p>
        </w:tc>
        <w:tc>
          <w:tcPr/>
          <w:p w:rsidR="00000000" w:rsidDel="00000000" w:rsidP="00000000" w:rsidRDefault="00000000" w:rsidRPr="00000000" w14:paraId="00000D69">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16.12 Referensi</w:t>
            </w:r>
          </w:p>
          <w:p w:rsidR="00000000" w:rsidDel="00000000" w:rsidP="00000000" w:rsidRDefault="00000000" w:rsidRPr="00000000" w14:paraId="00000D6A">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D6B">
            <w:pPr>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all relevant selected references on previous similar engagements, with contact information for verification purposes. </w:t>
            </w:r>
            <w:r w:rsidDel="00000000" w:rsidR="00000000" w:rsidRPr="00000000">
              <w:rPr>
                <w:rFonts w:ascii="Calibri" w:cs="Calibri" w:eastAsia="Calibri" w:hAnsi="Calibri"/>
                <w:b w:val="1"/>
                <w:bCs w:val="1"/>
                <w:i w:val="1"/>
                <w:iCs w:val="1"/>
                <w:sz w:val="22"/>
                <w:szCs w:val="22"/>
                <w:rtl w:val="0"/>
              </w:rPr>
              <w:t xml:space="preserve">Please complete Appendix 8.</w:t>
            </w:r>
            <w:r w:rsidDel="00000000" w:rsidR="00000000" w:rsidRPr="00000000">
              <w:rPr>
                <w:rtl w:val="0"/>
              </w:rPr>
            </w:r>
          </w:p>
        </w:tc>
        <w:tc>
          <w:tcPr/>
          <w:p w:rsidR="00000000" w:rsidDel="00000000" w:rsidP="00000000" w:rsidRDefault="00000000" w:rsidRPr="00000000" w14:paraId="00000D6C">
            <w:pPr>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Memberikan rincikan semua referensi-referensi terpilih pada kerjasama sejenis sebelumnya, dengan informasi kontak untuk tujuan verifikasi. </w:t>
            </w:r>
            <w:r w:rsidDel="00000000" w:rsidR="00000000" w:rsidRPr="00000000">
              <w:rPr>
                <w:rFonts w:ascii="Calibri" w:cs="Calibri" w:eastAsia="Calibri" w:hAnsi="Calibri"/>
                <w:b w:val="1"/>
                <w:bCs w:val="1"/>
                <w:sz w:val="22"/>
                <w:szCs w:val="22"/>
                <w:rtl w:val="0"/>
              </w:rPr>
              <w:t xml:space="preserve">Harap lengkapi Lampiran 8</w:t>
            </w:r>
            <w:r w:rsidDel="00000000" w:rsidR="00000000" w:rsidRPr="00000000">
              <w:rPr>
                <w:rFonts w:ascii="Calibri" w:cs="Calibri" w:eastAsia="Calibri" w:hAnsi="Calibri"/>
                <w:sz w:val="22"/>
                <w:szCs w:val="22"/>
                <w:rtl w:val="0"/>
              </w:rPr>
              <w:t xml:space="preserve">.</w:t>
            </w:r>
          </w:p>
        </w:tc>
      </w:tr>
      <w:tr>
        <w:trPr>
          <w:cantSplit w:val="0"/>
          <w:tblHeader w:val="0"/>
        </w:trPr>
        <w:tc>
          <w:tcPr/>
          <w:p w:rsidR="00000000" w:rsidDel="00000000" w:rsidP="00000000" w:rsidRDefault="00000000" w:rsidRPr="00000000" w14:paraId="00000D6D">
            <w:pPr>
              <w:pStyle w:val="Heading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16.13 Project Cost </w:t>
            </w:r>
          </w:p>
        </w:tc>
        <w:tc>
          <w:tcPr/>
          <w:p w:rsidR="00000000" w:rsidDel="00000000" w:rsidP="00000000" w:rsidRDefault="00000000" w:rsidRPr="00000000" w14:paraId="00000D6E">
            <w:pPr>
              <w:pStyle w:val="Heading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16.13 Biaya Proyek</w:t>
            </w:r>
          </w:p>
        </w:tc>
      </w:tr>
      <w:tr>
        <w:trPr>
          <w:cantSplit w:val="0"/>
          <w:tblHeader w:val="0"/>
        </w:trPr>
        <w:tc>
          <w:tcPr/>
          <w:p w:rsidR="00000000" w:rsidDel="00000000" w:rsidP="00000000" w:rsidRDefault="00000000" w:rsidRPr="00000000" w14:paraId="00000D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proposal should be fixed price for all aspects, and inclusive of all expenses ie. Travel, Visa, in the proposed costing to BDI.</w:t>
            </w:r>
          </w:p>
          <w:p w:rsidR="00000000" w:rsidDel="00000000" w:rsidP="00000000" w:rsidRDefault="00000000" w:rsidRPr="00000000" w14:paraId="00000D70">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Proposal harus berisi total harga dan sudah termasuk semua biaya-biaya pengeluaran, contoh: Perjalanan, Visa, pada biaya yang diajukan untuk BDI </w:t>
            </w:r>
          </w:p>
          <w:p w:rsidR="00000000" w:rsidDel="00000000" w:rsidP="00000000" w:rsidRDefault="00000000" w:rsidRPr="00000000" w14:paraId="00000D72">
            <w:pPr>
              <w:pStyle w:val="Heading3"/>
              <w:spacing w:after="0" w:before="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73">
            <w:pPr>
              <w:pStyle w:val="Heading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16.14 Validity of proposal </w:t>
            </w:r>
          </w:p>
        </w:tc>
        <w:tc>
          <w:tcPr/>
          <w:p w:rsidR="00000000" w:rsidDel="00000000" w:rsidP="00000000" w:rsidRDefault="00000000" w:rsidRPr="00000000" w14:paraId="00000D74">
            <w:pPr>
              <w:pStyle w:val="Heading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16.14 Masa Berlaku Proposal</w:t>
            </w:r>
          </w:p>
        </w:tc>
      </w:tr>
      <w:tr>
        <w:trPr>
          <w:cantSplit w:val="0"/>
          <w:trHeight w:val="1227" w:hRule="atLeast"/>
          <w:tblHeader w:val="0"/>
        </w:trPr>
        <w:tc>
          <w:tcPr/>
          <w:p w:rsidR="00000000" w:rsidDel="00000000" w:rsidP="00000000" w:rsidRDefault="00000000" w:rsidRPr="00000000" w14:paraId="00000D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proposal and related documents submitted to BDI must remain valid for 6 months after the last date of RFP response submission by Vendor to BDI.</w:t>
            </w:r>
          </w:p>
          <w:p w:rsidR="00000000" w:rsidDel="00000000" w:rsidP="00000000" w:rsidRDefault="00000000" w:rsidRPr="00000000" w14:paraId="00000D76">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Proposal dan dokumen terkait yang dikirim ke BDI harus tetap berlaku untuk 6 bulan setelah tanggal pengiriman respon PP yang terakhir oleh Vendor untuk BDI.</w:t>
            </w:r>
          </w:p>
        </w:tc>
      </w:tr>
      <w:tr>
        <w:trPr>
          <w:cantSplit w:val="0"/>
          <w:tblHeader w:val="0"/>
        </w:trPr>
        <w:tc>
          <w:tcPr/>
          <w:p w:rsidR="00000000" w:rsidDel="00000000" w:rsidP="00000000" w:rsidRDefault="00000000" w:rsidRPr="00000000" w14:paraId="00000D78">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16.15 Language of Proposal </w:t>
            </w:r>
          </w:p>
        </w:tc>
        <w:tc>
          <w:tcPr/>
          <w:p w:rsidR="00000000" w:rsidDel="00000000" w:rsidP="00000000" w:rsidRDefault="00000000" w:rsidRPr="00000000" w14:paraId="00000D79">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16.15 Bahasa Proposal</w:t>
            </w:r>
          </w:p>
        </w:tc>
      </w:tr>
      <w:tr>
        <w:trPr>
          <w:cantSplit w:val="0"/>
          <w:tblHeader w:val="0"/>
        </w:trPr>
        <w:tc>
          <w:tcPr/>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proposal and related documents must be in English/Indonesia.</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dan dokumen terkait harus dalam bahasa Inggris/Indonesiaa</w:t>
            </w:r>
          </w:p>
        </w:tc>
      </w:tr>
      <w:tr>
        <w:trPr>
          <w:cantSplit w:val="0"/>
          <w:tblHeader w:val="0"/>
        </w:trPr>
        <w:tc>
          <w:tcPr/>
          <w:p w:rsidR="00000000" w:rsidDel="00000000" w:rsidP="00000000" w:rsidRDefault="00000000" w:rsidRPr="00000000" w14:paraId="00000D7D">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16.16 Currency </w:t>
            </w:r>
          </w:p>
        </w:tc>
        <w:tc>
          <w:tcPr/>
          <w:p w:rsidR="00000000" w:rsidDel="00000000" w:rsidP="00000000" w:rsidRDefault="00000000" w:rsidRPr="00000000" w14:paraId="00000D7E">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16.16 Mata Uang</w:t>
            </w:r>
          </w:p>
        </w:tc>
      </w:tr>
      <w:tr>
        <w:trPr>
          <w:cantSplit w:val="0"/>
          <w:tblHeader w:val="0"/>
        </w:trPr>
        <w:tc>
          <w:tcPr/>
          <w:p w:rsidR="00000000" w:rsidDel="00000000" w:rsidP="00000000" w:rsidRDefault="00000000" w:rsidRPr="00000000" w14:paraId="00000D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financial shall be quoted in Indonesia Rupiah.</w:t>
            </w:r>
          </w:p>
          <w:p w:rsidR="00000000" w:rsidDel="00000000" w:rsidP="00000000" w:rsidRDefault="00000000" w:rsidRPr="00000000" w14:paraId="00000D80">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Semua keuangan harus ditetapkan dalam Indonesia Rupiah.</w:t>
            </w:r>
          </w:p>
          <w:p w:rsidR="00000000" w:rsidDel="00000000" w:rsidP="00000000" w:rsidRDefault="00000000" w:rsidRPr="00000000" w14:paraId="00000D82">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83">
            <w:pPr>
              <w:pStyle w:val="Heading1"/>
              <w:spacing w:after="0" w:before="0" w:lineRule="auto"/>
              <w:rPr>
                <w:rFonts w:ascii="Calibri" w:cs="Calibri" w:eastAsia="Calibri" w:hAnsi="Calibri"/>
                <w:smallCaps w:val="1"/>
              </w:rPr>
            </w:pPr>
            <w:bookmarkStart w:colFirst="0" w:colLast="0" w:name="_heading=h.d0we09n9sg0f" w:id="28"/>
            <w:bookmarkEnd w:id="28"/>
            <w:r w:rsidDel="00000000" w:rsidR="00000000" w:rsidRPr="00000000">
              <w:rPr>
                <w:rFonts w:ascii="Calibri" w:cs="Calibri" w:eastAsia="Calibri" w:hAnsi="Calibri"/>
                <w:smallCaps w:val="1"/>
                <w:rtl w:val="0"/>
              </w:rPr>
              <w:t xml:space="preserve">17  TERMS &amp; CONDITIONS </w:t>
            </w:r>
          </w:p>
          <w:p w:rsidR="00000000" w:rsidDel="00000000" w:rsidP="00000000" w:rsidRDefault="00000000" w:rsidRPr="00000000" w14:paraId="00000D84">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85">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SYARAT DAN KETENTUAN</w:t>
            </w:r>
          </w:p>
        </w:tc>
      </w:tr>
      <w:tr>
        <w:trPr>
          <w:cantSplit w:val="0"/>
          <w:tblHeader w:val="0"/>
        </w:trPr>
        <w:tc>
          <w:tcPr/>
          <w:p w:rsidR="00000000" w:rsidDel="00000000" w:rsidP="00000000" w:rsidRDefault="00000000" w:rsidRPr="00000000" w14:paraId="00000D86">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17.1  Purchase Negotiation </w:t>
            </w:r>
          </w:p>
          <w:p w:rsidR="00000000" w:rsidDel="00000000" w:rsidP="00000000" w:rsidRDefault="00000000" w:rsidRPr="00000000" w14:paraId="00000D87">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88">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17.1  Negosiasi Pembelian</w:t>
            </w:r>
          </w:p>
          <w:p w:rsidR="00000000" w:rsidDel="00000000" w:rsidP="00000000" w:rsidRDefault="00000000" w:rsidRPr="00000000" w14:paraId="00000D89">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reserves the right to accept and reject any or all responses or proposal or take exception to these RFP specifications. PT Bank Danamon Indonesia specially reserves the right to negotiate a contract with a selected Vendor after the closing of the RFP or in future negotiation.</w:t>
            </w:r>
          </w:p>
          <w:p w:rsidR="00000000" w:rsidDel="00000000" w:rsidP="00000000" w:rsidRDefault="00000000" w:rsidRPr="00000000" w14:paraId="00000D8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PT Bank Danamon Indonesia mempunyai hak untuk menerima dan menolak setiap atau semua respon-respon atau proposal atau memberikan pengecualian untuk spesifikasi-spesifikasi PP ini. PT Bank Danamon Indonesia secara khusus berhak untuk menegosiasikan Kontrak dengan Vendor terpilih setelah penutupan PP atau dalam negosiasi di masa yang akan datang.</w:t>
            </w:r>
          </w:p>
          <w:p w:rsidR="00000000" w:rsidDel="00000000" w:rsidP="00000000" w:rsidRDefault="00000000" w:rsidRPr="00000000" w14:paraId="00000D8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8E">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17.2 Notification of Result</w:t>
            </w:r>
          </w:p>
          <w:p w:rsidR="00000000" w:rsidDel="00000000" w:rsidP="00000000" w:rsidRDefault="00000000" w:rsidRPr="00000000" w14:paraId="00000D8F">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90">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17.2 Pemberitahuan Hasil</w:t>
            </w:r>
          </w:p>
          <w:p w:rsidR="00000000" w:rsidDel="00000000" w:rsidP="00000000" w:rsidRDefault="00000000" w:rsidRPr="00000000" w14:paraId="00000D9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Vendors who submit responses will be notified of the results of the selection process at the notified in writing. The winning Vendor shall use BDI agreement template should it appointed by BDI as the winning of this bidding process. Letter of Undertaking which issued by Vendor’s principal upon the product shall be provided by the Vendor to BDI in the response of this RFP or before the contract signed by BDI and the winning Vendor. </w:t>
            </w:r>
          </w:p>
        </w:tc>
        <w:tc>
          <w:tcPr/>
          <w:p w:rsidR="00000000" w:rsidDel="00000000" w:rsidP="00000000" w:rsidRDefault="00000000" w:rsidRPr="00000000" w14:paraId="00000D9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Vendor-vendor yang menyerahkan respon-respon akan diberitahu hasil proses seleksi secara tertulis. Vendor pemenang harus menggunakan format perjanjian BDI jika dipilih BDI sebagai pemenang proses tender. Surat Persetujuan yang dikeluarkan oleh prinsipal Vendor akan diberikan oleh Vendor ke BDI pada saat merespon PP ini atau sebelum Kontrak ditandatanganani oleh BDI dan Vendor pemenang. r</w:t>
            </w:r>
          </w:p>
        </w:tc>
      </w:tr>
      <w:tr>
        <w:trPr>
          <w:cantSplit w:val="0"/>
          <w:tblHeader w:val="0"/>
        </w:trPr>
        <w:tc>
          <w:tcPr/>
          <w:p w:rsidR="00000000" w:rsidDel="00000000" w:rsidP="00000000" w:rsidRDefault="00000000" w:rsidRPr="00000000" w14:paraId="00000D94">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17.3 RFP Amendment </w:t>
            </w:r>
          </w:p>
          <w:p w:rsidR="00000000" w:rsidDel="00000000" w:rsidP="00000000" w:rsidRDefault="00000000" w:rsidRPr="00000000" w14:paraId="00000D95">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96">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17.3 Perubahan PP</w:t>
            </w:r>
          </w:p>
          <w:p w:rsidR="00000000" w:rsidDel="00000000" w:rsidP="00000000" w:rsidRDefault="00000000" w:rsidRPr="00000000" w14:paraId="00000D97">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9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event that modifications or additions to the RFP become necessary, Vendors will be notified in writing.</w:t>
            </w:r>
          </w:p>
        </w:tc>
        <w:tc>
          <w:tcPr/>
          <w:p w:rsidR="00000000" w:rsidDel="00000000" w:rsidP="00000000" w:rsidRDefault="00000000" w:rsidRPr="00000000" w14:paraId="00000D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Pada saat modifikasi-modifikasi atau penambahan-penambahan PP diperlukan, Vendor akan diberitahukan secara tertulis.</w:t>
            </w:r>
          </w:p>
        </w:tc>
      </w:tr>
      <w:tr>
        <w:trPr>
          <w:cantSplit w:val="0"/>
          <w:tblHeader w:val="0"/>
        </w:trPr>
        <w:tc>
          <w:tcPr/>
          <w:p w:rsidR="00000000" w:rsidDel="00000000" w:rsidP="00000000" w:rsidRDefault="00000000" w:rsidRPr="00000000" w14:paraId="00000D9A">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17.4 Proposal Preparation Cost </w:t>
            </w:r>
          </w:p>
          <w:p w:rsidR="00000000" w:rsidDel="00000000" w:rsidP="00000000" w:rsidRDefault="00000000" w:rsidRPr="00000000" w14:paraId="00000D9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9C">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17.4 Biaya Persiapan Proposal</w:t>
            </w:r>
          </w:p>
          <w:p w:rsidR="00000000" w:rsidDel="00000000" w:rsidP="00000000" w:rsidRDefault="00000000" w:rsidRPr="00000000" w14:paraId="00000D9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9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RFP does not commit PT Bank Danamon Indonesia to award a contract or pay any cost incurred by the successful or unsuccessful Vendor in the preparation of a response to the request.</w:t>
            </w:r>
          </w:p>
          <w:p w:rsidR="00000000" w:rsidDel="00000000" w:rsidP="00000000" w:rsidRDefault="00000000" w:rsidRPr="00000000" w14:paraId="00000D9F">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PP ini tidak mengikat PT Bank Danamon Indonesia untuk memberikan Kontrak atau membayar setiap biaya yang timbul oleh Vendor yang berhasil atau tidak berhasil dalam persiapan respon terhadap permintaan. </w:t>
            </w:r>
          </w:p>
          <w:p w:rsidR="00000000" w:rsidDel="00000000" w:rsidP="00000000" w:rsidRDefault="00000000" w:rsidRPr="00000000" w14:paraId="00000DA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A2">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17.5 Supporting Documentation </w:t>
            </w:r>
          </w:p>
          <w:p w:rsidR="00000000" w:rsidDel="00000000" w:rsidP="00000000" w:rsidRDefault="00000000" w:rsidRPr="00000000" w14:paraId="00000DA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A4">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17.5 Dokumentasi Pendukung</w:t>
            </w:r>
          </w:p>
          <w:p w:rsidR="00000000" w:rsidDel="00000000" w:rsidP="00000000" w:rsidRDefault="00000000" w:rsidRPr="00000000" w14:paraId="00000DA5">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sales, supporting materials, and other documentation submitted with the response will become the property of PT Bank Danamon Indonesia.</w:t>
            </w:r>
          </w:p>
          <w:p w:rsidR="00000000" w:rsidDel="00000000" w:rsidP="00000000" w:rsidRDefault="00000000" w:rsidRPr="00000000" w14:paraId="00000DA7">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A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Semua penjualan-penjualan, bahan-bahan pendukung dan dokumentasi-dokumentasi lain yang diserahkan sehubungan dengan respon akan menjadi milik PT Bank Danamon Indonesia. </w:t>
            </w:r>
          </w:p>
          <w:p w:rsidR="00000000" w:rsidDel="00000000" w:rsidP="00000000" w:rsidRDefault="00000000" w:rsidRPr="00000000" w14:paraId="00000DA9">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AA">
            <w:pPr>
              <w:pStyle w:val="Heading2"/>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17.6 Marketing Reference </w:t>
            </w:r>
          </w:p>
          <w:p w:rsidR="00000000" w:rsidDel="00000000" w:rsidP="00000000" w:rsidRDefault="00000000" w:rsidRPr="00000000" w14:paraId="00000DA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AC">
            <w:pPr>
              <w:pStyle w:val="Heading2"/>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17.6 Referensi Pemasaran</w:t>
            </w:r>
          </w:p>
          <w:p w:rsidR="00000000" w:rsidDel="00000000" w:rsidP="00000000" w:rsidRDefault="00000000" w:rsidRPr="00000000" w14:paraId="00000DA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A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references of PT Bank Danamon Indonesia can be made in any literature, promotional material, brochures, or sales presentation without express written consent of PT Bank Danamon Indonesia.</w:t>
            </w:r>
          </w:p>
          <w:p w:rsidR="00000000" w:rsidDel="00000000" w:rsidP="00000000" w:rsidRDefault="00000000" w:rsidRPr="00000000" w14:paraId="00000DAF">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Segala bentuk referensi-referensi tidak dapat dibuat atas nama BDI dalam literatur apapun, bahan-bahan promosi, brosur-brosur, atau presentasi-presentasi penjualan tanpa persetujuan tertulis dari PT Bank Danamon Indonesia</w:t>
            </w:r>
          </w:p>
          <w:p w:rsidR="00000000" w:rsidDel="00000000" w:rsidP="00000000" w:rsidRDefault="00000000" w:rsidRPr="00000000" w14:paraId="00000DB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B2">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17.7 Bid Preparation </w:t>
            </w:r>
          </w:p>
          <w:p w:rsidR="00000000" w:rsidDel="00000000" w:rsidP="00000000" w:rsidRDefault="00000000" w:rsidRPr="00000000" w14:paraId="00000DB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B4">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17.7 Persiapan Tender</w:t>
            </w:r>
          </w:p>
          <w:p w:rsidR="00000000" w:rsidDel="00000000" w:rsidP="00000000" w:rsidRDefault="00000000" w:rsidRPr="00000000" w14:paraId="00000DB5">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Vendor shall bear all costs associated with the preparation and submission of its bids. The Vendor is also responsible for all their own costs incurred in attending the presentations, and the following (when applicable): site visits, benchmarks etc. BDI will in no case be responsible or liable for such costs regardless of the conduct or outcome of the bidding process. </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Vendors are expected to examine all instructions, forms, terms, specifications and other information in the RFP.  Failure to furnish all information required by the RFP or to submit a bid not substantially responsive to the RFP in every respect will be at the Vendor’s risk and may result in the rejection of its bid.</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firstLine="0"/>
              <w:jc w:val="both"/>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tc>
        <w:tc>
          <w:tcPr/>
          <w:p w:rsidR="00000000" w:rsidDel="00000000" w:rsidP="00000000" w:rsidRDefault="00000000" w:rsidRPr="00000000" w14:paraId="00000D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wajib menanggung semua biaya-biaya yang berhubungan dengan persiapan dan penyerahan tender. Vendor juga akan bertanggung jawab untuk semua biaya yang dikeluarkan mereka yang timbul dalam keikutsertaannya di presentasi-presentasi dan hal-hal berikut (ketika diterapkan): kunjungan ke lokasi, studi banding, dll. BDI tidak akan bertanggung jawab atau tidak berkewajiban menanggung biaya-biaya yang berkaitan dengan pelaksanaan atau hasil dari proses tender.</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Vendor-vendor diharapkan untuk memeriksa semua instruksi-instruksi, bentuk-bentuk, persyaratan-persyaratan, spesifikasi-spesifikasi dan informasi lain didalam PP. Kesalahan dalam memberikan semua informasi pada PP atau menyerahkan tender yang isinya tidak menjawab PP, akan menjadi resiko Vendor dan dapat menyebabkan penolakan tender tersebut. </w:t>
            </w:r>
          </w:p>
          <w:p w:rsidR="00000000" w:rsidDel="00000000" w:rsidP="00000000" w:rsidRDefault="00000000" w:rsidRPr="00000000" w14:paraId="00000DC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C2">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17.8 Bid Examination </w:t>
            </w:r>
          </w:p>
          <w:p w:rsidR="00000000" w:rsidDel="00000000" w:rsidP="00000000" w:rsidRDefault="00000000" w:rsidRPr="00000000" w14:paraId="00000DC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C4">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17.8 Pemeriksaan Tender</w:t>
            </w:r>
          </w:p>
          <w:p w:rsidR="00000000" w:rsidDel="00000000" w:rsidP="00000000" w:rsidRDefault="00000000" w:rsidRPr="00000000" w14:paraId="00000DC5">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C6">
            <w:pPr>
              <w:numPr>
                <w:ilvl w:val="0"/>
                <w:numId w:val="12"/>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will examine the bids to determine whether they are complete, whether any computational errors have been made, whether required sureties have been furnished, whether the documents have been properly signed, and whether the bids are generally in order.</w:t>
            </w:r>
          </w:p>
          <w:p w:rsidR="00000000" w:rsidDel="00000000" w:rsidP="00000000" w:rsidRDefault="00000000" w:rsidRPr="00000000" w14:paraId="00000DC7">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8">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9">
            <w:pPr>
              <w:numPr>
                <w:ilvl w:val="0"/>
                <w:numId w:val="12"/>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Computational errors will be dealt with on the following basis.  If there is a discrepancy between the unit price and the total price that is obtained by multiplying the unit price and quantity, the lowest price shall prevail.  If there is a discrepancy between words and figures, the lowest price will prevail.  If the Vendor does not accept the corrected price, its bid may be rejected.</w:t>
            </w:r>
          </w:p>
          <w:p w:rsidR="00000000" w:rsidDel="00000000" w:rsidP="00000000" w:rsidRDefault="00000000" w:rsidRPr="00000000" w14:paraId="00000DCA">
            <w:pPr>
              <w:ind w:left="426"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B">
            <w:pPr>
              <w:ind w:left="426"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C">
            <w:pPr>
              <w:numPr>
                <w:ilvl w:val="0"/>
                <w:numId w:val="12"/>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bid that is not complete may be rejected by BDI and any subsequent responses to make it substantially conforming may only be accepted at the sole discretion of BDI</w:t>
            </w:r>
          </w:p>
          <w:p w:rsidR="00000000" w:rsidDel="00000000" w:rsidP="00000000" w:rsidRDefault="00000000" w:rsidRPr="00000000" w14:paraId="00000DCD">
            <w:pPr>
              <w:ind w:left="426"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CE">
            <w:pPr>
              <w:numPr>
                <w:ilvl w:val="0"/>
                <w:numId w:val="12"/>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akan memeriksa tender untuk menentukan apakah dokumen-dokumen tersebut lengkap, apakah ada kesalahan perhitungan, apakah kepastian seluruh kebutuhan telah dilengkapi, apakah dokumen-dokumen telah lengkap  ditandatangani dan apakah tender-tender secara prinsip telah lengkap.  </w:t>
            </w:r>
          </w:p>
          <w:p w:rsidR="00000000" w:rsidDel="00000000" w:rsidP="00000000" w:rsidRDefault="00000000" w:rsidRPr="00000000" w14:paraId="00000DC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0">
            <w:pPr>
              <w:numPr>
                <w:ilvl w:val="0"/>
                <w:numId w:val="12"/>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Kesalahan perhitungan akan diputuskan dengan dasar sebagai berikut. Jika terdapat perbedaan antara harga unit dan harga total yang diberikan dengan cara mengalikan harga unit dan kuantitas, maka harga terendah akan berlaku. Jika terdapat perbedaan kata-kata dan angka-angka, maka harga terendah akan berlaku. Jika Vendor tidak menerima koreksi harga, maka penawaran akan ditolak. </w:t>
            </w:r>
          </w:p>
          <w:p w:rsidR="00000000" w:rsidDel="00000000" w:rsidP="00000000" w:rsidRDefault="00000000" w:rsidRPr="00000000" w14:paraId="00000DD1">
            <w:pPr>
              <w:ind w:left="426"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D2">
            <w:pPr>
              <w:numPr>
                <w:ilvl w:val="0"/>
                <w:numId w:val="12"/>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Penawaran yang tidak lengkap dapat ditolak oleh BDI dan setiap respon selanjutnya dalam rangka mengkonfirmasi isi dokumen  hanya akan diterima oleh BDI atas keputusan BDI sendiri.</w:t>
            </w:r>
          </w:p>
          <w:p w:rsidR="00000000" w:rsidDel="00000000" w:rsidP="00000000" w:rsidRDefault="00000000" w:rsidRPr="00000000" w14:paraId="00000DD3">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D4">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rtl w:val="0"/>
              </w:rPr>
              <w:t xml:space="preserve">17.9 Award Criteria</w:t>
            </w:r>
            <w:r w:rsidDel="00000000" w:rsidR="00000000" w:rsidRPr="00000000">
              <w:rPr>
                <w:rtl w:val="0"/>
              </w:rPr>
            </w:r>
          </w:p>
          <w:p w:rsidR="00000000" w:rsidDel="00000000" w:rsidP="00000000" w:rsidRDefault="00000000" w:rsidRPr="00000000" w14:paraId="00000DD5">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D6">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17.9 Kriteria Pemberian Pemenang</w:t>
            </w:r>
          </w:p>
          <w:p w:rsidR="00000000" w:rsidDel="00000000" w:rsidP="00000000" w:rsidRDefault="00000000" w:rsidRPr="00000000" w14:paraId="00000DD7">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32"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determination of the BDI evaluation committee will be final. The evaluation committee is not required to explain its decision or criteria in assessing the final award.</w:t>
            </w:r>
          </w:p>
          <w:p w:rsidR="00000000" w:rsidDel="00000000" w:rsidP="00000000" w:rsidRDefault="00000000" w:rsidRPr="00000000" w14:paraId="00000DDA">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32"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Penentuan yang dilakukan oleh panitia evaluasi BDI adalah final. Pantia evaluasi tidak perlu menjelaskan keputusan atau kriteria dalam hal pengevaluasian pemberian pemenang.</w:t>
            </w:r>
          </w:p>
          <w:p w:rsidR="00000000" w:rsidDel="00000000" w:rsidP="00000000" w:rsidRDefault="00000000" w:rsidRPr="00000000" w14:paraId="00000DD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D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32"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announcing the winner to the relevant Vendor does not imply financial obligation of BDI towards the winning Vendor.</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0">
            <w:pPr>
              <w:numPr>
                <w:ilvl w:val="0"/>
                <w:numId w:val="22"/>
              </w:numPr>
              <w:ind w:left="432"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Following the announcement of the winning Vendor, BDI and the winning Vendor will proceed to finalize and sign a commercial agreement which set-forth the terms and conditions for the Vendor in performing the provision of the service required by BDI.</w:t>
            </w:r>
          </w:p>
          <w:p w:rsidR="00000000" w:rsidDel="00000000" w:rsidP="00000000" w:rsidRDefault="00000000" w:rsidRPr="00000000" w14:paraId="00000DE1">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E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32" w:right="0" w:hanging="42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Pengumuman pemenang pada Vendor terpilih tidak akan mempengaruhi kewajiban finansial BDI pada Vendor pemenang</w:t>
            </w:r>
          </w:p>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4">
            <w:pPr>
              <w:numPr>
                <w:ilvl w:val="0"/>
                <w:numId w:val="22"/>
              </w:numPr>
              <w:ind w:left="432"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Setelah pengumuman Vendor pemenang, BDI dan Vendor pemenang akan melanjutkan untuk melakukan finalisasi dan menandatangani perjanjian komersial yang menetapkan syarat dan ketentuan Vendor dalam melaksanakan ketentuan jasa yang dibutuhkan oleh BDI. </w:t>
            </w:r>
          </w:p>
          <w:p w:rsidR="00000000" w:rsidDel="00000000" w:rsidP="00000000" w:rsidRDefault="00000000" w:rsidRPr="00000000" w14:paraId="00000DE5">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E6">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17.10 BDI’s rights to accept or reject any or all proposal </w:t>
            </w:r>
          </w:p>
          <w:p w:rsidR="00000000" w:rsidDel="00000000" w:rsidP="00000000" w:rsidRDefault="00000000" w:rsidRPr="00000000" w14:paraId="00000DE7">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E8">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17.10 Hak BDI untuk menerima atau menolak setiap atau semua penawaran</w:t>
            </w:r>
          </w:p>
          <w:p w:rsidR="00000000" w:rsidDel="00000000" w:rsidP="00000000" w:rsidRDefault="00000000" w:rsidRPr="00000000" w14:paraId="00000DE9">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BDI reserves the right to accept or reject any bid, or to annul the bidding process and reject all proposals at any time prior to contract signed, without thereby incurring any liability to the affected Vendor or Vendors</w:t>
            </w:r>
          </w:p>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3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BDI berhak untuk menerima atau menolak setiap penawaran, atau untuk membatalkan proses tender dan menolak semua penawaran sebelum kontrak ditandatangani, tanpa menimbulkan kewajiban apapun atas BDI pada Vendor atau Vendor-Vendor lain yang terkait.</w:t>
            </w:r>
          </w:p>
          <w:p w:rsidR="00000000" w:rsidDel="00000000" w:rsidP="00000000" w:rsidRDefault="00000000" w:rsidRPr="00000000" w14:paraId="00000DE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EE">
            <w:pPr>
              <w:pStyle w:val="Heading2"/>
              <w:tabs>
                <w:tab w:val="left" w:leader="none" w:pos="450"/>
              </w:tabs>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17.11 Corrupt or Fraudulent Practices </w:t>
            </w:r>
          </w:p>
          <w:p w:rsidR="00000000" w:rsidDel="00000000" w:rsidP="00000000" w:rsidRDefault="00000000" w:rsidRPr="00000000" w14:paraId="00000DEF">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F0">
            <w:pPr>
              <w:pStyle w:val="Heading2"/>
              <w:tabs>
                <w:tab w:val="left" w:leader="none" w:pos="998"/>
              </w:tabs>
              <w:ind w:left="1088" w:hanging="1088"/>
              <w:jc w:val="both"/>
              <w:rPr>
                <w:rFonts w:ascii="Calibri" w:cs="Calibri" w:eastAsia="Calibri" w:hAnsi="Calibri"/>
                <w:i w:val="0"/>
                <w:iCs w:val="0"/>
                <w:sz w:val="22"/>
                <w:szCs w:val="22"/>
              </w:rPr>
            </w:pPr>
            <w:r w:rsidDel="00000000" w:rsidR="00000000" w:rsidRPr="00000000">
              <w:rPr>
                <w:rFonts w:ascii="Calibri" w:cs="Calibri" w:eastAsia="Calibri" w:hAnsi="Calibri"/>
                <w:i w:val="0"/>
                <w:iCs w:val="0"/>
                <w:sz w:val="22"/>
                <w:szCs w:val="22"/>
                <w:rtl w:val="0"/>
              </w:rPr>
              <w:t xml:space="preserve">17.11 Praktek Korup atau </w:t>
            </w:r>
            <w:r w:rsidDel="00000000" w:rsidR="00000000" w:rsidRPr="00000000">
              <w:rPr>
                <w:rFonts w:ascii="Calibri" w:cs="Calibri" w:eastAsia="Calibri" w:hAnsi="Calibri"/>
                <w:sz w:val="22"/>
                <w:szCs w:val="22"/>
                <w:rtl w:val="0"/>
              </w:rPr>
              <w:t xml:space="preserve">Fraud</w:t>
            </w:r>
            <w:r w:rsidDel="00000000" w:rsidR="00000000" w:rsidRPr="00000000">
              <w:rPr>
                <w:rtl w:val="0"/>
              </w:rPr>
            </w:r>
          </w:p>
          <w:p w:rsidR="00000000" w:rsidDel="00000000" w:rsidP="00000000" w:rsidRDefault="00000000" w:rsidRPr="00000000" w14:paraId="00000DF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F2">
            <w:pPr>
              <w:spacing w:after="120" w:before="12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requires that all Vendors apply the highest standard of ethics during the procurement and execution of such contracts. In order to fulfill this policy, BDI:</w:t>
            </w:r>
          </w:p>
          <w:p w:rsidR="00000000" w:rsidDel="00000000" w:rsidP="00000000" w:rsidRDefault="00000000" w:rsidRPr="00000000" w14:paraId="00000DF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mewajibkan semua Vendor-vendor melaksanakan  standar etika tertinggi selama proses pengadaan dan pelaksanaan kontrak tersebut. Untuk memenuhi ketentuan ini, BDI  akan:</w:t>
            </w:r>
          </w:p>
          <w:p w:rsidR="00000000" w:rsidDel="00000000" w:rsidP="00000000" w:rsidRDefault="00000000" w:rsidRPr="00000000" w14:paraId="00000DF5">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F6">
            <w:pPr>
              <w:numPr>
                <w:ilvl w:val="0"/>
                <w:numId w:val="33"/>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for the purposes of this provision, the terms set forth below as follows:</w:t>
            </w:r>
          </w:p>
          <w:p w:rsidR="00000000" w:rsidDel="00000000" w:rsidP="00000000" w:rsidRDefault="00000000" w:rsidRPr="00000000" w14:paraId="00000DF7">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F8">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spacing w:after="0" w:before="0" w:line="240" w:lineRule="auto"/>
              <w:ind w:left="448"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Menguraikan tujuan ini ketentuan, ketentuan yang ditetapkan sebagai berikut:</w:t>
            </w:r>
          </w:p>
          <w:p w:rsidR="00000000" w:rsidDel="00000000" w:rsidP="00000000" w:rsidRDefault="00000000" w:rsidRPr="00000000" w14:paraId="00000DF9">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FA">
            <w:pPr>
              <w:numPr>
                <w:ilvl w:val="0"/>
                <w:numId w:val="36"/>
              </w:numPr>
              <w:ind w:left="851"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“Corrupt Practice” means the offering, giving, receiving or soliciting of any things of value, including without limitation money, tip, parcel, facility or present/gift to an any BDI representative or his/her family or any person having a particular relationship with any BDI representative, to influence directly or indirectly or reasonably suspected influence the action and decision of an official in the procurement process or in contract execution; and</w:t>
            </w:r>
          </w:p>
          <w:p w:rsidR="00000000" w:rsidDel="00000000" w:rsidP="00000000" w:rsidRDefault="00000000" w:rsidRPr="00000000" w14:paraId="00000DFB">
            <w:pPr>
              <w:ind w:left="851"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DF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90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“Praktek Korup” adalah penawaran, pemberian, penerimaan atau permintaan bentuk dalam nilai apapun, termasuk dan tidak terbatas pada uang, tips, parcel, fasilitas atau hadiah/pemberian pada setiap perwakilan BDI atau keluarganya atau pada setiap orang yang mempunyai hubungan dengan perwakilan BDI, untuk mempengaruhi baik secara langsung atau tidak langsung atau memberikan pengaruh pada tindakan dan keputusan dalam proses pengadaaan atau pelaksanaan kontrak; dan </w:t>
            </w:r>
          </w:p>
          <w:p w:rsidR="00000000" w:rsidDel="00000000" w:rsidP="00000000" w:rsidRDefault="00000000" w:rsidRPr="00000000" w14:paraId="00000DF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DFE">
            <w:pPr>
              <w:numPr>
                <w:ilvl w:val="0"/>
                <w:numId w:val="36"/>
              </w:numPr>
              <w:ind w:left="850"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“Fraudulent Practice” means a misrepresentation of facts in order to influence directly or indirectly or reasonably suspected influence a procurement process or the execution of a contract to the detriment of BDI, including without limitation collusive practice among Vendors (prior to or after bid submission) designed to establish bid prices at artificial non-competitive levels and to deprive BDI of the benefits of free and open competition; and</w:t>
            </w:r>
          </w:p>
          <w:p w:rsidR="00000000" w:rsidDel="00000000" w:rsidP="00000000" w:rsidRDefault="00000000" w:rsidRPr="00000000" w14:paraId="00000DFF">
            <w:pPr>
              <w:ind w:left="85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0">
            <w:pPr>
              <w:ind w:left="85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1">
            <w:pPr>
              <w:numPr>
                <w:ilvl w:val="0"/>
                <w:numId w:val="36"/>
              </w:numPr>
              <w:ind w:left="851"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“Integrity” as identifying standard compliance of package and ensuring that all correspondence or items procured follow this defined standards.</w:t>
            </w:r>
          </w:p>
          <w:p w:rsidR="00000000" w:rsidDel="00000000" w:rsidP="00000000" w:rsidRDefault="00000000" w:rsidRPr="00000000" w14:paraId="00000E02">
            <w:pPr>
              <w:ind w:left="85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04">
            <w:pPr>
              <w:ind w:left="1078" w:hanging="5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ii) “Praktek </w:t>
            </w:r>
            <w:r w:rsidDel="00000000" w:rsidR="00000000" w:rsidRPr="00000000">
              <w:rPr>
                <w:rFonts w:ascii="Calibri" w:cs="Calibri" w:eastAsia="Calibri" w:hAnsi="Calibri"/>
                <w:i w:val="1"/>
                <w:iCs w:val="1"/>
                <w:sz w:val="22"/>
                <w:szCs w:val="22"/>
                <w:rtl w:val="0"/>
              </w:rPr>
              <w:t xml:space="preserve">Fraud</w:t>
            </w:r>
            <w:r w:rsidDel="00000000" w:rsidR="00000000" w:rsidRPr="00000000">
              <w:rPr>
                <w:rFonts w:ascii="Calibri" w:cs="Calibri" w:eastAsia="Calibri" w:hAnsi="Calibri"/>
                <w:sz w:val="22"/>
                <w:szCs w:val="22"/>
                <w:rtl w:val="0"/>
              </w:rPr>
              <w:t xml:space="preserve">” merupakan penyalahartian fakta-fakta dengan tujuan untuk mempengaruhi secara langsung atau tidak langsung atau dicurigai mempengaruhi proses pengadaan atau pelaksanaan kontrak yang dapat merugikan BDI, termasuk dan tidak terbatas pelaksanaan kolusi antar Vendor (sebelum atau sesudah mengirimkan penawaran) yang dirancang untuk memberikan harga penawaran pada level non kompetitif dan untuk menghilangkan keuntungan BDI pada kompetisi bebas dan terbuka; dan  </w:t>
            </w:r>
          </w:p>
          <w:p w:rsidR="00000000" w:rsidDel="00000000" w:rsidP="00000000" w:rsidRDefault="00000000" w:rsidRPr="00000000" w14:paraId="00000E05">
            <w:pPr>
              <w:ind w:left="85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6">
            <w:pPr>
              <w:ind w:left="1078" w:hanging="5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iii) “Integritas” adalah sebagai identifikasi standar kepatuhan paket dan memastikan semua koresponden atau pengadaan barang mengikuti standar yang berlakuk</w:t>
            </w:r>
          </w:p>
        </w:tc>
      </w:tr>
      <w:tr>
        <w:trPr>
          <w:cantSplit w:val="0"/>
          <w:tblHeader w:val="0"/>
        </w:trPr>
        <w:tc>
          <w:tcPr/>
          <w:p w:rsidR="00000000" w:rsidDel="00000000" w:rsidP="00000000" w:rsidRDefault="00000000" w:rsidRPr="00000000" w14:paraId="00000E07">
            <w:pPr>
              <w:numPr>
                <w:ilvl w:val="0"/>
                <w:numId w:val="33"/>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Will reject a proposal for award if BDI determines that the Vendor recommended for award has engaged in Corrupt Practices or Fraudulent Practices or issues of Integrity arise during RFP process;</w:t>
            </w:r>
          </w:p>
          <w:p w:rsidR="00000000" w:rsidDel="00000000" w:rsidP="00000000" w:rsidRDefault="00000000" w:rsidRPr="00000000" w14:paraId="00000E08">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9">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A">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0B">
            <w:pPr>
              <w:numPr>
                <w:ilvl w:val="0"/>
                <w:numId w:val="33"/>
              </w:numPr>
              <w:ind w:left="426" w:hanging="42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Will declare a company ineligible, either indefinitely or for a stated period of time, to be awarded a contract if it at any time BDI determines that the company has engaged in Corrupt Practices or Fraudulent Practices or issues of Integrity arise in competing for, or in executing, a contract.</w:t>
            </w:r>
          </w:p>
          <w:p w:rsidR="00000000" w:rsidDel="00000000" w:rsidP="00000000" w:rsidRDefault="00000000" w:rsidRPr="00000000" w14:paraId="00000E0C">
            <w:pPr>
              <w:pStyle w:val="Heading3"/>
              <w:spacing w:after="0" w:before="0" w:lineRule="auto"/>
              <w:ind w:left="360" w:hanging="360"/>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ab/>
              <w:t xml:space="preserve"> </w:t>
            </w:r>
          </w:p>
          <w:p w:rsidR="00000000" w:rsidDel="00000000" w:rsidP="00000000" w:rsidRDefault="00000000" w:rsidRPr="00000000" w14:paraId="00000E0D">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0E">
            <w:pPr>
              <w:ind w:left="718" w:hanging="63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 Akan membatalkan suatu penawaran untuk dimenangkan apabila BDI menganggap Vendor yang direkomendasikan untuk menjadi pemenang Proyek telah melakukan Praktek Korup atau Praktek </w:t>
            </w:r>
            <w:r w:rsidDel="00000000" w:rsidR="00000000" w:rsidRPr="00000000">
              <w:rPr>
                <w:rFonts w:ascii="Calibri" w:cs="Calibri" w:eastAsia="Calibri" w:hAnsi="Calibri"/>
                <w:i w:val="1"/>
                <w:iCs w:val="1"/>
                <w:sz w:val="22"/>
                <w:szCs w:val="22"/>
                <w:rtl w:val="0"/>
              </w:rPr>
              <w:t xml:space="preserve">Fraud</w:t>
            </w:r>
            <w:r w:rsidDel="00000000" w:rsidR="00000000" w:rsidRPr="00000000">
              <w:rPr>
                <w:rFonts w:ascii="Calibri" w:cs="Calibri" w:eastAsia="Calibri" w:hAnsi="Calibri"/>
                <w:sz w:val="22"/>
                <w:szCs w:val="22"/>
                <w:rtl w:val="0"/>
              </w:rPr>
              <w:t xml:space="preserve"> atau masalah-masalah integritas yang timbul selama proses PP;</w:t>
            </w:r>
          </w:p>
          <w:p w:rsidR="00000000" w:rsidDel="00000000" w:rsidP="00000000" w:rsidRDefault="00000000" w:rsidRPr="00000000" w14:paraId="00000E0F">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90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©Akan mengumumkan perusahaan yang tidak memenuhi syarat, baik untuk selamanya atau untuk periode waktu yang ditetapkan, untuk pemberian kontrak jika perusahaan tersebut mempunyai kaitan dengan Praktek Korup atau Praktek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Fraud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atau masalah masalah-masalah integritas yang timbul, atau dalam pelaksanaan kontrak </w:t>
            </w:r>
          </w:p>
          <w:p w:rsidR="00000000" w:rsidDel="00000000" w:rsidP="00000000" w:rsidRDefault="00000000" w:rsidRPr="00000000" w14:paraId="00000E11">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E12">
            <w:pPr>
              <w:pStyle w:val="Heading3"/>
              <w:tabs>
                <w:tab w:val="left" w:leader="none" w:pos="270"/>
              </w:tabs>
              <w:spacing w:after="0" w:before="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17.12 Confidentiality </w:t>
            </w:r>
          </w:p>
          <w:p w:rsidR="00000000" w:rsidDel="00000000" w:rsidP="00000000" w:rsidRDefault="00000000" w:rsidRPr="00000000" w14:paraId="00000E1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14">
            <w:pPr>
              <w:pStyle w:val="Heading3"/>
              <w:tabs>
                <w:tab w:val="left" w:leader="none" w:pos="270"/>
              </w:tabs>
              <w:spacing w:after="0" w:before="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17.12   Kerahasiaan</w:t>
            </w:r>
          </w:p>
          <w:p w:rsidR="00000000" w:rsidDel="00000000" w:rsidP="00000000" w:rsidRDefault="00000000" w:rsidRPr="00000000" w14:paraId="00000E15">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E16">
            <w:pPr>
              <w:numPr>
                <w:ilvl w:val="0"/>
                <w:numId w:val="61"/>
              </w:numPr>
              <w:ind w:left="540" w:right="6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shall not, without the BDI’ prior written consent, disclose the RFP or any provision thereof, or any specification or information furnished by or on behalf of the BDI in connection therewith, to any person other than a person employed by the Vendor.  Disclosure to any such employed person shall be made in confidence and shall extend only so far, as may be necessary for purposes of such performance. </w:t>
            </w:r>
          </w:p>
          <w:p w:rsidR="00000000" w:rsidDel="00000000" w:rsidP="00000000" w:rsidRDefault="00000000" w:rsidRPr="00000000" w14:paraId="00000E17">
            <w:pPr>
              <w:numPr>
                <w:ilvl w:val="0"/>
                <w:numId w:val="61"/>
              </w:numPr>
              <w:ind w:left="1329" w:right="6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Any document, other than the RFP itself, shall remain the property of BDI and all copies thereof shall be returned to the BDI  if so required by BDI.</w:t>
            </w:r>
          </w:p>
          <w:p w:rsidR="00000000" w:rsidDel="00000000" w:rsidP="00000000" w:rsidRDefault="00000000" w:rsidRPr="00000000" w14:paraId="00000E18">
            <w:pPr>
              <w:ind w:left="1329" w:right="65"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19">
            <w:pPr>
              <w:numPr>
                <w:ilvl w:val="2"/>
                <w:numId w:val="56"/>
              </w:numPr>
              <w:ind w:left="628" w:right="65" w:hanging="4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tidak boleh, tanpa ijin tertulis BDI sebelumnya, menyebarluaskan PP atau setiap tujuannya, atau setiap ketentuan atau informasi yang diberikan oleh atau mewakili BDI dalam kaitannya dengan hal tersebut, pada orang lain selain yang dipekerjakan oleh Vendor. Penyebarluasan hanya dilakukan pada setiap karyawan yang dipercaya, hanya untuk keperluan tujuan pelaksanaan tersebut. </w:t>
            </w:r>
          </w:p>
          <w:p w:rsidR="00000000" w:rsidDel="00000000" w:rsidP="00000000" w:rsidRDefault="00000000" w:rsidRPr="00000000" w14:paraId="00000E1A">
            <w:pPr>
              <w:ind w:left="998" w:right="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B">
            <w:pPr>
              <w:ind w:left="998" w:right="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1C">
            <w:pPr>
              <w:numPr>
                <w:ilvl w:val="2"/>
                <w:numId w:val="56"/>
              </w:numPr>
              <w:ind w:left="1538" w:right="65" w:hanging="5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Setiap dokumen, selain PP sendiri, harus tetap menjadi milik BDI dan semua salinannya akan dikembalikan ke BDI jika dibutuhkan oleh BDI.</w:t>
            </w:r>
          </w:p>
          <w:p w:rsidR="00000000" w:rsidDel="00000000" w:rsidP="00000000" w:rsidRDefault="00000000" w:rsidRPr="00000000" w14:paraId="00000E1D">
            <w:pPr>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E1E">
            <w:pPr>
              <w:numPr>
                <w:ilvl w:val="0"/>
                <w:numId w:val="61"/>
              </w:numPr>
              <w:ind w:left="1329" w:right="6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Vendor shall not, without the BDI’ prior written consent, make use of any document or information regarding BDI disclosed in this RFP or any information disclosed by BDI  during the RFP process.</w:t>
            </w:r>
          </w:p>
          <w:p w:rsidR="00000000" w:rsidDel="00000000" w:rsidP="00000000" w:rsidRDefault="00000000" w:rsidRPr="00000000" w14:paraId="00000E1F">
            <w:pPr>
              <w:ind w:left="1329" w:right="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0">
            <w:pPr>
              <w:ind w:right="65"/>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1">
            <w:pPr>
              <w:ind w:right="65"/>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2">
            <w:pPr>
              <w:numPr>
                <w:ilvl w:val="0"/>
                <w:numId w:val="61"/>
              </w:numPr>
              <w:ind w:left="1329" w:right="6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shall not, without the Vendor’ prior written consent, disclose any documents, data or other information furnished by the Vendor in connection with the RFP, and clearly identified in advance by the Vendor as being confidential, to parties not directly involved in the RFP process.</w:t>
            </w:r>
          </w:p>
          <w:p w:rsidR="00000000" w:rsidDel="00000000" w:rsidP="00000000" w:rsidRDefault="00000000" w:rsidRPr="00000000" w14:paraId="00000E23">
            <w:pPr>
              <w:ind w:left="1329" w:right="65"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24">
            <w:pPr>
              <w:numPr>
                <w:ilvl w:val="2"/>
                <w:numId w:val="56"/>
              </w:numPr>
              <w:ind w:left="1538" w:right="65" w:hanging="5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tidak boleh, tanpa pemberitahuan tertulis sebelumnya dari BDI, menggunakan setiap dokumen atau informasi  sehubungan dengan penyebarluasan PP ini atau setiap informasi yang diberikan oleh BDI  selama proses PP.</w:t>
            </w:r>
          </w:p>
          <w:p w:rsidR="00000000" w:rsidDel="00000000" w:rsidP="00000000" w:rsidRDefault="00000000" w:rsidRPr="00000000" w14:paraId="00000E25">
            <w:pPr>
              <w:ind w:left="1538" w:right="65" w:hanging="54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6">
            <w:pPr>
              <w:numPr>
                <w:ilvl w:val="2"/>
                <w:numId w:val="56"/>
              </w:numPr>
              <w:ind w:left="1538" w:right="65" w:hanging="5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tidak boleh, tanpa pemberitahuan tertulis sebelumnya dari Vendor, menyebarluaskan dokumen, data atau informasi lain yang diberikan Vendor dalam kaitannya  dengan PP dan telah diidentifikasi sebelumnya oleh Vendor sebagai rahasia, kepada para pihak yang tidak terlibat secara langsung dalam proses PP</w:t>
            </w:r>
          </w:p>
          <w:p w:rsidR="00000000" w:rsidDel="00000000" w:rsidP="00000000" w:rsidRDefault="00000000" w:rsidRPr="00000000" w14:paraId="00000E27">
            <w:pPr>
              <w:ind w:left="969" w:right="65" w:firstLine="0"/>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E28">
            <w:pPr>
              <w:numPr>
                <w:ilvl w:val="2"/>
                <w:numId w:val="56"/>
              </w:numPr>
              <w:ind w:left="1440" w:right="65" w:hanging="45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provisions shall survive expiration of the RFP, and shall not apply to information which:</w:t>
            </w:r>
          </w:p>
          <w:p w:rsidR="00000000" w:rsidDel="00000000" w:rsidP="00000000" w:rsidRDefault="00000000" w:rsidRPr="00000000" w14:paraId="00000E29">
            <w:pPr>
              <w:ind w:left="1329" w:right="65"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A">
            <w:pPr>
              <w:numPr>
                <w:ilvl w:val="2"/>
                <w:numId w:val="61"/>
              </w:numPr>
              <w:ind w:left="1800" w:right="6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now or hereafter enters the public domain through no fault of that party;</w:t>
            </w:r>
          </w:p>
          <w:p w:rsidR="00000000" w:rsidDel="00000000" w:rsidP="00000000" w:rsidRDefault="00000000" w:rsidRPr="00000000" w14:paraId="00000E2B">
            <w:pPr>
              <w:ind w:left="1800" w:right="65" w:hanging="36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C">
            <w:pPr>
              <w:ind w:left="1800" w:right="65" w:hanging="36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2D">
            <w:pPr>
              <w:numPr>
                <w:ilvl w:val="2"/>
                <w:numId w:val="61"/>
              </w:numPr>
              <w:ind w:left="1800" w:right="65"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 be proven to have been in possession of that party at the time of disclosure and which was not previously obtained, directly or indirectly, from the other party hereto; or</w:t>
            </w:r>
          </w:p>
          <w:p w:rsidR="00000000" w:rsidDel="00000000" w:rsidP="00000000" w:rsidRDefault="00000000" w:rsidRPr="00000000" w14:paraId="00000E2E">
            <w:pPr>
              <w:ind w:left="2160" w:right="65" w:firstLine="0"/>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2F">
            <w:pPr>
              <w:numPr>
                <w:ilvl w:val="0"/>
                <w:numId w:val="61"/>
              </w:numPr>
              <w:ind w:left="1538" w:right="65" w:hanging="56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Ketentuan ini akan tetap berlaku sampai berakhirnya PP dan tidak berlaku terhadap informasi sebagai berikut: rsekarang atau setelahnya masuk pada area (domain) umum tanpa melalui kesalahan pihak tersebut. </w:t>
            </w:r>
            <w:r w:rsidDel="00000000" w:rsidR="00000000" w:rsidRPr="00000000">
              <w:rPr>
                <w:rtl w:val="0"/>
              </w:rPr>
              <w:t xml:space="preserve">r</w:t>
            </w:r>
            <w:r w:rsidDel="00000000" w:rsidR="00000000" w:rsidRPr="00000000">
              <w:rPr>
                <w:rFonts w:ascii="Calibri" w:cs="Calibri" w:eastAsia="Calibri" w:hAnsi="Calibri"/>
                <w:sz w:val="22"/>
                <w:szCs w:val="22"/>
                <w:rtl w:val="0"/>
              </w:rPr>
              <w:t xml:space="preserve">dapat dibuktikan sebagai milik pihak tertentu pada saat penyebarluasan dan yang   sebelumnya tidak didapatkan  baik secara langsung atau tidak langsung dari pihak lain; atau </w:t>
            </w:r>
          </w:p>
          <w:p w:rsidR="00000000" w:rsidDel="00000000" w:rsidP="00000000" w:rsidRDefault="00000000" w:rsidRPr="00000000" w14:paraId="00000E30">
            <w:pPr>
              <w:ind w:left="969" w:right="65" w:firstLine="0"/>
              <w:jc w:val="both"/>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E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otherwise lawfully becomes available to that party from a third party under no obligation of confidentiality.</w:t>
            </w:r>
          </w:p>
          <w:p w:rsidR="00000000" w:rsidDel="00000000" w:rsidP="00000000" w:rsidRDefault="00000000" w:rsidRPr="00000000" w14:paraId="00000E32">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E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sebaliknya secara hukum tersedia untuk pihak tersebut dari pihak ketiga yang tidak mempunyai kewajiban kerahasiaan</w:t>
            </w:r>
          </w:p>
          <w:p w:rsidR="00000000" w:rsidDel="00000000" w:rsidP="00000000" w:rsidRDefault="00000000" w:rsidRPr="00000000" w14:paraId="00000E34">
            <w:pPr>
              <w:ind w:left="969" w:right="65" w:firstLine="0"/>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E35">
      <w:pPr>
        <w:rPr>
          <w:rFonts w:ascii="Calibri" w:cs="Calibri" w:eastAsia="Calibri" w:hAnsi="Calibri"/>
          <w:sz w:val="22"/>
          <w:szCs w:val="22"/>
        </w:rPr>
      </w:pPr>
      <w:bookmarkStart w:colFirst="0" w:colLast="0" w:name="_heading=h.7jphnf9z5kbk" w:id="29"/>
      <w:bookmarkEnd w:id="29"/>
      <w:r w:rsidDel="00000000" w:rsidR="00000000" w:rsidRPr="00000000">
        <w:br w:type="page"/>
      </w:r>
      <w:r w:rsidDel="00000000" w:rsidR="00000000" w:rsidRPr="00000000">
        <w:rPr>
          <w:rtl w:val="0"/>
        </w:rPr>
      </w:r>
    </w:p>
    <w:p w:rsidR="00000000" w:rsidDel="00000000" w:rsidP="00000000" w:rsidRDefault="00000000" w:rsidRPr="00000000" w14:paraId="00000E36">
      <w:pPr>
        <w:jc w:val="center"/>
        <w:rPr>
          <w:rFonts w:ascii="Calibri" w:cs="Calibri" w:eastAsia="Calibri" w:hAnsi="Calibri"/>
          <w:b w:val="1"/>
          <w:bCs w:val="1"/>
          <w:sz w:val="28"/>
          <w:szCs w:val="28"/>
        </w:rPr>
      </w:pPr>
      <w:bookmarkStart w:colFirst="0" w:colLast="0" w:name="_heading=h.211ms945vbsp" w:id="30"/>
      <w:bookmarkEnd w:id="30"/>
      <w:r w:rsidDel="00000000" w:rsidR="00000000" w:rsidRPr="00000000">
        <w:rPr>
          <w:rFonts w:ascii="Calibri" w:cs="Calibri" w:eastAsia="Calibri" w:hAnsi="Calibri"/>
          <w:b w:val="1"/>
          <w:bCs w:val="1"/>
          <w:sz w:val="28"/>
          <w:szCs w:val="28"/>
          <w:rtl w:val="0"/>
        </w:rPr>
        <w:t xml:space="preserve">LIST OF APPENDIX</w:t>
      </w:r>
    </w:p>
    <w:p w:rsidR="00000000" w:rsidDel="00000000" w:rsidP="00000000" w:rsidRDefault="00000000" w:rsidRPr="00000000" w14:paraId="00000E37">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DAFTAR LAMPIRAN</w:t>
      </w:r>
    </w:p>
    <w:p w:rsidR="00000000" w:rsidDel="00000000" w:rsidP="00000000" w:rsidRDefault="00000000" w:rsidRPr="00000000" w14:paraId="00000E3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3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8m5u5gtugmqg" w:id="31"/>
      <w:bookmarkEnd w:id="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Sample CV format (format contoh CV)</w:t>
      </w:r>
    </w:p>
    <w:p w:rsidR="00000000" w:rsidDel="00000000" w:rsidP="00000000" w:rsidRDefault="00000000" w:rsidRPr="00000000" w14:paraId="00000E3A">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rzup9ok9cdn2" w:id="32"/>
      <w:bookmarkEnd w:id="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profile guidelines (panduan profil vendor)</w:t>
      </w:r>
    </w:p>
    <w:p w:rsidR="00000000" w:rsidDel="00000000" w:rsidP="00000000" w:rsidRDefault="00000000" w:rsidRPr="00000000" w14:paraId="00000E3B">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3wzgtw887sdc" w:id="33"/>
      <w:bookmarkEnd w:id="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Statement of compliance (pernyataan kepatuhan)</w:t>
      </w:r>
    </w:p>
    <w:p w:rsidR="00000000" w:rsidDel="00000000" w:rsidP="00000000" w:rsidRDefault="00000000" w:rsidRPr="00000000" w14:paraId="00000E3C">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s1tszj5youkh" w:id="34"/>
      <w:bookmarkEnd w:id="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framework (kerangka dukungan)</w:t>
      </w:r>
    </w:p>
    <w:p w:rsidR="00000000" w:rsidDel="00000000" w:rsidP="00000000" w:rsidRDefault="00000000" w:rsidRPr="00000000" w14:paraId="00000E3D">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78kdbe99lua7" w:id="35"/>
      <w:bookmarkEnd w:id="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project team structure (struktur tim proyek vendor)</w:t>
      </w:r>
    </w:p>
    <w:p w:rsidR="00000000" w:rsidDel="00000000" w:rsidP="00000000" w:rsidRDefault="00000000" w:rsidRPr="00000000" w14:paraId="00000E3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Training (daftar pelatihan)</w:t>
      </w:r>
    </w:p>
    <w:p w:rsidR="00000000" w:rsidDel="00000000" w:rsidP="00000000" w:rsidRDefault="00000000" w:rsidRPr="00000000" w14:paraId="00000E3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u2dguf5rwt77" w:id="36"/>
      <w:bookmarkEnd w:id="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of deliverables (daftar deliverables)</w:t>
      </w:r>
    </w:p>
    <w:p w:rsidR="00000000" w:rsidDel="00000000" w:rsidP="00000000" w:rsidRDefault="00000000" w:rsidRPr="00000000" w14:paraId="00000E4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1fmvla9ltrzt" w:id="37"/>
      <w:bookmarkEnd w:id="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references (referensi pelanggan)</w:t>
      </w:r>
    </w:p>
    <w:p w:rsidR="00000000" w:rsidDel="00000000" w:rsidP="00000000" w:rsidRDefault="00000000" w:rsidRPr="00000000" w14:paraId="00000E4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BDI Standard Terms &amp; Conditions (Syarat dan Ketentuan Standar BDI)</w:t>
      </w:r>
    </w:p>
    <w:p w:rsidR="00000000" w:rsidDel="00000000" w:rsidP="00000000" w:rsidRDefault="00000000" w:rsidRPr="00000000" w14:paraId="00000E4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o314et9771kl" w:id="38"/>
      <w:bookmarkEnd w:id="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Proposal submission letter (format) – (surat pengiriman proposal (format))</w:t>
      </w:r>
    </w:p>
    <w:p w:rsidR="00000000" w:rsidDel="00000000" w:rsidP="00000000" w:rsidRDefault="00000000" w:rsidRPr="00000000" w14:paraId="00000E4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a4f8ayswuy6e" w:id="39"/>
      <w:bookmarkEnd w:id="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Vendor’s key financial information (informasi inti keuangan vendor)</w:t>
      </w:r>
    </w:p>
    <w:p w:rsidR="00000000" w:rsidDel="00000000" w:rsidP="00000000" w:rsidRDefault="00000000" w:rsidRPr="00000000" w14:paraId="00000E4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a4x1aew9zx2z" w:id="40"/>
      <w:bookmarkEnd w:id="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Letter of statement template (format surat pernyataan)</w:t>
      </w:r>
    </w:p>
    <w:p w:rsidR="00000000" w:rsidDel="00000000" w:rsidP="00000000" w:rsidRDefault="00000000" w:rsidRPr="00000000" w14:paraId="00000E4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2a5hkaoaas0r" w:id="41"/>
      <w:bookmarkEnd w:id="4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 letter of undertaking (format surat persetujuan)</w:t>
      </w:r>
    </w:p>
    <w:p w:rsidR="00000000" w:rsidDel="00000000" w:rsidP="00000000" w:rsidRDefault="00000000" w:rsidRPr="00000000" w14:paraId="00000E46">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RFP Questionnaires</w:t>
      </w:r>
    </w:p>
    <w:p w:rsidR="00000000" w:rsidDel="00000000" w:rsidP="00000000" w:rsidRDefault="00000000" w:rsidRPr="00000000" w14:paraId="00000E4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Cyber Security Requirement (CSR)</w:t>
      </w:r>
      <w:r w:rsidDel="00000000" w:rsidR="00000000" w:rsidRPr="00000000">
        <w:rPr>
          <w:rtl w:val="0"/>
        </w:rPr>
      </w:r>
    </w:p>
    <w:p w:rsidR="00000000" w:rsidDel="00000000" w:rsidP="00000000" w:rsidRDefault="00000000" w:rsidRPr="00000000" w14:paraId="00000E4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COMMERCIAL PROPOSAL TEMPLATE</w:t>
      </w:r>
    </w:p>
    <w:p w:rsidR="00000000" w:rsidDel="00000000" w:rsidP="00000000" w:rsidRDefault="00000000" w:rsidRPr="00000000" w14:paraId="00000E4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IMPLEMENTATION AND MANDAYS EFFORT BREAKDOWN</w:t>
      </w:r>
    </w:p>
    <w:p w:rsidR="00000000" w:rsidDel="00000000" w:rsidP="00000000" w:rsidRDefault="00000000" w:rsidRPr="00000000" w14:paraId="00000E4A">
      <w:pPr>
        <w:pStyle w:val="Title"/>
        <w:spacing w:after="0" w:before="0" w:lineRule="auto"/>
        <w:jc w:val="both"/>
        <w:rPr>
          <w:rFonts w:ascii="Calibri" w:cs="Calibri" w:eastAsia="Calibri" w:hAnsi="Calibri"/>
          <w:smallCaps w:val="1"/>
          <w:sz w:val="24"/>
          <w:szCs w:val="24"/>
        </w:rPr>
      </w:pPr>
      <w:bookmarkStart w:colFirst="0" w:colLast="0" w:name="_heading=h.i6uelx83r793" w:id="42"/>
      <w:bookmarkEnd w:id="42"/>
      <w:r w:rsidDel="00000000" w:rsidR="00000000" w:rsidRPr="00000000">
        <w:br w:type="page"/>
      </w:r>
      <w:r w:rsidDel="00000000" w:rsidR="00000000" w:rsidRPr="00000000">
        <w:rPr>
          <w:rFonts w:ascii="Calibri" w:cs="Calibri" w:eastAsia="Calibri" w:hAnsi="Calibri"/>
          <w:smallCaps w:val="1"/>
          <w:sz w:val="24"/>
          <w:szCs w:val="24"/>
          <w:rtl w:val="0"/>
        </w:rPr>
        <w:t xml:space="preserve">APPENDIX 1 : SAMPLE CV FORMAT (FORMAT CONTOH CV)</w:t>
      </w:r>
    </w:p>
    <w:p w:rsidR="00000000" w:rsidDel="00000000" w:rsidP="00000000" w:rsidRDefault="00000000" w:rsidRPr="00000000" w14:paraId="00000E4B">
      <w:pPr>
        <w:rPr>
          <w:rFonts w:ascii="Calibri" w:cs="Calibri" w:eastAsia="Calibri" w:hAnsi="Calibri"/>
        </w:rPr>
      </w:pPr>
      <w:r w:rsidDel="00000000" w:rsidR="00000000" w:rsidRPr="00000000">
        <w:rPr>
          <w:rtl w:val="0"/>
        </w:rPr>
      </w:r>
    </w:p>
    <w:p w:rsidR="00000000" w:rsidDel="00000000" w:rsidP="00000000" w:rsidRDefault="00000000" w:rsidRPr="00000000" w14:paraId="00000E4C">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Proposed Position in the project:  </w:t>
      </w:r>
      <w:r w:rsidDel="00000000" w:rsidR="00000000" w:rsidRPr="00000000">
        <w:rPr>
          <w:rFonts w:ascii="Calibri" w:cs="Calibri" w:eastAsia="Calibri" w:hAnsi="Calibri"/>
          <w:sz w:val="22"/>
          <w:szCs w:val="22"/>
          <w:u w:val="single"/>
          <w:rtl w:val="0"/>
        </w:rPr>
        <w:tab/>
      </w:r>
      <w:r w:rsidDel="00000000" w:rsidR="00000000" w:rsidRPr="00000000">
        <w:rPr>
          <w:rtl w:val="0"/>
        </w:rPr>
      </w:r>
    </w:p>
    <w:p w:rsidR="00000000" w:rsidDel="00000000" w:rsidP="00000000" w:rsidRDefault="00000000" w:rsidRPr="00000000" w14:paraId="00000E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(Posisi yang diajukan dalam Proyek ini)</w:t>
      </w:r>
    </w:p>
    <w:p w:rsidR="00000000" w:rsidDel="00000000" w:rsidP="00000000" w:rsidRDefault="00000000" w:rsidRPr="00000000" w14:paraId="00000E4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F">
      <w:pPr>
        <w:pBdr>
          <w:top w:color="000000" w:space="1" w:sz="4" w:val="single"/>
        </w:pBdr>
        <w:tabs>
          <w:tab w:val="right" w:leader="none" w:pos="8640"/>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Personal Details (Detil Personil)</w:t>
      </w:r>
    </w:p>
    <w:p w:rsidR="00000000" w:rsidDel="00000000" w:rsidP="00000000" w:rsidRDefault="00000000" w:rsidRPr="00000000" w14:paraId="00000E50">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1">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Name:  </w:t>
      </w:r>
      <w:r w:rsidDel="00000000" w:rsidR="00000000" w:rsidRPr="00000000">
        <w:rPr>
          <w:rFonts w:ascii="Calibri" w:cs="Calibri" w:eastAsia="Calibri" w:hAnsi="Calibri"/>
          <w:sz w:val="22"/>
          <w:szCs w:val="22"/>
          <w:u w:val="single"/>
          <w:rtl w:val="0"/>
        </w:rPr>
        <w:tab/>
      </w:r>
      <w:r w:rsidDel="00000000" w:rsidR="00000000" w:rsidRPr="00000000">
        <w:rPr>
          <w:rtl w:val="0"/>
        </w:rPr>
      </w:r>
    </w:p>
    <w:p w:rsidR="00000000" w:rsidDel="00000000" w:rsidP="00000000" w:rsidRDefault="00000000" w:rsidRPr="00000000" w14:paraId="00000E52">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Nama lengkap:</w:t>
      </w:r>
    </w:p>
    <w:p w:rsidR="00000000" w:rsidDel="00000000" w:rsidP="00000000" w:rsidRDefault="00000000" w:rsidRPr="00000000" w14:paraId="00000E53">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4">
      <w:pPr>
        <w:tabs>
          <w:tab w:val="right" w:leader="none" w:pos="8640"/>
        </w:tabs>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Date of Birth:  __/__/____ (dd/mm/yyyy)  Years with Firm/Entity:  </w:t>
      </w:r>
      <w:r w:rsidDel="00000000" w:rsidR="00000000" w:rsidRPr="00000000">
        <w:rPr>
          <w:rFonts w:ascii="Calibri" w:cs="Calibri" w:eastAsia="Calibri" w:hAnsi="Calibri"/>
          <w:sz w:val="22"/>
          <w:szCs w:val="22"/>
          <w:u w:val="single"/>
          <w:rtl w:val="0"/>
        </w:rPr>
        <w:tab/>
        <w:t xml:space="preserve">_____________</w:t>
      </w:r>
    </w:p>
    <w:p w:rsidR="00000000" w:rsidDel="00000000" w:rsidP="00000000" w:rsidRDefault="00000000" w:rsidRPr="00000000" w14:paraId="00000E55">
      <w:pPr>
        <w:tabs>
          <w:tab w:val="right" w:leader="none" w:pos="8640"/>
        </w:tabs>
        <w:rPr>
          <w:rFonts w:ascii="Calibri" w:cs="Calibri" w:eastAsia="Calibri" w:hAnsi="Calibri"/>
          <w:sz w:val="22"/>
          <w:szCs w:val="22"/>
          <w:u w:val="single"/>
        </w:rPr>
      </w:pPr>
      <w:r w:rsidDel="00000000" w:rsidR="00000000" w:rsidRPr="00000000">
        <w:rPr>
          <w:rFonts w:ascii="Calibri" w:cs="Calibri" w:eastAsia="Calibri" w:hAnsi="Calibri"/>
          <w:sz w:val="22"/>
          <w:szCs w:val="22"/>
          <w:rtl w:val="0"/>
        </w:rPr>
        <w:t xml:space="preserve">Tanggal lahir                                             Tahun Dengan Firma/Badan Hukum:</w:t>
      </w:r>
      <w:r w:rsidDel="00000000" w:rsidR="00000000" w:rsidRPr="00000000">
        <w:rPr>
          <w:rtl w:val="0"/>
        </w:rPr>
      </w:r>
    </w:p>
    <w:p w:rsidR="00000000" w:rsidDel="00000000" w:rsidP="00000000" w:rsidRDefault="00000000" w:rsidRPr="00000000" w14:paraId="00000E56">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7">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Nationality:  </w:t>
      </w:r>
      <w:r w:rsidDel="00000000" w:rsidR="00000000" w:rsidRPr="00000000">
        <w:rPr>
          <w:rFonts w:ascii="Calibri" w:cs="Calibri" w:eastAsia="Calibri" w:hAnsi="Calibri"/>
          <w:sz w:val="22"/>
          <w:szCs w:val="22"/>
          <w:u w:val="single"/>
          <w:rtl w:val="0"/>
        </w:rPr>
        <w:tab/>
      </w:r>
      <w:r w:rsidDel="00000000" w:rsidR="00000000" w:rsidRPr="00000000">
        <w:rPr>
          <w:rtl w:val="0"/>
        </w:rPr>
      </w:r>
    </w:p>
    <w:p w:rsidR="00000000" w:rsidDel="00000000" w:rsidP="00000000" w:rsidRDefault="00000000" w:rsidRPr="00000000" w14:paraId="00000E58">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Kewarganegaraan</w:t>
      </w:r>
    </w:p>
    <w:p w:rsidR="00000000" w:rsidDel="00000000" w:rsidP="00000000" w:rsidRDefault="00000000" w:rsidRPr="00000000" w14:paraId="00000E59">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A">
      <w:pPr>
        <w:pBdr>
          <w:top w:color="000000" w:space="1" w:sz="4" w:val="single"/>
        </w:pBd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Similar Project Experiences: (Pengalaman Dalam Menangani  Proyek Serupa)</w:t>
      </w:r>
    </w:p>
    <w:p w:rsidR="00000000" w:rsidDel="00000000" w:rsidP="00000000" w:rsidRDefault="00000000" w:rsidRPr="00000000" w14:paraId="00000E5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years of service: _______       Total Number of projects:  ______________</w:t>
      </w:r>
    </w:p>
    <w:p w:rsidR="00000000" w:rsidDel="00000000" w:rsidP="00000000" w:rsidRDefault="00000000" w:rsidRPr="00000000" w14:paraId="00000E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tahun bekerja:                         Total jumlah Proyek:</w:t>
      </w:r>
    </w:p>
    <w:p w:rsidR="00000000" w:rsidDel="00000000" w:rsidP="00000000" w:rsidRDefault="00000000" w:rsidRPr="00000000" w14:paraId="00000E5E">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5F">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Years of Service for Banking Customers:  _____    Number of projects:  _______</w:t>
      </w:r>
    </w:p>
    <w:p w:rsidR="00000000" w:rsidDel="00000000" w:rsidP="00000000" w:rsidRDefault="00000000" w:rsidRPr="00000000" w14:paraId="00000E60">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tahun melayani Pelanggan Perbankan:          Total proyek: </w:t>
      </w:r>
    </w:p>
    <w:p w:rsidR="00000000" w:rsidDel="00000000" w:rsidP="00000000" w:rsidRDefault="00000000" w:rsidRPr="00000000" w14:paraId="00000E61">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highlight w:val="yellow"/>
          <w:rtl w:val="0"/>
        </w:rPr>
        <w:t xml:space="preserve">(NAME OF SYSTEM/PRODUCT FOR THIS RFP</w:t>
      </w:r>
      <w:r w:rsidDel="00000000" w:rsidR="00000000" w:rsidRPr="00000000">
        <w:rPr>
          <w:rFonts w:ascii="Calibri" w:cs="Calibri" w:eastAsia="Calibri" w:hAnsi="Calibri"/>
          <w:b w:val="1"/>
          <w:bCs w:val="1"/>
          <w:sz w:val="22"/>
          <w:szCs w:val="22"/>
          <w:rtl w:val="0"/>
        </w:rPr>
        <w:t xml:space="preserve">) Experiences:</w:t>
      </w:r>
    </w:p>
    <w:p w:rsidR="00000000" w:rsidDel="00000000" w:rsidP="00000000" w:rsidRDefault="00000000" w:rsidRPr="00000000" w14:paraId="00000E63">
      <w:pPr>
        <w:tabs>
          <w:tab w:val="right" w:leader="none" w:pos="864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(NAMA SISTEM/PRODUK UNTUK PP INI)  Pengalaman:</w:t>
      </w:r>
    </w:p>
    <w:p w:rsidR="00000000" w:rsidDel="00000000" w:rsidP="00000000" w:rsidRDefault="00000000" w:rsidRPr="00000000" w14:paraId="00000E64">
      <w:pPr>
        <w:tabs>
          <w:tab w:val="right" w:leader="none" w:pos="864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5">
      <w:pPr>
        <w:tabs>
          <w:tab w:val="right" w:leader="none" w:pos="864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years of service:  _______     Total Number of projects:  _______________</w:t>
        <w:tab/>
      </w:r>
    </w:p>
    <w:p w:rsidR="00000000" w:rsidDel="00000000" w:rsidP="00000000" w:rsidRDefault="00000000" w:rsidRPr="00000000" w14:paraId="00000E66">
      <w:pPr>
        <w:tabs>
          <w:tab w:val="right" w:leader="none" w:pos="8640"/>
        </w:tabs>
        <w:ind w:left="8640" w:hanging="864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 tahun melayani:                      Total jumlah Proyek</w:t>
      </w:r>
    </w:p>
    <w:p w:rsidR="00000000" w:rsidDel="00000000" w:rsidP="00000000" w:rsidRDefault="00000000" w:rsidRPr="00000000" w14:paraId="00000E67">
      <w:pPr>
        <w:tabs>
          <w:tab w:val="right" w:leader="none" w:pos="864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8">
      <w:pPr>
        <w:pBdr>
          <w:top w:color="000000" w:space="1" w:sz="4" w:val="single"/>
        </w:pBd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Professional IT Certification: (Sertifikasi Profesional TI)</w:t>
      </w:r>
    </w:p>
    <w:p w:rsidR="00000000" w:rsidDel="00000000" w:rsidP="00000000" w:rsidRDefault="00000000" w:rsidRPr="00000000" w14:paraId="00000E6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6A">
      <w:pPr>
        <w:numPr>
          <w:ilvl w:val="0"/>
          <w:numId w:val="175"/>
        </w:numPr>
        <w:tabs>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___________________________________________________________</w:t>
      </w:r>
    </w:p>
    <w:p w:rsidR="00000000" w:rsidDel="00000000" w:rsidP="00000000" w:rsidRDefault="00000000" w:rsidRPr="00000000" w14:paraId="00000E6B">
      <w:pPr>
        <w:tabs>
          <w:tab w:val="right" w:leader="none" w:pos="8640"/>
        </w:tabs>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C">
      <w:pPr>
        <w:numPr>
          <w:ilvl w:val="0"/>
          <w:numId w:val="175"/>
        </w:numPr>
        <w:tabs>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___________________________________________________________</w:t>
      </w:r>
    </w:p>
    <w:p w:rsidR="00000000" w:rsidDel="00000000" w:rsidP="00000000" w:rsidRDefault="00000000" w:rsidRPr="00000000" w14:paraId="00000E6D">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6E">
      <w:pPr>
        <w:numPr>
          <w:ilvl w:val="0"/>
          <w:numId w:val="175"/>
        </w:numPr>
        <w:tabs>
          <w:tab w:val="right" w:leader="none" w:pos="864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___________________________________________________________</w:t>
      </w:r>
    </w:p>
    <w:p w:rsidR="00000000" w:rsidDel="00000000" w:rsidP="00000000" w:rsidRDefault="00000000" w:rsidRPr="00000000" w14:paraId="00000E6F">
      <w:pPr>
        <w:tabs>
          <w:tab w:val="right" w:leader="none" w:pos="864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70">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Membership in Professional Societies:  </w:t>
      </w:r>
      <w:r w:rsidDel="00000000" w:rsidR="00000000" w:rsidRPr="00000000">
        <w:rPr>
          <w:rFonts w:ascii="Calibri" w:cs="Calibri" w:eastAsia="Calibri" w:hAnsi="Calibri"/>
          <w:sz w:val="22"/>
          <w:szCs w:val="22"/>
          <w:u w:val="single"/>
          <w:rtl w:val="0"/>
        </w:rPr>
        <w:tab/>
      </w:r>
      <w:r w:rsidDel="00000000" w:rsidR="00000000" w:rsidRPr="00000000">
        <w:rPr>
          <w:rtl w:val="0"/>
        </w:rPr>
      </w:r>
    </w:p>
    <w:p w:rsidR="00000000" w:rsidDel="00000000" w:rsidP="00000000" w:rsidRDefault="00000000" w:rsidRPr="00000000" w14:paraId="00000E71">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Keanggotaan dalam Organisasi Profesional</w:t>
      </w:r>
    </w:p>
    <w:p w:rsidR="00000000" w:rsidDel="00000000" w:rsidP="00000000" w:rsidRDefault="00000000" w:rsidRPr="00000000" w14:paraId="00000E72">
      <w:pPr>
        <w:tabs>
          <w:tab w:val="right" w:leader="none" w:pos="8640"/>
        </w:tabs>
        <w:jc w:val="both"/>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ab/>
      </w:r>
      <w:r w:rsidDel="00000000" w:rsidR="00000000" w:rsidRPr="00000000">
        <w:rPr>
          <w:rtl w:val="0"/>
        </w:rPr>
      </w:r>
    </w:p>
    <w:p w:rsidR="00000000" w:rsidDel="00000000" w:rsidP="00000000" w:rsidRDefault="00000000" w:rsidRPr="00000000" w14:paraId="00000E73">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Languages: (Bahasa-bahasa) </w:t>
      </w:r>
    </w:p>
    <w:p w:rsidR="00000000" w:rsidDel="00000000" w:rsidP="00000000" w:rsidRDefault="00000000" w:rsidRPr="00000000" w14:paraId="00000E74">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E75">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English:  (good/excellent)  </w:t>
        <w:tab/>
        <w:t xml:space="preserve">Bahasa Indonesia:  (good/excellent)</w:t>
      </w:r>
    </w:p>
    <w:p w:rsidR="00000000" w:rsidDel="00000000" w:rsidP="00000000" w:rsidRDefault="00000000" w:rsidRPr="00000000" w14:paraId="00000E76">
      <w:pPr>
        <w:tabs>
          <w:tab w:val="right" w:leader="none" w:pos="8640"/>
        </w:tabs>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Inggris:   (baik/sempurna)                                </w:t>
        <w:tab/>
        <w:t xml:space="preserve">            Bahasa Indonesia: (baik/sempurna)</w:t>
      </w:r>
      <w:r w:rsidDel="00000000" w:rsidR="00000000" w:rsidRPr="00000000">
        <w:rPr>
          <w:rtl w:val="0"/>
        </w:rPr>
      </w:r>
    </w:p>
    <w:p w:rsidR="00000000" w:rsidDel="00000000" w:rsidP="00000000" w:rsidRDefault="00000000" w:rsidRPr="00000000" w14:paraId="00000E77">
      <w:pPr>
        <w:tabs>
          <w:tab w:val="right" w:leader="none" w:pos="8640"/>
        </w:tabs>
        <w:rPr>
          <w:rFonts w:ascii="Calibri" w:cs="Calibri" w:eastAsia="Calibri" w:hAnsi="Calibri"/>
          <w:sz w:val="22"/>
          <w:szCs w:val="22"/>
          <w:u w:val="single"/>
        </w:rPr>
      </w:pPr>
      <w:r w:rsidDel="00000000" w:rsidR="00000000" w:rsidRPr="00000000">
        <w:rPr>
          <w:rFonts w:ascii="Calibri" w:cs="Calibri" w:eastAsia="Calibri" w:hAnsi="Calibri"/>
          <w:sz w:val="22"/>
          <w:szCs w:val="22"/>
          <w:u w:val="single"/>
          <w:rtl w:val="0"/>
        </w:rPr>
        <w:tab/>
      </w:r>
    </w:p>
    <w:p w:rsidR="00000000" w:rsidDel="00000000" w:rsidP="00000000" w:rsidRDefault="00000000" w:rsidRPr="00000000" w14:paraId="00000E78">
      <w:pPr>
        <w:pStyle w:val="Heading1"/>
        <w:spacing w:after="0" w:before="0" w:lineRule="auto"/>
        <w:rPr>
          <w:rFonts w:ascii="Calibri" w:cs="Calibri" w:eastAsia="Calibri" w:hAnsi="Calibri"/>
          <w:sz w:val="24"/>
          <w:szCs w:val="24"/>
        </w:rPr>
      </w:pPr>
      <w:bookmarkStart w:colFirst="0" w:colLast="0" w:name="_heading=h.wlanj0nfmkxj" w:id="43"/>
      <w:bookmarkEnd w:id="43"/>
      <w:r w:rsidDel="00000000" w:rsidR="00000000" w:rsidRPr="00000000">
        <w:br w:type="page"/>
      </w:r>
      <w:r w:rsidDel="00000000" w:rsidR="00000000" w:rsidRPr="00000000">
        <w:rPr>
          <w:rFonts w:ascii="Calibri" w:cs="Calibri" w:eastAsia="Calibri" w:hAnsi="Calibri"/>
          <w:smallCaps w:val="1"/>
          <w:sz w:val="24"/>
          <w:szCs w:val="24"/>
          <w:rtl w:val="0"/>
        </w:rPr>
        <w:t xml:space="preserve">APPENDIX 2: VENDOR PROFILE GUIDELINES </w:t>
      </w:r>
      <w:r w:rsidDel="00000000" w:rsidR="00000000" w:rsidRPr="00000000">
        <w:rPr>
          <w:rFonts w:ascii="Calibri" w:cs="Calibri" w:eastAsia="Calibri" w:hAnsi="Calibri"/>
          <w:smallCaps w:val="1"/>
          <w:sz w:val="22"/>
          <w:szCs w:val="22"/>
          <w:rtl w:val="0"/>
        </w:rPr>
        <w:t xml:space="preserve">(PANDUAN PROFIL VENDOR)</w:t>
      </w:r>
      <w:r w:rsidDel="00000000" w:rsidR="00000000" w:rsidRPr="00000000">
        <w:rPr>
          <w:rtl w:val="0"/>
        </w:rPr>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 Vendor Information – General (Informasi Vendor – Umum)</w:t>
      </w:r>
    </w:p>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70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Full Company Name</w:t>
        <w:tab/>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r w:rsidDel="00000000" w:rsidR="00000000" w:rsidRPr="00000000">
        <w:rPr>
          <w:rtl w:val="0"/>
        </w:rPr>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ab/>
        <w:tab/>
        <w:tab/>
        <w:tab/>
        <w:t xml:space="preserve">   (Internet address: http://</w:t>
        <w:tab/>
        <w:tab/>
        <w:tab/>
        <w:tab/>
        <w:tab/>
        <w:tab/>
        <w:t xml:space="preserve">)</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(Nama lengkap perusahaan)</w:t>
        <w:tab/>
        <w:t xml:space="preserve">    (alamat website: http://                                                      )</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Address</w:t>
        <w:tab/>
        <w:tab/>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(Alamat) </w:t>
      </w:r>
    </w:p>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Telephone Number</w:t>
        <w:tab/>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Fax Number: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(Nomor telpon)</w:t>
        <w:tab/>
        <w:tab/>
        <w:tab/>
        <w:tab/>
        <w:tab/>
        <w:t xml:space="preserve">nomor Faks.</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Date Company Established</w:t>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(Tanggal berdiri perusahaan)</w:t>
      </w:r>
    </w:p>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Registration Date &amp; location</w:t>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(Tanggal pendaftaran dan lokasi)</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Name of CEO</w:t>
        <w:tab/>
        <w:tab/>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(Nama CEO)</w:t>
      </w:r>
    </w:p>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Name of Sr.Sales/Mktg Exec</w:t>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(Nama sales senior/marketing eksekutif)</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Key Contact Person</w:t>
        <w:tab/>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(Kontak Utama)</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Position of this person</w:t>
        <w:tab/>
        <w:tab/>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within the company</w:t>
        <w:tab/>
        <w:tab/>
        <w:t xml:space="preserve">:  </w:t>
      </w:r>
      <w:r w:rsidDel="00000000" w:rsidR="00000000" w:rsidRPr="00000000">
        <w:rPr>
          <w:rFonts w:ascii="Calibri" w:cs="Calibri" w:eastAsia="Calibri" w:hAnsi="Calibri"/>
          <w:b w:val="0"/>
          <w:bCs w:val="0"/>
          <w:i w:val="0"/>
          <w:iCs w:val="0"/>
          <w:smallCaps w:val="0"/>
          <w:strike w:val="0"/>
          <w:color w:val="000000"/>
          <w:sz w:val="22"/>
          <w:szCs w:val="22"/>
          <w:highlight w:val="white"/>
          <w:u w:val="single"/>
          <w:vertAlign w:val="baseline"/>
          <w:rtl w:val="0"/>
        </w:rPr>
        <w:tab/>
        <w:tab/>
        <w:tab/>
        <w:tab/>
        <w:tab/>
        <w:tab/>
        <w:tab/>
        <w:tab/>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(Jabatan dalam perusahaan)</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bl>
      <w:tblPr>
        <w:tblStyle w:val="Table25"/>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4502"/>
        <w:tblGridChange w:id="0">
          <w:tblGrid>
            <w:gridCol w:w="4502"/>
            <w:gridCol w:w="4502"/>
          </w:tblGrid>
        </w:tblGridChange>
      </w:tblGrid>
      <w:tr>
        <w:trPr>
          <w:cantSplit w:val="0"/>
          <w:tblHeader w:val="0"/>
        </w:trPr>
        <w:tc>
          <w:tcPr/>
          <w:p w:rsidR="00000000" w:rsidDel="00000000" w:rsidP="00000000" w:rsidRDefault="00000000" w:rsidRPr="00000000" w14:paraId="00000E9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your company affiliated with any other company either as a "Parent Company, Subsidiary or Affiliate Company"?  If "Yes", state the relationship and list all related companies.</w:t>
            </w:r>
            <w:r w:rsidDel="00000000" w:rsidR="00000000" w:rsidRPr="00000000">
              <w:rPr>
                <w:rtl w:val="0"/>
              </w:rPr>
            </w:r>
          </w:p>
        </w:tc>
        <w:tc>
          <w:tcPr/>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perusahaan Anda berafiliasi dengan perusahaan lain seperti “Perusahaan Induk, Anak Perusahaan atau Perusahaan Afiliasi”? jika “Ya”, tuliskan hubungan dan buat daftar perusahaan terkait </w:t>
            </w:r>
            <w:r w:rsidDel="00000000" w:rsidR="00000000" w:rsidRPr="00000000">
              <w:rPr>
                <w:rtl w:val="0"/>
              </w:rPr>
            </w:r>
          </w:p>
        </w:tc>
      </w:tr>
      <w:tr>
        <w:trPr>
          <w:cantSplit w:val="0"/>
          <w:tblHeader w:val="0"/>
        </w:trPr>
        <w:tc>
          <w:tcPr/>
          <w:p w:rsidR="00000000" w:rsidDel="00000000" w:rsidP="00000000" w:rsidRDefault="00000000" w:rsidRPr="00000000" w14:paraId="00000E93">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the list of Board Members.</w:t>
            </w:r>
            <w:r w:rsidDel="00000000" w:rsidR="00000000" w:rsidRPr="00000000">
              <w:rPr>
                <w:rtl w:val="0"/>
              </w:rPr>
            </w:r>
          </w:p>
        </w:tc>
        <w:tc>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Berikan daftar anggota perusahaan </w:t>
            </w:r>
            <w:r w:rsidDel="00000000" w:rsidR="00000000" w:rsidRPr="00000000">
              <w:rPr>
                <w:rtl w:val="0"/>
              </w:rPr>
            </w:r>
          </w:p>
        </w:tc>
      </w:tr>
      <w:tr>
        <w:trPr>
          <w:cantSplit w:val="0"/>
          <w:tblHeader w:val="0"/>
        </w:trPr>
        <w:tc>
          <w:tcPr/>
          <w:p w:rsidR="00000000" w:rsidDel="00000000" w:rsidP="00000000" w:rsidRDefault="00000000" w:rsidRPr="00000000" w14:paraId="00000E95">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copy of the Executive Organization chart of the company.</w:t>
            </w:r>
            <w:r w:rsidDel="00000000" w:rsidR="00000000" w:rsidRPr="00000000">
              <w:rPr>
                <w:rtl w:val="0"/>
              </w:rPr>
            </w:r>
          </w:p>
        </w:tc>
        <w:tc>
          <w:tcPr/>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Berikan salinan diagram organisasi eksekutif dalam perusahaan </w:t>
            </w:r>
            <w:r w:rsidDel="00000000" w:rsidR="00000000" w:rsidRPr="00000000">
              <w:rPr>
                <w:rtl w:val="0"/>
              </w:rPr>
            </w:r>
          </w:p>
        </w:tc>
      </w:tr>
      <w:tr>
        <w:trPr>
          <w:cantSplit w:val="0"/>
          <w:tblHeader w:val="0"/>
        </w:trPr>
        <w:tc>
          <w:tcPr/>
          <w:p w:rsidR="00000000" w:rsidDel="00000000" w:rsidP="00000000" w:rsidRDefault="00000000" w:rsidRPr="00000000" w14:paraId="00000E97">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services/products/technology does your company provide?  What is your core business?</w:t>
            </w:r>
            <w:r w:rsidDel="00000000" w:rsidR="00000000" w:rsidRPr="00000000">
              <w:rPr>
                <w:rtl w:val="0"/>
              </w:rPr>
            </w:r>
          </w:p>
        </w:tc>
        <w:tc>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Bisnis /produk/tehnologi apa yag dilakukan perusahaan Anda? Bisnis mana yang termasuk bisnis inti perusahaan Anda?</w:t>
            </w:r>
            <w:r w:rsidDel="00000000" w:rsidR="00000000" w:rsidRPr="00000000">
              <w:rPr>
                <w:rtl w:val="0"/>
              </w:rPr>
            </w:r>
          </w:p>
        </w:tc>
      </w:tr>
      <w:tr>
        <w:trPr>
          <w:cantSplit w:val="0"/>
          <w:tblHeader w:val="0"/>
        </w:trPr>
        <w:tc>
          <w:tcPr/>
          <w:p w:rsidR="00000000" w:rsidDel="00000000" w:rsidP="00000000" w:rsidRDefault="00000000" w:rsidRPr="00000000" w14:paraId="00000E99">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industries do you focus on?</w:t>
            </w:r>
            <w:r w:rsidDel="00000000" w:rsidR="00000000" w:rsidRPr="00000000">
              <w:rPr>
                <w:rtl w:val="0"/>
              </w:rPr>
            </w:r>
          </w:p>
        </w:tc>
        <w:tc>
          <w:tcPr/>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Fokus di industri apakah perusahaan Anda?</w:t>
            </w:r>
            <w:r w:rsidDel="00000000" w:rsidR="00000000" w:rsidRPr="00000000">
              <w:rPr>
                <w:rtl w:val="0"/>
              </w:rPr>
            </w:r>
          </w:p>
        </w:tc>
      </w:tr>
      <w:tr>
        <w:trPr>
          <w:cantSplit w:val="0"/>
          <w:tblHeader w:val="0"/>
        </w:trPr>
        <w:tc>
          <w:tcPr/>
          <w:p w:rsidR="00000000" w:rsidDel="00000000" w:rsidP="00000000" w:rsidRDefault="00000000" w:rsidRPr="00000000" w14:paraId="00000E9B">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are your major customers?</w:t>
            </w:r>
            <w:r w:rsidDel="00000000" w:rsidR="00000000" w:rsidRPr="00000000">
              <w:rPr>
                <w:rtl w:val="0"/>
              </w:rPr>
            </w:r>
          </w:p>
        </w:tc>
        <w:tc>
          <w:tcPr/>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Siapa pelanggan utama Anda? </w:t>
            </w:r>
            <w:r w:rsidDel="00000000" w:rsidR="00000000" w:rsidRPr="00000000">
              <w:rPr>
                <w:rtl w:val="0"/>
              </w:rPr>
            </w:r>
          </w:p>
        </w:tc>
      </w:tr>
      <w:tr>
        <w:trPr>
          <w:cantSplit w:val="0"/>
          <w:tblHeader w:val="0"/>
        </w:trPr>
        <w:tc>
          <w:tcPr/>
          <w:p w:rsidR="00000000" w:rsidDel="00000000" w:rsidP="00000000" w:rsidRDefault="00000000" w:rsidRPr="00000000" w14:paraId="00000E9D">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represent companies (principals) as a representative in Indonesia, please list down your technology/consulting partners.</w:t>
            </w:r>
            <w:r w:rsidDel="00000000" w:rsidR="00000000" w:rsidRPr="00000000">
              <w:rPr>
                <w:rtl w:val="0"/>
              </w:rPr>
            </w:r>
          </w:p>
        </w:tc>
        <w:tc>
          <w:tcPr/>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merupakan perusahaan perwakilan (utama) sebagai perwakilan di Indonesia, berikan daftar mitra kerja tehnologi/daftar mitra kerja konsultasi perusahaan Anda </w:t>
            </w:r>
            <w:r w:rsidDel="00000000" w:rsidR="00000000" w:rsidRPr="00000000">
              <w:rPr>
                <w:rtl w:val="0"/>
              </w:rPr>
            </w:r>
          </w:p>
        </w:tc>
      </w:tr>
      <w:tr>
        <w:trPr>
          <w:cantSplit w:val="0"/>
          <w:tblHeader w:val="0"/>
        </w:trPr>
        <w:tc>
          <w:tcPr/>
          <w:p w:rsidR="00000000" w:rsidDel="00000000" w:rsidP="00000000" w:rsidRDefault="00000000" w:rsidRPr="00000000" w14:paraId="00000E9F">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what countries do you operate?</w:t>
            </w:r>
            <w:r w:rsidDel="00000000" w:rsidR="00000000" w:rsidRPr="00000000">
              <w:rPr>
                <w:rtl w:val="0"/>
              </w:rPr>
            </w:r>
          </w:p>
        </w:tc>
        <w:tc>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 Negara mana sajakan perusahaan Anda beroperasi?</w:t>
            </w:r>
            <w:r w:rsidDel="00000000" w:rsidR="00000000" w:rsidRPr="00000000">
              <w:rPr>
                <w:rtl w:val="0"/>
              </w:rPr>
            </w:r>
          </w:p>
        </w:tc>
      </w:tr>
      <w:tr>
        <w:trPr>
          <w:cantSplit w:val="0"/>
          <w:tblHeader w:val="0"/>
        </w:trPr>
        <w:tc>
          <w:tcPr/>
          <w:p w:rsidR="00000000" w:rsidDel="00000000" w:rsidP="00000000" w:rsidRDefault="00000000" w:rsidRPr="00000000" w14:paraId="00000EA1">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26" w:right="0" w:hanging="426"/>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number of employee within your company</w:t>
            </w:r>
            <w:r w:rsidDel="00000000" w:rsidR="00000000" w:rsidRPr="00000000">
              <w:rPr>
                <w:rtl w:val="0"/>
              </w:rPr>
            </w:r>
          </w:p>
        </w:tc>
        <w:tc>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total karyawan dalam perusahaan Anda </w:t>
            </w:r>
            <w:r w:rsidDel="00000000" w:rsidR="00000000" w:rsidRPr="00000000">
              <w:rPr>
                <w:rtl w:val="0"/>
              </w:rPr>
            </w:r>
          </w:p>
        </w:tc>
      </w:tr>
    </w:tbl>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bl>
      <w:tblPr>
        <w:tblStyle w:val="Table26"/>
        <w:tblW w:w="8176.0" w:type="dxa"/>
        <w:jc w:val="left"/>
        <w:tblInd w:w="5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6"/>
        <w:gridCol w:w="2834"/>
        <w:gridCol w:w="3146"/>
        <w:tblGridChange w:id="0">
          <w:tblGrid>
            <w:gridCol w:w="2196"/>
            <w:gridCol w:w="2834"/>
            <w:gridCol w:w="3146"/>
          </w:tblGrid>
        </w:tblGridChange>
      </w:tblGrid>
      <w:tr>
        <w:trPr>
          <w:cantSplit w:val="0"/>
          <w:trHeight w:val="530" w:hRule="atLeast"/>
          <w:tblHeader w:val="0"/>
        </w:trPr>
        <w:tc>
          <w:tcPr/>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Resource Category</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single"/>
                <w:shd w:fill="auto" w:val="clear"/>
                <w:vertAlign w:val="baseline"/>
                <w:rtl w:val="0"/>
              </w:rPr>
              <w:t xml:space="preserve">Kategori tenaga kerja</w:t>
            </w:r>
            <w:r w:rsidDel="00000000" w:rsidR="00000000" w:rsidRPr="00000000">
              <w:rPr>
                <w:rtl w:val="0"/>
              </w:rPr>
            </w:r>
          </w:p>
        </w:tc>
        <w:tc>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Permanent / regular Employee</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Karyawan permanent/reguler</w:t>
            </w:r>
          </w:p>
        </w:tc>
        <w:tc>
          <w:tcPr/>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Temporary/Contract(when applicable)</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Sementara/Kontrak (setelah diterapkan)</w:t>
            </w:r>
          </w:p>
        </w:tc>
      </w:tr>
      <w:tr>
        <w:trPr>
          <w:cantSplit w:val="0"/>
          <w:tblHeader w:val="0"/>
        </w:trPr>
        <w:tc>
          <w:tcPr/>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Management</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Manajemen </w:t>
            </w:r>
          </w:p>
        </w:tc>
        <w:tc>
          <w:tcPr/>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Penjualan </w:t>
            </w:r>
          </w:p>
        </w:tc>
        <w:tc>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Marketing</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Pemasaran </w:t>
            </w:r>
          </w:p>
        </w:tc>
        <w:tc>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Programmer</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Programmer </w:t>
            </w:r>
          </w:p>
        </w:tc>
        <w:tc>
          <w:tcPr/>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Manager</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Manajer Proyek </w:t>
            </w:r>
          </w:p>
        </w:tc>
        <w:tc>
          <w:tcPr/>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Analyst</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 Bisnis </w:t>
            </w:r>
          </w:p>
        </w:tc>
        <w:tc>
          <w:tcPr/>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Consultants</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Konsultan </w:t>
            </w:r>
          </w:p>
        </w:tc>
        <w:tc>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 office</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 office </w:t>
            </w:r>
          </w:p>
        </w:tc>
        <w:tc>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bl>
      <w:tblPr>
        <w:tblStyle w:val="Table27"/>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5104"/>
        <w:tblGridChange w:id="0">
          <w:tblGrid>
            <w:gridCol w:w="4502"/>
            <w:gridCol w:w="5104"/>
          </w:tblGrid>
        </w:tblGridChange>
      </w:tblGrid>
      <w:tr>
        <w:trPr>
          <w:cantSplit w:val="0"/>
          <w:tblHeader w:val="0"/>
        </w:trPr>
        <w:tc>
          <w:tcPr/>
          <w:p w:rsidR="00000000" w:rsidDel="00000000" w:rsidP="00000000" w:rsidRDefault="00000000" w:rsidRPr="00000000" w14:paraId="00000ED4">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currently expect to use any subcontractors in providing services or deliverables to BDI?  If so please identify the subcontractors and describe the services or deliverables they will provide. Please provide a detail company profile of your subcontractor(s) in a separate attachment.</w:t>
            </w:r>
            <w:r w:rsidDel="00000000" w:rsidR="00000000" w:rsidRPr="00000000">
              <w:rPr>
                <w:rtl w:val="0"/>
              </w:rPr>
            </w:r>
          </w:p>
        </w:tc>
        <w:tc>
          <w:tcPr/>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620"/>
              </w:tabs>
              <w:spacing w:after="0" w:before="0" w:line="240" w:lineRule="auto"/>
              <w:ind w:left="620" w:right="0" w:hanging="540"/>
              <w:jc w:val="both"/>
              <w:rPr>
                <w:rFonts w:ascii="Calibri" w:cs="Calibri" w:eastAsia="Calibri" w:hAnsi="Calibri"/>
                <w:b w:val="0"/>
                <w:bCs w:val="0"/>
                <w:i w:val="0"/>
                <w:iCs w:val="0"/>
                <w:smallCaps w:val="0"/>
                <w:strike w:val="0"/>
                <w:color w:val="000000"/>
                <w:sz w:val="22"/>
                <w:szCs w:val="22"/>
                <w:highlight w:val="white"/>
                <w:u w:val="singl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10. Apakah Anda mengharapkan untuk menggunakan sub-kontraktor dalam memberikan jasa atau </w:t>
            </w: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deliverable</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untuk BDI? Jika ya harap identifikasikan sub-kontraktor tersebut dan jelaskan jasa atau </w:t>
            </w: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deliverable</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 yang akan mereka berikan. Harap berikan rincian profil perusahaan sub-kontraktor Anda pada lampiran terpisah</w:t>
            </w:r>
            <w:r w:rsidDel="00000000" w:rsidR="00000000" w:rsidRPr="00000000">
              <w:rPr>
                <w:rtl w:val="0"/>
              </w:rPr>
            </w:r>
          </w:p>
        </w:tc>
      </w:tr>
      <w:tr>
        <w:trPr>
          <w:cantSplit w:val="0"/>
          <w:tblHeader w:val="0"/>
        </w:trPr>
        <w:tc>
          <w:tcPr/>
          <w:p w:rsidR="00000000" w:rsidDel="00000000" w:rsidP="00000000" w:rsidRDefault="00000000" w:rsidRPr="00000000" w14:paraId="00000ED6">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you ever implemented the solution that you are currently offering to BDI at another client of yours? If yes</w:t>
            </w:r>
            <w:r w:rsidDel="00000000" w:rsidR="00000000" w:rsidRPr="00000000">
              <w:rPr>
                <w:rtl w:val="0"/>
              </w:rPr>
            </w:r>
          </w:p>
        </w:tc>
        <w:tc>
          <w:tcPr/>
          <w:p w:rsidR="00000000" w:rsidDel="00000000" w:rsidP="00000000" w:rsidRDefault="00000000" w:rsidRPr="00000000" w14:paraId="00000ED7">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Anda pernah mengimplementasikan solusi yang ditawarkan saat ini ke BDI pada klien Anda yang lain? Jika ya</w:t>
            </w:r>
            <w:r w:rsidDel="00000000" w:rsidR="00000000" w:rsidRPr="00000000">
              <w:rPr>
                <w:rtl w:val="0"/>
              </w:rPr>
            </w:r>
          </w:p>
        </w:tc>
      </w:tr>
      <w:tr>
        <w:trPr>
          <w:cantSplit w:val="0"/>
          <w:tblHeader w:val="0"/>
        </w:trPr>
        <w:tc>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description of the company’s qualifications demonstrating prior successful deployments in either public or private sector showing:</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A">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Systems/solutions comparable in size and scope to the requirements of this RFP; </w:t>
            </w:r>
            <w:r w:rsidDel="00000000" w:rsidR="00000000" w:rsidRPr="00000000">
              <w:rPr>
                <w:rtl w:val="0"/>
              </w:rPr>
            </w:r>
          </w:p>
          <w:p w:rsidR="00000000" w:rsidDel="00000000" w:rsidP="00000000" w:rsidRDefault="00000000" w:rsidRPr="00000000" w14:paraId="00000EDB">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Diverse business environment integration comparable to BDI profile; and </w:t>
            </w:r>
          </w:p>
          <w:p w:rsidR="00000000" w:rsidDel="00000000" w:rsidP="00000000" w:rsidRDefault="00000000" w:rsidRPr="00000000" w14:paraId="00000EDC">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of resources/manpower sufficient to respond to implementation within the timeframes stated in this RFP </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Deskripsi kualifikasi perusahaan sebelum berhasil menggunakan solusi yang diberikan dalam sektor umum atau sektor pribadi yang menunjukkan:</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Sistem/solusi dibandingkan dengan ukuran dan ruang lingkup permintaan RFP</w:t>
            </w:r>
          </w:p>
          <w:p w:rsidR="00000000" w:rsidDel="00000000" w:rsidP="00000000" w:rsidRDefault="00000000" w:rsidRPr="00000000" w14:paraId="00000EE1">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Keragaman lingkungan (environment) integrasi bisnis dibandingkan dengan profil BDI; dan</w:t>
            </w:r>
          </w:p>
          <w:p w:rsidR="00000000" w:rsidDel="00000000" w:rsidP="00000000" w:rsidRDefault="00000000" w:rsidRPr="00000000" w14:paraId="00000EE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Pelaksanaan tenaga kerja/usaha yan layak dalam merespon implementasi dalam jangka waktu yang ada dalam RFP ini</w:t>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addition: </w:t>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6">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state your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client for a service similar with BDI’ requirement </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8">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that customer still using your service? If no, why did it terminate its service with you? </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A">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it’s still your customer, please describe the size of the project, list of enhancements/expansion of the services with your organization throughout the years.</w:t>
            </w:r>
          </w:p>
          <w:p w:rsidR="00000000" w:rsidDel="00000000" w:rsidP="00000000" w:rsidRDefault="00000000" w:rsidRPr="00000000" w14:paraId="00000EEB">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provide a case study in more details of one of the key projects above for our review.</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Sebagai tambahan:</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Harap tuliskan klien pertama Anda untuk jasa serupa yang sesuai kebutuhan BDI</w:t>
            </w:r>
          </w:p>
          <w:p w:rsidR="00000000" w:rsidDel="00000000" w:rsidP="00000000" w:rsidRDefault="00000000" w:rsidRPr="00000000" w14:paraId="00000EF0">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Apakah pelanggan tersebut masih menggunakan jasa Anda? Jika tidak, mengapa mengakhiri jasa yang Anda berikan?</w:t>
            </w:r>
          </w:p>
          <w:p w:rsidR="00000000" w:rsidDel="00000000" w:rsidP="00000000" w:rsidRDefault="00000000" w:rsidRPr="00000000" w14:paraId="00000EF1">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masih menjadi pelanggan Anda, uraikan ukuran Proyek, daftar peningkatan kualitas/perluasan jasa oleh organisasi Anda dari tahun ke tahun</w:t>
            </w:r>
          </w:p>
          <w:p w:rsidR="00000000" w:rsidDel="00000000" w:rsidP="00000000" w:rsidRDefault="00000000" w:rsidRPr="00000000" w14:paraId="00000EF2">
            <w:pPr>
              <w:keepNext w:val="0"/>
              <w:keepLines w:val="0"/>
              <w:pageBreakBefore w:val="0"/>
              <w:widowControl w:val="1"/>
              <w:numPr>
                <w:ilvl w:val="0"/>
                <w:numId w:val="196"/>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Harap berikan contoh kasus secara lebih detil dari satu Proyek inti untuk evaluasi BDI</w:t>
            </w:r>
          </w:p>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II.  Vendor Questionnaire – Business (Kuisioner Vendor – Bisnis)</w:t>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single"/>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provide the following financial information for your company.  </w:t>
      </w:r>
      <w:r w:rsidDel="00000000" w:rsidR="00000000" w:rsidRPr="00000000">
        <w:rPr>
          <w:rtl w:val="0"/>
        </w:rPr>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Berikan informasi keuangan perusahaan Anda</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511.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86"/>
        <w:gridCol w:w="2038"/>
        <w:gridCol w:w="2840"/>
        <w:gridCol w:w="1705"/>
        <w:gridCol w:w="2042"/>
        <w:tblGridChange w:id="0">
          <w:tblGrid>
            <w:gridCol w:w="886"/>
            <w:gridCol w:w="2038"/>
            <w:gridCol w:w="2840"/>
            <w:gridCol w:w="1705"/>
            <w:gridCol w:w="2042"/>
          </w:tblGrid>
        </w:tblGridChange>
      </w:tblGrid>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YEAR</w:t>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TAHUN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REVENUE</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TOTAL PENERIMAAN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 EARNINGS BEFORE TAX)</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LABA (BERSIH SEBELUM PAJAK)</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CURRENT ASSETS</w:t>
            </w:r>
          </w:p>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ASET SAAT INI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CURRENT LIABILITIES</w:t>
            </w:r>
          </w:p>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KEWAJIBAN SAAT INI</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2015</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1"/>
          <w:trHeight w:val="288"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2"/>
        <w:gridCol w:w="4502"/>
        <w:tblGridChange w:id="0">
          <w:tblGrid>
            <w:gridCol w:w="4502"/>
            <w:gridCol w:w="4502"/>
          </w:tblGrid>
        </w:tblGridChange>
      </w:tblGrid>
      <w:tr>
        <w:trPr>
          <w:cantSplit w:val="0"/>
          <w:tblHeader w:val="0"/>
        </w:trPr>
        <w:tc>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provide copies of your company's last four years of fully audited Balance Sheets and Income statements. If your company is still new company (less than 4 years) and/or your company is a subsidiary company then please provide your last four years fully audited financial statements from your parent company.</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Harap berikan salinan neraca dan pendapatan perusahaan Anda dalam empat tahun terakhir. Jika perusahaan Anda adalah perusahaan baru (kurang dari 4 tahun) dan/atau perusahaan Anda adalah perusahaan pendukung maka harap berikan laporan keuangan perusahaan indut yang telah diaudit untuk empat tahun terakhir </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2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50" w:right="0" w:hanging="45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 estimate of the net investment of your business: _____________________</w:t>
            </w:r>
          </w:p>
          <w:p w:rsidR="00000000" w:rsidDel="00000000" w:rsidP="00000000" w:rsidRDefault="00000000" w:rsidRPr="00000000" w14:paraId="00000F2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450" w:right="0" w:hanging="45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an estimate of the size of your client base: ____________________</w:t>
            </w:r>
          </w:p>
          <w:p w:rsidR="00000000" w:rsidDel="00000000" w:rsidP="00000000" w:rsidRDefault="00000000" w:rsidRPr="00000000" w14:paraId="00000F2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many clients (other than BDI) have you performed services for in past twelve months?  Provide names and addresses, and type of projects/services:</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F2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Berikan perkiraan investasi bersih dari bisnis Anda </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Berikan perkiraan ukuran daftar klien Anda </w:t>
            </w:r>
          </w:p>
          <w:p w:rsidR="00000000" w:rsidDel="00000000" w:rsidP="00000000" w:rsidRDefault="00000000" w:rsidRPr="00000000" w14:paraId="00000F2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Berapa banyak klien (selain BDI) yang telah dilayani dalam dua belas bulan terakhir? Berikan nama dan alamat, dan jenis proyek/jasa:</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Quality (Kualitas)</w:t>
      </w:r>
    </w:p>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8997.0" w:type="dxa"/>
        <w:jc w:val="left"/>
        <w:tblInd w:w="108.0" w:type="dxa"/>
        <w:tblLayout w:type="fixed"/>
        <w:tblLook w:val="0000"/>
      </w:tblPr>
      <w:tblGrid>
        <w:gridCol w:w="8997"/>
        <w:tblGridChange w:id="0">
          <w:tblGrid>
            <w:gridCol w:w="8997"/>
          </w:tblGrid>
        </w:tblGridChange>
      </w:tblGrid>
      <w:tr>
        <w:trPr>
          <w:cantSplit w:val="1"/>
          <w:trHeight w:val="288"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your company hold an ISO 9001 Certification?          _____ Yes               _____ No</w:t>
            </w:r>
          </w:p>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Apakah perusahaan Anda memiliki Sertifikasi ISO 9001?  _____  Ya               _____ Tidak</w:t>
            </w:r>
          </w:p>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not, is there a plan for ISO 9001 certification?  ____Yes  ____No   What is the target date?___________________</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Jika tidak, apakah ada rencana untuk meiliki Sertifikasi ISO 9001? _____ Ya _____ Tidak </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Kapan tanggal yang ditargetkan? __________________</w:t>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not, does your company have a documented management quality system? _ Yes __No</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Jika tidak, apakah perusahaan Anda mempunyai sistem kualitas manajemen? ____ Ya ____ Tidak</w:t>
            </w:r>
            <w:r w:rsidDel="00000000" w:rsidR="00000000" w:rsidRPr="00000000">
              <w:rPr>
                <w:rtl w:val="0"/>
              </w:rPr>
            </w:r>
          </w:p>
        </w:tc>
      </w:tr>
    </w:tbl>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III.  Additional Information (informasi tambahan)</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450"/>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have any pending legal litigation? If yes, please describe the nature of the litigation.</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450"/>
        </w:tabs>
        <w:spacing w:after="0" w:before="0" w:line="240" w:lineRule="auto"/>
        <w:ind w:left="426"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ab/>
        <w:t xml:space="preserve">Apakah Anda mempunyai masalah hukum yang tertunda? Jika ya, jabarkan masalah tersebut</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450"/>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4">
      <w:pPr>
        <w:keepNext w:val="0"/>
        <w:keepLines w:val="0"/>
        <w:pageBreakBefore w:val="0"/>
        <w:widowControl w:val="1"/>
        <w:numPr>
          <w:ilvl w:val="0"/>
          <w:numId w:val="207"/>
        </w:numPr>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450"/>
        </w:tabs>
        <w:spacing w:after="0" w:before="0" w:line="240" w:lineRule="auto"/>
        <w:ind w:left="426" w:right="0" w:hanging="42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Information Details from your company assigned for BDI:</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Detail Kontak Informasi perusahaan Anda yang diberikan untuk BDI</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31"/>
        <w:tblW w:w="7650.0" w:type="dxa"/>
        <w:jc w:val="left"/>
        <w:tblInd w:w="1008.0" w:type="dxa"/>
        <w:tblLayout w:type="fixed"/>
        <w:tblLook w:val="0000"/>
      </w:tblPr>
      <w:tblGrid>
        <w:gridCol w:w="2850"/>
        <w:gridCol w:w="4800"/>
        <w:tblGridChange w:id="0">
          <w:tblGrid>
            <w:gridCol w:w="2850"/>
            <w:gridCol w:w="4800"/>
          </w:tblGrid>
        </w:tblGridChange>
      </w:tblGrid>
      <w:tr>
        <w:trPr>
          <w:cantSplit w:val="0"/>
          <w:trHeight w:val="255" w:hRule="atLeast"/>
          <w:tblHeader w:val="0"/>
        </w:trPr>
        <w:tc>
          <w:tcPr>
            <w:gridSpan w:val="2"/>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Communication Contact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(Kontak Komunikasi Bisnis)</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Name </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kontak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Jabatan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email</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r:id="rId1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contact.email.address@here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.the.domain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telpon</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HP</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Faks.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vAlign w:val="bottom"/>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Transaction  Contact</w:t>
            </w:r>
          </w:p>
        </w:tc>
        <w:tc>
          <w:tcPr>
            <w:tcBorders>
              <w:top w:color="000000" w:space="0" w:sz="0" w:val="nil"/>
              <w:left w:color="000000" w:space="0" w:sz="0" w:val="nil"/>
              <w:right w:color="000000" w:space="0" w:sz="0" w:val="nil"/>
            </w:tcBorders>
            <w:shd w:fill="c0c0c0" w:val="clear"/>
            <w:vAlign w:val="bottom"/>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(Kontak transaksi Harian)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Name </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kontak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Jabatan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email</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contact.email.address@here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.the.domain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telpon</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HP</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Faks.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F7D">
      <w:pPr>
        <w:rPr>
          <w:rFonts w:ascii="Calibri" w:cs="Calibri" w:eastAsia="Calibri" w:hAnsi="Calibri"/>
        </w:rPr>
      </w:pPr>
      <w:r w:rsidDel="00000000" w:rsidR="00000000" w:rsidRPr="00000000">
        <w:rPr>
          <w:rtl w:val="0"/>
        </w:rPr>
      </w:r>
    </w:p>
    <w:tbl>
      <w:tblPr>
        <w:tblStyle w:val="Table32"/>
        <w:tblW w:w="7654.0" w:type="dxa"/>
        <w:jc w:val="left"/>
        <w:tblInd w:w="959.0" w:type="dxa"/>
        <w:tblLayout w:type="fixed"/>
        <w:tblLook w:val="0000"/>
      </w:tblPr>
      <w:tblGrid>
        <w:gridCol w:w="2850"/>
        <w:gridCol w:w="4804"/>
        <w:tblGridChange w:id="0">
          <w:tblGrid>
            <w:gridCol w:w="2850"/>
            <w:gridCol w:w="4804"/>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c0c0c0" w:val="clear"/>
            <w:vAlign w:val="bottom"/>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(IT) Contact</w:t>
            </w:r>
          </w:p>
        </w:tc>
        <w:tc>
          <w:tcPr>
            <w:tcBorders>
              <w:top w:color="000000" w:space="0" w:sz="0" w:val="nil"/>
              <w:left w:color="000000" w:space="0" w:sz="0" w:val="nil"/>
              <w:right w:color="000000" w:space="0" w:sz="0" w:val="nil"/>
            </w:tcBorders>
            <w:shd w:fill="c0c0c0" w:val="clear"/>
            <w:vAlign w:val="bottom"/>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(Kontak Teknis/IT)</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Name </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kontak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Jabatan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email</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contact.email.address@here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.the.domain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telpon</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HP</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Faks.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w:t>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cc" w:val="clear"/>
            <w:vAlign w:val="center"/>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 up  Contact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(Kontak Back Up)</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 Name </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kontak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Jabatan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email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contact.email.address@here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.the.domain</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Phone number</w:t>
            </w:r>
          </w:p>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telpon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Nomor HP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Faks.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w:t>
            </w:r>
          </w:p>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Alamat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22" w:type="default"/>
          <w:footerReference r:id="rId23" w:type="default"/>
          <w:footerReference r:id="rId24" w:type="even"/>
          <w:pgSz w:h="16840" w:w="11907" w:orient="portrait"/>
          <w:pgMar w:bottom="1418" w:top="1418" w:left="1134" w:right="1134" w:header="720" w:footer="720"/>
          <w:pgNumType w:start="1"/>
        </w:sectPr>
      </w:pPr>
      <w:r w:rsidDel="00000000" w:rsidR="00000000" w:rsidRPr="00000000">
        <w:rPr>
          <w:rtl w:val="0"/>
        </w:rPr>
      </w:r>
    </w:p>
    <w:p w:rsidR="00000000" w:rsidDel="00000000" w:rsidP="00000000" w:rsidRDefault="00000000" w:rsidRPr="00000000" w14:paraId="00000FB1">
      <w:pPr>
        <w:pStyle w:val="Heading1"/>
        <w:spacing w:after="0" w:before="0" w:lineRule="auto"/>
        <w:rPr>
          <w:rFonts w:ascii="Calibri" w:cs="Calibri" w:eastAsia="Calibri" w:hAnsi="Calibri"/>
          <w:smallCaps w:val="1"/>
          <w:sz w:val="24"/>
          <w:szCs w:val="24"/>
        </w:rPr>
      </w:pPr>
      <w:bookmarkStart w:colFirst="0" w:colLast="0" w:name="_heading=h.msnu1dsmv9ya" w:id="44"/>
      <w:bookmarkEnd w:id="44"/>
      <w:r w:rsidDel="00000000" w:rsidR="00000000" w:rsidRPr="00000000">
        <w:rPr>
          <w:rFonts w:ascii="Calibri" w:cs="Calibri" w:eastAsia="Calibri" w:hAnsi="Calibri"/>
          <w:smallCaps w:val="1"/>
          <w:sz w:val="24"/>
          <w:szCs w:val="24"/>
          <w:rtl w:val="0"/>
        </w:rPr>
        <w:t xml:space="preserve">APPENDIX 3: STATEMENT OF COMPLIANCE (PERNYATAAN KEPATUHAN)</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Statement of Compliance</w:t>
      </w:r>
    </w:p>
    <w:p w:rsidR="00000000" w:rsidDel="00000000" w:rsidP="00000000" w:rsidRDefault="00000000" w:rsidRPr="00000000" w14:paraId="00000FB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Surat Pernyataan Kepatuhan</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confirm that our response to this Request for Proposal for the [name of project] for Bank Danamon Indonesia is fully compliant with all points.</w:t>
      </w:r>
    </w:p>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Kami menyatakan respon kami pada Permintaan Informasi ini untuk [nama Proyek] untuk Bank Danamon Indonesia untuk mematuhi semua hal.</w:t>
      </w:r>
    </w:p>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accept that our response may form part of any contract if successful.</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Kami menerima respon kami dapat dijadikan</w:t>
      </w:r>
      <w:r w:rsidDel="00000000" w:rsidR="00000000" w:rsidRPr="00000000">
        <w:rPr>
          <w:rFonts w:ascii="Calibri" w:cs="Calibri" w:eastAsia="Calibri" w:hAnsi="Calibri"/>
          <w:b w:val="1"/>
          <w:bCs w:val="1"/>
          <w:i w:val="1"/>
          <w:iCs w:val="1"/>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bagian dari Kontrak jika telah sukses</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8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6660"/>
        <w:tblGridChange w:id="0">
          <w:tblGrid>
            <w:gridCol w:w="2088"/>
            <w:gridCol w:w="6660"/>
          </w:tblGrid>
        </w:tblGridChange>
      </w:tblGrid>
      <w:tr>
        <w:trPr>
          <w:cantSplit w:val="0"/>
          <w:tblHeader w:val="0"/>
        </w:trPr>
        <w:tc>
          <w:tcPr>
            <w:vAlign w:val="center"/>
          </w:tcPr>
          <w:p w:rsidR="00000000" w:rsidDel="00000000" w:rsidP="00000000" w:rsidRDefault="00000000" w:rsidRPr="00000000" w14:paraId="00000F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p w:rsidR="00000000" w:rsidDel="00000000" w:rsidP="00000000" w:rsidRDefault="00000000" w:rsidRPr="00000000" w14:paraId="00000F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Nama</w:t>
            </w:r>
          </w:p>
          <w:p w:rsidR="00000000" w:rsidDel="00000000" w:rsidP="00000000" w:rsidRDefault="00000000" w:rsidRPr="00000000" w14:paraId="00000FB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Position :</w:t>
            </w:r>
          </w:p>
          <w:p w:rsidR="00000000" w:rsidDel="00000000" w:rsidP="00000000" w:rsidRDefault="00000000" w:rsidRPr="00000000" w14:paraId="00000F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Jabatan</w:t>
            </w:r>
          </w:p>
          <w:p w:rsidR="00000000" w:rsidDel="00000000" w:rsidP="00000000" w:rsidRDefault="00000000" w:rsidRPr="00000000" w14:paraId="00000FC2">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w:t>
            </w:r>
          </w:p>
          <w:p w:rsidR="00000000" w:rsidDel="00000000" w:rsidP="00000000" w:rsidRDefault="00000000" w:rsidRPr="00000000" w14:paraId="00000F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Perusahaan</w:t>
            </w:r>
          </w:p>
          <w:p w:rsidR="00000000" w:rsidDel="00000000" w:rsidP="00000000" w:rsidRDefault="00000000" w:rsidRPr="00000000" w14:paraId="00000FC6">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Signed :</w:t>
            </w:r>
          </w:p>
          <w:p w:rsidR="00000000" w:rsidDel="00000000" w:rsidP="00000000" w:rsidRDefault="00000000" w:rsidRPr="00000000" w14:paraId="00000F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Tandatangan</w:t>
            </w:r>
          </w:p>
          <w:p w:rsidR="00000000" w:rsidDel="00000000" w:rsidP="00000000" w:rsidRDefault="00000000" w:rsidRPr="00000000" w14:paraId="00000FCA">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F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Seal :</w:t>
            </w:r>
          </w:p>
          <w:p w:rsidR="00000000" w:rsidDel="00000000" w:rsidP="00000000" w:rsidRDefault="00000000" w:rsidRPr="00000000" w14:paraId="00000F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 perusahaan</w:t>
            </w:r>
          </w:p>
          <w:p w:rsidR="00000000" w:rsidDel="00000000" w:rsidP="00000000" w:rsidRDefault="00000000" w:rsidRPr="00000000" w14:paraId="00000FCE">
            <w:pP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FCF">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FD0">
      <w:pPr>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FD1">
      <w:pPr>
        <w:pStyle w:val="Heading1"/>
        <w:spacing w:after="0" w:before="0" w:lineRule="auto"/>
        <w:rPr>
          <w:rFonts w:ascii="Calibri" w:cs="Calibri" w:eastAsia="Calibri" w:hAnsi="Calibri"/>
          <w:b w:val="0"/>
          <w:bCs w:val="0"/>
          <w:sz w:val="24"/>
          <w:szCs w:val="24"/>
        </w:rPr>
      </w:pPr>
      <w:bookmarkStart w:colFirst="0" w:colLast="0" w:name="_heading=h.6tg4lwhxoxrd" w:id="45"/>
      <w:bookmarkEnd w:id="45"/>
      <w:r w:rsidDel="00000000" w:rsidR="00000000" w:rsidRPr="00000000">
        <w:br w:type="page"/>
      </w:r>
      <w:r w:rsidDel="00000000" w:rsidR="00000000" w:rsidRPr="00000000">
        <w:rPr>
          <w:rFonts w:ascii="Calibri" w:cs="Calibri" w:eastAsia="Calibri" w:hAnsi="Calibri"/>
          <w:smallCaps w:val="1"/>
          <w:sz w:val="24"/>
          <w:szCs w:val="24"/>
          <w:rtl w:val="0"/>
        </w:rPr>
        <w:t xml:space="preserve">APPENDIX 4: SUPPORT FRAMEWORK/PROJECT TEAM (STRUKTUR/KERANGKA DUKUNGAN)</w:t>
      </w:r>
      <w:r w:rsidDel="00000000" w:rsidR="00000000" w:rsidRPr="00000000">
        <w:rPr>
          <w:rtl w:val="0"/>
        </w:rPr>
      </w:r>
    </w:p>
    <w:p w:rsidR="00000000" w:rsidDel="00000000" w:rsidP="00000000" w:rsidRDefault="00000000" w:rsidRPr="00000000" w14:paraId="00000FD2">
      <w:pPr>
        <w:rPr>
          <w:rFonts w:ascii="Calibri" w:cs="Calibri" w:eastAsia="Calibri" w:hAnsi="Calibri"/>
        </w:rPr>
      </w:pPr>
      <w:r w:rsidDel="00000000" w:rsidR="00000000" w:rsidRPr="00000000">
        <w:rPr>
          <w:rtl w:val="0"/>
        </w:rPr>
      </w:r>
    </w:p>
    <w:tbl>
      <w:tblPr>
        <w:tblStyle w:val="Table34"/>
        <w:tblW w:w="90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4135"/>
        <w:gridCol w:w="4006"/>
        <w:tblGridChange w:id="0">
          <w:tblGrid>
            <w:gridCol w:w="872"/>
            <w:gridCol w:w="4135"/>
            <w:gridCol w:w="4006"/>
          </w:tblGrid>
        </w:tblGridChange>
      </w:tblGrid>
      <w:tr>
        <w:trPr>
          <w:cantSplit w:val="0"/>
          <w:tblHeader w:val="0"/>
        </w:trPr>
        <w:tc>
          <w:tcPr/>
          <w:p w:rsidR="00000000" w:rsidDel="00000000" w:rsidP="00000000" w:rsidRDefault="00000000" w:rsidRPr="00000000" w14:paraId="00000FD3">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FD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Primary</w:t>
            </w:r>
          </w:p>
          <w:p w:rsidR="00000000" w:rsidDel="00000000" w:rsidP="00000000" w:rsidRDefault="00000000" w:rsidRPr="00000000" w14:paraId="00000F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Utama </w:t>
            </w:r>
          </w:p>
        </w:tc>
        <w:tc>
          <w:tcPr/>
          <w:p w:rsidR="00000000" w:rsidDel="00000000" w:rsidP="00000000" w:rsidRDefault="00000000" w:rsidRPr="00000000" w14:paraId="00000FD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Secondary</w:t>
            </w:r>
          </w:p>
          <w:p w:rsidR="00000000" w:rsidDel="00000000" w:rsidP="00000000" w:rsidRDefault="00000000" w:rsidRPr="00000000" w14:paraId="00000FD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Pendukung </w:t>
            </w:r>
            <w:r w:rsidDel="00000000" w:rsidR="00000000" w:rsidRPr="00000000">
              <w:rPr>
                <w:rtl w:val="0"/>
              </w:rPr>
            </w:r>
          </w:p>
        </w:tc>
      </w:tr>
      <w:tr>
        <w:trPr>
          <w:cantSplit w:val="0"/>
          <w:tblHeader w:val="0"/>
        </w:trPr>
        <w:tc>
          <w:tcPr/>
          <w:p w:rsidR="00000000" w:rsidDel="00000000" w:rsidP="00000000" w:rsidRDefault="00000000" w:rsidRPr="00000000" w14:paraId="00000FD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1</w:t>
            </w:r>
          </w:p>
          <w:p w:rsidR="00000000" w:rsidDel="00000000" w:rsidP="00000000" w:rsidRDefault="00000000" w:rsidRPr="00000000" w14:paraId="00000FD9">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DA">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D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Tingkat 1</w:t>
            </w:r>
          </w:p>
        </w:tc>
        <w:tc>
          <w:tcPr/>
          <w:p w:rsidR="00000000" w:rsidDel="00000000" w:rsidP="00000000" w:rsidRDefault="00000000" w:rsidRPr="00000000" w14:paraId="00000F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 :</w:t>
            </w:r>
          </w:p>
          <w:p w:rsidR="00000000" w:rsidDel="00000000" w:rsidP="00000000" w:rsidRDefault="00000000" w:rsidRPr="00000000" w14:paraId="00000F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(tanggung jawab):</w:t>
            </w:r>
          </w:p>
          <w:p w:rsidR="00000000" w:rsidDel="00000000" w:rsidP="00000000" w:rsidRDefault="00000000" w:rsidRPr="00000000" w14:paraId="00000FDE">
            <w:pPr>
              <w:jc w:val="both"/>
              <w:rPr>
                <w:rFonts w:ascii="Calibri" w:cs="Calibri" w:eastAsia="Calibri" w:hAnsi="Calibri"/>
                <w:sz w:val="22"/>
                <w:szCs w:val="22"/>
              </w:rPr>
            </w:pPr>
            <w:hyperlink r:id="rId25">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0F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p w:rsidR="00000000" w:rsidDel="00000000" w:rsidP="00000000" w:rsidRDefault="00000000" w:rsidRPr="00000000" w14:paraId="00000FE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w:t>
            </w:r>
          </w:p>
          <w:p w:rsidR="00000000" w:rsidDel="00000000" w:rsidP="00000000" w:rsidRDefault="00000000" w:rsidRPr="00000000" w14:paraId="00000F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(j tanggung jawab):</w:t>
            </w:r>
          </w:p>
          <w:p w:rsidR="00000000" w:rsidDel="00000000" w:rsidP="00000000" w:rsidRDefault="00000000" w:rsidRPr="00000000" w14:paraId="00000FE4">
            <w:pPr>
              <w:jc w:val="both"/>
              <w:rPr>
                <w:rFonts w:ascii="Calibri" w:cs="Calibri" w:eastAsia="Calibri" w:hAnsi="Calibri"/>
                <w:sz w:val="22"/>
                <w:szCs w:val="22"/>
              </w:rPr>
            </w:pPr>
            <w:hyperlink r:id="rId26">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0F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tc>
        <w:tc>
          <w:tcPr/>
          <w:p w:rsidR="00000000" w:rsidDel="00000000" w:rsidP="00000000" w:rsidRDefault="00000000" w:rsidRPr="00000000" w14:paraId="00000F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 :</w:t>
            </w:r>
          </w:p>
          <w:p w:rsidR="00000000" w:rsidDel="00000000" w:rsidP="00000000" w:rsidRDefault="00000000" w:rsidRPr="00000000" w14:paraId="00000F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(tanggung jawab):</w:t>
            </w:r>
          </w:p>
          <w:p w:rsidR="00000000" w:rsidDel="00000000" w:rsidP="00000000" w:rsidRDefault="00000000" w:rsidRPr="00000000" w14:paraId="00000FE9">
            <w:pPr>
              <w:jc w:val="both"/>
              <w:rPr>
                <w:rFonts w:ascii="Calibri" w:cs="Calibri" w:eastAsia="Calibri" w:hAnsi="Calibri"/>
                <w:sz w:val="22"/>
                <w:szCs w:val="22"/>
              </w:rPr>
            </w:pPr>
            <w:hyperlink r:id="rId27">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0F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p w:rsidR="00000000" w:rsidDel="00000000" w:rsidP="00000000" w:rsidRDefault="00000000" w:rsidRPr="00000000" w14:paraId="00000FE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w:t>
            </w:r>
          </w:p>
          <w:p w:rsidR="00000000" w:rsidDel="00000000" w:rsidP="00000000" w:rsidRDefault="00000000" w:rsidRPr="00000000" w14:paraId="00000F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(tanggung jawab):</w:t>
            </w:r>
          </w:p>
          <w:p w:rsidR="00000000" w:rsidDel="00000000" w:rsidP="00000000" w:rsidRDefault="00000000" w:rsidRPr="00000000" w14:paraId="00000FEF">
            <w:pPr>
              <w:jc w:val="both"/>
              <w:rPr>
                <w:rFonts w:ascii="Calibri" w:cs="Calibri" w:eastAsia="Calibri" w:hAnsi="Calibri"/>
                <w:sz w:val="22"/>
                <w:szCs w:val="22"/>
              </w:rPr>
            </w:pPr>
            <w:hyperlink r:id="rId28">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0F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tc>
      </w:tr>
      <w:tr>
        <w:trPr>
          <w:cantSplit w:val="0"/>
          <w:tblHeader w:val="0"/>
        </w:trPr>
        <w:tc>
          <w:tcPr/>
          <w:p w:rsidR="00000000" w:rsidDel="00000000" w:rsidP="00000000" w:rsidRDefault="00000000" w:rsidRPr="00000000" w14:paraId="00000FF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2</w:t>
            </w:r>
          </w:p>
          <w:p w:rsidR="00000000" w:rsidDel="00000000" w:rsidP="00000000" w:rsidRDefault="00000000" w:rsidRPr="00000000" w14:paraId="00000FF3">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F4">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Tingkat  2</w:t>
            </w:r>
          </w:p>
        </w:tc>
        <w:tc>
          <w:tcPr/>
          <w:p w:rsidR="00000000" w:rsidDel="00000000" w:rsidP="00000000" w:rsidRDefault="00000000" w:rsidRPr="00000000" w14:paraId="00000F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w:t>
            </w:r>
          </w:p>
          <w:p w:rsidR="00000000" w:rsidDel="00000000" w:rsidP="00000000" w:rsidRDefault="00000000" w:rsidRPr="00000000" w14:paraId="00000FF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(tanggung jawab):</w:t>
            </w:r>
          </w:p>
          <w:p w:rsidR="00000000" w:rsidDel="00000000" w:rsidP="00000000" w:rsidRDefault="00000000" w:rsidRPr="00000000" w14:paraId="00000FF8">
            <w:pPr>
              <w:jc w:val="both"/>
              <w:rPr>
                <w:rFonts w:ascii="Calibri" w:cs="Calibri" w:eastAsia="Calibri" w:hAnsi="Calibri"/>
                <w:sz w:val="22"/>
                <w:szCs w:val="22"/>
              </w:rPr>
            </w:pPr>
            <w:hyperlink r:id="rId29">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0F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p w:rsidR="00000000" w:rsidDel="00000000" w:rsidP="00000000" w:rsidRDefault="00000000" w:rsidRPr="00000000" w14:paraId="00000FF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FFC">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F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w:t>
            </w:r>
          </w:p>
          <w:p w:rsidR="00000000" w:rsidDel="00000000" w:rsidP="00000000" w:rsidRDefault="00000000" w:rsidRPr="00000000" w14:paraId="00000F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(j tanggung jawab):</w:t>
            </w:r>
          </w:p>
          <w:p w:rsidR="00000000" w:rsidDel="00000000" w:rsidP="00000000" w:rsidRDefault="00000000" w:rsidRPr="00000000" w14:paraId="00000FFF">
            <w:pPr>
              <w:jc w:val="both"/>
              <w:rPr>
                <w:rFonts w:ascii="Calibri" w:cs="Calibri" w:eastAsia="Calibri" w:hAnsi="Calibri"/>
                <w:sz w:val="22"/>
                <w:szCs w:val="22"/>
              </w:rPr>
            </w:pPr>
            <w:hyperlink r:id="rId30">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10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tc>
      </w:tr>
      <w:tr>
        <w:trPr>
          <w:cantSplit w:val="0"/>
          <w:tblHeader w:val="0"/>
        </w:trPr>
        <w:tc>
          <w:tcPr/>
          <w:p w:rsidR="00000000" w:rsidDel="00000000" w:rsidP="00000000" w:rsidRDefault="00000000" w:rsidRPr="00000000" w14:paraId="0000100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Level 3</w:t>
            </w:r>
          </w:p>
          <w:p w:rsidR="00000000" w:rsidDel="00000000" w:rsidP="00000000" w:rsidRDefault="00000000" w:rsidRPr="00000000" w14:paraId="00001003">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004">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00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Tingkat 3</w:t>
            </w:r>
          </w:p>
        </w:tc>
        <w:tc>
          <w:tcPr/>
          <w:p w:rsidR="00000000" w:rsidDel="00000000" w:rsidP="00000000" w:rsidRDefault="00000000" w:rsidRPr="00000000" w14:paraId="000010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w:t>
            </w:r>
          </w:p>
          <w:p w:rsidR="00000000" w:rsidDel="00000000" w:rsidP="00000000" w:rsidRDefault="00000000" w:rsidRPr="00000000" w14:paraId="000010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(tanggung jawab):</w:t>
            </w:r>
          </w:p>
          <w:p w:rsidR="00000000" w:rsidDel="00000000" w:rsidP="00000000" w:rsidRDefault="00000000" w:rsidRPr="00000000" w14:paraId="00001008">
            <w:pPr>
              <w:jc w:val="both"/>
              <w:rPr>
                <w:rFonts w:ascii="Calibri" w:cs="Calibri" w:eastAsia="Calibri" w:hAnsi="Calibri"/>
                <w:sz w:val="22"/>
                <w:szCs w:val="22"/>
              </w:rPr>
            </w:pPr>
            <w:hyperlink r:id="rId31">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10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 </w:t>
            </w:r>
          </w:p>
          <w:p w:rsidR="00000000" w:rsidDel="00000000" w:rsidP="00000000" w:rsidRDefault="00000000" w:rsidRPr="00000000" w14:paraId="0000100B">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0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 (nama):</w:t>
            </w:r>
          </w:p>
          <w:p w:rsidR="00000000" w:rsidDel="00000000" w:rsidP="00000000" w:rsidRDefault="00000000" w:rsidRPr="00000000" w14:paraId="000010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(j tanggung jawab):</w:t>
            </w:r>
          </w:p>
          <w:p w:rsidR="00000000" w:rsidDel="00000000" w:rsidP="00000000" w:rsidRDefault="00000000" w:rsidRPr="00000000" w14:paraId="0000100E">
            <w:pPr>
              <w:jc w:val="both"/>
              <w:rPr>
                <w:rFonts w:ascii="Calibri" w:cs="Calibri" w:eastAsia="Calibri" w:hAnsi="Calibri"/>
                <w:sz w:val="22"/>
                <w:szCs w:val="22"/>
              </w:rPr>
            </w:pPr>
            <w:hyperlink r:id="rId32">
              <w:r w:rsidDel="00000000" w:rsidR="00000000" w:rsidRPr="00000000">
                <w:rPr>
                  <w:rFonts w:ascii="Calibri" w:cs="Calibri" w:eastAsia="Calibri" w:hAnsi="Calibri"/>
                  <w:color w:val="0000ff"/>
                  <w:sz w:val="22"/>
                  <w:szCs w:val="22"/>
                  <w:u w:val="single"/>
                  <w:rtl w:val="0"/>
                </w:rPr>
                <w:t xml:space="preserve">xxx@Vendor.com</w:t>
              </w:r>
            </w:hyperlink>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Fax (faks):</w:t>
            </w:r>
          </w:p>
          <w:p w:rsidR="00000000" w:rsidDel="00000000" w:rsidP="00000000" w:rsidRDefault="00000000" w:rsidRPr="00000000" w14:paraId="000010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(nomor telpon):</w:t>
            </w:r>
          </w:p>
          <w:p w:rsidR="00000000" w:rsidDel="00000000" w:rsidP="00000000" w:rsidRDefault="00000000" w:rsidRPr="00000000" w14:paraId="0000101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012">
            <w:pPr>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1013">
      <w:pPr>
        <w:rPr>
          <w:rFonts w:ascii="Calibri" w:cs="Calibri" w:eastAsia="Calibri" w:hAnsi="Calibri"/>
        </w:rPr>
      </w:pPr>
      <w:r w:rsidDel="00000000" w:rsidR="00000000" w:rsidRPr="00000000">
        <w:rPr>
          <w:rtl w:val="0"/>
        </w:rPr>
      </w:r>
    </w:p>
    <w:p w:rsidR="00000000" w:rsidDel="00000000" w:rsidP="00000000" w:rsidRDefault="00000000" w:rsidRPr="00000000" w14:paraId="00001014">
      <w:pPr>
        <w:pStyle w:val="Heading1"/>
        <w:spacing w:after="0" w:before="0" w:lineRule="auto"/>
        <w:rPr>
          <w:rFonts w:ascii="Calibri" w:cs="Calibri" w:eastAsia="Calibri" w:hAnsi="Calibri"/>
          <w:sz w:val="24"/>
          <w:szCs w:val="24"/>
        </w:rPr>
      </w:pPr>
      <w:bookmarkStart w:colFirst="0" w:colLast="0" w:name="_heading=h.g1sbnfcg3yn" w:id="46"/>
      <w:bookmarkEnd w:id="46"/>
      <w:r w:rsidDel="00000000" w:rsidR="00000000" w:rsidRPr="00000000">
        <w:br w:type="page"/>
      </w:r>
      <w:r w:rsidDel="00000000" w:rsidR="00000000" w:rsidRPr="00000000">
        <w:rPr>
          <w:rFonts w:ascii="Calibri" w:cs="Calibri" w:eastAsia="Calibri" w:hAnsi="Calibri"/>
          <w:sz w:val="24"/>
          <w:szCs w:val="24"/>
          <w:rtl w:val="0"/>
        </w:rPr>
        <w:t xml:space="preserve">APPENDIX 5: VENDOR PROJECT TEAM STRUCTURE (STRUKTUR TIM PROYEK VENDOR)</w:t>
      </w:r>
    </w:p>
    <w:p w:rsidR="00000000" w:rsidDel="00000000" w:rsidP="00000000" w:rsidRDefault="00000000" w:rsidRPr="00000000" w14:paraId="00001015">
      <w:pPr>
        <w:rPr>
          <w:rFonts w:ascii="Calibri" w:cs="Calibri" w:eastAsia="Calibri" w:hAnsi="Calibri"/>
        </w:rPr>
      </w:pPr>
      <w:r w:rsidDel="00000000" w:rsidR="00000000" w:rsidRPr="00000000">
        <w:rPr>
          <w:rtl w:val="0"/>
        </w:rPr>
      </w:r>
    </w:p>
    <w:tbl>
      <w:tblPr>
        <w:tblStyle w:val="Table35"/>
        <w:tblW w:w="8639.0" w:type="dxa"/>
        <w:jc w:val="left"/>
        <w:tblInd w:w="55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790"/>
        <w:gridCol w:w="3149"/>
        <w:gridCol w:w="2700"/>
        <w:tblGridChange w:id="0">
          <w:tblGrid>
            <w:gridCol w:w="2790"/>
            <w:gridCol w:w="3149"/>
            <w:gridCol w:w="2700"/>
          </w:tblGrid>
        </w:tblGridChange>
      </w:tblGrid>
      <w:tr>
        <w:trPr>
          <w:cantSplit w:val="0"/>
          <w:tblHeader w:val="0"/>
        </w:trPr>
        <w:tc>
          <w:tcPr>
            <w:gridSpan w:val="3"/>
            <w:tcBorders>
              <w:bottom w:color="000000" w:space="0" w:sz="6" w:val="single"/>
            </w:tcBorders>
            <w:shd w:fill="ff9900" w:val="clear"/>
          </w:tcPr>
          <w:p w:rsidR="00000000" w:rsidDel="00000000" w:rsidP="00000000" w:rsidRDefault="00000000" w:rsidRPr="00000000" w14:paraId="0000101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VENDOR LIST OF PROJECT TEAM MEMBERS</w:t>
            </w:r>
          </w:p>
          <w:p w:rsidR="00000000" w:rsidDel="00000000" w:rsidP="00000000" w:rsidRDefault="00000000" w:rsidRPr="00000000" w14:paraId="00001017">
            <w:pPr>
              <w:jc w:val="center"/>
              <w:rPr>
                <w:rFonts w:ascii="Calibri" w:cs="Calibri" w:eastAsia="Calibri" w:hAnsi="Calibri"/>
              </w:rPr>
            </w:pPr>
            <w:r w:rsidDel="00000000" w:rsidR="00000000" w:rsidRPr="00000000">
              <w:rPr>
                <w:rFonts w:ascii="Calibri" w:cs="Calibri" w:eastAsia="Calibri" w:hAnsi="Calibri"/>
                <w:b w:val="1"/>
                <w:bCs w:val="1"/>
                <w:rtl w:val="0"/>
              </w:rPr>
              <w:t xml:space="preserve">DAFTAR ANGGOTA TIM PROYEK VENDOR</w:t>
            </w:r>
            <w:r w:rsidDel="00000000" w:rsidR="00000000" w:rsidRPr="00000000">
              <w:rPr>
                <w:rtl w:val="0"/>
              </w:rPr>
            </w:r>
          </w:p>
        </w:tc>
      </w:tr>
      <w:tr>
        <w:trPr>
          <w:cantSplit w:val="0"/>
          <w:tblHeader w:val="0"/>
        </w:trPr>
        <w:tc>
          <w:tcPr>
            <w:shd w:fill="99cc00" w:val="clear"/>
          </w:tcPr>
          <w:p w:rsidR="00000000" w:rsidDel="00000000" w:rsidP="00000000" w:rsidRDefault="00000000" w:rsidRPr="00000000" w14:paraId="0000101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p w:rsidR="00000000" w:rsidDel="00000000" w:rsidP="00000000" w:rsidRDefault="00000000" w:rsidRPr="00000000" w14:paraId="0000101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w:t>
            </w:r>
          </w:p>
        </w:tc>
        <w:tc>
          <w:tcPr>
            <w:shd w:fill="99cc00" w:val="clear"/>
          </w:tcPr>
          <w:p w:rsidR="00000000" w:rsidDel="00000000" w:rsidP="00000000" w:rsidRDefault="00000000" w:rsidRPr="00000000" w14:paraId="0000101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Position/Role</w:t>
            </w:r>
          </w:p>
          <w:p w:rsidR="00000000" w:rsidDel="00000000" w:rsidP="00000000" w:rsidRDefault="00000000" w:rsidRPr="00000000" w14:paraId="0000101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Jabatan/tanggung jawab </w:t>
            </w:r>
          </w:p>
        </w:tc>
        <w:tc>
          <w:tcPr>
            <w:shd w:fill="99cc00" w:val="clear"/>
          </w:tcPr>
          <w:p w:rsidR="00000000" w:rsidDel="00000000" w:rsidP="00000000" w:rsidRDefault="00000000" w:rsidRPr="00000000" w14:paraId="0000101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p w:rsidR="00000000" w:rsidDel="00000000" w:rsidP="00000000" w:rsidRDefault="00000000" w:rsidRPr="00000000" w14:paraId="0000101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Tugas </w:t>
            </w:r>
          </w:p>
        </w:tc>
      </w:tr>
      <w:tr>
        <w:trPr>
          <w:cantSplit w:val="0"/>
          <w:tblHeader w:val="0"/>
        </w:trPr>
        <w:tc>
          <w:tcPr/>
          <w:p w:rsidR="00000000" w:rsidDel="00000000" w:rsidP="00000000" w:rsidRDefault="00000000" w:rsidRPr="00000000" w14:paraId="00001020">
            <w:pPr>
              <w:rPr>
                <w:rFonts w:ascii="Calibri" w:cs="Calibri" w:eastAsia="Calibri" w:hAnsi="Calibri"/>
              </w:rPr>
            </w:pPr>
            <w:r w:rsidDel="00000000" w:rsidR="00000000" w:rsidRPr="00000000">
              <w:rPr>
                <w:rtl w:val="0"/>
              </w:rPr>
            </w:r>
          </w:p>
          <w:p w:rsidR="00000000" w:rsidDel="00000000" w:rsidP="00000000" w:rsidRDefault="00000000" w:rsidRPr="00000000" w14:paraId="0000102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24">
            <w:pPr>
              <w:rPr>
                <w:rFonts w:ascii="Calibri" w:cs="Calibri" w:eastAsia="Calibri" w:hAnsi="Calibri"/>
              </w:rPr>
            </w:pPr>
            <w:r w:rsidDel="00000000" w:rsidR="00000000" w:rsidRPr="00000000">
              <w:rPr>
                <w:rtl w:val="0"/>
              </w:rPr>
            </w:r>
          </w:p>
          <w:p w:rsidR="00000000" w:rsidDel="00000000" w:rsidP="00000000" w:rsidRDefault="00000000" w:rsidRPr="00000000" w14:paraId="0000102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28">
            <w:pPr>
              <w:rPr>
                <w:rFonts w:ascii="Calibri" w:cs="Calibri" w:eastAsia="Calibri" w:hAnsi="Calibri"/>
              </w:rPr>
            </w:pPr>
            <w:r w:rsidDel="00000000" w:rsidR="00000000" w:rsidRPr="00000000">
              <w:rPr>
                <w:rtl w:val="0"/>
              </w:rPr>
            </w:r>
          </w:p>
          <w:p w:rsidR="00000000" w:rsidDel="00000000" w:rsidP="00000000" w:rsidRDefault="00000000" w:rsidRPr="00000000" w14:paraId="0000102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2C">
            <w:pPr>
              <w:rPr>
                <w:rFonts w:ascii="Calibri" w:cs="Calibri" w:eastAsia="Calibri" w:hAnsi="Calibri"/>
              </w:rPr>
            </w:pPr>
            <w:r w:rsidDel="00000000" w:rsidR="00000000" w:rsidRPr="00000000">
              <w:rPr>
                <w:rtl w:val="0"/>
              </w:rPr>
            </w:r>
          </w:p>
          <w:p w:rsidR="00000000" w:rsidDel="00000000" w:rsidP="00000000" w:rsidRDefault="00000000" w:rsidRPr="00000000" w14:paraId="0000102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1030">
            <w:pPr>
              <w:rPr>
                <w:rFonts w:ascii="Calibri" w:cs="Calibri" w:eastAsia="Calibri" w:hAnsi="Calibri"/>
              </w:rPr>
            </w:pPr>
            <w:r w:rsidDel="00000000" w:rsidR="00000000" w:rsidRPr="00000000">
              <w:rPr>
                <w:rtl w:val="0"/>
              </w:rPr>
            </w:r>
          </w:p>
          <w:p w:rsidR="00000000" w:rsidDel="00000000" w:rsidP="00000000" w:rsidRDefault="00000000" w:rsidRPr="00000000" w14:paraId="0000103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103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1034">
      <w:pPr>
        <w:rPr>
          <w:rFonts w:ascii="Calibri" w:cs="Calibri" w:eastAsia="Calibri" w:hAnsi="Calibri"/>
        </w:rPr>
      </w:pPr>
      <w:r w:rsidDel="00000000" w:rsidR="00000000" w:rsidRPr="00000000">
        <w:rPr>
          <w:rtl w:val="0"/>
        </w:rPr>
      </w:r>
    </w:p>
    <w:p w:rsidR="00000000" w:rsidDel="00000000" w:rsidP="00000000" w:rsidRDefault="00000000" w:rsidRPr="00000000" w14:paraId="00001035">
      <w:pPr>
        <w:rPr>
          <w:rFonts w:ascii="Calibri" w:cs="Calibri" w:eastAsia="Calibri" w:hAnsi="Calibri"/>
        </w:rPr>
      </w:pPr>
      <w:r w:rsidDel="00000000" w:rsidR="00000000" w:rsidRPr="00000000">
        <w:rPr>
          <w:rtl w:val="0"/>
        </w:rPr>
      </w:r>
    </w:p>
    <w:p w:rsidR="00000000" w:rsidDel="00000000" w:rsidP="00000000" w:rsidRDefault="00000000" w:rsidRPr="00000000" w14:paraId="00001036">
      <w:pPr>
        <w:rPr>
          <w:rFonts w:ascii="Calibri" w:cs="Calibri" w:eastAsia="Calibri" w:hAnsi="Calibri"/>
        </w:rPr>
      </w:pPr>
      <w:r w:rsidDel="00000000" w:rsidR="00000000" w:rsidRPr="00000000">
        <w:rPr>
          <w:rtl w:val="0"/>
        </w:rPr>
      </w:r>
    </w:p>
    <w:p w:rsidR="00000000" w:rsidDel="00000000" w:rsidP="00000000" w:rsidRDefault="00000000" w:rsidRPr="00000000" w14:paraId="00001037">
      <w:pPr>
        <w:rPr>
          <w:rFonts w:ascii="Calibri" w:cs="Calibri" w:eastAsia="Calibri" w:hAnsi="Calibri"/>
        </w:rPr>
      </w:pPr>
      <w:r w:rsidDel="00000000" w:rsidR="00000000" w:rsidRPr="00000000">
        <w:rPr>
          <w:rtl w:val="0"/>
        </w:rPr>
      </w:r>
    </w:p>
    <w:p w:rsidR="00000000" w:rsidDel="00000000" w:rsidP="00000000" w:rsidRDefault="00000000" w:rsidRPr="00000000" w14:paraId="00001038">
      <w:pPr>
        <w:rPr>
          <w:rFonts w:ascii="Calibri" w:cs="Calibri" w:eastAsia="Calibri" w:hAnsi="Calibri"/>
        </w:rPr>
      </w:pPr>
      <w:r w:rsidDel="00000000" w:rsidR="00000000" w:rsidRPr="00000000">
        <w:rPr>
          <w:rtl w:val="0"/>
        </w:rPr>
      </w:r>
    </w:p>
    <w:p w:rsidR="00000000" w:rsidDel="00000000" w:rsidP="00000000" w:rsidRDefault="00000000" w:rsidRPr="00000000" w14:paraId="00001039">
      <w:pPr>
        <w:rPr>
          <w:rFonts w:ascii="Calibri" w:cs="Calibri" w:eastAsia="Calibri" w:hAnsi="Calibri"/>
        </w:rPr>
      </w:pPr>
      <w:r w:rsidDel="00000000" w:rsidR="00000000" w:rsidRPr="00000000">
        <w:rPr>
          <w:rtl w:val="0"/>
        </w:rPr>
      </w:r>
    </w:p>
    <w:p w:rsidR="00000000" w:rsidDel="00000000" w:rsidP="00000000" w:rsidRDefault="00000000" w:rsidRPr="00000000" w14:paraId="0000103A">
      <w:pPr>
        <w:rPr>
          <w:rFonts w:ascii="Calibri" w:cs="Calibri" w:eastAsia="Calibri" w:hAnsi="Calibri"/>
        </w:rPr>
      </w:pPr>
      <w:r w:rsidDel="00000000" w:rsidR="00000000" w:rsidRPr="00000000">
        <w:rPr>
          <w:rtl w:val="0"/>
        </w:rPr>
      </w:r>
    </w:p>
    <w:p w:rsidR="00000000" w:rsidDel="00000000" w:rsidP="00000000" w:rsidRDefault="00000000" w:rsidRPr="00000000" w14:paraId="0000103B">
      <w:pPr>
        <w:rPr>
          <w:rFonts w:ascii="Calibri" w:cs="Calibri" w:eastAsia="Calibri" w:hAnsi="Calibri"/>
        </w:rPr>
      </w:pPr>
      <w:r w:rsidDel="00000000" w:rsidR="00000000" w:rsidRPr="00000000">
        <w:rPr>
          <w:rtl w:val="0"/>
        </w:rPr>
      </w:r>
    </w:p>
    <w:p w:rsidR="00000000" w:rsidDel="00000000" w:rsidP="00000000" w:rsidRDefault="00000000" w:rsidRPr="00000000" w14:paraId="0000103C">
      <w:pPr>
        <w:rPr>
          <w:rFonts w:ascii="Calibri" w:cs="Calibri" w:eastAsia="Calibri" w:hAnsi="Calibri"/>
        </w:rPr>
      </w:pPr>
      <w:r w:rsidDel="00000000" w:rsidR="00000000" w:rsidRPr="00000000">
        <w:rPr>
          <w:rtl w:val="0"/>
        </w:rPr>
      </w:r>
    </w:p>
    <w:p w:rsidR="00000000" w:rsidDel="00000000" w:rsidP="00000000" w:rsidRDefault="00000000" w:rsidRPr="00000000" w14:paraId="0000103D">
      <w:pPr>
        <w:rPr>
          <w:rFonts w:ascii="Calibri" w:cs="Calibri" w:eastAsia="Calibri" w:hAnsi="Calibri"/>
        </w:rPr>
      </w:pPr>
      <w:r w:rsidDel="00000000" w:rsidR="00000000" w:rsidRPr="00000000">
        <w:rPr>
          <w:rtl w:val="0"/>
        </w:rPr>
      </w:r>
    </w:p>
    <w:p w:rsidR="00000000" w:rsidDel="00000000" w:rsidP="00000000" w:rsidRDefault="00000000" w:rsidRPr="00000000" w14:paraId="0000103E">
      <w:pPr>
        <w:rPr>
          <w:rFonts w:ascii="Calibri" w:cs="Calibri" w:eastAsia="Calibri" w:hAnsi="Calibri"/>
        </w:rPr>
      </w:pPr>
      <w:r w:rsidDel="00000000" w:rsidR="00000000" w:rsidRPr="00000000">
        <w:rPr>
          <w:rtl w:val="0"/>
        </w:rPr>
      </w:r>
    </w:p>
    <w:p w:rsidR="00000000" w:rsidDel="00000000" w:rsidP="00000000" w:rsidRDefault="00000000" w:rsidRPr="00000000" w14:paraId="0000103F">
      <w:pPr>
        <w:rPr>
          <w:rFonts w:ascii="Calibri" w:cs="Calibri" w:eastAsia="Calibri" w:hAnsi="Calibri"/>
        </w:rPr>
      </w:pPr>
      <w:r w:rsidDel="00000000" w:rsidR="00000000" w:rsidRPr="00000000">
        <w:rPr>
          <w:rtl w:val="0"/>
        </w:rPr>
      </w:r>
    </w:p>
    <w:p w:rsidR="00000000" w:rsidDel="00000000" w:rsidP="00000000" w:rsidRDefault="00000000" w:rsidRPr="00000000" w14:paraId="00001040">
      <w:pPr>
        <w:rPr>
          <w:rFonts w:ascii="Calibri" w:cs="Calibri" w:eastAsia="Calibri" w:hAnsi="Calibri"/>
        </w:rPr>
      </w:pPr>
      <w:r w:rsidDel="00000000" w:rsidR="00000000" w:rsidRPr="00000000">
        <w:rPr>
          <w:rtl w:val="0"/>
        </w:rPr>
      </w:r>
    </w:p>
    <w:p w:rsidR="00000000" w:rsidDel="00000000" w:rsidP="00000000" w:rsidRDefault="00000000" w:rsidRPr="00000000" w14:paraId="00001041">
      <w:pPr>
        <w:rPr>
          <w:rFonts w:ascii="Calibri" w:cs="Calibri" w:eastAsia="Calibri" w:hAnsi="Calibri"/>
        </w:rPr>
      </w:pPr>
      <w:r w:rsidDel="00000000" w:rsidR="00000000" w:rsidRPr="00000000">
        <w:rPr>
          <w:rtl w:val="0"/>
        </w:rPr>
      </w:r>
    </w:p>
    <w:p w:rsidR="00000000" w:rsidDel="00000000" w:rsidP="00000000" w:rsidRDefault="00000000" w:rsidRPr="00000000" w14:paraId="00001042">
      <w:pPr>
        <w:rPr>
          <w:rFonts w:ascii="Calibri" w:cs="Calibri" w:eastAsia="Calibri" w:hAnsi="Calibri"/>
        </w:rPr>
      </w:pPr>
      <w:r w:rsidDel="00000000" w:rsidR="00000000" w:rsidRPr="00000000">
        <w:rPr>
          <w:rtl w:val="0"/>
        </w:rPr>
      </w:r>
    </w:p>
    <w:p w:rsidR="00000000" w:rsidDel="00000000" w:rsidP="00000000" w:rsidRDefault="00000000" w:rsidRPr="00000000" w14:paraId="00001043">
      <w:pPr>
        <w:rPr>
          <w:rFonts w:ascii="Calibri" w:cs="Calibri" w:eastAsia="Calibri" w:hAnsi="Calibri"/>
        </w:rPr>
      </w:pPr>
      <w:r w:rsidDel="00000000" w:rsidR="00000000" w:rsidRPr="00000000">
        <w:rPr>
          <w:rtl w:val="0"/>
        </w:rPr>
      </w:r>
    </w:p>
    <w:p w:rsidR="00000000" w:rsidDel="00000000" w:rsidP="00000000" w:rsidRDefault="00000000" w:rsidRPr="00000000" w14:paraId="00001044">
      <w:pPr>
        <w:rPr>
          <w:rFonts w:ascii="Calibri" w:cs="Calibri" w:eastAsia="Calibri" w:hAnsi="Calibri"/>
        </w:rPr>
      </w:pPr>
      <w:r w:rsidDel="00000000" w:rsidR="00000000" w:rsidRPr="00000000">
        <w:rPr>
          <w:rtl w:val="0"/>
        </w:rPr>
      </w:r>
    </w:p>
    <w:p w:rsidR="00000000" w:rsidDel="00000000" w:rsidP="00000000" w:rsidRDefault="00000000" w:rsidRPr="00000000" w14:paraId="00001045">
      <w:pPr>
        <w:rPr>
          <w:rFonts w:ascii="Calibri" w:cs="Calibri" w:eastAsia="Calibri" w:hAnsi="Calibri"/>
        </w:rPr>
      </w:pPr>
      <w:r w:rsidDel="00000000" w:rsidR="00000000" w:rsidRPr="00000000">
        <w:rPr>
          <w:rtl w:val="0"/>
        </w:rPr>
      </w:r>
    </w:p>
    <w:p w:rsidR="00000000" w:rsidDel="00000000" w:rsidP="00000000" w:rsidRDefault="00000000" w:rsidRPr="00000000" w14:paraId="00001046">
      <w:pPr>
        <w:rPr>
          <w:rFonts w:ascii="Calibri" w:cs="Calibri" w:eastAsia="Calibri" w:hAnsi="Calibri"/>
        </w:rPr>
      </w:pPr>
      <w:r w:rsidDel="00000000" w:rsidR="00000000" w:rsidRPr="00000000">
        <w:rPr>
          <w:rtl w:val="0"/>
        </w:rPr>
      </w:r>
    </w:p>
    <w:p w:rsidR="00000000" w:rsidDel="00000000" w:rsidP="00000000" w:rsidRDefault="00000000" w:rsidRPr="00000000" w14:paraId="00001047">
      <w:pPr>
        <w:rPr>
          <w:rFonts w:ascii="Calibri" w:cs="Calibri" w:eastAsia="Calibri" w:hAnsi="Calibri"/>
        </w:rPr>
      </w:pPr>
      <w:r w:rsidDel="00000000" w:rsidR="00000000" w:rsidRPr="00000000">
        <w:rPr>
          <w:rtl w:val="0"/>
        </w:rPr>
      </w:r>
    </w:p>
    <w:p w:rsidR="00000000" w:rsidDel="00000000" w:rsidP="00000000" w:rsidRDefault="00000000" w:rsidRPr="00000000" w14:paraId="00001048">
      <w:pPr>
        <w:rPr>
          <w:rFonts w:ascii="Calibri" w:cs="Calibri" w:eastAsia="Calibri" w:hAnsi="Calibri"/>
        </w:rPr>
      </w:pPr>
      <w:r w:rsidDel="00000000" w:rsidR="00000000" w:rsidRPr="00000000">
        <w:rPr>
          <w:rtl w:val="0"/>
        </w:rPr>
      </w:r>
    </w:p>
    <w:p w:rsidR="00000000" w:rsidDel="00000000" w:rsidP="00000000" w:rsidRDefault="00000000" w:rsidRPr="00000000" w14:paraId="00001049">
      <w:pPr>
        <w:rPr>
          <w:rFonts w:ascii="Calibri" w:cs="Calibri" w:eastAsia="Calibri" w:hAnsi="Calibri"/>
        </w:rPr>
      </w:pPr>
      <w:r w:rsidDel="00000000" w:rsidR="00000000" w:rsidRPr="00000000">
        <w:rPr>
          <w:rtl w:val="0"/>
        </w:rPr>
      </w:r>
    </w:p>
    <w:p w:rsidR="00000000" w:rsidDel="00000000" w:rsidP="00000000" w:rsidRDefault="00000000" w:rsidRPr="00000000" w14:paraId="0000104A">
      <w:pPr>
        <w:rPr>
          <w:rFonts w:ascii="Calibri" w:cs="Calibri" w:eastAsia="Calibri" w:hAnsi="Calibri"/>
        </w:rPr>
      </w:pPr>
      <w:r w:rsidDel="00000000" w:rsidR="00000000" w:rsidRPr="00000000">
        <w:rPr>
          <w:rtl w:val="0"/>
        </w:rPr>
      </w:r>
    </w:p>
    <w:p w:rsidR="00000000" w:rsidDel="00000000" w:rsidP="00000000" w:rsidRDefault="00000000" w:rsidRPr="00000000" w14:paraId="0000104B">
      <w:pPr>
        <w:rPr>
          <w:rFonts w:ascii="Calibri" w:cs="Calibri" w:eastAsia="Calibri" w:hAnsi="Calibri"/>
        </w:rPr>
      </w:pPr>
      <w:r w:rsidDel="00000000" w:rsidR="00000000" w:rsidRPr="00000000">
        <w:rPr>
          <w:rtl w:val="0"/>
        </w:rPr>
      </w:r>
    </w:p>
    <w:p w:rsidR="00000000" w:rsidDel="00000000" w:rsidP="00000000" w:rsidRDefault="00000000" w:rsidRPr="00000000" w14:paraId="0000104C">
      <w:pPr>
        <w:rPr>
          <w:rFonts w:ascii="Calibri" w:cs="Calibri" w:eastAsia="Calibri" w:hAnsi="Calibri"/>
        </w:rPr>
      </w:pPr>
      <w:r w:rsidDel="00000000" w:rsidR="00000000" w:rsidRPr="00000000">
        <w:rPr>
          <w:rtl w:val="0"/>
        </w:rPr>
      </w:r>
    </w:p>
    <w:p w:rsidR="00000000" w:rsidDel="00000000" w:rsidP="00000000" w:rsidRDefault="00000000" w:rsidRPr="00000000" w14:paraId="0000104D">
      <w:pPr>
        <w:rPr>
          <w:rFonts w:ascii="Calibri" w:cs="Calibri" w:eastAsia="Calibri" w:hAnsi="Calibri"/>
        </w:rPr>
      </w:pPr>
      <w:r w:rsidDel="00000000" w:rsidR="00000000" w:rsidRPr="00000000">
        <w:rPr>
          <w:rtl w:val="0"/>
        </w:rPr>
      </w:r>
    </w:p>
    <w:p w:rsidR="00000000" w:rsidDel="00000000" w:rsidP="00000000" w:rsidRDefault="00000000" w:rsidRPr="00000000" w14:paraId="0000104E">
      <w:pPr>
        <w:rPr>
          <w:rFonts w:ascii="Calibri" w:cs="Calibri" w:eastAsia="Calibri" w:hAnsi="Calibri"/>
        </w:rPr>
      </w:pPr>
      <w:r w:rsidDel="00000000" w:rsidR="00000000" w:rsidRPr="00000000">
        <w:rPr>
          <w:rtl w:val="0"/>
        </w:rPr>
      </w:r>
    </w:p>
    <w:p w:rsidR="00000000" w:rsidDel="00000000" w:rsidP="00000000" w:rsidRDefault="00000000" w:rsidRPr="00000000" w14:paraId="0000104F">
      <w:pPr>
        <w:rPr>
          <w:rFonts w:ascii="Calibri" w:cs="Calibri" w:eastAsia="Calibri" w:hAnsi="Calibri"/>
        </w:rPr>
      </w:pPr>
      <w:r w:rsidDel="00000000" w:rsidR="00000000" w:rsidRPr="00000000">
        <w:rPr>
          <w:rtl w:val="0"/>
        </w:rPr>
      </w:r>
    </w:p>
    <w:p w:rsidR="00000000" w:rsidDel="00000000" w:rsidP="00000000" w:rsidRDefault="00000000" w:rsidRPr="00000000" w14:paraId="00001050">
      <w:pPr>
        <w:rPr>
          <w:rFonts w:ascii="Calibri" w:cs="Calibri" w:eastAsia="Calibri" w:hAnsi="Calibri"/>
        </w:rPr>
      </w:pPr>
      <w:r w:rsidDel="00000000" w:rsidR="00000000" w:rsidRPr="00000000">
        <w:rPr>
          <w:rtl w:val="0"/>
        </w:rPr>
      </w:r>
    </w:p>
    <w:p w:rsidR="00000000" w:rsidDel="00000000" w:rsidP="00000000" w:rsidRDefault="00000000" w:rsidRPr="00000000" w14:paraId="00001051">
      <w:pPr>
        <w:rPr>
          <w:rFonts w:ascii="Calibri" w:cs="Calibri" w:eastAsia="Calibri" w:hAnsi="Calibri"/>
        </w:rPr>
      </w:pPr>
      <w:r w:rsidDel="00000000" w:rsidR="00000000" w:rsidRPr="00000000">
        <w:rPr>
          <w:rtl w:val="0"/>
        </w:rPr>
      </w:r>
    </w:p>
    <w:p w:rsidR="00000000" w:rsidDel="00000000" w:rsidP="00000000" w:rsidRDefault="00000000" w:rsidRPr="00000000" w14:paraId="00001052">
      <w:pPr>
        <w:rPr>
          <w:rFonts w:ascii="Calibri" w:cs="Calibri" w:eastAsia="Calibri" w:hAnsi="Calibri"/>
        </w:rPr>
      </w:pPr>
      <w:r w:rsidDel="00000000" w:rsidR="00000000" w:rsidRPr="00000000">
        <w:rPr>
          <w:rtl w:val="0"/>
        </w:rPr>
      </w:r>
    </w:p>
    <w:p w:rsidR="00000000" w:rsidDel="00000000" w:rsidP="00000000" w:rsidRDefault="00000000" w:rsidRPr="00000000" w14:paraId="00001053">
      <w:pPr>
        <w:rPr>
          <w:rFonts w:ascii="Calibri" w:cs="Calibri" w:eastAsia="Calibri" w:hAnsi="Calibri"/>
        </w:rPr>
      </w:pPr>
      <w:r w:rsidDel="00000000" w:rsidR="00000000" w:rsidRPr="00000000">
        <w:rPr>
          <w:rtl w:val="0"/>
        </w:rPr>
      </w:r>
    </w:p>
    <w:p w:rsidR="00000000" w:rsidDel="00000000" w:rsidP="00000000" w:rsidRDefault="00000000" w:rsidRPr="00000000" w14:paraId="00001054">
      <w:pPr>
        <w:rPr>
          <w:rFonts w:ascii="Calibri" w:cs="Calibri" w:eastAsia="Calibri" w:hAnsi="Calibri"/>
        </w:rPr>
      </w:pPr>
      <w:r w:rsidDel="00000000" w:rsidR="00000000" w:rsidRPr="00000000">
        <w:rPr>
          <w:rtl w:val="0"/>
        </w:rPr>
      </w:r>
    </w:p>
    <w:p w:rsidR="00000000" w:rsidDel="00000000" w:rsidP="00000000" w:rsidRDefault="00000000" w:rsidRPr="00000000" w14:paraId="00001055">
      <w:pPr>
        <w:rPr>
          <w:rFonts w:ascii="Calibri" w:cs="Calibri" w:eastAsia="Calibri" w:hAnsi="Calibri"/>
        </w:rPr>
      </w:pPr>
      <w:r w:rsidDel="00000000" w:rsidR="00000000" w:rsidRPr="00000000">
        <w:rPr>
          <w:rtl w:val="0"/>
        </w:rPr>
      </w:r>
    </w:p>
    <w:p w:rsidR="00000000" w:rsidDel="00000000" w:rsidP="00000000" w:rsidRDefault="00000000" w:rsidRPr="00000000" w14:paraId="00001056">
      <w:pPr>
        <w:rPr>
          <w:rFonts w:ascii="Calibri" w:cs="Calibri" w:eastAsia="Calibri" w:hAnsi="Calibri"/>
        </w:rPr>
      </w:pPr>
      <w:r w:rsidDel="00000000" w:rsidR="00000000" w:rsidRPr="00000000">
        <w:rPr>
          <w:rtl w:val="0"/>
        </w:rPr>
      </w:r>
    </w:p>
    <w:p w:rsidR="00000000" w:rsidDel="00000000" w:rsidP="00000000" w:rsidRDefault="00000000" w:rsidRPr="00000000" w14:paraId="00001057">
      <w:pPr>
        <w:rPr>
          <w:rFonts w:ascii="Calibri" w:cs="Calibri" w:eastAsia="Calibri" w:hAnsi="Calibri"/>
        </w:rPr>
      </w:pPr>
      <w:r w:rsidDel="00000000" w:rsidR="00000000" w:rsidRPr="00000000">
        <w:rPr>
          <w:rtl w:val="0"/>
        </w:rPr>
      </w:r>
    </w:p>
    <w:p w:rsidR="00000000" w:rsidDel="00000000" w:rsidP="00000000" w:rsidRDefault="00000000" w:rsidRPr="00000000" w14:paraId="00001058">
      <w:pPr>
        <w:rPr>
          <w:rFonts w:ascii="Calibri" w:cs="Calibri" w:eastAsia="Calibri" w:hAnsi="Calibri"/>
        </w:rPr>
      </w:pPr>
      <w:r w:rsidDel="00000000" w:rsidR="00000000" w:rsidRPr="00000000">
        <w:rPr>
          <w:rtl w:val="0"/>
        </w:rPr>
      </w:r>
    </w:p>
    <w:p w:rsidR="00000000" w:rsidDel="00000000" w:rsidP="00000000" w:rsidRDefault="00000000" w:rsidRPr="00000000" w14:paraId="00001059">
      <w:pPr>
        <w:rPr>
          <w:rFonts w:ascii="Calibri" w:cs="Calibri" w:eastAsia="Calibri" w:hAnsi="Calibri"/>
        </w:rPr>
      </w:pPr>
      <w:r w:rsidDel="00000000" w:rsidR="00000000" w:rsidRPr="00000000">
        <w:rPr>
          <w:rtl w:val="0"/>
        </w:rPr>
      </w:r>
    </w:p>
    <w:p w:rsidR="00000000" w:rsidDel="00000000" w:rsidP="00000000" w:rsidRDefault="00000000" w:rsidRPr="00000000" w14:paraId="0000105A">
      <w:pPr>
        <w:pStyle w:val="Heading1"/>
        <w:spacing w:after="0" w:before="0" w:lineRule="auto"/>
        <w:rPr>
          <w:smallCaps w:val="1"/>
          <w:sz w:val="24"/>
          <w:szCs w:val="24"/>
        </w:rPr>
      </w:pPr>
      <w:bookmarkStart w:colFirst="0" w:colLast="0" w:name="_heading=h.nzf4b2jxfl5p" w:id="47"/>
      <w:bookmarkEnd w:id="47"/>
      <w:r w:rsidDel="00000000" w:rsidR="00000000" w:rsidRPr="00000000">
        <w:rPr>
          <w:smallCaps w:val="1"/>
          <w:sz w:val="24"/>
          <w:szCs w:val="24"/>
          <w:rtl w:val="0"/>
        </w:rPr>
        <w:t xml:space="preserve">APPENDIX 6: LIST OF TRAINING (DAFTAR PELATIHAN)</w:t>
      </w:r>
    </w:p>
    <w:p w:rsidR="00000000" w:rsidDel="00000000" w:rsidP="00000000" w:rsidRDefault="00000000" w:rsidRPr="00000000" w14:paraId="0000105B">
      <w:pPr>
        <w:rPr/>
      </w:pPr>
      <w:r w:rsidDel="00000000" w:rsidR="00000000" w:rsidRPr="00000000">
        <w:rPr>
          <w:rtl w:val="0"/>
        </w:rPr>
      </w:r>
    </w:p>
    <w:tbl>
      <w:tblPr>
        <w:tblStyle w:val="Table36"/>
        <w:tblW w:w="9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
        <w:gridCol w:w="1476"/>
        <w:gridCol w:w="3154"/>
        <w:gridCol w:w="1681"/>
        <w:gridCol w:w="1983"/>
        <w:tblGridChange w:id="0">
          <w:tblGrid>
            <w:gridCol w:w="1461"/>
            <w:gridCol w:w="1476"/>
            <w:gridCol w:w="3154"/>
            <w:gridCol w:w="1681"/>
            <w:gridCol w:w="1983"/>
          </w:tblGrid>
        </w:tblGridChange>
      </w:tblGrid>
      <w:tr>
        <w:trPr>
          <w:cantSplit w:val="0"/>
          <w:tblHeader w:val="0"/>
        </w:trPr>
        <w:tc>
          <w:tcPr>
            <w:shd w:fill="ff9900" w:val="clear"/>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w:t>
            </w:r>
          </w:p>
        </w:tc>
        <w:tc>
          <w:tcPr>
            <w:shd w:fill="ff9900" w:val="clear"/>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Topics</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Topik</w:t>
            </w:r>
          </w:p>
        </w:tc>
        <w:tc>
          <w:tcPr>
            <w:shd w:fill="ff9900" w:val="clear"/>
          </w:tcPr>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Deskripsi</w:t>
            </w:r>
          </w:p>
        </w:tc>
        <w:tc>
          <w:tcPr>
            <w:shd w:fill="ff9900" w:val="clear"/>
          </w:tcPr>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Max.number of BDI staff to attend</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Jumlah maksimal karyawan BDI yang akan hadir</w:t>
            </w:r>
          </w:p>
        </w:tc>
        <w:tc>
          <w:tcPr>
            <w:shd w:fill="ff9900" w:val="clear"/>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 of training</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Jumlah pelatihan</w:t>
            </w:r>
          </w:p>
        </w:tc>
      </w:tr>
      <w:tr>
        <w:trPr>
          <w:cantSplit w:val="0"/>
          <w:tblHeader w:val="0"/>
        </w:trPr>
        <w:tc>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rFonts w:ascii="Calibri" w:cs="Calibri" w:eastAsia="Calibri" w:hAnsi="Calibri"/>
        </w:rPr>
      </w:pPr>
      <w:r w:rsidDel="00000000" w:rsidR="00000000" w:rsidRPr="00000000">
        <w:rPr>
          <w:rtl w:val="0"/>
        </w:rPr>
      </w:r>
    </w:p>
    <w:p w:rsidR="00000000" w:rsidDel="00000000" w:rsidP="00000000" w:rsidRDefault="00000000" w:rsidRPr="00000000" w14:paraId="00001086">
      <w:pPr>
        <w:rPr>
          <w:rFonts w:ascii="Calibri" w:cs="Calibri" w:eastAsia="Calibri" w:hAnsi="Calibri"/>
        </w:rPr>
      </w:pPr>
      <w:r w:rsidDel="00000000" w:rsidR="00000000" w:rsidRPr="00000000">
        <w:rPr>
          <w:rtl w:val="0"/>
        </w:rPr>
      </w:r>
    </w:p>
    <w:p w:rsidR="00000000" w:rsidDel="00000000" w:rsidP="00000000" w:rsidRDefault="00000000" w:rsidRPr="00000000" w14:paraId="00001087">
      <w:pPr>
        <w:pStyle w:val="Heading1"/>
        <w:spacing w:after="0" w:before="0" w:lineRule="auto"/>
        <w:rPr>
          <w:rFonts w:ascii="Calibri" w:cs="Calibri" w:eastAsia="Calibri" w:hAnsi="Calibri"/>
          <w:b w:val="0"/>
          <w:bCs w:val="0"/>
          <w:sz w:val="24"/>
          <w:szCs w:val="24"/>
        </w:rPr>
      </w:pPr>
      <w:bookmarkStart w:colFirst="0" w:colLast="0" w:name="_heading=h.rrem9vis1y0o" w:id="48"/>
      <w:bookmarkEnd w:id="48"/>
      <w:r w:rsidDel="00000000" w:rsidR="00000000" w:rsidRPr="00000000">
        <w:br w:type="page"/>
      </w:r>
      <w:r w:rsidDel="00000000" w:rsidR="00000000" w:rsidRPr="00000000">
        <w:rPr>
          <w:rFonts w:ascii="Calibri" w:cs="Calibri" w:eastAsia="Calibri" w:hAnsi="Calibri"/>
          <w:smallCaps w:val="1"/>
          <w:sz w:val="24"/>
          <w:szCs w:val="24"/>
          <w:rtl w:val="0"/>
        </w:rPr>
        <w:t xml:space="preserve">APPENDIX 7: LIST OF DELIVERABLES (DAFTAR DELIVERABLES)</w:t>
      </w:r>
      <w:r w:rsidDel="00000000" w:rsidR="00000000" w:rsidRPr="00000000">
        <w:rPr>
          <w:rtl w:val="0"/>
        </w:rPr>
      </w:r>
    </w:p>
    <w:p w:rsidR="00000000" w:rsidDel="00000000" w:rsidP="00000000" w:rsidRDefault="00000000" w:rsidRPr="00000000" w14:paraId="00001088">
      <w:pPr>
        <w:tabs>
          <w:tab w:val="right" w:leader="none" w:pos="6173"/>
          <w:tab w:val="left" w:leader="none" w:pos="6660"/>
          <w:tab w:val="left" w:leader="none" w:pos="9000"/>
        </w:tabs>
        <w:rPr>
          <w:rFonts w:ascii="Calibri" w:cs="Calibri" w:eastAsia="Calibri" w:hAnsi="Calibri"/>
        </w:rPr>
      </w:pPr>
      <w:r w:rsidDel="00000000" w:rsidR="00000000" w:rsidRPr="00000000">
        <w:rPr>
          <w:rtl w:val="0"/>
        </w:rPr>
      </w:r>
    </w:p>
    <w:tbl>
      <w:tblPr>
        <w:tblStyle w:val="Table37"/>
        <w:tblW w:w="905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2"/>
        <w:gridCol w:w="1959"/>
        <w:gridCol w:w="2188"/>
        <w:gridCol w:w="1891"/>
        <w:gridCol w:w="1876"/>
        <w:tblGridChange w:id="0">
          <w:tblGrid>
            <w:gridCol w:w="1142"/>
            <w:gridCol w:w="1959"/>
            <w:gridCol w:w="2188"/>
            <w:gridCol w:w="1891"/>
            <w:gridCol w:w="1876"/>
          </w:tblGrid>
        </w:tblGridChange>
      </w:tblGrid>
      <w:tr>
        <w:trPr>
          <w:cantSplit w:val="1"/>
          <w:tblHeader w:val="1"/>
        </w:trPr>
        <w:tc>
          <w:tcPr>
            <w:tcBorders>
              <w:bottom w:color="000000" w:space="0" w:sz="4" w:val="single"/>
            </w:tcBorders>
            <w:shd w:fill="ff9900" w:val="clear"/>
            <w:vAlign w:val="center"/>
          </w:tcPr>
          <w:p w:rsidR="00000000" w:rsidDel="00000000" w:rsidP="00000000" w:rsidRDefault="00000000" w:rsidRPr="00000000" w14:paraId="0000108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Phase</w:t>
            </w:r>
          </w:p>
          <w:p w:rsidR="00000000" w:rsidDel="00000000" w:rsidP="00000000" w:rsidRDefault="00000000" w:rsidRPr="00000000" w14:paraId="0000108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Fase</w:t>
            </w:r>
          </w:p>
        </w:tc>
        <w:tc>
          <w:tcPr>
            <w:shd w:fill="ff9900" w:val="clear"/>
            <w:vAlign w:val="center"/>
          </w:tcPr>
          <w:p w:rsidR="00000000" w:rsidDel="00000000" w:rsidP="00000000" w:rsidRDefault="00000000" w:rsidRPr="00000000" w14:paraId="0000108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Services To Be Performed by Vendor</w:t>
            </w:r>
          </w:p>
          <w:p w:rsidR="00000000" w:rsidDel="00000000" w:rsidP="00000000" w:rsidRDefault="00000000" w:rsidRPr="00000000" w14:paraId="00001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Jasa yang akan diberikan Vendor</w:t>
            </w:r>
          </w:p>
        </w:tc>
        <w:tc>
          <w:tcPr>
            <w:shd w:fill="ff9900" w:val="clear"/>
            <w:vAlign w:val="center"/>
          </w:tcPr>
          <w:p w:rsidR="00000000" w:rsidDel="00000000" w:rsidP="00000000" w:rsidRDefault="00000000" w:rsidRPr="00000000" w14:paraId="0000108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Deliverable Name &amp; Description</w:t>
            </w:r>
          </w:p>
          <w:p w:rsidR="00000000" w:rsidDel="00000000" w:rsidP="00000000" w:rsidRDefault="00000000" w:rsidRPr="00000000" w14:paraId="0000109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deliverable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&amp; deskripsi</w:t>
            </w:r>
          </w:p>
        </w:tc>
        <w:tc>
          <w:tcPr>
            <w:shd w:fill="ff9900" w:val="clear"/>
            <w:vAlign w:val="center"/>
          </w:tcPr>
          <w:p w:rsidR="00000000" w:rsidDel="00000000" w:rsidP="00000000" w:rsidRDefault="00000000" w:rsidRPr="00000000" w14:paraId="0000109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Acceptance Criteria</w:t>
            </w:r>
          </w:p>
          <w:p w:rsidR="00000000" w:rsidDel="00000000" w:rsidP="00000000" w:rsidRDefault="00000000" w:rsidRPr="00000000" w14:paraId="000010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Kriteria Penerimaan</w:t>
            </w:r>
          </w:p>
        </w:tc>
        <w:tc>
          <w:tcPr>
            <w:shd w:fill="ff9900" w:val="clear"/>
            <w:vAlign w:val="center"/>
          </w:tcPr>
          <w:p w:rsidR="00000000" w:rsidDel="00000000" w:rsidP="00000000" w:rsidRDefault="00000000" w:rsidRPr="00000000" w14:paraId="000010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Duration</w:t>
            </w:r>
          </w:p>
          <w:p w:rsidR="00000000" w:rsidDel="00000000" w:rsidP="00000000" w:rsidRDefault="00000000" w:rsidRPr="00000000" w14:paraId="000010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Durasi</w:t>
            </w:r>
          </w:p>
        </w:tc>
      </w:tr>
      <w:tr>
        <w:trPr>
          <w:cantSplit w:val="1"/>
          <w:tblHeader w:val="0"/>
        </w:trPr>
        <w:tc>
          <w:tcPr>
            <w:vMerge w:val="restart"/>
            <w:shd w:fill="99cc00" w:val="clear"/>
            <w:vAlign w:val="center"/>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restart"/>
            <w:shd w:fill="99cc00" w:val="clear"/>
            <w:vAlign w:val="center"/>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restart"/>
            <w:shd w:fill="99cc00" w:val="clear"/>
            <w:vAlign w:val="center"/>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restart"/>
            <w:shd w:fill="99cc00" w:val="clear"/>
            <w:vAlign w:val="center"/>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vMerge w:val="continue"/>
            <w:shd w:fill="99cc00" w:val="clear"/>
            <w:vAlign w:val="center"/>
          </w:tcPr>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10F2">
      <w:pPr>
        <w:pStyle w:val="Heading1"/>
        <w:spacing w:after="0" w:before="0" w:lineRule="auto"/>
        <w:rPr>
          <w:rFonts w:ascii="Calibri" w:cs="Calibri" w:eastAsia="Calibri" w:hAnsi="Calibri"/>
          <w:b w:val="0"/>
          <w:bCs w:val="0"/>
          <w:sz w:val="24"/>
          <w:szCs w:val="24"/>
        </w:rPr>
      </w:pPr>
      <w:bookmarkStart w:colFirst="0" w:colLast="0" w:name="_heading=h.s7lp3re37zmp" w:id="49"/>
      <w:bookmarkEnd w:id="49"/>
      <w:r w:rsidDel="00000000" w:rsidR="00000000" w:rsidRPr="00000000">
        <w:br w:type="page"/>
      </w:r>
      <w:r w:rsidDel="00000000" w:rsidR="00000000" w:rsidRPr="00000000">
        <w:rPr>
          <w:rFonts w:ascii="Calibri" w:cs="Calibri" w:eastAsia="Calibri" w:hAnsi="Calibri"/>
          <w:smallCaps w:val="1"/>
          <w:sz w:val="24"/>
          <w:szCs w:val="24"/>
          <w:rtl w:val="0"/>
        </w:rPr>
        <w:t xml:space="preserve">APPENDIX 8: CUSTOMER REFERENCES (REFERENSI PELANGGAN)</w:t>
      </w:r>
      <w:r w:rsidDel="00000000" w:rsidR="00000000" w:rsidRPr="00000000">
        <w:rPr>
          <w:rtl w:val="0"/>
        </w:rPr>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brief description of the company’s experience (minimum 3) in providing similar solutions to clients in Indonesia, relevant to this project.</w:t>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Berikan deskripsi singkat dari pengalaman perusahaan (minimal 3) dalam memberikan solusi yang sama untuk klien di Indonesia, yang terkait dengan Proyek ini.</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details to be provided in this regard are:</w:t>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Detail yang diberikan sehubungan dengan ini adalah:</w:t>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bl>
      <w:tblPr>
        <w:tblStyle w:val="Table38"/>
        <w:tblW w:w="87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8"/>
        <w:tblGridChange w:id="0">
          <w:tblGrid>
            <w:gridCol w:w="8748"/>
          </w:tblGrid>
        </w:tblGridChange>
      </w:tblGrid>
      <w:tr>
        <w:trPr>
          <w:cantSplit w:val="0"/>
          <w:tblHeader w:val="0"/>
        </w:trPr>
        <w:tc>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the Assignment</w:t>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pekerjaan </w:t>
            </w:r>
          </w:p>
        </w:tc>
      </w:tr>
      <w:tr>
        <w:trPr>
          <w:cantSplit w:val="0"/>
          <w:tblHeader w:val="0"/>
        </w:trPr>
        <w:tc>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the client</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klien</w:t>
            </w:r>
          </w:p>
        </w:tc>
      </w:tr>
      <w:tr>
        <w:trPr>
          <w:cantSplit w:val="0"/>
          <w:tblHeader w:val="0"/>
        </w:trPr>
        <w:tc>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Locations of the Project </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Lokasi Proyek </w:t>
            </w:r>
          </w:p>
        </w:tc>
      </w:tr>
      <w:tr>
        <w:trPr>
          <w:cantSplit w:val="0"/>
          <w:tblHeader w:val="0"/>
        </w:trPr>
        <w:tc>
          <w:tcPr/>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Products used (with detail technical info when applicable)</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Produk yang digunakan (dengan rincian info teknis ketika diaplikasikan)</w:t>
            </w:r>
          </w:p>
        </w:tc>
      </w:tr>
      <w:tr>
        <w:trPr>
          <w:cantSplit w:val="0"/>
          <w:tblHeader w:val="0"/>
        </w:trPr>
        <w:tc>
          <w:tcPr/>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and contact details of the Key personnel at the customer site associated with the project for reference</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Nama dan detail kontak personil inti di tempat klien yang bekerjasama dalam Proyek sebagai referensi</w:t>
            </w:r>
          </w:p>
        </w:tc>
      </w:tr>
      <w:tr>
        <w:trPr>
          <w:cantSplit w:val="0"/>
          <w:tblHeader w:val="0"/>
        </w:trPr>
        <w:tc>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 date and End Date</w:t>
            </w:r>
          </w:p>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Tanggal dimulai dan tanggal selesai</w:t>
            </w:r>
          </w:p>
        </w:tc>
      </w:tr>
      <w:tr>
        <w:trPr>
          <w:cantSplit w:val="0"/>
          <w:tblHeader w:val="0"/>
        </w:trPr>
        <w:tc>
          <w:tcPr/>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number of staff and the duration of the project in man-months</w:t>
            </w:r>
          </w:p>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Jumlah karyawan dan durasi Proyek dalam sebulan</w:t>
            </w:r>
          </w:p>
        </w:tc>
      </w:tr>
      <w:tr>
        <w:trPr>
          <w:cantSplit w:val="0"/>
          <w:tblHeader w:val="0"/>
        </w:trPr>
        <w:tc>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Approximate value of services (desirable)</w:t>
            </w:r>
          </w:p>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Perkiraan nilai jasa (yang diinginkan)</w:t>
            </w:r>
          </w:p>
        </w:tc>
      </w:tr>
      <w:tr>
        <w:trPr>
          <w:cantSplit w:val="0"/>
          <w:tblHeader w:val="0"/>
        </w:trPr>
        <w:tc>
          <w:tcPr/>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Narrative description of the project</w:t>
            </w:r>
          </w:p>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Deksripsi naratif Proyek</w:t>
            </w:r>
          </w:p>
        </w:tc>
      </w:tr>
      <w:tr>
        <w:trPr>
          <w:cantSplit w:val="0"/>
          <w:tblHeader w:val="0"/>
        </w:trPr>
        <w:tc>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management approach adapted</w:t>
            </w:r>
          </w:p>
          <w:p w:rsidR="00000000" w:rsidDel="00000000" w:rsidP="00000000" w:rsidRDefault="00000000" w:rsidRPr="00000000" w14:paraId="00001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Pendekatan Manajemen Proyek yang digunakan</w:t>
            </w:r>
          </w:p>
        </w:tc>
      </w:tr>
      <w:tr>
        <w:trPr>
          <w:cantSplit w:val="0"/>
          <w:tblHeader w:val="0"/>
        </w:trPr>
        <w:tc>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base of the deployment</w:t>
            </w:r>
          </w:p>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Dasar pelaksanaan pengguna</w:t>
            </w:r>
          </w:p>
        </w:tc>
      </w:tr>
      <w:tr>
        <w:trPr>
          <w:cantSplit w:val="0"/>
          <w:tblHeader w:val="0"/>
        </w:trPr>
        <w:tc>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Maintenance obligations (if applicable)</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Kewajiban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pendukung (jika diterapkan)</w:t>
            </w:r>
          </w:p>
        </w:tc>
      </w:tr>
    </w:tbl>
    <w:p w:rsidR="00000000" w:rsidDel="00000000" w:rsidP="00000000" w:rsidRDefault="00000000" w:rsidRPr="00000000" w14:paraId="0000111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1113">
      <w:pPr>
        <w:rPr>
          <w:rFonts w:ascii="Calibri" w:cs="Calibri" w:eastAsia="Calibri" w:hAnsi="Calibri"/>
          <w:sz w:val="24"/>
          <w:szCs w:val="24"/>
        </w:rPr>
      </w:pPr>
      <w:bookmarkStart w:colFirst="0" w:colLast="0" w:name="_heading=h.bwt8ok25l73g" w:id="50"/>
      <w:bookmarkEnd w:id="50"/>
      <w:r w:rsidDel="00000000" w:rsidR="00000000" w:rsidRPr="00000000">
        <w:br w:type="page"/>
      </w:r>
      <w:r w:rsidDel="00000000" w:rsidR="00000000" w:rsidRPr="00000000">
        <w:rPr>
          <w:rtl w:val="0"/>
        </w:rPr>
      </w:r>
    </w:p>
    <w:p w:rsidR="00000000" w:rsidDel="00000000" w:rsidP="00000000" w:rsidRDefault="00000000" w:rsidRPr="00000000" w14:paraId="00001114">
      <w:pPr>
        <w:pStyle w:val="Heading1"/>
        <w:spacing w:after="0" w:before="0" w:lineRule="auto"/>
        <w:rPr>
          <w:b w:val="0"/>
          <w:bCs w:val="0"/>
          <w:sz w:val="24"/>
          <w:szCs w:val="24"/>
        </w:rPr>
      </w:pPr>
      <w:bookmarkStart w:colFirst="0" w:colLast="0" w:name="_heading=h.qpb6w6zgivkt" w:id="51"/>
      <w:bookmarkEnd w:id="51"/>
      <w:r w:rsidDel="00000000" w:rsidR="00000000" w:rsidRPr="00000000">
        <w:rPr>
          <w:smallCaps w:val="1"/>
          <w:sz w:val="24"/>
          <w:szCs w:val="24"/>
          <w:rtl w:val="0"/>
        </w:rPr>
        <w:t xml:space="preserve">APPENDIX 9: BDI STANDARD TERMS &amp; CONDITIONS (SYARAT &amp; KETENTUAN STANDAR BDI)</w:t>
      </w:r>
      <w:r w:rsidDel="00000000" w:rsidR="00000000" w:rsidRPr="00000000">
        <w:rPr>
          <w:rtl w:val="0"/>
        </w:rPr>
      </w:r>
    </w:p>
    <w:p w:rsidR="00000000" w:rsidDel="00000000" w:rsidP="00000000" w:rsidRDefault="00000000" w:rsidRPr="00000000" w14:paraId="0000111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116">
      <w:pPr>
        <w:jc w:val="center"/>
        <w:rPr>
          <w:rFonts w:ascii="Calibri" w:cs="Calibri" w:eastAsia="Calibri" w:hAnsi="Calibri"/>
          <w:b w:val="1"/>
          <w:bCs w:val="1"/>
        </w:rPr>
      </w:pPr>
      <w:bookmarkStart w:colFirst="0" w:colLast="0" w:name="_heading=h.4vspdjokypfg" w:id="52"/>
      <w:bookmarkEnd w:id="52"/>
      <w:r w:rsidDel="00000000" w:rsidR="00000000" w:rsidRPr="00000000">
        <w:rPr>
          <w:rtl w:val="0"/>
        </w:rPr>
        <w:t xml:space="preserve">  </w:t>
      </w:r>
      <w:r w:rsidDel="00000000" w:rsidR="00000000" w:rsidRPr="00000000">
        <w:rPr>
          <w:rFonts w:ascii="Calibri" w:cs="Calibri" w:eastAsia="Calibri" w:hAnsi="Calibri"/>
          <w:b w:val="1"/>
          <w:bCs w:val="1"/>
          <w:rtl w:val="0"/>
        </w:rPr>
        <w:t xml:space="preserve">BDI Standard Terms &amp; Conditions </w:t>
      </w:r>
    </w:p>
    <w:p w:rsidR="00000000" w:rsidDel="00000000" w:rsidP="00000000" w:rsidRDefault="00000000" w:rsidRPr="00000000" w14:paraId="00001117">
      <w:pPr>
        <w:jc w:val="center"/>
        <w:rPr>
          <w:rFonts w:ascii="Calibri" w:cs="Calibri" w:eastAsia="Calibri" w:hAnsi="Calibri"/>
          <w:b w:val="1"/>
          <w:bCs w:val="1"/>
        </w:rPr>
      </w:pPr>
      <w:bookmarkStart w:colFirst="0" w:colLast="0" w:name="_heading=h.k8ujjau65hod" w:id="53"/>
      <w:bookmarkEnd w:id="53"/>
      <w:r w:rsidDel="00000000" w:rsidR="00000000" w:rsidRPr="00000000">
        <w:rPr>
          <w:rFonts w:ascii="Calibri" w:cs="Calibri" w:eastAsia="Calibri" w:hAnsi="Calibri"/>
          <w:b w:val="1"/>
          <w:bCs w:val="1"/>
          <w:rtl w:val="0"/>
        </w:rPr>
        <w:t xml:space="preserve">  Syarat dan Ketentuan Standar BDI </w:t>
      </w:r>
    </w:p>
    <w:p w:rsidR="00000000" w:rsidDel="00000000" w:rsidP="00000000" w:rsidRDefault="00000000" w:rsidRPr="00000000" w14:paraId="00001118">
      <w:pPr>
        <w:rPr/>
      </w:pPr>
      <w:r w:rsidDel="00000000" w:rsidR="00000000" w:rsidRPr="00000000">
        <w:rPr>
          <w:rtl w:val="0"/>
        </w:rPr>
      </w:r>
    </w:p>
    <w:tbl>
      <w:tblPr>
        <w:tblStyle w:val="Table39"/>
        <w:tblW w:w="9061.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8"/>
        <w:gridCol w:w="14"/>
        <w:gridCol w:w="4083"/>
        <w:gridCol w:w="4366"/>
        <w:tblGridChange w:id="0">
          <w:tblGrid>
            <w:gridCol w:w="598"/>
            <w:gridCol w:w="14"/>
            <w:gridCol w:w="4083"/>
            <w:gridCol w:w="4366"/>
          </w:tblGrid>
        </w:tblGridChange>
      </w:tblGrid>
      <w:tr>
        <w:trPr>
          <w:cantSplit w:val="0"/>
          <w:tblHeader w:val="1"/>
        </w:trPr>
        <w:tc>
          <w:tcPr>
            <w:gridSpan w:val="2"/>
          </w:tcPr>
          <w:p w:rsidR="00000000" w:rsidDel="00000000" w:rsidP="00000000" w:rsidRDefault="00000000" w:rsidRPr="00000000" w14:paraId="00001119">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No.</w:t>
            </w:r>
          </w:p>
        </w:tc>
        <w:tc>
          <w:tcPr/>
          <w:p w:rsidR="00000000" w:rsidDel="00000000" w:rsidP="00000000" w:rsidRDefault="00000000" w:rsidRPr="00000000" w14:paraId="0000111B">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BDI REQUIREMENT</w:t>
            </w:r>
          </w:p>
          <w:p w:rsidR="00000000" w:rsidDel="00000000" w:rsidP="00000000" w:rsidRDefault="00000000" w:rsidRPr="00000000" w14:paraId="0000111C">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PERSYARATAN BDI </w:t>
            </w:r>
          </w:p>
        </w:tc>
        <w:tc>
          <w:tcPr/>
          <w:p w:rsidR="00000000" w:rsidDel="00000000" w:rsidP="00000000" w:rsidRDefault="00000000" w:rsidRPr="00000000" w14:paraId="0000111D">
            <w:pPr>
              <w:tabs>
                <w:tab w:val="left" w:leader="none" w:pos="4416"/>
              </w:tabs>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Vendor Response</w:t>
            </w:r>
          </w:p>
          <w:p w:rsidR="00000000" w:rsidDel="00000000" w:rsidP="00000000" w:rsidRDefault="00000000" w:rsidRPr="00000000" w14:paraId="0000111E">
            <w:pPr>
              <w:tabs>
                <w:tab w:val="left" w:leader="none" w:pos="4416"/>
              </w:tabs>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Respon Vendor </w:t>
            </w:r>
          </w:p>
        </w:tc>
      </w:tr>
      <w:tr>
        <w:trPr>
          <w:cantSplit w:val="0"/>
          <w:tblHeader w:val="0"/>
        </w:trPr>
        <w:tc>
          <w:tcPr>
            <w:gridSpan w:val="2"/>
          </w:tcPr>
          <w:p w:rsidR="00000000" w:rsidDel="00000000" w:rsidP="00000000" w:rsidRDefault="00000000" w:rsidRPr="00000000" w14:paraId="0000111F">
            <w:pPr>
              <w:jc w:val="center"/>
              <w:rPr>
                <w:rFonts w:ascii="Verdana" w:cs="Verdana" w:eastAsia="Verdana" w:hAnsi="Verdana"/>
              </w:rPr>
            </w:pPr>
            <w:r w:rsidDel="00000000" w:rsidR="00000000" w:rsidRPr="00000000">
              <w:rPr>
                <w:rtl w:val="0"/>
              </w:rPr>
            </w:r>
          </w:p>
        </w:tc>
        <w:tc>
          <w:tcPr/>
          <w:p w:rsidR="00000000" w:rsidDel="00000000" w:rsidP="00000000" w:rsidRDefault="00000000" w:rsidRPr="00000000" w14:paraId="00001121">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Software License + Hardware</w:t>
            </w:r>
          </w:p>
          <w:p w:rsidR="00000000" w:rsidDel="00000000" w:rsidP="00000000" w:rsidRDefault="00000000" w:rsidRPr="00000000" w14:paraId="00001122">
            <w:pPr>
              <w:jc w:val="both"/>
              <w:rPr>
                <w:rFonts w:ascii="Verdana" w:cs="Verdana" w:eastAsia="Verdana" w:hAnsi="Verdana"/>
              </w:rPr>
            </w:pPr>
            <w:r w:rsidDel="00000000" w:rsidR="00000000" w:rsidRPr="00000000">
              <w:rPr>
                <w:rFonts w:ascii="Verdana" w:cs="Verdana" w:eastAsia="Verdana" w:hAnsi="Verdana"/>
                <w:b w:val="1"/>
                <w:bCs w:val="1"/>
                <w:rtl w:val="0"/>
              </w:rPr>
              <w:t xml:space="preserve">Lisensi Perangkat Lunak + Perangkat Keras </w:t>
            </w:r>
            <w:r w:rsidDel="00000000" w:rsidR="00000000" w:rsidRPr="00000000">
              <w:rPr>
                <w:rtl w:val="0"/>
              </w:rPr>
            </w:r>
          </w:p>
        </w:tc>
        <w:tc>
          <w:tcPr/>
          <w:p w:rsidR="00000000" w:rsidDel="00000000" w:rsidP="00000000" w:rsidRDefault="00000000" w:rsidRPr="00000000" w14:paraId="00001123">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 </w:t>
            </w:r>
          </w:p>
        </w:tc>
      </w:tr>
      <w:tr>
        <w:trPr>
          <w:cantSplit w:val="0"/>
          <w:tblHeader w:val="0"/>
        </w:trPr>
        <w:tc>
          <w:tcPr>
            <w:gridSpan w:val="2"/>
          </w:tcPr>
          <w:p w:rsidR="00000000" w:rsidDel="00000000" w:rsidP="00000000" w:rsidRDefault="00000000" w:rsidRPr="00000000" w14:paraId="00001124">
            <w:pPr>
              <w:jc w:val="center"/>
              <w:rPr>
                <w:rFonts w:ascii="Verdana" w:cs="Verdana" w:eastAsia="Verdana" w:hAnsi="Verdana"/>
              </w:rPr>
            </w:pPr>
            <w:r w:rsidDel="00000000" w:rsidR="00000000" w:rsidRPr="00000000">
              <w:rPr>
                <w:rFonts w:ascii="Verdana" w:cs="Verdana" w:eastAsia="Verdana" w:hAnsi="Verdana"/>
                <w:rtl w:val="0"/>
              </w:rPr>
              <w:t xml:space="preserve">1</w:t>
            </w:r>
          </w:p>
        </w:tc>
        <w:tc>
          <w:tcPr/>
          <w:p w:rsidR="00000000" w:rsidDel="00000000" w:rsidP="00000000" w:rsidRDefault="00000000" w:rsidRPr="00000000" w14:paraId="00001126">
            <w:pPr>
              <w:jc w:val="both"/>
              <w:rPr>
                <w:rFonts w:ascii="Verdana" w:cs="Verdana" w:eastAsia="Verdana" w:hAnsi="Verdana"/>
              </w:rPr>
            </w:pPr>
            <w:r w:rsidDel="00000000" w:rsidR="00000000" w:rsidRPr="00000000">
              <w:rPr>
                <w:rFonts w:ascii="Verdana" w:cs="Verdana" w:eastAsia="Verdana" w:hAnsi="Verdana"/>
                <w:rtl w:val="0"/>
              </w:rPr>
              <w:t xml:space="preserve">Cost - Details of the cost of individual modules, user licenses, Hardware parts, etc. adding up to the total cost proposed should be provided transparently.</w:t>
            </w:r>
          </w:p>
          <w:p w:rsidR="00000000" w:rsidDel="00000000" w:rsidP="00000000" w:rsidRDefault="00000000" w:rsidRPr="00000000" w14:paraId="00001127">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Biaya– Detil biaya individual modul, lisensi pengguna, bagian-bagian Perangkat Keras, dll yang ditambahkan pada total biaya yang diajukan yang harus diberikan secara transparan.   </w:t>
            </w:r>
            <w:r w:rsidDel="00000000" w:rsidR="00000000" w:rsidRPr="00000000">
              <w:rPr>
                <w:rtl w:val="0"/>
              </w:rPr>
            </w:r>
          </w:p>
        </w:tc>
        <w:tc>
          <w:tcPr/>
          <w:p w:rsidR="00000000" w:rsidDel="00000000" w:rsidP="00000000" w:rsidRDefault="00000000" w:rsidRPr="00000000" w14:paraId="00001128">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29">
            <w:pPr>
              <w:jc w:val="center"/>
              <w:rPr>
                <w:rFonts w:ascii="Verdana" w:cs="Verdana" w:eastAsia="Verdana" w:hAnsi="Verdana"/>
              </w:rPr>
            </w:pPr>
            <w:r w:rsidDel="00000000" w:rsidR="00000000" w:rsidRPr="00000000">
              <w:rPr>
                <w:rFonts w:ascii="Verdana" w:cs="Verdana" w:eastAsia="Verdana" w:hAnsi="Verdana"/>
                <w:rtl w:val="0"/>
              </w:rPr>
              <w:t xml:space="preserve">2</w:t>
            </w:r>
          </w:p>
        </w:tc>
        <w:tc>
          <w:tcPr>
            <w:tcBorders>
              <w:bottom w:color="000000" w:space="0" w:sz="4" w:val="single"/>
            </w:tcBorders>
          </w:tcPr>
          <w:p w:rsidR="00000000" w:rsidDel="00000000" w:rsidP="00000000" w:rsidRDefault="00000000" w:rsidRPr="00000000" w14:paraId="0000112B">
            <w:pPr>
              <w:jc w:val="both"/>
              <w:rPr>
                <w:rFonts w:ascii="Verdana" w:cs="Verdana" w:eastAsia="Verdana" w:hAnsi="Verdana"/>
              </w:rPr>
            </w:pPr>
            <w:r w:rsidDel="00000000" w:rsidR="00000000" w:rsidRPr="00000000">
              <w:rPr>
                <w:rFonts w:ascii="Verdana" w:cs="Verdana" w:eastAsia="Verdana" w:hAnsi="Verdana"/>
                <w:rtl w:val="0"/>
              </w:rPr>
              <w:t xml:space="preserve">Optional Features. Vendor to provide a price list for additional features and/or additional hardware or  licenses and indicate for how long they will be valid.</w:t>
            </w:r>
          </w:p>
          <w:p w:rsidR="00000000" w:rsidDel="00000000" w:rsidP="00000000" w:rsidRDefault="00000000" w:rsidRPr="00000000" w14:paraId="0000112C">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Fitur pilihan. Vendor akan memberikan daftar biaya untuk fitur tambahan dan/atau perangkat keras tambahan dan/atau lisensi tambahan dan indikasikan berapa lama akan berlaku.  </w:t>
            </w:r>
            <w:r w:rsidDel="00000000" w:rsidR="00000000" w:rsidRPr="00000000">
              <w:rPr>
                <w:rtl w:val="0"/>
              </w:rPr>
            </w:r>
          </w:p>
        </w:tc>
        <w:tc>
          <w:tcPr>
            <w:tcBorders>
              <w:bottom w:color="000000" w:space="0" w:sz="4" w:val="single"/>
            </w:tcBorders>
          </w:tcPr>
          <w:p w:rsidR="00000000" w:rsidDel="00000000" w:rsidP="00000000" w:rsidRDefault="00000000" w:rsidRPr="00000000" w14:paraId="0000112D">
            <w:pPr>
              <w:ind w:left="360" w:firstLine="0"/>
              <w:jc w:val="both"/>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12E">
            <w:pPr>
              <w:jc w:val="center"/>
              <w:rPr>
                <w:rFonts w:ascii="Verdana" w:cs="Verdana" w:eastAsia="Verdana" w:hAnsi="Verdana"/>
              </w:rPr>
            </w:pPr>
            <w:r w:rsidDel="00000000" w:rsidR="00000000" w:rsidRPr="00000000">
              <w:rPr>
                <w:rFonts w:ascii="Verdana" w:cs="Verdana" w:eastAsia="Verdana" w:hAnsi="Verdana"/>
                <w:rtl w:val="0"/>
              </w:rPr>
              <w:t xml:space="preserve">3</w:t>
            </w:r>
          </w:p>
        </w:tc>
        <w:tc>
          <w:tcPr>
            <w:gridSpan w:val="2"/>
          </w:tcPr>
          <w:p w:rsidR="00000000" w:rsidDel="00000000" w:rsidP="00000000" w:rsidRDefault="00000000" w:rsidRPr="00000000" w14:paraId="0000112F">
            <w:pPr>
              <w:jc w:val="both"/>
              <w:rPr>
                <w:rFonts w:ascii="Verdana" w:cs="Verdana" w:eastAsia="Verdana" w:hAnsi="Verdana"/>
              </w:rPr>
            </w:pPr>
            <w:r w:rsidDel="00000000" w:rsidR="00000000" w:rsidRPr="00000000">
              <w:rPr>
                <w:rFonts w:ascii="Verdana" w:cs="Verdana" w:eastAsia="Verdana" w:hAnsi="Verdana"/>
                <w:rtl w:val="0"/>
              </w:rPr>
              <w:t xml:space="preserve">The BDI may wish to assign its rights under the agreement to a third party provided that BDI (and its branches and/or subsidiaries) remains the end the user of the Hardware or Software. This is to facilitate data centre outsourcing and support should be provided to the outsourcer (assignee).</w:t>
            </w:r>
          </w:p>
          <w:p w:rsidR="00000000" w:rsidDel="00000000" w:rsidP="00000000" w:rsidRDefault="00000000" w:rsidRPr="00000000" w14:paraId="00001130">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BDI dapat untuk mengalihkan haknya yang ada dalam perjanjian lisensi ke pihak ketiga dimana BDI (dan kantor-kantor cabang dan/atau anak peusahaan) tetap sebagai pengguna akhir Perangkat Lunak. Hal ini dilakukan untuk memfasilitasi pusat data outsourcing dan support/pendukung yang harus diberikan pada tenaga outsourcing (pihak penerima pengalihan).</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32">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33">
            <w:pPr>
              <w:jc w:val="center"/>
              <w:rPr>
                <w:rFonts w:ascii="Verdana" w:cs="Verdana" w:eastAsia="Verdana" w:hAnsi="Verdana"/>
              </w:rPr>
            </w:pPr>
            <w:r w:rsidDel="00000000" w:rsidR="00000000" w:rsidRPr="00000000">
              <w:rPr>
                <w:rFonts w:ascii="Verdana" w:cs="Verdana" w:eastAsia="Verdana" w:hAnsi="Verdana"/>
                <w:rtl w:val="0"/>
              </w:rPr>
              <w:t xml:space="preserve">4</w:t>
            </w:r>
          </w:p>
        </w:tc>
        <w:tc>
          <w:tcPr>
            <w:tcBorders>
              <w:bottom w:color="000000" w:space="0" w:sz="4" w:val="single"/>
            </w:tcBorders>
          </w:tcPr>
          <w:p w:rsidR="00000000" w:rsidDel="00000000" w:rsidP="00000000" w:rsidRDefault="00000000" w:rsidRPr="00000000" w14:paraId="00001135">
            <w:pPr>
              <w:jc w:val="both"/>
              <w:rPr>
                <w:rFonts w:ascii="Verdana" w:cs="Verdana" w:eastAsia="Verdana" w:hAnsi="Verdana"/>
              </w:rPr>
            </w:pPr>
            <w:r w:rsidDel="00000000" w:rsidR="00000000" w:rsidRPr="00000000">
              <w:rPr>
                <w:rFonts w:ascii="Verdana" w:cs="Verdana" w:eastAsia="Verdana" w:hAnsi="Verdana"/>
                <w:rtl w:val="0"/>
              </w:rPr>
              <w:t xml:space="preserve">Vendor proposal for the Software should be for a perpetual license.</w:t>
            </w:r>
          </w:p>
          <w:p w:rsidR="00000000" w:rsidDel="00000000" w:rsidP="00000000" w:rsidRDefault="00000000" w:rsidRPr="00000000" w14:paraId="00001136">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Proposal Vendor untuk Perangkat Lunak harus untuk  perpetual license/lisensi yang berlaku terus menerus.</w:t>
            </w:r>
            <w:r w:rsidDel="00000000" w:rsidR="00000000" w:rsidRPr="00000000">
              <w:rPr>
                <w:rtl w:val="0"/>
              </w:rPr>
            </w:r>
          </w:p>
        </w:tc>
        <w:tc>
          <w:tcPr>
            <w:tcBorders>
              <w:bottom w:color="000000" w:space="0" w:sz="4" w:val="single"/>
            </w:tcBorders>
          </w:tcPr>
          <w:p w:rsidR="00000000" w:rsidDel="00000000" w:rsidP="00000000" w:rsidRDefault="00000000" w:rsidRPr="00000000" w14:paraId="00001137">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38">
            <w:pPr>
              <w:jc w:val="center"/>
              <w:rPr>
                <w:rFonts w:ascii="Verdana" w:cs="Verdana" w:eastAsia="Verdana" w:hAnsi="Verdana"/>
              </w:rPr>
            </w:pPr>
            <w:r w:rsidDel="00000000" w:rsidR="00000000" w:rsidRPr="00000000">
              <w:rPr>
                <w:rFonts w:ascii="Verdana" w:cs="Verdana" w:eastAsia="Verdana" w:hAnsi="Verdana"/>
                <w:rtl w:val="0"/>
              </w:rPr>
              <w:t xml:space="preserve">5</w:t>
            </w:r>
          </w:p>
        </w:tc>
        <w:tc>
          <w:tcPr>
            <w:tcBorders>
              <w:bottom w:color="000000" w:space="0" w:sz="4" w:val="single"/>
            </w:tcBorders>
          </w:tcPr>
          <w:p w:rsidR="00000000" w:rsidDel="00000000" w:rsidP="00000000" w:rsidRDefault="00000000" w:rsidRPr="00000000" w14:paraId="0000113A">
            <w:pPr>
              <w:jc w:val="both"/>
              <w:rPr>
                <w:rFonts w:ascii="Verdana" w:cs="Verdana" w:eastAsia="Verdana" w:hAnsi="Verdana"/>
              </w:rPr>
            </w:pPr>
            <w:r w:rsidDel="00000000" w:rsidR="00000000" w:rsidRPr="00000000">
              <w:rPr>
                <w:rFonts w:ascii="Verdana" w:cs="Verdana" w:eastAsia="Verdana" w:hAnsi="Verdana"/>
                <w:rtl w:val="0"/>
              </w:rPr>
              <w:t xml:space="preserve">Please also include the cost of an Enterprise wide license (for unlimited users i.e. without any restrictions)</w:t>
            </w:r>
          </w:p>
          <w:p w:rsidR="00000000" w:rsidDel="00000000" w:rsidP="00000000" w:rsidRDefault="00000000" w:rsidRPr="00000000" w14:paraId="0000113B">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Harap masukkan juga biaya lisensi Enterprise (untuk pengguna tidak terbatas seperti pengguna tanpa adanya batasan).</w:t>
            </w:r>
            <w:r w:rsidDel="00000000" w:rsidR="00000000" w:rsidRPr="00000000">
              <w:rPr>
                <w:rFonts w:ascii="Verdana" w:cs="Verdana" w:eastAsia="Verdana" w:hAnsi="Verdana"/>
                <w:i w:val="1"/>
                <w:iCs w:val="1"/>
                <w:color w:val="0000ff"/>
                <w:rtl w:val="0"/>
              </w:rPr>
              <w:t xml:space="preserve"> </w:t>
            </w:r>
          </w:p>
        </w:tc>
        <w:tc>
          <w:tcPr>
            <w:tcBorders>
              <w:bottom w:color="000000" w:space="0" w:sz="4" w:val="single"/>
            </w:tcBorders>
          </w:tcPr>
          <w:p w:rsidR="00000000" w:rsidDel="00000000" w:rsidP="00000000" w:rsidRDefault="00000000" w:rsidRPr="00000000" w14:paraId="0000113C">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3D">
            <w:pPr>
              <w:jc w:val="center"/>
              <w:rPr>
                <w:rFonts w:ascii="Verdana" w:cs="Verdana" w:eastAsia="Verdana" w:hAnsi="Verdana"/>
              </w:rPr>
            </w:pPr>
            <w:r w:rsidDel="00000000" w:rsidR="00000000" w:rsidRPr="00000000">
              <w:rPr>
                <w:rFonts w:ascii="Verdana" w:cs="Verdana" w:eastAsia="Verdana" w:hAnsi="Verdana"/>
                <w:rtl w:val="0"/>
              </w:rPr>
              <w:t xml:space="preserve">6</w:t>
            </w:r>
          </w:p>
        </w:tc>
        <w:tc>
          <w:tcPr/>
          <w:p w:rsidR="00000000" w:rsidDel="00000000" w:rsidP="00000000" w:rsidRDefault="00000000" w:rsidRPr="00000000" w14:paraId="0000113F">
            <w:pPr>
              <w:jc w:val="both"/>
              <w:rPr>
                <w:rFonts w:ascii="Verdana" w:cs="Verdana" w:eastAsia="Verdana" w:hAnsi="Verdana"/>
              </w:rPr>
            </w:pPr>
            <w:r w:rsidDel="00000000" w:rsidR="00000000" w:rsidRPr="00000000">
              <w:rPr>
                <w:rFonts w:ascii="Verdana" w:cs="Verdana" w:eastAsia="Verdana" w:hAnsi="Verdana"/>
                <w:rtl w:val="0"/>
              </w:rPr>
              <w:t xml:space="preserve">We require the use of the Software for four environments viz. Production, DRP, Development and Testing at no additional cost</w:t>
            </w:r>
          </w:p>
          <w:p w:rsidR="00000000" w:rsidDel="00000000" w:rsidP="00000000" w:rsidRDefault="00000000" w:rsidRPr="00000000" w14:paraId="00001140">
            <w:pPr>
              <w:jc w:val="both"/>
              <w:rPr>
                <w:rFonts w:ascii="Verdana" w:cs="Verdana" w:eastAsia="Verdana" w:hAnsi="Verdana"/>
                <w:i w:val="1"/>
                <w:iCs w:val="1"/>
                <w:color w:val="0000ff"/>
                <w:highlight w:val="red"/>
              </w:rPr>
            </w:pPr>
            <w:r w:rsidDel="00000000" w:rsidR="00000000" w:rsidRPr="00000000">
              <w:rPr>
                <w:rFonts w:ascii="Verdana" w:cs="Verdana" w:eastAsia="Verdana" w:hAnsi="Verdana"/>
                <w:i w:val="1"/>
                <w:iCs w:val="1"/>
                <w:rtl w:val="0"/>
              </w:rPr>
              <w:t xml:space="preserve">Kami memerlukan penggunaan Perangkat Lunak atas empat lingkungan/environment yaitu Produksi, DRP, Pengembangan dan Pengujian tanpa biaya tambahan.</w:t>
            </w:r>
            <w:r w:rsidDel="00000000" w:rsidR="00000000" w:rsidRPr="00000000">
              <w:rPr>
                <w:rFonts w:ascii="Verdana" w:cs="Verdana" w:eastAsia="Verdana" w:hAnsi="Verdana"/>
                <w:i w:val="1"/>
                <w:iCs w:val="1"/>
                <w:color w:val="0000ff"/>
                <w:rtl w:val="0"/>
              </w:rPr>
              <w:t xml:space="preserve"> </w:t>
            </w:r>
            <w:r w:rsidDel="00000000" w:rsidR="00000000" w:rsidRPr="00000000">
              <w:rPr>
                <w:rtl w:val="0"/>
              </w:rPr>
            </w:r>
          </w:p>
        </w:tc>
        <w:tc>
          <w:tcPr/>
          <w:p w:rsidR="00000000" w:rsidDel="00000000" w:rsidP="00000000" w:rsidRDefault="00000000" w:rsidRPr="00000000" w14:paraId="00001141">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42">
            <w:pPr>
              <w:jc w:val="center"/>
              <w:rPr>
                <w:rFonts w:ascii="Verdana" w:cs="Verdana" w:eastAsia="Verdana" w:hAnsi="Verdana"/>
              </w:rPr>
            </w:pPr>
            <w:r w:rsidDel="00000000" w:rsidR="00000000" w:rsidRPr="00000000">
              <w:rPr>
                <w:rFonts w:ascii="Verdana" w:cs="Verdana" w:eastAsia="Verdana" w:hAnsi="Verdana"/>
                <w:rtl w:val="0"/>
              </w:rPr>
              <w:t xml:space="preserve">7</w:t>
            </w:r>
          </w:p>
        </w:tc>
        <w:tc>
          <w:tcPr>
            <w:tcBorders>
              <w:bottom w:color="000000" w:space="0" w:sz="4" w:val="single"/>
            </w:tcBorders>
          </w:tcPr>
          <w:p w:rsidR="00000000" w:rsidDel="00000000" w:rsidP="00000000" w:rsidRDefault="00000000" w:rsidRPr="00000000" w14:paraId="00001144">
            <w:pPr>
              <w:jc w:val="both"/>
              <w:rPr>
                <w:rFonts w:ascii="Verdana" w:cs="Verdana" w:eastAsia="Verdana" w:hAnsi="Verdana"/>
              </w:rPr>
            </w:pPr>
            <w:r w:rsidDel="00000000" w:rsidR="00000000" w:rsidRPr="00000000">
              <w:rPr>
                <w:rFonts w:ascii="Verdana" w:cs="Verdana" w:eastAsia="Verdana" w:hAnsi="Verdana"/>
                <w:rtl w:val="0"/>
              </w:rPr>
              <w:t xml:space="preserve">BDI may wish to use the software to support its operations in other local or overseas offices whether they are branches or subsidiaries. This should be permitted at no additional cost</w:t>
            </w:r>
          </w:p>
          <w:p w:rsidR="00000000" w:rsidDel="00000000" w:rsidP="00000000" w:rsidRDefault="00000000" w:rsidRPr="00000000" w14:paraId="00001145">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BDI dapat menggunakan perangkat lunak untuk mendukung pelaksanaan operasional di kantor lokal lain atau kantor di luar negri baik kantor cabang maupun anak perusahaan. Penggunaan ini harus diperbolehkan tanpa mengenakan biaya tambahan,</w:t>
            </w:r>
            <w:r w:rsidDel="00000000" w:rsidR="00000000" w:rsidRPr="00000000">
              <w:rPr>
                <w:rFonts w:ascii="Verdana" w:cs="Verdana" w:eastAsia="Verdana" w:hAnsi="Verdana"/>
                <w:i w:val="1"/>
                <w:iCs w:val="1"/>
                <w:color w:val="0000ff"/>
                <w:rtl w:val="0"/>
              </w:rPr>
              <w:t xml:space="preserve">   </w:t>
            </w:r>
          </w:p>
        </w:tc>
        <w:tc>
          <w:tcPr>
            <w:tcBorders>
              <w:bottom w:color="000000" w:space="0" w:sz="4" w:val="single"/>
            </w:tcBorders>
          </w:tcPr>
          <w:p w:rsidR="00000000" w:rsidDel="00000000" w:rsidP="00000000" w:rsidRDefault="00000000" w:rsidRPr="00000000" w14:paraId="00001146">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47">
            <w:pPr>
              <w:jc w:val="center"/>
              <w:rPr>
                <w:rFonts w:ascii="Verdana" w:cs="Verdana" w:eastAsia="Verdana" w:hAnsi="Verdana"/>
              </w:rPr>
            </w:pPr>
            <w:r w:rsidDel="00000000" w:rsidR="00000000" w:rsidRPr="00000000">
              <w:rPr>
                <w:rtl w:val="0"/>
              </w:rPr>
            </w:r>
          </w:p>
        </w:tc>
        <w:tc>
          <w:tcPr/>
          <w:p w:rsidR="00000000" w:rsidDel="00000000" w:rsidP="00000000" w:rsidRDefault="00000000" w:rsidRPr="00000000" w14:paraId="00001149">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Performance</w:t>
            </w:r>
          </w:p>
          <w:p w:rsidR="00000000" w:rsidDel="00000000" w:rsidP="00000000" w:rsidRDefault="00000000" w:rsidRPr="00000000" w14:paraId="0000114A">
            <w:pPr>
              <w:jc w:val="both"/>
              <w:rPr>
                <w:rFonts w:ascii="Verdana" w:cs="Verdana" w:eastAsia="Verdana" w:hAnsi="Verdana"/>
              </w:rPr>
            </w:pPr>
            <w:r w:rsidDel="00000000" w:rsidR="00000000" w:rsidRPr="00000000">
              <w:rPr>
                <w:rFonts w:ascii="Verdana" w:cs="Verdana" w:eastAsia="Verdana" w:hAnsi="Verdana"/>
                <w:b w:val="1"/>
                <w:bCs w:val="1"/>
                <w:rtl w:val="0"/>
              </w:rPr>
              <w:t xml:space="preserve">Pelaksanaan </w:t>
            </w:r>
            <w:r w:rsidDel="00000000" w:rsidR="00000000" w:rsidRPr="00000000">
              <w:rPr>
                <w:rtl w:val="0"/>
              </w:rPr>
            </w:r>
          </w:p>
        </w:tc>
        <w:tc>
          <w:tcPr/>
          <w:p w:rsidR="00000000" w:rsidDel="00000000" w:rsidP="00000000" w:rsidRDefault="00000000" w:rsidRPr="00000000" w14:paraId="0000114B">
            <w:pPr>
              <w:jc w:val="both"/>
              <w:rPr>
                <w:rFonts w:ascii="Verdana" w:cs="Verdana" w:eastAsia="Verdana" w:hAnsi="Verdana"/>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4C">
            <w:pPr>
              <w:jc w:val="center"/>
              <w:rPr>
                <w:rFonts w:ascii="Verdana" w:cs="Verdana" w:eastAsia="Verdana" w:hAnsi="Verdana"/>
              </w:rPr>
            </w:pPr>
            <w:r w:rsidDel="00000000" w:rsidR="00000000" w:rsidRPr="00000000">
              <w:rPr>
                <w:rFonts w:ascii="Verdana" w:cs="Verdana" w:eastAsia="Verdana" w:hAnsi="Verdana"/>
                <w:rtl w:val="0"/>
              </w:rPr>
              <w:t xml:space="preserve">8</w:t>
            </w:r>
          </w:p>
        </w:tc>
        <w:tc>
          <w:tcPr/>
          <w:p w:rsidR="00000000" w:rsidDel="00000000" w:rsidP="00000000" w:rsidRDefault="00000000" w:rsidRPr="00000000" w14:paraId="0000114E">
            <w:pPr>
              <w:jc w:val="both"/>
              <w:rPr>
                <w:rFonts w:ascii="Verdana" w:cs="Verdana" w:eastAsia="Verdana" w:hAnsi="Verdana"/>
              </w:rPr>
            </w:pPr>
            <w:r w:rsidDel="00000000" w:rsidR="00000000" w:rsidRPr="00000000">
              <w:rPr>
                <w:rFonts w:ascii="Verdana" w:cs="Verdana" w:eastAsia="Verdana" w:hAnsi="Verdana"/>
                <w:rtl w:val="0"/>
              </w:rPr>
              <w:t xml:space="preserve">Performance – A Warranty should be available for a minimum period of 12 (twelve) months for Software and 48 (forty eight) months from the </w:t>
            </w:r>
            <w:r w:rsidDel="00000000" w:rsidR="00000000" w:rsidRPr="00000000">
              <w:rPr>
                <w:rFonts w:ascii="Verdana" w:cs="Verdana" w:eastAsia="Verdana" w:hAnsi="Verdana"/>
                <w:b w:val="1"/>
                <w:bCs w:val="1"/>
                <w:color w:val="ff0000"/>
                <w:rtl w:val="0"/>
              </w:rPr>
              <w:t xml:space="preserve">Implementation Date (i.e. live date)</w:t>
            </w:r>
            <w:r w:rsidDel="00000000" w:rsidR="00000000" w:rsidRPr="00000000">
              <w:rPr>
                <w:rFonts w:ascii="Verdana" w:cs="Verdana" w:eastAsia="Verdana" w:hAnsi="Verdana"/>
                <w:rtl w:val="0"/>
              </w:rPr>
              <w:t xml:space="preserve">.</w:t>
            </w:r>
          </w:p>
          <w:p w:rsidR="00000000" w:rsidDel="00000000" w:rsidP="00000000" w:rsidRDefault="00000000" w:rsidRPr="00000000" w14:paraId="0000114F">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Pelaksanaan – Garansi harus disediakan untuk periode minimum dari 12 (dua belas) bulan untuk perangkat lunak dan 48 (empat puluh delapan) dari Tanggal Implementasi </w:t>
            </w:r>
            <w:r w:rsidDel="00000000" w:rsidR="00000000" w:rsidRPr="00000000">
              <w:rPr>
                <w:rFonts w:ascii="Verdana" w:cs="Verdana" w:eastAsia="Verdana" w:hAnsi="Verdana"/>
                <w:b w:val="1"/>
                <w:bCs w:val="1"/>
                <w:i w:val="1"/>
                <w:iCs w:val="1"/>
                <w:color w:val="ff6600"/>
                <w:rtl w:val="0"/>
              </w:rPr>
              <w:t xml:space="preserve">Tanggal Implementasi (contoh: tanggal live).</w:t>
            </w:r>
            <w:r w:rsidDel="00000000" w:rsidR="00000000" w:rsidRPr="00000000">
              <w:rPr>
                <w:rFonts w:ascii="Verdana" w:cs="Verdana" w:eastAsia="Verdana" w:hAnsi="Verdana"/>
                <w:i w:val="1"/>
                <w:iCs w:val="1"/>
                <w:rtl w:val="0"/>
              </w:rPr>
              <w:t xml:space="preserve"> </w:t>
            </w:r>
          </w:p>
          <w:p w:rsidR="00000000" w:rsidDel="00000000" w:rsidP="00000000" w:rsidRDefault="00000000" w:rsidRPr="00000000" w14:paraId="00001150">
            <w:pPr>
              <w:jc w:val="both"/>
              <w:rPr>
                <w:rFonts w:ascii="Verdana" w:cs="Verdana" w:eastAsia="Verdana" w:hAnsi="Verdana"/>
              </w:rPr>
            </w:pPr>
            <w:r w:rsidDel="00000000" w:rsidR="00000000" w:rsidRPr="00000000">
              <w:rPr>
                <w:rtl w:val="0"/>
              </w:rPr>
            </w:r>
          </w:p>
          <w:p w:rsidR="00000000" w:rsidDel="00000000" w:rsidP="00000000" w:rsidRDefault="00000000" w:rsidRPr="00000000" w14:paraId="00001151">
            <w:pPr>
              <w:jc w:val="both"/>
              <w:rPr>
                <w:rFonts w:ascii="Verdana" w:cs="Verdana" w:eastAsia="Verdana" w:hAnsi="Verdana"/>
              </w:rPr>
            </w:pPr>
            <w:r w:rsidDel="00000000" w:rsidR="00000000" w:rsidRPr="00000000">
              <w:rPr>
                <w:rFonts w:ascii="Verdana" w:cs="Verdana" w:eastAsia="Verdana" w:hAnsi="Verdana"/>
                <w:rtl w:val="0"/>
              </w:rPr>
              <w:t xml:space="preserve">During Warranty period no AMC should be payable.</w:t>
            </w:r>
          </w:p>
          <w:p w:rsidR="00000000" w:rsidDel="00000000" w:rsidP="00000000" w:rsidRDefault="00000000" w:rsidRPr="00000000" w14:paraId="00001152">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Selama periode Garansi tidak ada AMC yang harus dibayar. </w:t>
            </w:r>
          </w:p>
          <w:p w:rsidR="00000000" w:rsidDel="00000000" w:rsidP="00000000" w:rsidRDefault="00000000" w:rsidRPr="00000000" w14:paraId="00001153">
            <w:pPr>
              <w:jc w:val="both"/>
              <w:rPr>
                <w:rFonts w:ascii="Verdana" w:cs="Verdana" w:eastAsia="Verdana" w:hAnsi="Verdana"/>
              </w:rPr>
            </w:pPr>
            <w:r w:rsidDel="00000000" w:rsidR="00000000" w:rsidRPr="00000000">
              <w:rPr>
                <w:rtl w:val="0"/>
              </w:rPr>
            </w:r>
          </w:p>
          <w:p w:rsidR="00000000" w:rsidDel="00000000" w:rsidP="00000000" w:rsidRDefault="00000000" w:rsidRPr="00000000" w14:paraId="00001154">
            <w:pPr>
              <w:jc w:val="both"/>
              <w:rPr>
                <w:rFonts w:ascii="Verdana" w:cs="Verdana" w:eastAsia="Verdana" w:hAnsi="Verdana"/>
              </w:rPr>
            </w:pPr>
            <w:r w:rsidDel="00000000" w:rsidR="00000000" w:rsidRPr="00000000">
              <w:rPr>
                <w:rFonts w:ascii="Verdana" w:cs="Verdana" w:eastAsia="Verdana" w:hAnsi="Verdana"/>
                <w:rtl w:val="0"/>
              </w:rPr>
              <w:t xml:space="preserve">Vendor should commit to response times and end of day processing times for a given configuration.</w:t>
            </w:r>
          </w:p>
          <w:p w:rsidR="00000000" w:rsidDel="00000000" w:rsidP="00000000" w:rsidRDefault="00000000" w:rsidRPr="00000000" w14:paraId="00001155">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komit terhadap waktu merespon dan pemrosesan akhir hari untuk konfigurasi yang diberikan.</w:t>
            </w:r>
            <w:r w:rsidDel="00000000" w:rsidR="00000000" w:rsidRPr="00000000">
              <w:rPr>
                <w:rtl w:val="0"/>
              </w:rPr>
            </w:r>
          </w:p>
        </w:tc>
        <w:tc>
          <w:tcPr/>
          <w:p w:rsidR="00000000" w:rsidDel="00000000" w:rsidP="00000000" w:rsidRDefault="00000000" w:rsidRPr="00000000" w14:paraId="00001156">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57">
            <w:pPr>
              <w:jc w:val="center"/>
              <w:rPr>
                <w:rFonts w:ascii="Verdana" w:cs="Verdana" w:eastAsia="Verdana" w:hAnsi="Verdana"/>
              </w:rPr>
            </w:pPr>
            <w:r w:rsidDel="00000000" w:rsidR="00000000" w:rsidRPr="00000000">
              <w:rPr>
                <w:rFonts w:ascii="Verdana" w:cs="Verdana" w:eastAsia="Verdana" w:hAnsi="Verdana"/>
                <w:rtl w:val="0"/>
              </w:rPr>
              <w:t xml:space="preserve">9</w:t>
            </w:r>
          </w:p>
        </w:tc>
        <w:tc>
          <w:tcPr/>
          <w:p w:rsidR="00000000" w:rsidDel="00000000" w:rsidP="00000000" w:rsidRDefault="00000000" w:rsidRPr="00000000" w14:paraId="00001159">
            <w:pPr>
              <w:jc w:val="both"/>
              <w:rPr>
                <w:rFonts w:ascii="Verdana" w:cs="Verdana" w:eastAsia="Verdana" w:hAnsi="Verdana"/>
                <w:b w:val="1"/>
                <w:bCs w:val="1"/>
              </w:rPr>
            </w:pPr>
            <w:r w:rsidDel="00000000" w:rsidR="00000000" w:rsidRPr="00000000">
              <w:rPr>
                <w:rFonts w:ascii="Verdana" w:cs="Verdana" w:eastAsia="Verdana" w:hAnsi="Verdana"/>
                <w:rtl w:val="0"/>
              </w:rPr>
              <w:t xml:space="preserve">Recourse – If the system does not perform in any respect the functions that it is stated to be able to perform, BDI should be entitled to </w:t>
            </w:r>
            <w:r w:rsidDel="00000000" w:rsidR="00000000" w:rsidRPr="00000000">
              <w:rPr>
                <w:rFonts w:ascii="Verdana" w:cs="Verdana" w:eastAsia="Verdana" w:hAnsi="Verdana"/>
                <w:b w:val="1"/>
                <w:bCs w:val="1"/>
                <w:rtl w:val="0"/>
              </w:rPr>
              <w:t xml:space="preserve">terminate</w:t>
            </w:r>
            <w:r w:rsidDel="00000000" w:rsidR="00000000" w:rsidRPr="00000000">
              <w:rPr>
                <w:rFonts w:ascii="Verdana" w:cs="Verdana" w:eastAsia="Verdana" w:hAnsi="Verdana"/>
                <w:rtl w:val="0"/>
              </w:rPr>
              <w:t xml:space="preserve"> the contract and obtain a </w:t>
            </w:r>
            <w:r w:rsidDel="00000000" w:rsidR="00000000" w:rsidRPr="00000000">
              <w:rPr>
                <w:rFonts w:ascii="Verdana" w:cs="Verdana" w:eastAsia="Verdana" w:hAnsi="Verdana"/>
                <w:b w:val="1"/>
                <w:bCs w:val="1"/>
                <w:rtl w:val="0"/>
              </w:rPr>
              <w:t xml:space="preserve">full refund of all costs paid</w:t>
            </w:r>
          </w:p>
          <w:p w:rsidR="00000000" w:rsidDel="00000000" w:rsidP="00000000" w:rsidRDefault="00000000" w:rsidRPr="00000000" w14:paraId="0000115A">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Perbaikan – Jika sistem tidak dapat Menjalankan fungsinya sesuai dengan spesifikasi yang ditulis, BDI berhak untuk </w:t>
            </w:r>
            <w:r w:rsidDel="00000000" w:rsidR="00000000" w:rsidRPr="00000000">
              <w:rPr>
                <w:rFonts w:ascii="Verdana" w:cs="Verdana" w:eastAsia="Verdana" w:hAnsi="Verdana"/>
                <w:b w:val="1"/>
                <w:bCs w:val="1"/>
                <w:i w:val="1"/>
                <w:iCs w:val="1"/>
                <w:rtl w:val="0"/>
              </w:rPr>
              <w:t xml:space="preserve">mengakhiri</w:t>
            </w:r>
            <w:r w:rsidDel="00000000" w:rsidR="00000000" w:rsidRPr="00000000">
              <w:rPr>
                <w:rFonts w:ascii="Verdana" w:cs="Verdana" w:eastAsia="Verdana" w:hAnsi="Verdana"/>
                <w:i w:val="1"/>
                <w:iCs w:val="1"/>
                <w:rtl w:val="0"/>
              </w:rPr>
              <w:t xml:space="preserve"> kontrak dan mendapatkan </w:t>
            </w:r>
            <w:r w:rsidDel="00000000" w:rsidR="00000000" w:rsidRPr="00000000">
              <w:rPr>
                <w:rFonts w:ascii="Verdana" w:cs="Verdana" w:eastAsia="Verdana" w:hAnsi="Verdana"/>
                <w:b w:val="1"/>
                <w:bCs w:val="1"/>
                <w:i w:val="1"/>
                <w:iCs w:val="1"/>
                <w:rtl w:val="0"/>
              </w:rPr>
              <w:t xml:space="preserve">pengembalian penuh atas deliverable yang telah dibayar</w:t>
            </w:r>
            <w:r w:rsidDel="00000000" w:rsidR="00000000" w:rsidRPr="00000000">
              <w:rPr>
                <w:rFonts w:ascii="Verdana" w:cs="Verdana" w:eastAsia="Verdana" w:hAnsi="Verdana"/>
                <w:i w:val="1"/>
                <w:iCs w:val="1"/>
                <w:rtl w:val="0"/>
              </w:rPr>
              <w:t xml:space="preserve"> oleh BDI</w:t>
            </w:r>
          </w:p>
        </w:tc>
        <w:tc>
          <w:tcPr/>
          <w:p w:rsidR="00000000" w:rsidDel="00000000" w:rsidP="00000000" w:rsidRDefault="00000000" w:rsidRPr="00000000" w14:paraId="0000115B">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5C">
            <w:pPr>
              <w:jc w:val="center"/>
              <w:rPr>
                <w:rFonts w:ascii="Verdana" w:cs="Verdana" w:eastAsia="Verdana" w:hAnsi="Verdana"/>
              </w:rPr>
            </w:pPr>
            <w:r w:rsidDel="00000000" w:rsidR="00000000" w:rsidRPr="00000000">
              <w:rPr>
                <w:rtl w:val="0"/>
              </w:rPr>
            </w:r>
          </w:p>
        </w:tc>
        <w:tc>
          <w:tcPr/>
          <w:p w:rsidR="00000000" w:rsidDel="00000000" w:rsidP="00000000" w:rsidRDefault="00000000" w:rsidRPr="00000000" w14:paraId="0000115E">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Support</w:t>
            </w:r>
          </w:p>
          <w:p w:rsidR="00000000" w:rsidDel="00000000" w:rsidP="00000000" w:rsidRDefault="00000000" w:rsidRPr="00000000" w14:paraId="0000115F">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Dukungan</w:t>
            </w:r>
          </w:p>
        </w:tc>
        <w:tc>
          <w:tcPr/>
          <w:p w:rsidR="00000000" w:rsidDel="00000000" w:rsidP="00000000" w:rsidRDefault="00000000" w:rsidRPr="00000000" w14:paraId="00001160">
            <w:pPr>
              <w:jc w:val="both"/>
              <w:rPr>
                <w:rFonts w:ascii="Verdana" w:cs="Verdana" w:eastAsia="Verdana" w:hAnsi="Verdana"/>
                <w:b w:val="1"/>
                <w:bCs w:val="1"/>
              </w:rPr>
            </w:pPr>
            <w:r w:rsidDel="00000000" w:rsidR="00000000" w:rsidRPr="00000000">
              <w:rPr>
                <w:rtl w:val="0"/>
              </w:rPr>
            </w:r>
          </w:p>
        </w:tc>
      </w:tr>
      <w:tr>
        <w:trPr>
          <w:cantSplit w:val="1"/>
          <w:tblHeader w:val="0"/>
        </w:trPr>
        <w:tc>
          <w:tcPr>
            <w:gridSpan w:val="2"/>
            <w:vMerge w:val="restart"/>
          </w:tcPr>
          <w:p w:rsidR="00000000" w:rsidDel="00000000" w:rsidP="00000000" w:rsidRDefault="00000000" w:rsidRPr="00000000" w14:paraId="00001161">
            <w:pPr>
              <w:jc w:val="center"/>
              <w:rPr>
                <w:rFonts w:ascii="Verdana" w:cs="Verdana" w:eastAsia="Verdana" w:hAnsi="Verdana"/>
              </w:rPr>
            </w:pPr>
            <w:r w:rsidDel="00000000" w:rsidR="00000000" w:rsidRPr="00000000">
              <w:rPr>
                <w:rFonts w:ascii="Verdana" w:cs="Verdana" w:eastAsia="Verdana" w:hAnsi="Verdana"/>
                <w:rtl w:val="0"/>
              </w:rPr>
              <w:t xml:space="preserve">10</w:t>
            </w:r>
          </w:p>
        </w:tc>
        <w:tc>
          <w:tcPr/>
          <w:p w:rsidR="00000000" w:rsidDel="00000000" w:rsidP="00000000" w:rsidRDefault="00000000" w:rsidRPr="00000000" w14:paraId="00001163">
            <w:pPr>
              <w:jc w:val="both"/>
              <w:rPr>
                <w:rFonts w:ascii="Verdana" w:cs="Verdana" w:eastAsia="Verdana" w:hAnsi="Verdana"/>
              </w:rPr>
            </w:pPr>
            <w:r w:rsidDel="00000000" w:rsidR="00000000" w:rsidRPr="00000000">
              <w:rPr>
                <w:rFonts w:ascii="Verdana" w:cs="Verdana" w:eastAsia="Verdana" w:hAnsi="Verdana"/>
                <w:rtl w:val="0"/>
              </w:rPr>
              <w:t xml:space="preserve">Support should be available from the start of BDI’s normal business hours until end of day processing is complete on all Indonesian working days</w:t>
            </w:r>
          </w:p>
          <w:p w:rsidR="00000000" w:rsidDel="00000000" w:rsidP="00000000" w:rsidRDefault="00000000" w:rsidRPr="00000000" w14:paraId="00001164">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Dukungan/ Support harus tersedia dari awal jam bisnis normal BDI sampai pemrosesan akhir hari pada hari kerja yang berlaku di Indonesia.</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65">
            <w:pPr>
              <w:jc w:val="both"/>
              <w:rPr>
                <w:rFonts w:ascii="Verdana" w:cs="Verdana" w:eastAsia="Verdana" w:hAnsi="Verdana"/>
              </w:rPr>
            </w:pPr>
            <w:r w:rsidDel="00000000" w:rsidR="00000000" w:rsidRPr="00000000">
              <w:rPr>
                <w:rtl w:val="0"/>
              </w:rPr>
            </w:r>
          </w:p>
        </w:tc>
      </w:tr>
      <w:tr>
        <w:trPr>
          <w:cantSplit w:val="1"/>
          <w:tblHeader w:val="0"/>
        </w:trPr>
        <w:tc>
          <w:tcPr>
            <w:gridSpan w:val="2"/>
            <w:vMerge w:val="continue"/>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p w:rsidR="00000000" w:rsidDel="00000000" w:rsidP="00000000" w:rsidRDefault="00000000" w:rsidRPr="00000000" w14:paraId="00001168">
            <w:pPr>
              <w:jc w:val="both"/>
              <w:rPr>
                <w:rFonts w:ascii="Verdana" w:cs="Verdana" w:eastAsia="Verdana" w:hAnsi="Verdana"/>
              </w:rPr>
            </w:pPr>
            <w:r w:rsidDel="00000000" w:rsidR="00000000" w:rsidRPr="00000000">
              <w:rPr>
                <w:rFonts w:ascii="Verdana" w:cs="Verdana" w:eastAsia="Verdana" w:hAnsi="Verdana"/>
                <w:rtl w:val="0"/>
              </w:rPr>
              <w:t xml:space="preserve">Support should be available outside business hours for end-of-day processing [including end-of-week, end-of-month, end-of-year]</w:t>
            </w:r>
          </w:p>
          <w:p w:rsidR="00000000" w:rsidDel="00000000" w:rsidP="00000000" w:rsidRDefault="00000000" w:rsidRPr="00000000" w14:paraId="00001169">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Dukungan/ Support harus tersedia diluar jam bisnis untuk  pemrosesan akhir hari (termasuk akhir minggu, akhir bulan, akhir tahun). </w:t>
            </w:r>
          </w:p>
        </w:tc>
        <w:tc>
          <w:tcPr/>
          <w:p w:rsidR="00000000" w:rsidDel="00000000" w:rsidP="00000000" w:rsidRDefault="00000000" w:rsidRPr="00000000" w14:paraId="0000116A">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6B">
            <w:pPr>
              <w:jc w:val="center"/>
              <w:rPr>
                <w:rFonts w:ascii="Verdana" w:cs="Verdana" w:eastAsia="Verdana" w:hAnsi="Verdana"/>
              </w:rPr>
            </w:pPr>
            <w:r w:rsidDel="00000000" w:rsidR="00000000" w:rsidRPr="00000000">
              <w:rPr>
                <w:rFonts w:ascii="Verdana" w:cs="Verdana" w:eastAsia="Verdana" w:hAnsi="Verdana"/>
                <w:rtl w:val="0"/>
              </w:rPr>
              <w:t xml:space="preserve">11</w:t>
            </w:r>
          </w:p>
        </w:tc>
        <w:tc>
          <w:tcPr/>
          <w:p w:rsidR="00000000" w:rsidDel="00000000" w:rsidP="00000000" w:rsidRDefault="00000000" w:rsidRPr="00000000" w14:paraId="0000116D">
            <w:pPr>
              <w:jc w:val="both"/>
              <w:rPr>
                <w:rFonts w:ascii="Verdana" w:cs="Verdana" w:eastAsia="Verdana" w:hAnsi="Verdana"/>
              </w:rPr>
            </w:pPr>
            <w:r w:rsidDel="00000000" w:rsidR="00000000" w:rsidRPr="00000000">
              <w:rPr>
                <w:rFonts w:ascii="Verdana" w:cs="Verdana" w:eastAsia="Verdana" w:hAnsi="Verdana"/>
                <w:rtl w:val="0"/>
              </w:rPr>
              <w:t xml:space="preserve">Support should cover the production and all non-production environments used by BDI.</w:t>
            </w:r>
          </w:p>
          <w:p w:rsidR="00000000" w:rsidDel="00000000" w:rsidP="00000000" w:rsidRDefault="00000000" w:rsidRPr="00000000" w14:paraId="0000116E">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Dukungan/ Support harus mencakup lingkungan Production dan semua lingkungan non-Production yang digunakan BDI.</w:t>
            </w:r>
          </w:p>
        </w:tc>
        <w:tc>
          <w:tcPr/>
          <w:p w:rsidR="00000000" w:rsidDel="00000000" w:rsidP="00000000" w:rsidRDefault="00000000" w:rsidRPr="00000000" w14:paraId="0000116F">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70">
            <w:pPr>
              <w:jc w:val="center"/>
              <w:rPr>
                <w:rFonts w:ascii="Verdana" w:cs="Verdana" w:eastAsia="Verdana" w:hAnsi="Verdana"/>
              </w:rPr>
            </w:pPr>
            <w:r w:rsidDel="00000000" w:rsidR="00000000" w:rsidRPr="00000000">
              <w:rPr>
                <w:rFonts w:ascii="Verdana" w:cs="Verdana" w:eastAsia="Verdana" w:hAnsi="Verdana"/>
                <w:rtl w:val="0"/>
              </w:rPr>
              <w:t xml:space="preserve">12</w:t>
            </w:r>
          </w:p>
        </w:tc>
        <w:tc>
          <w:tcPr>
            <w:tcBorders>
              <w:bottom w:color="000000" w:space="0" w:sz="4" w:val="single"/>
            </w:tcBorders>
          </w:tcPr>
          <w:p w:rsidR="00000000" w:rsidDel="00000000" w:rsidP="00000000" w:rsidRDefault="00000000" w:rsidRPr="00000000" w14:paraId="00001172">
            <w:pPr>
              <w:jc w:val="both"/>
              <w:rPr>
                <w:rFonts w:ascii="Verdana" w:cs="Verdana" w:eastAsia="Verdana" w:hAnsi="Verdana"/>
              </w:rPr>
            </w:pPr>
            <w:r w:rsidDel="00000000" w:rsidR="00000000" w:rsidRPr="00000000">
              <w:rPr>
                <w:rFonts w:ascii="Verdana" w:cs="Verdana" w:eastAsia="Verdana" w:hAnsi="Verdana"/>
                <w:rtl w:val="0"/>
              </w:rPr>
              <w:t xml:space="preserve">Support should be available locally in Indonesia</w:t>
            </w:r>
          </w:p>
          <w:p w:rsidR="00000000" w:rsidDel="00000000" w:rsidP="00000000" w:rsidRDefault="00000000" w:rsidRPr="00000000" w14:paraId="00001173">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Dukungan/ Support harus tersedia secara lokal di Indonesia</w:t>
            </w:r>
          </w:p>
        </w:tc>
        <w:tc>
          <w:tcPr>
            <w:tcBorders>
              <w:bottom w:color="000000" w:space="0" w:sz="4" w:val="single"/>
            </w:tcBorders>
          </w:tcPr>
          <w:p w:rsidR="00000000" w:rsidDel="00000000" w:rsidP="00000000" w:rsidRDefault="00000000" w:rsidRPr="00000000" w14:paraId="00001174">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75">
            <w:pPr>
              <w:jc w:val="center"/>
              <w:rPr>
                <w:rFonts w:ascii="Verdana" w:cs="Verdana" w:eastAsia="Verdana" w:hAnsi="Verdana"/>
              </w:rPr>
            </w:pPr>
            <w:r w:rsidDel="00000000" w:rsidR="00000000" w:rsidRPr="00000000">
              <w:rPr>
                <w:rFonts w:ascii="Verdana" w:cs="Verdana" w:eastAsia="Verdana" w:hAnsi="Verdana"/>
                <w:rtl w:val="0"/>
              </w:rPr>
              <w:t xml:space="preserve">13</w:t>
            </w:r>
          </w:p>
        </w:tc>
        <w:tc>
          <w:tcPr>
            <w:tcBorders>
              <w:bottom w:color="000000" w:space="0" w:sz="4" w:val="single"/>
            </w:tcBorders>
          </w:tcPr>
          <w:p w:rsidR="00000000" w:rsidDel="00000000" w:rsidP="00000000" w:rsidRDefault="00000000" w:rsidRPr="00000000" w14:paraId="00001177">
            <w:pPr>
              <w:jc w:val="both"/>
              <w:rPr>
                <w:rFonts w:ascii="Verdana" w:cs="Verdana" w:eastAsia="Verdana" w:hAnsi="Verdana"/>
              </w:rPr>
            </w:pPr>
            <w:r w:rsidDel="00000000" w:rsidR="00000000" w:rsidRPr="00000000">
              <w:rPr>
                <w:rFonts w:ascii="Verdana" w:cs="Verdana" w:eastAsia="Verdana" w:hAnsi="Verdana"/>
                <w:rtl w:val="0"/>
              </w:rPr>
              <w:t xml:space="preserve">If this is Vendor first implementation in Indonesia for this product, the Vendor should provide a Client Service Consultant to be based at BDI’s premises for 12 months from the live date at no cost to BDI. </w:t>
            </w:r>
          </w:p>
          <w:p w:rsidR="00000000" w:rsidDel="00000000" w:rsidP="00000000" w:rsidRDefault="00000000" w:rsidRPr="00000000" w14:paraId="00001178">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Jika ini adalah implementasi pertama Vendor untuk produk ini, maka Vendor harus memberikan Konsultan Jasa Klien untuk ditempatkan on-site di Lokasi BDI selama 6 bulan dari tanggal live tanpa adanya  biaya tambahan untuk BDI.</w:t>
            </w:r>
          </w:p>
        </w:tc>
        <w:tc>
          <w:tcPr>
            <w:tcBorders>
              <w:bottom w:color="000000" w:space="0" w:sz="4" w:val="single"/>
            </w:tcBorders>
          </w:tcPr>
          <w:p w:rsidR="00000000" w:rsidDel="00000000" w:rsidP="00000000" w:rsidRDefault="00000000" w:rsidRPr="00000000" w14:paraId="00001179">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7A">
            <w:pPr>
              <w:jc w:val="center"/>
              <w:rPr>
                <w:rFonts w:ascii="Verdana" w:cs="Verdana" w:eastAsia="Verdana" w:hAnsi="Verdana"/>
              </w:rPr>
            </w:pPr>
            <w:r w:rsidDel="00000000" w:rsidR="00000000" w:rsidRPr="00000000">
              <w:rPr>
                <w:rFonts w:ascii="Verdana" w:cs="Verdana" w:eastAsia="Verdana" w:hAnsi="Verdana"/>
                <w:rtl w:val="0"/>
              </w:rPr>
              <w:t xml:space="preserve">14</w:t>
            </w:r>
          </w:p>
        </w:tc>
        <w:tc>
          <w:tcPr>
            <w:tcBorders>
              <w:bottom w:color="000000" w:space="0" w:sz="4" w:val="single"/>
            </w:tcBorders>
          </w:tcPr>
          <w:p w:rsidR="00000000" w:rsidDel="00000000" w:rsidP="00000000" w:rsidRDefault="00000000" w:rsidRPr="00000000" w14:paraId="0000117C">
            <w:pPr>
              <w:jc w:val="both"/>
              <w:rPr>
                <w:rFonts w:ascii="Verdana" w:cs="Verdana" w:eastAsia="Verdana" w:hAnsi="Verdana"/>
              </w:rPr>
            </w:pPr>
            <w:r w:rsidDel="00000000" w:rsidR="00000000" w:rsidRPr="00000000">
              <w:rPr>
                <w:rFonts w:ascii="Verdana" w:cs="Verdana" w:eastAsia="Verdana" w:hAnsi="Verdana"/>
                <w:rtl w:val="0"/>
              </w:rPr>
              <w:t xml:space="preserve">Vendor should commit to provide support for the product for 7 (seven) years for software and 5 (five) years for Hardware product from end of warranty period but BDI can terminate support with a 1 (one) month notice.   </w:t>
            </w:r>
          </w:p>
          <w:p w:rsidR="00000000" w:rsidDel="00000000" w:rsidP="00000000" w:rsidRDefault="00000000" w:rsidRPr="00000000" w14:paraId="0000117D">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Vendor harus berkomitmen untk memberikan Dukungan/ Support terhadap produk selama 7 (tujuh) tahun  sejak akhir periode Garansi namun BDI dapat mengakhiri dukungan dengan 1 (satu) bulan pemberitahuan. </w:t>
            </w:r>
          </w:p>
        </w:tc>
        <w:tc>
          <w:tcPr>
            <w:tcBorders>
              <w:bottom w:color="000000" w:space="0" w:sz="4" w:val="single"/>
            </w:tcBorders>
          </w:tcPr>
          <w:p w:rsidR="00000000" w:rsidDel="00000000" w:rsidP="00000000" w:rsidRDefault="00000000" w:rsidRPr="00000000" w14:paraId="0000117E">
            <w:pPr>
              <w:jc w:val="both"/>
              <w:rPr>
                <w:rFonts w:ascii="Verdana" w:cs="Verdana" w:eastAsia="Verdana" w:hAnsi="Verdana"/>
              </w:rPr>
            </w:pPr>
            <w:r w:rsidDel="00000000" w:rsidR="00000000" w:rsidRPr="00000000">
              <w:rPr>
                <w:rtl w:val="0"/>
              </w:rPr>
            </w:r>
          </w:p>
        </w:tc>
      </w:tr>
      <w:tr>
        <w:trPr>
          <w:cantSplit w:val="1"/>
          <w:tblHeader w:val="0"/>
        </w:trPr>
        <w:tc>
          <w:tcPr>
            <w:gridSpan w:val="2"/>
          </w:tcPr>
          <w:p w:rsidR="00000000" w:rsidDel="00000000" w:rsidP="00000000" w:rsidRDefault="00000000" w:rsidRPr="00000000" w14:paraId="0000117F">
            <w:pPr>
              <w:jc w:val="center"/>
              <w:rPr>
                <w:rFonts w:ascii="Verdana" w:cs="Verdana" w:eastAsia="Verdana" w:hAnsi="Verdana"/>
              </w:rPr>
            </w:pPr>
            <w:r w:rsidDel="00000000" w:rsidR="00000000" w:rsidRPr="00000000">
              <w:rPr>
                <w:rFonts w:ascii="Verdana" w:cs="Verdana" w:eastAsia="Verdana" w:hAnsi="Verdana"/>
                <w:rtl w:val="0"/>
              </w:rPr>
              <w:t xml:space="preserve">15</w:t>
            </w:r>
          </w:p>
        </w:tc>
        <w:tc>
          <w:tcPr/>
          <w:p w:rsidR="00000000" w:rsidDel="00000000" w:rsidP="00000000" w:rsidRDefault="00000000" w:rsidRPr="00000000" w14:paraId="00001181">
            <w:pPr>
              <w:jc w:val="both"/>
              <w:rPr>
                <w:rFonts w:ascii="Verdana" w:cs="Verdana" w:eastAsia="Verdana" w:hAnsi="Verdana"/>
              </w:rPr>
            </w:pPr>
            <w:r w:rsidDel="00000000" w:rsidR="00000000" w:rsidRPr="00000000">
              <w:rPr>
                <w:rFonts w:ascii="Verdana" w:cs="Verdana" w:eastAsia="Verdana" w:hAnsi="Verdana"/>
                <w:rtl w:val="0"/>
              </w:rPr>
              <w:t xml:space="preserve">BDI requires a commitment in the contract that all operating software (if any) releases would be made available to BDI if they are made available anywhere else.</w:t>
            </w:r>
          </w:p>
          <w:p w:rsidR="00000000" w:rsidDel="00000000" w:rsidP="00000000" w:rsidRDefault="00000000" w:rsidRPr="00000000" w14:paraId="00001182">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BDI meminta komitmen dalam kontrak bahwa semua perangkat lunak yang dioperasikan (jika ada) akan tersedia untuk BDI jika tersedia untuk pelanggan lain.</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83">
            <w:pPr>
              <w:jc w:val="both"/>
              <w:rPr>
                <w:rFonts w:ascii="Verdana" w:cs="Verdana" w:eastAsia="Verdana" w:hAnsi="Verdana"/>
              </w:rPr>
            </w:pPr>
            <w:r w:rsidDel="00000000" w:rsidR="00000000" w:rsidRPr="00000000">
              <w:rPr>
                <w:rtl w:val="0"/>
              </w:rPr>
            </w:r>
          </w:p>
        </w:tc>
      </w:tr>
      <w:tr>
        <w:trPr>
          <w:cantSplit w:val="1"/>
          <w:tblHeader w:val="0"/>
        </w:trPr>
        <w:tc>
          <w:tcPr>
            <w:gridSpan w:val="2"/>
            <w:vMerge w:val="restart"/>
          </w:tcPr>
          <w:p w:rsidR="00000000" w:rsidDel="00000000" w:rsidP="00000000" w:rsidRDefault="00000000" w:rsidRPr="00000000" w14:paraId="00001184">
            <w:pPr>
              <w:jc w:val="center"/>
              <w:rPr>
                <w:rFonts w:ascii="Verdana" w:cs="Verdana" w:eastAsia="Verdana" w:hAnsi="Verdana"/>
              </w:rPr>
            </w:pPr>
            <w:r w:rsidDel="00000000" w:rsidR="00000000" w:rsidRPr="00000000">
              <w:rPr>
                <w:rFonts w:ascii="Verdana" w:cs="Verdana" w:eastAsia="Verdana" w:hAnsi="Verdana"/>
                <w:rtl w:val="0"/>
              </w:rPr>
              <w:t xml:space="preserve">16</w:t>
            </w:r>
          </w:p>
        </w:tc>
        <w:tc>
          <w:tcPr>
            <w:tcBorders>
              <w:bottom w:color="000000" w:space="0" w:sz="4" w:val="single"/>
            </w:tcBorders>
          </w:tcPr>
          <w:p w:rsidR="00000000" w:rsidDel="00000000" w:rsidP="00000000" w:rsidRDefault="00000000" w:rsidRPr="00000000" w14:paraId="00001186">
            <w:pPr>
              <w:jc w:val="both"/>
              <w:rPr>
                <w:rFonts w:ascii="Verdana" w:cs="Verdana" w:eastAsia="Verdana" w:hAnsi="Verdana"/>
              </w:rPr>
            </w:pPr>
            <w:r w:rsidDel="00000000" w:rsidR="00000000" w:rsidRPr="00000000">
              <w:rPr>
                <w:rFonts w:ascii="Verdana" w:cs="Verdana" w:eastAsia="Verdana" w:hAnsi="Verdana"/>
                <w:rtl w:val="0"/>
              </w:rPr>
              <w:t xml:space="preserve">Vendor to outline standard release cycle for new releases of the software, including the last 36 (thirty six) months of software release history.</w:t>
            </w:r>
          </w:p>
          <w:p w:rsidR="00000000" w:rsidDel="00000000" w:rsidP="00000000" w:rsidRDefault="00000000" w:rsidRPr="00000000" w14:paraId="00001187">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memberikan gambaran siklus penerbitan standar untuk new release perangkat lunak, termasuk 36 (tiga puluh enam) bulan terakhir dari sejarah penerbitan perangkat lunak</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i w:val="1"/>
                <w:iCs w:val="1"/>
                <w:color w:val="0000ff"/>
                <w:rtl w:val="0"/>
              </w:rPr>
              <w:t xml:space="preserve">  </w:t>
            </w:r>
          </w:p>
        </w:tc>
        <w:tc>
          <w:tcPr>
            <w:tcBorders>
              <w:bottom w:color="000000" w:space="0" w:sz="4" w:val="single"/>
            </w:tcBorders>
          </w:tcPr>
          <w:p w:rsidR="00000000" w:rsidDel="00000000" w:rsidP="00000000" w:rsidRDefault="00000000" w:rsidRPr="00000000" w14:paraId="00001188">
            <w:pPr>
              <w:jc w:val="both"/>
              <w:rPr>
                <w:rFonts w:ascii="Verdana" w:cs="Verdana" w:eastAsia="Verdana" w:hAnsi="Verdana"/>
              </w:rPr>
            </w:pPr>
            <w:r w:rsidDel="00000000" w:rsidR="00000000" w:rsidRPr="00000000">
              <w:rPr>
                <w:rtl w:val="0"/>
              </w:rPr>
            </w:r>
          </w:p>
        </w:tc>
      </w:tr>
      <w:tr>
        <w:trPr>
          <w:cantSplit w:val="1"/>
          <w:tblHeader w:val="0"/>
        </w:trPr>
        <w:tc>
          <w:tcPr>
            <w:gridSpan w:val="2"/>
            <w:vMerge w:val="continue"/>
          </w:tcPr>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p w:rsidR="00000000" w:rsidDel="00000000" w:rsidP="00000000" w:rsidRDefault="00000000" w:rsidRPr="00000000" w14:paraId="0000118B">
            <w:pPr>
              <w:jc w:val="both"/>
              <w:rPr>
                <w:rFonts w:ascii="Verdana" w:cs="Verdana" w:eastAsia="Verdana" w:hAnsi="Verdana"/>
              </w:rPr>
            </w:pPr>
            <w:r w:rsidDel="00000000" w:rsidR="00000000" w:rsidRPr="00000000">
              <w:rPr>
                <w:rFonts w:ascii="Verdana" w:cs="Verdana" w:eastAsia="Verdana" w:hAnsi="Verdana"/>
                <w:rtl w:val="0"/>
              </w:rPr>
              <w:t xml:space="preserve">BDI requires a commitment in the contract that all such releases would be made available to BDI if they are made available anywhere else.</w:t>
            </w:r>
          </w:p>
          <w:p w:rsidR="00000000" w:rsidDel="00000000" w:rsidP="00000000" w:rsidRDefault="00000000" w:rsidRPr="00000000" w14:paraId="0000118C">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BDI meminta komitmen dalam kontrak bahwa semua release yang diterbitkan akan tersedia untuk BDI jika tersedia untuk pelanggan lain.</w:t>
            </w:r>
          </w:p>
        </w:tc>
        <w:tc>
          <w:tcPr/>
          <w:p w:rsidR="00000000" w:rsidDel="00000000" w:rsidP="00000000" w:rsidRDefault="00000000" w:rsidRPr="00000000" w14:paraId="0000118D">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8E">
            <w:pPr>
              <w:jc w:val="center"/>
              <w:rPr>
                <w:rFonts w:ascii="Verdana" w:cs="Verdana" w:eastAsia="Verdana" w:hAnsi="Verdana"/>
              </w:rPr>
            </w:pPr>
            <w:r w:rsidDel="00000000" w:rsidR="00000000" w:rsidRPr="00000000">
              <w:rPr>
                <w:rFonts w:ascii="Verdana" w:cs="Verdana" w:eastAsia="Verdana" w:hAnsi="Verdana"/>
                <w:rtl w:val="0"/>
              </w:rPr>
              <w:t xml:space="preserve">17</w:t>
            </w:r>
          </w:p>
        </w:tc>
        <w:tc>
          <w:tcPr>
            <w:tcBorders>
              <w:bottom w:color="000000" w:space="0" w:sz="4" w:val="single"/>
            </w:tcBorders>
          </w:tcPr>
          <w:p w:rsidR="00000000" w:rsidDel="00000000" w:rsidP="00000000" w:rsidRDefault="00000000" w:rsidRPr="00000000" w14:paraId="00001190">
            <w:pPr>
              <w:jc w:val="both"/>
              <w:rPr>
                <w:rFonts w:ascii="Verdana" w:cs="Verdana" w:eastAsia="Verdana" w:hAnsi="Verdana"/>
              </w:rPr>
            </w:pPr>
            <w:r w:rsidDel="00000000" w:rsidR="00000000" w:rsidRPr="00000000">
              <w:rPr>
                <w:rFonts w:ascii="Verdana" w:cs="Verdana" w:eastAsia="Verdana" w:hAnsi="Verdana"/>
                <w:rtl w:val="0"/>
              </w:rPr>
              <w:t xml:space="preserve">Vendor should support the current release in production for at least 3 (three) years (or until two Major Releases of the software) whichever is later.</w:t>
            </w:r>
          </w:p>
          <w:p w:rsidR="00000000" w:rsidDel="00000000" w:rsidP="00000000" w:rsidRDefault="00000000" w:rsidRPr="00000000" w14:paraId="00001191">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mendukung penerbitan terkini dalam produksi setidaknya untuk 3 (tiga) tahun (atau sampai dua Major Releases Perangkat Lunak) yang mana yang paling lama</w:t>
            </w:r>
            <w:r w:rsidDel="00000000" w:rsidR="00000000" w:rsidRPr="00000000">
              <w:rPr>
                <w:rFonts w:ascii="Verdana" w:cs="Verdana" w:eastAsia="Verdana" w:hAnsi="Verdana"/>
                <w:rtl w:val="0"/>
              </w:rPr>
              <w:t xml:space="preserve">.</w:t>
            </w:r>
            <w:r w:rsidDel="00000000" w:rsidR="00000000" w:rsidRPr="00000000">
              <w:rPr>
                <w:rtl w:val="0"/>
              </w:rPr>
            </w:r>
          </w:p>
        </w:tc>
        <w:tc>
          <w:tcPr>
            <w:tcBorders>
              <w:bottom w:color="000000" w:space="0" w:sz="4" w:val="single"/>
            </w:tcBorders>
          </w:tcPr>
          <w:p w:rsidR="00000000" w:rsidDel="00000000" w:rsidP="00000000" w:rsidRDefault="00000000" w:rsidRPr="00000000" w14:paraId="00001192">
            <w:pPr>
              <w:jc w:val="both"/>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193">
            <w:pPr>
              <w:jc w:val="center"/>
              <w:rPr>
                <w:rFonts w:ascii="Verdana" w:cs="Verdana" w:eastAsia="Verdana" w:hAnsi="Verdana"/>
              </w:rPr>
            </w:pPr>
            <w:r w:rsidDel="00000000" w:rsidR="00000000" w:rsidRPr="00000000">
              <w:rPr>
                <w:rFonts w:ascii="Verdana" w:cs="Verdana" w:eastAsia="Verdana" w:hAnsi="Verdana"/>
                <w:rtl w:val="0"/>
              </w:rPr>
              <w:t xml:space="preserve">18</w:t>
            </w:r>
          </w:p>
        </w:tc>
        <w:tc>
          <w:tcPr>
            <w:gridSpan w:val="2"/>
          </w:tcPr>
          <w:p w:rsidR="00000000" w:rsidDel="00000000" w:rsidP="00000000" w:rsidRDefault="00000000" w:rsidRPr="00000000" w14:paraId="00001194">
            <w:pPr>
              <w:jc w:val="both"/>
              <w:rPr>
                <w:rFonts w:ascii="Verdana" w:cs="Verdana" w:eastAsia="Verdana" w:hAnsi="Verdana"/>
              </w:rPr>
            </w:pPr>
            <w:r w:rsidDel="00000000" w:rsidR="00000000" w:rsidRPr="00000000">
              <w:rPr>
                <w:rFonts w:ascii="Verdana" w:cs="Verdana" w:eastAsia="Verdana" w:hAnsi="Verdana"/>
                <w:rtl w:val="0"/>
              </w:rPr>
              <w:t xml:space="preserve">Vendor should commit to provide support for the product for 5 (five) years from end of life of the Hardware product.  However, BDI has its sole option whether to have a maintenance with the Vendor or not. </w:t>
            </w:r>
          </w:p>
          <w:p w:rsidR="00000000" w:rsidDel="00000000" w:rsidP="00000000" w:rsidRDefault="00000000" w:rsidRPr="00000000" w14:paraId="00001195">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berkomitmen untk memberikan Dukungan/ Support terhadap produk selama 5 (lima) tahun  sejak akhir periode Garansi. Bagaimanapun, BDI dapat memilih untuk mendapatkan jasa pemeliharaan dari vendor atau tidak.  </w:t>
            </w:r>
            <w:r w:rsidDel="00000000" w:rsidR="00000000" w:rsidRPr="00000000">
              <w:rPr>
                <w:rtl w:val="0"/>
              </w:rPr>
            </w:r>
          </w:p>
        </w:tc>
        <w:tc>
          <w:tcPr/>
          <w:p w:rsidR="00000000" w:rsidDel="00000000" w:rsidP="00000000" w:rsidRDefault="00000000" w:rsidRPr="00000000" w14:paraId="00001197">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98">
            <w:pPr>
              <w:jc w:val="center"/>
              <w:rPr>
                <w:rFonts w:ascii="Verdana" w:cs="Verdana" w:eastAsia="Verdana" w:hAnsi="Verdana"/>
              </w:rPr>
            </w:pPr>
            <w:r w:rsidDel="00000000" w:rsidR="00000000" w:rsidRPr="00000000">
              <w:rPr>
                <w:rFonts w:ascii="Verdana" w:cs="Verdana" w:eastAsia="Verdana" w:hAnsi="Verdana"/>
                <w:rtl w:val="0"/>
              </w:rPr>
              <w:t xml:space="preserve">19</w:t>
            </w:r>
          </w:p>
        </w:tc>
        <w:tc>
          <w:tcPr>
            <w:tcBorders>
              <w:bottom w:color="000000" w:space="0" w:sz="4" w:val="single"/>
            </w:tcBorders>
          </w:tcPr>
          <w:p w:rsidR="00000000" w:rsidDel="00000000" w:rsidP="00000000" w:rsidRDefault="00000000" w:rsidRPr="00000000" w14:paraId="0000119A">
            <w:pPr>
              <w:jc w:val="both"/>
              <w:rPr>
                <w:rFonts w:ascii="Verdana" w:cs="Verdana" w:eastAsia="Verdana" w:hAnsi="Verdana"/>
              </w:rPr>
            </w:pPr>
            <w:r w:rsidDel="00000000" w:rsidR="00000000" w:rsidRPr="00000000">
              <w:rPr>
                <w:rFonts w:ascii="Verdana" w:cs="Verdana" w:eastAsia="Verdana" w:hAnsi="Verdana"/>
                <w:rtl w:val="0"/>
              </w:rPr>
              <w:t xml:space="preserve">Vendor to provide historical data relating to the number of errors by category for the past three years for your system together with average resolution times for each category.</w:t>
            </w:r>
          </w:p>
          <w:p w:rsidR="00000000" w:rsidDel="00000000" w:rsidP="00000000" w:rsidRDefault="00000000" w:rsidRPr="00000000" w14:paraId="0000119B">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memberikan data historis yang berhubungan dengan jumlah error berdasarkan kategori untuk tiga tahun sebelum sistem Anda bersama dengan rata-rata waktu resolusi untuk tiap kategori.</w:t>
            </w:r>
            <w:r w:rsidDel="00000000" w:rsidR="00000000" w:rsidRPr="00000000">
              <w:rPr>
                <w:rFonts w:ascii="Verdana" w:cs="Verdana" w:eastAsia="Verdana" w:hAnsi="Verdana"/>
                <w:i w:val="1"/>
                <w:iCs w:val="1"/>
                <w:color w:val="0000ff"/>
                <w:rtl w:val="0"/>
              </w:rPr>
              <w:t xml:space="preserve">  </w:t>
            </w:r>
          </w:p>
        </w:tc>
        <w:tc>
          <w:tcPr>
            <w:tcBorders>
              <w:bottom w:color="000000" w:space="0" w:sz="4" w:val="single"/>
            </w:tcBorders>
          </w:tcPr>
          <w:p w:rsidR="00000000" w:rsidDel="00000000" w:rsidP="00000000" w:rsidRDefault="00000000" w:rsidRPr="00000000" w14:paraId="0000119C">
            <w:pPr>
              <w:jc w:val="both"/>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19D">
            <w:pPr>
              <w:jc w:val="center"/>
              <w:rPr>
                <w:rFonts w:ascii="Verdana" w:cs="Verdana" w:eastAsia="Verdana" w:hAnsi="Verdana"/>
              </w:rPr>
            </w:pPr>
            <w:r w:rsidDel="00000000" w:rsidR="00000000" w:rsidRPr="00000000">
              <w:rPr>
                <w:rFonts w:ascii="Verdana" w:cs="Verdana" w:eastAsia="Verdana" w:hAnsi="Verdana"/>
                <w:rtl w:val="0"/>
              </w:rPr>
              <w:t xml:space="preserve">20</w:t>
            </w:r>
          </w:p>
        </w:tc>
        <w:tc>
          <w:tcPr>
            <w:gridSpan w:val="2"/>
          </w:tcPr>
          <w:p w:rsidR="00000000" w:rsidDel="00000000" w:rsidP="00000000" w:rsidRDefault="00000000" w:rsidRPr="00000000" w14:paraId="0000119E">
            <w:pPr>
              <w:jc w:val="both"/>
              <w:rPr>
                <w:rFonts w:ascii="Verdana" w:cs="Verdana" w:eastAsia="Verdana" w:hAnsi="Verdana"/>
              </w:rPr>
            </w:pPr>
            <w:r w:rsidDel="00000000" w:rsidR="00000000" w:rsidRPr="00000000">
              <w:rPr>
                <w:rFonts w:ascii="Verdana" w:cs="Verdana" w:eastAsia="Verdana" w:hAnsi="Verdana"/>
                <w:rtl w:val="0"/>
              </w:rPr>
              <w:t xml:space="preserve">BDI would not expect to pay Annual Maintenance fees not in excess of 8% (eight percent) per annum of the purchase price for Hardware and this should be fixed with no escalation (hardware).</w:t>
            </w:r>
          </w:p>
          <w:p w:rsidR="00000000" w:rsidDel="00000000" w:rsidP="00000000" w:rsidRDefault="00000000" w:rsidRPr="00000000" w14:paraId="0000119F">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BDI tidak mengharapkan untuk membayar Biaya Pemeliharaan Tahunan tidak lebih dari 8% (delapan persen) per tahun dan biaya tersebut harus tetap sama tanpa ada kenaikan (hardware).  </w:t>
            </w:r>
          </w:p>
          <w:p w:rsidR="00000000" w:rsidDel="00000000" w:rsidP="00000000" w:rsidRDefault="00000000" w:rsidRPr="00000000" w14:paraId="000011A0">
            <w:pPr>
              <w:jc w:val="both"/>
              <w:rPr>
                <w:rFonts w:ascii="Verdana" w:cs="Verdana" w:eastAsia="Verdana" w:hAnsi="Verdana"/>
              </w:rPr>
            </w:pPr>
            <w:r w:rsidDel="00000000" w:rsidR="00000000" w:rsidRPr="00000000">
              <w:rPr>
                <w:rFonts w:ascii="Verdana" w:cs="Verdana" w:eastAsia="Verdana" w:hAnsi="Verdana"/>
                <w:rtl w:val="0"/>
              </w:rPr>
              <w:t xml:space="preserve">BDI would not expect to pay Annual Maintenance fees not in excess of 15% (fifteen percent) per annum of the purchase price for Software and this should be fixed with no escalation (license and implementation).</w:t>
            </w:r>
          </w:p>
          <w:p w:rsidR="00000000" w:rsidDel="00000000" w:rsidP="00000000" w:rsidRDefault="00000000" w:rsidRPr="00000000" w14:paraId="000011A1">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BDI tidak mengharapkan untuk membayar Biaya Pemeliharaan Tahunan tidak lebih dari 15% (lima belas persen) per tahun dan biaya tersebut harus tetap sama tanpa ada kenaikan (license and implementation)  .</w:t>
            </w:r>
          </w:p>
        </w:tc>
        <w:tc>
          <w:tcPr/>
          <w:p w:rsidR="00000000" w:rsidDel="00000000" w:rsidP="00000000" w:rsidRDefault="00000000" w:rsidRPr="00000000" w14:paraId="000011A3">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A4">
            <w:pPr>
              <w:jc w:val="center"/>
              <w:rPr>
                <w:rFonts w:ascii="Verdana" w:cs="Verdana" w:eastAsia="Verdana" w:hAnsi="Verdana"/>
              </w:rPr>
            </w:pPr>
            <w:r w:rsidDel="00000000" w:rsidR="00000000" w:rsidRPr="00000000">
              <w:rPr>
                <w:rFonts w:ascii="Verdana" w:cs="Verdana" w:eastAsia="Verdana" w:hAnsi="Verdana"/>
                <w:rtl w:val="0"/>
              </w:rPr>
              <w:t xml:space="preserve">21</w:t>
            </w:r>
          </w:p>
        </w:tc>
        <w:tc>
          <w:tcPr/>
          <w:p w:rsidR="00000000" w:rsidDel="00000000" w:rsidP="00000000" w:rsidRDefault="00000000" w:rsidRPr="00000000" w14:paraId="000011A6">
            <w:pPr>
              <w:jc w:val="both"/>
              <w:rPr>
                <w:rFonts w:ascii="Verdana" w:cs="Verdana" w:eastAsia="Verdana" w:hAnsi="Verdana"/>
              </w:rPr>
            </w:pPr>
            <w:r w:rsidDel="00000000" w:rsidR="00000000" w:rsidRPr="00000000">
              <w:rPr>
                <w:rFonts w:ascii="Verdana" w:cs="Verdana" w:eastAsia="Verdana" w:hAnsi="Verdana"/>
                <w:rtl w:val="0"/>
              </w:rPr>
              <w:t xml:space="preserve">The SLA should also include response times for enhancement requests. Your response should include a high level estimate for the enhancement and the estimated delivery time.</w:t>
            </w:r>
          </w:p>
          <w:p w:rsidR="00000000" w:rsidDel="00000000" w:rsidP="00000000" w:rsidRDefault="00000000" w:rsidRPr="00000000" w14:paraId="000011A7">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SLA harus termasuk waktu untuk merespon untuk permintaan enhancement/peningkatan kualitas. Respon Anda harus menyertakan estimasi level tinggi untuk enhancement/peningkatan kualitas dan estimasi waktu pengiriman.</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A8">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A9">
            <w:pPr>
              <w:jc w:val="center"/>
              <w:rPr>
                <w:rFonts w:ascii="Verdana" w:cs="Verdana" w:eastAsia="Verdana" w:hAnsi="Verdana"/>
              </w:rPr>
            </w:pPr>
            <w:r w:rsidDel="00000000" w:rsidR="00000000" w:rsidRPr="00000000">
              <w:rPr>
                <w:rFonts w:ascii="Verdana" w:cs="Verdana" w:eastAsia="Verdana" w:hAnsi="Verdana"/>
                <w:rtl w:val="0"/>
              </w:rPr>
              <w:t xml:space="preserve">22</w:t>
            </w:r>
          </w:p>
        </w:tc>
        <w:tc>
          <w:tcPr>
            <w:tcBorders>
              <w:bottom w:color="000000" w:space="0" w:sz="4" w:val="single"/>
            </w:tcBorders>
          </w:tcPr>
          <w:p w:rsidR="00000000" w:rsidDel="00000000" w:rsidP="00000000" w:rsidRDefault="00000000" w:rsidRPr="00000000" w14:paraId="000011AB">
            <w:pPr>
              <w:jc w:val="both"/>
              <w:rPr>
                <w:rFonts w:ascii="Verdana" w:cs="Verdana" w:eastAsia="Verdana" w:hAnsi="Verdana"/>
              </w:rPr>
            </w:pPr>
            <w:r w:rsidDel="00000000" w:rsidR="00000000" w:rsidRPr="00000000">
              <w:rPr>
                <w:rFonts w:ascii="Verdana" w:cs="Verdana" w:eastAsia="Verdana" w:hAnsi="Verdana"/>
                <w:rtl w:val="0"/>
              </w:rPr>
              <w:t xml:space="preserve">Please provide us your estimation methodology for enhancement requests. BDI follows FPA strictly.</w:t>
            </w:r>
          </w:p>
          <w:p w:rsidR="00000000" w:rsidDel="00000000" w:rsidP="00000000" w:rsidRDefault="00000000" w:rsidRPr="00000000" w14:paraId="000011AC">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Harap berikan estimasi metodologi Anda untuk memenuhi permintaan enhancement/peningkatan kualitas. BDI mengikuti FPA secara tegas.</w:t>
            </w:r>
            <w:r w:rsidDel="00000000" w:rsidR="00000000" w:rsidRPr="00000000">
              <w:rPr>
                <w:rtl w:val="0"/>
              </w:rPr>
            </w:r>
          </w:p>
        </w:tc>
        <w:tc>
          <w:tcPr>
            <w:tcBorders>
              <w:bottom w:color="000000" w:space="0" w:sz="4" w:val="single"/>
            </w:tcBorders>
          </w:tcPr>
          <w:p w:rsidR="00000000" w:rsidDel="00000000" w:rsidP="00000000" w:rsidRDefault="00000000" w:rsidRPr="00000000" w14:paraId="000011AD">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AE">
            <w:pPr>
              <w:jc w:val="center"/>
              <w:rPr>
                <w:rFonts w:ascii="Verdana" w:cs="Verdana" w:eastAsia="Verdana" w:hAnsi="Verdana"/>
              </w:rPr>
            </w:pPr>
            <w:r w:rsidDel="00000000" w:rsidR="00000000" w:rsidRPr="00000000">
              <w:rPr>
                <w:rFonts w:ascii="Verdana" w:cs="Verdana" w:eastAsia="Verdana" w:hAnsi="Verdana"/>
                <w:rtl w:val="0"/>
              </w:rPr>
              <w:t xml:space="preserve">23</w:t>
            </w:r>
          </w:p>
        </w:tc>
        <w:tc>
          <w:tcPr>
            <w:tcBorders>
              <w:bottom w:color="000000" w:space="0" w:sz="4" w:val="single"/>
            </w:tcBorders>
          </w:tcPr>
          <w:p w:rsidR="00000000" w:rsidDel="00000000" w:rsidP="00000000" w:rsidRDefault="00000000" w:rsidRPr="00000000" w14:paraId="000011B0">
            <w:pPr>
              <w:jc w:val="both"/>
              <w:rPr>
                <w:rFonts w:ascii="Verdana" w:cs="Verdana" w:eastAsia="Verdana" w:hAnsi="Verdana"/>
              </w:rPr>
            </w:pPr>
            <w:r w:rsidDel="00000000" w:rsidR="00000000" w:rsidRPr="00000000">
              <w:rPr>
                <w:rFonts w:ascii="Verdana" w:cs="Verdana" w:eastAsia="Verdana" w:hAnsi="Verdana"/>
                <w:rtl w:val="0"/>
              </w:rPr>
              <w:t xml:space="preserve">For significant enhancements, BDI would expect costs to be shared if they are to be put into general release after an exclusivity period of 18 (eighteen) months.</w:t>
            </w:r>
          </w:p>
          <w:p w:rsidR="00000000" w:rsidDel="00000000" w:rsidP="00000000" w:rsidRDefault="00000000" w:rsidRPr="00000000" w14:paraId="000011B1">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Untuk enhancement/peningkatan kualitas yang signifikan, BDI berharap agar biaya dapat dibagi dengan rata dengan pelanggan lain jika ditempatkan pada general release/penerbitan umum setelah 18 (delapan belas) bulan periode ekslusif.</w:t>
            </w:r>
            <w:r w:rsidDel="00000000" w:rsidR="00000000" w:rsidRPr="00000000">
              <w:rPr>
                <w:rtl w:val="0"/>
              </w:rPr>
            </w:r>
          </w:p>
        </w:tc>
        <w:tc>
          <w:tcPr>
            <w:tcBorders>
              <w:bottom w:color="000000" w:space="0" w:sz="4" w:val="single"/>
            </w:tcBorders>
          </w:tcPr>
          <w:p w:rsidR="00000000" w:rsidDel="00000000" w:rsidP="00000000" w:rsidRDefault="00000000" w:rsidRPr="00000000" w14:paraId="000011B2">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B3">
            <w:pPr>
              <w:jc w:val="center"/>
              <w:rPr>
                <w:rFonts w:ascii="Verdana" w:cs="Verdana" w:eastAsia="Verdana" w:hAnsi="Verdana"/>
              </w:rPr>
            </w:pPr>
            <w:r w:rsidDel="00000000" w:rsidR="00000000" w:rsidRPr="00000000">
              <w:rPr>
                <w:rFonts w:ascii="Verdana" w:cs="Verdana" w:eastAsia="Verdana" w:hAnsi="Verdana"/>
                <w:rtl w:val="0"/>
              </w:rPr>
              <w:t xml:space="preserve">24</w:t>
            </w:r>
          </w:p>
        </w:tc>
        <w:tc>
          <w:tcPr/>
          <w:p w:rsidR="00000000" w:rsidDel="00000000" w:rsidP="00000000" w:rsidRDefault="00000000" w:rsidRPr="00000000" w14:paraId="000011B5">
            <w:pPr>
              <w:jc w:val="both"/>
              <w:rPr>
                <w:rFonts w:ascii="Verdana" w:cs="Verdana" w:eastAsia="Verdana" w:hAnsi="Verdana"/>
              </w:rPr>
            </w:pPr>
            <w:r w:rsidDel="00000000" w:rsidR="00000000" w:rsidRPr="00000000">
              <w:rPr>
                <w:rFonts w:ascii="Verdana" w:cs="Verdana" w:eastAsia="Verdana" w:hAnsi="Verdana"/>
                <w:rtl w:val="0"/>
              </w:rPr>
              <w:t xml:space="preserve">Vendor to indicate what proportion of the Annual Maintenance fee is dedicated for the provision of support and for new releases.</w:t>
            </w:r>
          </w:p>
          <w:p w:rsidR="00000000" w:rsidDel="00000000" w:rsidP="00000000" w:rsidRDefault="00000000" w:rsidRPr="00000000" w14:paraId="000011B6">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mengindikasikan proporsi dari biaya Pemeliharaan Tahunan yang ditujukan untuk tujuan dukungan dan untuk new release.</w:t>
            </w:r>
            <w:r w:rsidDel="00000000" w:rsidR="00000000" w:rsidRPr="00000000">
              <w:rPr>
                <w:rtl w:val="0"/>
              </w:rPr>
            </w:r>
          </w:p>
        </w:tc>
        <w:tc>
          <w:tcPr/>
          <w:p w:rsidR="00000000" w:rsidDel="00000000" w:rsidP="00000000" w:rsidRDefault="00000000" w:rsidRPr="00000000" w14:paraId="000011B7">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B8">
            <w:pPr>
              <w:jc w:val="center"/>
              <w:rPr>
                <w:rFonts w:ascii="Verdana" w:cs="Verdana" w:eastAsia="Verdana" w:hAnsi="Verdana"/>
              </w:rPr>
            </w:pPr>
            <w:r w:rsidDel="00000000" w:rsidR="00000000" w:rsidRPr="00000000">
              <w:rPr>
                <w:rFonts w:ascii="Verdana" w:cs="Verdana" w:eastAsia="Verdana" w:hAnsi="Verdana"/>
                <w:rtl w:val="0"/>
              </w:rPr>
              <w:t xml:space="preserve">25</w:t>
            </w:r>
          </w:p>
        </w:tc>
        <w:tc>
          <w:tcPr>
            <w:tcBorders>
              <w:bottom w:color="000000" w:space="0" w:sz="4" w:val="single"/>
            </w:tcBorders>
          </w:tcPr>
          <w:p w:rsidR="00000000" w:rsidDel="00000000" w:rsidP="00000000" w:rsidRDefault="00000000" w:rsidRPr="00000000" w14:paraId="000011BA">
            <w:pPr>
              <w:jc w:val="both"/>
              <w:rPr>
                <w:rFonts w:ascii="Verdana" w:cs="Verdana" w:eastAsia="Verdana" w:hAnsi="Verdana"/>
              </w:rPr>
            </w:pPr>
            <w:r w:rsidDel="00000000" w:rsidR="00000000" w:rsidRPr="00000000">
              <w:rPr>
                <w:rFonts w:ascii="Verdana" w:cs="Verdana" w:eastAsia="Verdana" w:hAnsi="Verdana"/>
                <w:rtl w:val="0"/>
              </w:rPr>
              <w:t xml:space="preserve">The AMC should commence only upon expiry of the Warranty Period and should be payable quarterly in arrears.</w:t>
            </w:r>
          </w:p>
          <w:p w:rsidR="00000000" w:rsidDel="00000000" w:rsidP="00000000" w:rsidRDefault="00000000" w:rsidRPr="00000000" w14:paraId="000011BB">
            <w:pPr>
              <w:jc w:val="both"/>
              <w:rPr>
                <w:rFonts w:ascii="Verdana" w:cs="Verdana" w:eastAsia="Verdana" w:hAnsi="Verdana"/>
              </w:rPr>
            </w:pPr>
            <w:r w:rsidDel="00000000" w:rsidR="00000000" w:rsidRPr="00000000">
              <w:rPr>
                <w:rFonts w:ascii="Verdana" w:cs="Verdana" w:eastAsia="Verdana" w:hAnsi="Verdana"/>
                <w:i w:val="1"/>
                <w:iCs w:val="1"/>
                <w:rtl w:val="0"/>
              </w:rPr>
              <w:t xml:space="preserve">AMC harus dimulai hanya pada saat berakhirnya Periode Garansi dan akan dibayarkan dibelakang. </w:t>
            </w:r>
            <w:r w:rsidDel="00000000" w:rsidR="00000000" w:rsidRPr="00000000">
              <w:rPr>
                <w:rFonts w:ascii="Verdana" w:cs="Verdana" w:eastAsia="Verdana" w:hAnsi="Verdana"/>
                <w:rtl w:val="0"/>
              </w:rPr>
              <w:t xml:space="preserve"> </w:t>
            </w:r>
          </w:p>
        </w:tc>
        <w:tc>
          <w:tcPr>
            <w:tcBorders>
              <w:bottom w:color="000000" w:space="0" w:sz="4" w:val="single"/>
            </w:tcBorders>
          </w:tcPr>
          <w:p w:rsidR="00000000" w:rsidDel="00000000" w:rsidP="00000000" w:rsidRDefault="00000000" w:rsidRPr="00000000" w14:paraId="000011BC">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BD">
            <w:pPr>
              <w:jc w:val="center"/>
              <w:rPr>
                <w:rFonts w:ascii="Verdana" w:cs="Verdana" w:eastAsia="Verdana" w:hAnsi="Verdana"/>
              </w:rPr>
            </w:pPr>
            <w:r w:rsidDel="00000000" w:rsidR="00000000" w:rsidRPr="00000000">
              <w:rPr>
                <w:rFonts w:ascii="Verdana" w:cs="Verdana" w:eastAsia="Verdana" w:hAnsi="Verdana"/>
                <w:rtl w:val="0"/>
              </w:rPr>
              <w:t xml:space="preserve">26</w:t>
            </w:r>
          </w:p>
        </w:tc>
        <w:tc>
          <w:tcPr/>
          <w:p w:rsidR="00000000" w:rsidDel="00000000" w:rsidP="00000000" w:rsidRDefault="00000000" w:rsidRPr="00000000" w14:paraId="000011BF">
            <w:pPr>
              <w:jc w:val="both"/>
              <w:rPr>
                <w:rFonts w:ascii="Verdana" w:cs="Verdana" w:eastAsia="Verdana" w:hAnsi="Verdana"/>
              </w:rPr>
            </w:pPr>
            <w:r w:rsidDel="00000000" w:rsidR="00000000" w:rsidRPr="00000000">
              <w:rPr>
                <w:rFonts w:ascii="Verdana" w:cs="Verdana" w:eastAsia="Verdana" w:hAnsi="Verdana"/>
                <w:rtl w:val="0"/>
              </w:rPr>
              <w:t xml:space="preserve">AMC payments will be withheld in the event of breaches of the SLA.</w:t>
            </w:r>
          </w:p>
          <w:p w:rsidR="00000000" w:rsidDel="00000000" w:rsidP="00000000" w:rsidRDefault="00000000" w:rsidRPr="00000000" w14:paraId="000011C0">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Pembayaran AMC akan ditahan jika terjadi pelanggaran SLA.</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C1">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C2">
            <w:pPr>
              <w:jc w:val="center"/>
              <w:rPr>
                <w:rFonts w:ascii="Verdana" w:cs="Verdana" w:eastAsia="Verdana" w:hAnsi="Verdana"/>
              </w:rPr>
            </w:pPr>
            <w:r w:rsidDel="00000000" w:rsidR="00000000" w:rsidRPr="00000000">
              <w:rPr>
                <w:rtl w:val="0"/>
              </w:rPr>
            </w:r>
          </w:p>
        </w:tc>
        <w:tc>
          <w:tcPr/>
          <w:p w:rsidR="00000000" w:rsidDel="00000000" w:rsidP="00000000" w:rsidRDefault="00000000" w:rsidRPr="00000000" w14:paraId="000011C4">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Implementation</w:t>
            </w:r>
          </w:p>
          <w:p w:rsidR="00000000" w:rsidDel="00000000" w:rsidP="00000000" w:rsidRDefault="00000000" w:rsidRPr="00000000" w14:paraId="000011C5">
            <w:pPr>
              <w:jc w:val="both"/>
              <w:rPr>
                <w:rFonts w:ascii="Verdana" w:cs="Verdana" w:eastAsia="Verdana" w:hAnsi="Verdana"/>
              </w:rPr>
            </w:pPr>
            <w:r w:rsidDel="00000000" w:rsidR="00000000" w:rsidRPr="00000000">
              <w:rPr>
                <w:rFonts w:ascii="Verdana" w:cs="Verdana" w:eastAsia="Verdana" w:hAnsi="Verdana"/>
                <w:b w:val="1"/>
                <w:bCs w:val="1"/>
                <w:rtl w:val="0"/>
              </w:rPr>
              <w:t xml:space="preserve">Implementasi </w:t>
            </w:r>
            <w:r w:rsidDel="00000000" w:rsidR="00000000" w:rsidRPr="00000000">
              <w:rPr>
                <w:rtl w:val="0"/>
              </w:rPr>
            </w:r>
          </w:p>
        </w:tc>
        <w:tc>
          <w:tcPr/>
          <w:p w:rsidR="00000000" w:rsidDel="00000000" w:rsidP="00000000" w:rsidRDefault="00000000" w:rsidRPr="00000000" w14:paraId="000011C6">
            <w:pPr>
              <w:jc w:val="both"/>
              <w:rPr>
                <w:rFonts w:ascii="Verdana" w:cs="Verdana" w:eastAsia="Verdana" w:hAnsi="Verdana"/>
                <w:b w:val="1"/>
                <w:bCs w:val="1"/>
              </w:rPr>
            </w:pPr>
            <w:r w:rsidDel="00000000" w:rsidR="00000000" w:rsidRPr="00000000">
              <w:rPr>
                <w:rtl w:val="0"/>
              </w:rPr>
            </w:r>
          </w:p>
        </w:tc>
      </w:tr>
      <w:tr>
        <w:trPr>
          <w:cantSplit w:val="1"/>
          <w:tblHeader w:val="0"/>
        </w:trPr>
        <w:tc>
          <w:tcPr>
            <w:gridSpan w:val="2"/>
            <w:vMerge w:val="restart"/>
            <w:tcBorders>
              <w:bottom w:color="000000" w:space="0" w:sz="4" w:val="single"/>
            </w:tcBorders>
          </w:tcPr>
          <w:p w:rsidR="00000000" w:rsidDel="00000000" w:rsidP="00000000" w:rsidRDefault="00000000" w:rsidRPr="00000000" w14:paraId="000011C7">
            <w:pPr>
              <w:jc w:val="center"/>
              <w:rPr>
                <w:rFonts w:ascii="Verdana" w:cs="Verdana" w:eastAsia="Verdana" w:hAnsi="Verdana"/>
              </w:rPr>
            </w:pPr>
            <w:r w:rsidDel="00000000" w:rsidR="00000000" w:rsidRPr="00000000">
              <w:rPr>
                <w:rFonts w:ascii="Verdana" w:cs="Verdana" w:eastAsia="Verdana" w:hAnsi="Verdana"/>
                <w:rtl w:val="0"/>
              </w:rPr>
              <w:t xml:space="preserve">27</w:t>
            </w:r>
          </w:p>
        </w:tc>
        <w:tc>
          <w:tcPr>
            <w:tcBorders>
              <w:bottom w:color="000000" w:space="0" w:sz="4" w:val="single"/>
            </w:tcBorders>
          </w:tcPr>
          <w:p w:rsidR="00000000" w:rsidDel="00000000" w:rsidP="00000000" w:rsidRDefault="00000000" w:rsidRPr="00000000" w14:paraId="000011C9">
            <w:pPr>
              <w:jc w:val="both"/>
              <w:rPr>
                <w:rFonts w:ascii="Verdana" w:cs="Verdana" w:eastAsia="Verdana" w:hAnsi="Verdana"/>
              </w:rPr>
            </w:pPr>
            <w:r w:rsidDel="00000000" w:rsidR="00000000" w:rsidRPr="00000000">
              <w:rPr>
                <w:rFonts w:ascii="Verdana" w:cs="Verdana" w:eastAsia="Verdana" w:hAnsi="Verdana"/>
                <w:rtl w:val="0"/>
              </w:rPr>
              <w:t xml:space="preserve">The implementation should be undertaken on a fixed price basis. The person day rate for implementation should be inclusive of all expenses.</w:t>
            </w:r>
          </w:p>
          <w:p w:rsidR="00000000" w:rsidDel="00000000" w:rsidP="00000000" w:rsidRDefault="00000000" w:rsidRPr="00000000" w14:paraId="000011CA">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Implementasi harus dilakukan dengan biaya tetap. Biaya tenaga kerja perhari untuk implementasi harus sudah termasuk dengan semua pengeluaran.</w:t>
            </w:r>
            <w:r w:rsidDel="00000000" w:rsidR="00000000" w:rsidRPr="00000000">
              <w:rPr>
                <w:rtl w:val="0"/>
              </w:rPr>
            </w:r>
          </w:p>
        </w:tc>
        <w:tc>
          <w:tcPr>
            <w:tcBorders>
              <w:bottom w:color="000000" w:space="0" w:sz="4" w:val="single"/>
            </w:tcBorders>
          </w:tcPr>
          <w:p w:rsidR="00000000" w:rsidDel="00000000" w:rsidP="00000000" w:rsidRDefault="00000000" w:rsidRPr="00000000" w14:paraId="000011CB">
            <w:pPr>
              <w:jc w:val="both"/>
              <w:rPr>
                <w:rFonts w:ascii="Verdana" w:cs="Verdana" w:eastAsia="Verdana" w:hAnsi="Verdana"/>
              </w:rPr>
            </w:pPr>
            <w:r w:rsidDel="00000000" w:rsidR="00000000" w:rsidRPr="00000000">
              <w:rPr>
                <w:rtl w:val="0"/>
              </w:rPr>
            </w:r>
          </w:p>
        </w:tc>
      </w:tr>
      <w:tr>
        <w:trPr>
          <w:cantSplit w:val="1"/>
          <w:tblHeader w:val="0"/>
        </w:trPr>
        <w:tc>
          <w:tcPr>
            <w:gridSpan w:val="2"/>
            <w:vMerge w:val="continue"/>
            <w:tcBorders>
              <w:bottom w:color="000000" w:space="0" w:sz="4" w:val="single"/>
            </w:tcBorders>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rPr>
            </w:pPr>
            <w:r w:rsidDel="00000000" w:rsidR="00000000" w:rsidRPr="00000000">
              <w:rPr>
                <w:rtl w:val="0"/>
              </w:rPr>
            </w:r>
          </w:p>
        </w:tc>
        <w:tc>
          <w:tcPr/>
          <w:p w:rsidR="00000000" w:rsidDel="00000000" w:rsidP="00000000" w:rsidRDefault="00000000" w:rsidRPr="00000000" w14:paraId="000011CE">
            <w:pPr>
              <w:jc w:val="both"/>
              <w:rPr>
                <w:rFonts w:ascii="Verdana" w:cs="Verdana" w:eastAsia="Verdana" w:hAnsi="Verdana"/>
              </w:rPr>
            </w:pPr>
            <w:r w:rsidDel="00000000" w:rsidR="00000000" w:rsidRPr="00000000">
              <w:rPr>
                <w:rFonts w:ascii="Verdana" w:cs="Verdana" w:eastAsia="Verdana" w:hAnsi="Verdana"/>
                <w:rtl w:val="0"/>
              </w:rPr>
              <w:t xml:space="preserve">Implementation of the software and hardware should specify man-days required and should be broken down as follows: Project Management, Functional Support, Technical Support, Installation, Training, Conversion, Interface Development and Customization. </w:t>
            </w:r>
          </w:p>
          <w:p w:rsidR="00000000" w:rsidDel="00000000" w:rsidP="00000000" w:rsidRDefault="00000000" w:rsidRPr="00000000" w14:paraId="000011CF">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Implementasi Perangkat Lunak harus menjelaskan hari kerja yang dibutuhkan dan dibagi sebagai berikut: Manajemen Proyek, Dukungan Fungsional, Dukungan Teknikal, Pemasangan, Pelatihan, Konversi, Pengembangan Interface dan Penyesuaian (Customization).</w:t>
            </w:r>
            <w:r w:rsidDel="00000000" w:rsidR="00000000" w:rsidRPr="00000000">
              <w:rPr>
                <w:rtl w:val="0"/>
              </w:rPr>
            </w:r>
          </w:p>
        </w:tc>
        <w:tc>
          <w:tcPr/>
          <w:p w:rsidR="00000000" w:rsidDel="00000000" w:rsidP="00000000" w:rsidRDefault="00000000" w:rsidRPr="00000000" w14:paraId="000011D0">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1D1">
            <w:pPr>
              <w:jc w:val="center"/>
              <w:rPr>
                <w:rFonts w:ascii="Verdana" w:cs="Verdana" w:eastAsia="Verdana" w:hAnsi="Verdana"/>
              </w:rPr>
            </w:pPr>
            <w:r w:rsidDel="00000000" w:rsidR="00000000" w:rsidRPr="00000000">
              <w:rPr>
                <w:rFonts w:ascii="Verdana" w:cs="Verdana" w:eastAsia="Verdana" w:hAnsi="Verdana"/>
                <w:rtl w:val="0"/>
              </w:rPr>
              <w:t xml:space="preserve">28</w:t>
            </w:r>
          </w:p>
        </w:tc>
        <w:tc>
          <w:tcPr>
            <w:tcBorders>
              <w:bottom w:color="000000" w:space="0" w:sz="4" w:val="single"/>
            </w:tcBorders>
          </w:tcPr>
          <w:p w:rsidR="00000000" w:rsidDel="00000000" w:rsidP="00000000" w:rsidRDefault="00000000" w:rsidRPr="00000000" w14:paraId="000011D3">
            <w:pPr>
              <w:jc w:val="both"/>
              <w:rPr>
                <w:rFonts w:ascii="Verdana" w:cs="Verdana" w:eastAsia="Verdana" w:hAnsi="Verdana"/>
              </w:rPr>
            </w:pPr>
            <w:r w:rsidDel="00000000" w:rsidR="00000000" w:rsidRPr="00000000">
              <w:rPr>
                <w:rFonts w:ascii="Verdana" w:cs="Verdana" w:eastAsia="Verdana" w:hAnsi="Verdana"/>
                <w:rtl w:val="0"/>
              </w:rPr>
              <w:t xml:space="preserve">Rates for the hardware and/or software and future customization and/or implementation should be specified. These should be valid for a period of 3 (three) years. </w:t>
            </w:r>
          </w:p>
          <w:p w:rsidR="00000000" w:rsidDel="00000000" w:rsidP="00000000" w:rsidRDefault="00000000" w:rsidRPr="00000000" w14:paraId="000011D4">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Rate Biaya untuk perangkat keras dan/atau perangkat lunak dan penyesuaian (Customization) dan/atau implementasi di masa yang akan datang harus ditentukan. Biaya ini harus berlaku untuk periode 3 (tiga) tahun.</w:t>
            </w:r>
            <w:r w:rsidDel="00000000" w:rsidR="00000000" w:rsidRPr="00000000">
              <w:rPr>
                <w:rFonts w:ascii="Verdana" w:cs="Verdana" w:eastAsia="Verdana" w:hAnsi="Verdana"/>
                <w:i w:val="1"/>
                <w:iCs w:val="1"/>
                <w:color w:val="0000ff"/>
                <w:rtl w:val="0"/>
              </w:rPr>
              <w:t xml:space="preserve"> </w:t>
            </w:r>
          </w:p>
        </w:tc>
        <w:tc>
          <w:tcPr>
            <w:tcBorders>
              <w:bottom w:color="000000" w:space="0" w:sz="4" w:val="single"/>
            </w:tcBorders>
          </w:tcPr>
          <w:p w:rsidR="00000000" w:rsidDel="00000000" w:rsidP="00000000" w:rsidRDefault="00000000" w:rsidRPr="00000000" w14:paraId="000011D5">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D6">
            <w:pPr>
              <w:jc w:val="center"/>
              <w:rPr>
                <w:rFonts w:ascii="Verdana" w:cs="Verdana" w:eastAsia="Verdana" w:hAnsi="Verdana"/>
              </w:rPr>
            </w:pPr>
            <w:r w:rsidDel="00000000" w:rsidR="00000000" w:rsidRPr="00000000">
              <w:rPr>
                <w:rFonts w:ascii="Verdana" w:cs="Verdana" w:eastAsia="Verdana" w:hAnsi="Verdana"/>
                <w:rtl w:val="0"/>
              </w:rPr>
              <w:t xml:space="preserve">29</w:t>
            </w:r>
          </w:p>
        </w:tc>
        <w:tc>
          <w:tcPr/>
          <w:p w:rsidR="00000000" w:rsidDel="00000000" w:rsidP="00000000" w:rsidRDefault="00000000" w:rsidRPr="00000000" w14:paraId="000011D8">
            <w:pPr>
              <w:jc w:val="both"/>
              <w:rPr>
                <w:rFonts w:ascii="Verdana" w:cs="Verdana" w:eastAsia="Verdana" w:hAnsi="Verdana"/>
              </w:rPr>
            </w:pPr>
            <w:r w:rsidDel="00000000" w:rsidR="00000000" w:rsidRPr="00000000">
              <w:rPr>
                <w:rFonts w:ascii="Verdana" w:cs="Verdana" w:eastAsia="Verdana" w:hAnsi="Verdana"/>
                <w:rtl w:val="0"/>
              </w:rPr>
              <w:t xml:space="preserve">Vendor to indicate recommended platform for our current and proposed business volumes from a performance and stability perspective.</w:t>
            </w:r>
          </w:p>
          <w:p w:rsidR="00000000" w:rsidDel="00000000" w:rsidP="00000000" w:rsidRDefault="00000000" w:rsidRPr="00000000" w14:paraId="000011D9">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mengindikasikan platform yang disarankan untuk volum bisnis saat ini dan yang direncanakan dari sudut pandang kinerja dan stabilitas.</w:t>
            </w:r>
            <w:r w:rsidDel="00000000" w:rsidR="00000000" w:rsidRPr="00000000">
              <w:rPr>
                <w:rtl w:val="0"/>
              </w:rPr>
            </w:r>
          </w:p>
        </w:tc>
        <w:tc>
          <w:tcPr/>
          <w:p w:rsidR="00000000" w:rsidDel="00000000" w:rsidP="00000000" w:rsidRDefault="00000000" w:rsidRPr="00000000" w14:paraId="000011DA">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DB">
            <w:pPr>
              <w:jc w:val="center"/>
              <w:rPr>
                <w:rFonts w:ascii="Verdana" w:cs="Verdana" w:eastAsia="Verdana" w:hAnsi="Verdana"/>
              </w:rPr>
            </w:pPr>
            <w:r w:rsidDel="00000000" w:rsidR="00000000" w:rsidRPr="00000000">
              <w:rPr>
                <w:rtl w:val="0"/>
              </w:rPr>
            </w:r>
          </w:p>
        </w:tc>
        <w:tc>
          <w:tcPr/>
          <w:p w:rsidR="00000000" w:rsidDel="00000000" w:rsidP="00000000" w:rsidRDefault="00000000" w:rsidRPr="00000000" w14:paraId="000011DD">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Financial</w:t>
            </w:r>
          </w:p>
          <w:p w:rsidR="00000000" w:rsidDel="00000000" w:rsidP="00000000" w:rsidRDefault="00000000" w:rsidRPr="00000000" w14:paraId="000011DE">
            <w:pPr>
              <w:jc w:val="both"/>
              <w:rPr>
                <w:rFonts w:ascii="Verdana" w:cs="Verdana" w:eastAsia="Verdana" w:hAnsi="Verdana"/>
              </w:rPr>
            </w:pPr>
            <w:r w:rsidDel="00000000" w:rsidR="00000000" w:rsidRPr="00000000">
              <w:rPr>
                <w:rFonts w:ascii="Verdana" w:cs="Verdana" w:eastAsia="Verdana" w:hAnsi="Verdana"/>
                <w:b w:val="1"/>
                <w:bCs w:val="1"/>
                <w:rtl w:val="0"/>
              </w:rPr>
              <w:t xml:space="preserve">Keuangan </w:t>
            </w:r>
            <w:r w:rsidDel="00000000" w:rsidR="00000000" w:rsidRPr="00000000">
              <w:rPr>
                <w:rtl w:val="0"/>
              </w:rPr>
            </w:r>
          </w:p>
        </w:tc>
        <w:tc>
          <w:tcPr/>
          <w:p w:rsidR="00000000" w:rsidDel="00000000" w:rsidP="00000000" w:rsidRDefault="00000000" w:rsidRPr="00000000" w14:paraId="000011DF">
            <w:pPr>
              <w:jc w:val="both"/>
              <w:rPr>
                <w:rFonts w:ascii="Verdana" w:cs="Verdana" w:eastAsia="Verdana" w:hAnsi="Verdana"/>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E0">
            <w:pPr>
              <w:jc w:val="center"/>
              <w:rPr>
                <w:rFonts w:ascii="Verdana" w:cs="Verdana" w:eastAsia="Verdana" w:hAnsi="Verdana"/>
              </w:rPr>
            </w:pPr>
            <w:r w:rsidDel="00000000" w:rsidR="00000000" w:rsidRPr="00000000">
              <w:rPr>
                <w:rFonts w:ascii="Verdana" w:cs="Verdana" w:eastAsia="Verdana" w:hAnsi="Verdana"/>
                <w:rtl w:val="0"/>
              </w:rPr>
              <w:t xml:space="preserve">30</w:t>
            </w:r>
          </w:p>
        </w:tc>
        <w:tc>
          <w:tcPr/>
          <w:p w:rsidR="00000000" w:rsidDel="00000000" w:rsidP="00000000" w:rsidRDefault="00000000" w:rsidRPr="00000000" w14:paraId="000011E2">
            <w:pPr>
              <w:jc w:val="both"/>
              <w:rPr>
                <w:rFonts w:ascii="Verdana" w:cs="Verdana" w:eastAsia="Verdana" w:hAnsi="Verdana"/>
              </w:rPr>
            </w:pPr>
            <w:r w:rsidDel="00000000" w:rsidR="00000000" w:rsidRPr="00000000">
              <w:rPr>
                <w:rFonts w:ascii="Verdana" w:cs="Verdana" w:eastAsia="Verdana" w:hAnsi="Verdana"/>
                <w:rtl w:val="0"/>
              </w:rPr>
              <w:t xml:space="preserve">BDI will pay local taxes in addition to the invoiced amounts. If withholding tax (WHT) is applicable, only the net amount will be paid to you.</w:t>
            </w:r>
          </w:p>
          <w:p w:rsidR="00000000" w:rsidDel="00000000" w:rsidP="00000000" w:rsidRDefault="00000000" w:rsidRPr="00000000" w14:paraId="000011E3">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BDI akan membayar pajak lokal sebagai tambahan jumlah tagihan. Jika pajak penghasilan (PPh) berlaku, hanya jumlah net yang akan dibayarkan pada Anda.</w:t>
            </w:r>
            <w:r w:rsidDel="00000000" w:rsidR="00000000" w:rsidRPr="00000000">
              <w:rPr>
                <w:rtl w:val="0"/>
              </w:rPr>
            </w:r>
          </w:p>
        </w:tc>
        <w:tc>
          <w:tcPr/>
          <w:p w:rsidR="00000000" w:rsidDel="00000000" w:rsidP="00000000" w:rsidRDefault="00000000" w:rsidRPr="00000000" w14:paraId="000011E4">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E5">
            <w:pPr>
              <w:jc w:val="center"/>
              <w:rPr>
                <w:rFonts w:ascii="Verdana" w:cs="Verdana" w:eastAsia="Verdana" w:hAnsi="Verdana"/>
              </w:rPr>
            </w:pPr>
            <w:r w:rsidDel="00000000" w:rsidR="00000000" w:rsidRPr="00000000">
              <w:rPr>
                <w:rFonts w:ascii="Verdana" w:cs="Verdana" w:eastAsia="Verdana" w:hAnsi="Verdana"/>
                <w:rtl w:val="0"/>
              </w:rPr>
              <w:t xml:space="preserve">31</w:t>
            </w:r>
          </w:p>
        </w:tc>
        <w:tc>
          <w:tcPr/>
          <w:p w:rsidR="00000000" w:rsidDel="00000000" w:rsidP="00000000" w:rsidRDefault="00000000" w:rsidRPr="00000000" w14:paraId="000011E7">
            <w:pPr>
              <w:jc w:val="both"/>
              <w:rPr>
                <w:rFonts w:ascii="Verdana" w:cs="Verdana" w:eastAsia="Verdana" w:hAnsi="Verdana"/>
              </w:rPr>
            </w:pPr>
            <w:r w:rsidDel="00000000" w:rsidR="00000000" w:rsidRPr="00000000">
              <w:rPr>
                <w:rFonts w:ascii="Verdana" w:cs="Verdana" w:eastAsia="Verdana" w:hAnsi="Verdana"/>
                <w:rtl w:val="0"/>
              </w:rPr>
              <w:t xml:space="preserve">Payment Terms – Payments for both the license fees and implementation effort will be conditional upon the progress of the implementation. Final payment will only be made only after the system has been signed off by BDI and a suitable settling in period has elapsed.</w:t>
            </w:r>
          </w:p>
          <w:p w:rsidR="00000000" w:rsidDel="00000000" w:rsidP="00000000" w:rsidRDefault="00000000" w:rsidRPr="00000000" w14:paraId="000011E8">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Ketentuan pembayaran – Pembayaran untuk biaya lisensi dan implementasi akan bersifat kondisional sesuai dengan perkembangan implementasi. </w:t>
            </w:r>
            <w:r w:rsidDel="00000000" w:rsidR="00000000" w:rsidRPr="00000000">
              <w:rPr>
                <w:rFonts w:ascii="Verdana" w:cs="Verdana" w:eastAsia="Verdana" w:hAnsi="Verdana"/>
                <w:rtl w:val="0"/>
              </w:rPr>
              <w:t xml:space="preserve">Pembayaran terakhir hanya akan dilakukan setelah sistem telah disetujui oleh BDI dan suatu persyaratan kondisi dalam suatu periode telah dipenuhi.</w:t>
            </w:r>
            <w:r w:rsidDel="00000000" w:rsidR="00000000" w:rsidRPr="00000000">
              <w:rPr>
                <w:rtl w:val="0"/>
              </w:rPr>
            </w:r>
          </w:p>
        </w:tc>
        <w:tc>
          <w:tcPr/>
          <w:p w:rsidR="00000000" w:rsidDel="00000000" w:rsidP="00000000" w:rsidRDefault="00000000" w:rsidRPr="00000000" w14:paraId="000011E9">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EA">
            <w:pPr>
              <w:jc w:val="center"/>
              <w:rPr>
                <w:rFonts w:ascii="Verdana" w:cs="Verdana" w:eastAsia="Verdana" w:hAnsi="Verdana"/>
              </w:rPr>
            </w:pPr>
            <w:r w:rsidDel="00000000" w:rsidR="00000000" w:rsidRPr="00000000">
              <w:rPr>
                <w:rtl w:val="0"/>
              </w:rPr>
            </w:r>
          </w:p>
        </w:tc>
        <w:tc>
          <w:tcPr/>
          <w:p w:rsidR="00000000" w:rsidDel="00000000" w:rsidP="00000000" w:rsidRDefault="00000000" w:rsidRPr="00000000" w14:paraId="000011EC">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General</w:t>
            </w:r>
          </w:p>
          <w:p w:rsidR="00000000" w:rsidDel="00000000" w:rsidP="00000000" w:rsidRDefault="00000000" w:rsidRPr="00000000" w14:paraId="000011ED">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Umum </w:t>
            </w:r>
          </w:p>
        </w:tc>
        <w:tc>
          <w:tcPr/>
          <w:p w:rsidR="00000000" w:rsidDel="00000000" w:rsidP="00000000" w:rsidRDefault="00000000" w:rsidRPr="00000000" w14:paraId="000011EE">
            <w:pPr>
              <w:jc w:val="both"/>
              <w:rPr>
                <w:rFonts w:ascii="Verdana" w:cs="Verdana" w:eastAsia="Verdana" w:hAnsi="Verdana"/>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EF">
            <w:pPr>
              <w:jc w:val="center"/>
              <w:rPr>
                <w:rFonts w:ascii="Verdana" w:cs="Verdana" w:eastAsia="Verdana" w:hAnsi="Verdana"/>
              </w:rPr>
            </w:pPr>
            <w:r w:rsidDel="00000000" w:rsidR="00000000" w:rsidRPr="00000000">
              <w:rPr>
                <w:rFonts w:ascii="Verdana" w:cs="Verdana" w:eastAsia="Verdana" w:hAnsi="Verdana"/>
                <w:rtl w:val="0"/>
              </w:rPr>
              <w:t xml:space="preserve">32</w:t>
            </w:r>
          </w:p>
        </w:tc>
        <w:tc>
          <w:tcPr/>
          <w:p w:rsidR="00000000" w:rsidDel="00000000" w:rsidP="00000000" w:rsidRDefault="00000000" w:rsidRPr="00000000" w14:paraId="000011F1">
            <w:pPr>
              <w:jc w:val="both"/>
              <w:rPr>
                <w:rFonts w:ascii="Verdana" w:cs="Verdana" w:eastAsia="Verdana" w:hAnsi="Verdana"/>
              </w:rPr>
            </w:pPr>
            <w:r w:rsidDel="00000000" w:rsidR="00000000" w:rsidRPr="00000000">
              <w:rPr>
                <w:rFonts w:ascii="Verdana" w:cs="Verdana" w:eastAsia="Verdana" w:hAnsi="Verdana"/>
                <w:rtl w:val="0"/>
              </w:rPr>
              <w:t xml:space="preserve">Disclosure restrictions – should cover local regulatory requirements regarding customer data confidentiality</w:t>
            </w:r>
          </w:p>
          <w:p w:rsidR="00000000" w:rsidDel="00000000" w:rsidP="00000000" w:rsidRDefault="00000000" w:rsidRPr="00000000" w14:paraId="000011F2">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Larangan penyebarluasan – harus memenuhi syarat peraturan lokal sehubungan dengan kerahasiaan data pelanggan. </w:t>
            </w:r>
          </w:p>
        </w:tc>
        <w:tc>
          <w:tcPr/>
          <w:p w:rsidR="00000000" w:rsidDel="00000000" w:rsidP="00000000" w:rsidRDefault="00000000" w:rsidRPr="00000000" w14:paraId="000011F3">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F4">
            <w:pPr>
              <w:jc w:val="center"/>
              <w:rPr>
                <w:rFonts w:ascii="Verdana" w:cs="Verdana" w:eastAsia="Verdana" w:hAnsi="Verdana"/>
              </w:rPr>
            </w:pPr>
            <w:r w:rsidDel="00000000" w:rsidR="00000000" w:rsidRPr="00000000">
              <w:rPr>
                <w:rFonts w:ascii="Verdana" w:cs="Verdana" w:eastAsia="Verdana" w:hAnsi="Verdana"/>
                <w:rtl w:val="0"/>
              </w:rPr>
              <w:t xml:space="preserve">33</w:t>
            </w:r>
          </w:p>
        </w:tc>
        <w:tc>
          <w:tcPr/>
          <w:p w:rsidR="00000000" w:rsidDel="00000000" w:rsidP="00000000" w:rsidRDefault="00000000" w:rsidRPr="00000000" w14:paraId="000011F6">
            <w:pPr>
              <w:jc w:val="both"/>
              <w:rPr>
                <w:rFonts w:ascii="Verdana" w:cs="Verdana" w:eastAsia="Verdana" w:hAnsi="Verdana"/>
              </w:rPr>
            </w:pPr>
            <w:r w:rsidDel="00000000" w:rsidR="00000000" w:rsidRPr="00000000">
              <w:rPr>
                <w:rFonts w:ascii="Verdana" w:cs="Verdana" w:eastAsia="Verdana" w:hAnsi="Verdana"/>
                <w:rtl w:val="0"/>
              </w:rPr>
              <w:t xml:space="preserve">Improvements to modules licensed by BDI should be provided free under the Annual Maintenance contract</w:t>
            </w:r>
          </w:p>
          <w:p w:rsidR="00000000" w:rsidDel="00000000" w:rsidP="00000000" w:rsidRDefault="00000000" w:rsidRPr="00000000" w14:paraId="000011F7">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Pengembangan pada modul yang telah mempunyai lisensi oleh BDI harus diberikan tanpa biaya dalam kontrak Pemeliharaan Tahunan.</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F8">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F9">
            <w:pPr>
              <w:jc w:val="center"/>
              <w:rPr>
                <w:rFonts w:ascii="Verdana" w:cs="Verdana" w:eastAsia="Verdana" w:hAnsi="Verdana"/>
              </w:rPr>
            </w:pPr>
            <w:r w:rsidDel="00000000" w:rsidR="00000000" w:rsidRPr="00000000">
              <w:rPr>
                <w:rFonts w:ascii="Verdana" w:cs="Verdana" w:eastAsia="Verdana" w:hAnsi="Verdana"/>
                <w:rtl w:val="0"/>
              </w:rPr>
              <w:t xml:space="preserve">34</w:t>
            </w:r>
          </w:p>
        </w:tc>
        <w:tc>
          <w:tcPr/>
          <w:p w:rsidR="00000000" w:rsidDel="00000000" w:rsidP="00000000" w:rsidRDefault="00000000" w:rsidRPr="00000000" w14:paraId="000011FB">
            <w:pPr>
              <w:jc w:val="both"/>
              <w:rPr>
                <w:rFonts w:ascii="Verdana" w:cs="Verdana" w:eastAsia="Verdana" w:hAnsi="Verdana"/>
              </w:rPr>
            </w:pPr>
            <w:r w:rsidDel="00000000" w:rsidR="00000000" w:rsidRPr="00000000">
              <w:rPr>
                <w:rFonts w:ascii="Verdana" w:cs="Verdana" w:eastAsia="Verdana" w:hAnsi="Verdana"/>
                <w:rtl w:val="0"/>
              </w:rPr>
              <w:t xml:space="preserve">Jurisdiction and Process – The jurisdiction for any license agreement should be Indonesia.</w:t>
            </w:r>
          </w:p>
          <w:p w:rsidR="00000000" w:rsidDel="00000000" w:rsidP="00000000" w:rsidRDefault="00000000" w:rsidRPr="00000000" w14:paraId="000011FC">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Yurisdiksi dan Proses – Yurisdiksi untuk setiap perjanjian lisensi adalah Indonesia.</w:t>
            </w:r>
            <w:r w:rsidDel="00000000" w:rsidR="00000000" w:rsidRPr="00000000">
              <w:rPr>
                <w:rFonts w:ascii="Verdana" w:cs="Verdana" w:eastAsia="Verdana" w:hAnsi="Verdana"/>
                <w:i w:val="1"/>
                <w:iCs w:val="1"/>
                <w:color w:val="0000ff"/>
                <w:rtl w:val="0"/>
              </w:rPr>
              <w:t xml:space="preserve"> </w:t>
            </w:r>
            <w:r w:rsidDel="00000000" w:rsidR="00000000" w:rsidRPr="00000000">
              <w:rPr>
                <w:rtl w:val="0"/>
              </w:rPr>
            </w:r>
          </w:p>
          <w:p w:rsidR="00000000" w:rsidDel="00000000" w:rsidP="00000000" w:rsidRDefault="00000000" w:rsidRPr="00000000" w14:paraId="000011FD">
            <w:pPr>
              <w:jc w:val="both"/>
              <w:rPr>
                <w:rFonts w:ascii="Verdana" w:cs="Verdana" w:eastAsia="Verdana" w:hAnsi="Verdana"/>
              </w:rPr>
            </w:pPr>
            <w:r w:rsidDel="00000000" w:rsidR="00000000" w:rsidRPr="00000000">
              <w:rPr>
                <w:rFonts w:ascii="Verdana" w:cs="Verdana" w:eastAsia="Verdana" w:hAnsi="Verdana"/>
                <w:rtl w:val="0"/>
              </w:rPr>
              <w:t xml:space="preserve">Arbitration in Jakarta should be included.</w:t>
            </w:r>
          </w:p>
          <w:p w:rsidR="00000000" w:rsidDel="00000000" w:rsidP="00000000" w:rsidRDefault="00000000" w:rsidRPr="00000000" w14:paraId="000011FE">
            <w:pPr>
              <w:jc w:val="both"/>
              <w:rPr>
                <w:rFonts w:ascii="Verdana" w:cs="Verdana" w:eastAsia="Verdana" w:hAnsi="Verdana"/>
                <w:i w:val="1"/>
                <w:iCs w:val="1"/>
                <w:color w:val="0000ff"/>
              </w:rPr>
            </w:pPr>
            <w:r w:rsidDel="00000000" w:rsidR="00000000" w:rsidRPr="00000000">
              <w:rPr>
                <w:rFonts w:ascii="Verdana" w:cs="Verdana" w:eastAsia="Verdana" w:hAnsi="Verdana"/>
                <w:rtl w:val="0"/>
              </w:rPr>
              <w:t xml:space="preserve">Arbitarse di Jakarta akan dilibatkan.</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1FF">
            <w:pPr>
              <w:jc w:val="both"/>
              <w:rPr>
                <w:rFonts w:ascii="Verdana" w:cs="Verdana" w:eastAsia="Verdana" w:hAnsi="Verdana"/>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1200">
            <w:pPr>
              <w:jc w:val="center"/>
              <w:rPr>
                <w:rFonts w:ascii="Verdana" w:cs="Verdana" w:eastAsia="Verdana" w:hAnsi="Verdana"/>
              </w:rPr>
            </w:pPr>
            <w:r w:rsidDel="00000000" w:rsidR="00000000" w:rsidRPr="00000000">
              <w:rPr>
                <w:rFonts w:ascii="Verdana" w:cs="Verdana" w:eastAsia="Verdana" w:hAnsi="Verdana"/>
                <w:rtl w:val="0"/>
              </w:rPr>
              <w:t xml:space="preserve">35</w:t>
            </w:r>
          </w:p>
        </w:tc>
        <w:tc>
          <w:tcPr>
            <w:tcBorders>
              <w:bottom w:color="000000" w:space="0" w:sz="4" w:val="single"/>
            </w:tcBorders>
          </w:tcPr>
          <w:p w:rsidR="00000000" w:rsidDel="00000000" w:rsidP="00000000" w:rsidRDefault="00000000" w:rsidRPr="00000000" w14:paraId="00001202">
            <w:pPr>
              <w:jc w:val="both"/>
              <w:rPr>
                <w:rFonts w:ascii="Verdana" w:cs="Verdana" w:eastAsia="Verdana" w:hAnsi="Verdana"/>
              </w:rPr>
            </w:pPr>
            <w:r w:rsidDel="00000000" w:rsidR="00000000" w:rsidRPr="00000000">
              <w:rPr>
                <w:rFonts w:ascii="Verdana" w:cs="Verdana" w:eastAsia="Verdana" w:hAnsi="Verdana"/>
                <w:rtl w:val="0"/>
              </w:rPr>
              <w:t xml:space="preserve">Personnel – You should not hire any employees of BDI as long as BDI uses your software. </w:t>
            </w:r>
          </w:p>
          <w:p w:rsidR="00000000" w:rsidDel="00000000" w:rsidP="00000000" w:rsidRDefault="00000000" w:rsidRPr="00000000" w14:paraId="00001203">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Personil – Anda tidak boleh merekrut karyawan BDI selama BDI menggunakan perangkat lunak Anda.</w:t>
            </w:r>
            <w:r w:rsidDel="00000000" w:rsidR="00000000" w:rsidRPr="00000000">
              <w:rPr>
                <w:rFonts w:ascii="Verdana" w:cs="Verdana" w:eastAsia="Verdana" w:hAnsi="Verdana"/>
                <w:i w:val="1"/>
                <w:iCs w:val="1"/>
                <w:color w:val="0000ff"/>
                <w:rtl w:val="0"/>
              </w:rPr>
              <w:t xml:space="preserve"> </w:t>
            </w:r>
          </w:p>
        </w:tc>
        <w:tc>
          <w:tcPr>
            <w:tcBorders>
              <w:bottom w:color="000000" w:space="0" w:sz="4" w:val="single"/>
            </w:tcBorders>
          </w:tcPr>
          <w:p w:rsidR="00000000" w:rsidDel="00000000" w:rsidP="00000000" w:rsidRDefault="00000000" w:rsidRPr="00000000" w14:paraId="00001204">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205">
            <w:pPr>
              <w:jc w:val="center"/>
              <w:rPr>
                <w:rFonts w:ascii="Verdana" w:cs="Verdana" w:eastAsia="Verdana" w:hAnsi="Verdana"/>
              </w:rPr>
            </w:pPr>
            <w:r w:rsidDel="00000000" w:rsidR="00000000" w:rsidRPr="00000000">
              <w:rPr>
                <w:rFonts w:ascii="Verdana" w:cs="Verdana" w:eastAsia="Verdana" w:hAnsi="Verdana"/>
                <w:rtl w:val="0"/>
              </w:rPr>
              <w:t xml:space="preserve">36</w:t>
            </w:r>
          </w:p>
        </w:tc>
        <w:tc>
          <w:tcPr/>
          <w:p w:rsidR="00000000" w:rsidDel="00000000" w:rsidP="00000000" w:rsidRDefault="00000000" w:rsidRPr="00000000" w14:paraId="00001207">
            <w:pPr>
              <w:jc w:val="both"/>
              <w:rPr>
                <w:rFonts w:ascii="Verdana" w:cs="Verdana" w:eastAsia="Verdana" w:hAnsi="Verdana"/>
              </w:rPr>
            </w:pPr>
            <w:r w:rsidDel="00000000" w:rsidR="00000000" w:rsidRPr="00000000">
              <w:rPr>
                <w:rFonts w:ascii="Verdana" w:cs="Verdana" w:eastAsia="Verdana" w:hAnsi="Verdana"/>
                <w:rtl w:val="0"/>
              </w:rPr>
              <w:t xml:space="preserve">An Escrow Agreement acceptable to BDI should be available at no cost to BDI</w:t>
            </w:r>
          </w:p>
          <w:p w:rsidR="00000000" w:rsidDel="00000000" w:rsidP="00000000" w:rsidRDefault="00000000" w:rsidRPr="00000000" w14:paraId="00001208">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Perjanjian Escrow yang diterima BDI harus tersedia tanpa biaya pada BDI.</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209">
            <w:pPr>
              <w:jc w:val="both"/>
              <w:rPr>
                <w:rFonts w:ascii="Verdana" w:cs="Verdana" w:eastAsia="Verdana" w:hAnsi="Verdana"/>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20A">
            <w:pPr>
              <w:jc w:val="center"/>
              <w:rPr>
                <w:rFonts w:ascii="Verdana" w:cs="Verdana" w:eastAsia="Verdana" w:hAnsi="Verdana"/>
              </w:rPr>
            </w:pPr>
            <w:r w:rsidDel="00000000" w:rsidR="00000000" w:rsidRPr="00000000">
              <w:rPr>
                <w:rFonts w:ascii="Verdana" w:cs="Verdana" w:eastAsia="Verdana" w:hAnsi="Verdana"/>
                <w:rtl w:val="0"/>
              </w:rPr>
              <w:t xml:space="preserve">37</w:t>
            </w:r>
          </w:p>
        </w:tc>
        <w:tc>
          <w:tcPr/>
          <w:p w:rsidR="00000000" w:rsidDel="00000000" w:rsidP="00000000" w:rsidRDefault="00000000" w:rsidRPr="00000000" w14:paraId="0000120C">
            <w:pPr>
              <w:jc w:val="both"/>
              <w:rPr>
                <w:rFonts w:ascii="Verdana" w:cs="Verdana" w:eastAsia="Verdana" w:hAnsi="Verdana"/>
              </w:rPr>
            </w:pPr>
            <w:r w:rsidDel="00000000" w:rsidR="00000000" w:rsidRPr="00000000">
              <w:rPr>
                <w:rFonts w:ascii="Verdana" w:cs="Verdana" w:eastAsia="Verdana" w:hAnsi="Verdana"/>
                <w:rtl w:val="0"/>
              </w:rPr>
              <w:t xml:space="preserve">Vendor to indicate the policy with regard to the sale of the Source Code to BDI together with an indicative price.</w:t>
            </w:r>
          </w:p>
          <w:p w:rsidR="00000000" w:rsidDel="00000000" w:rsidP="00000000" w:rsidRDefault="00000000" w:rsidRPr="00000000" w14:paraId="0000120D">
            <w:pPr>
              <w:jc w:val="both"/>
              <w:rPr>
                <w:rFonts w:ascii="Verdana" w:cs="Verdana" w:eastAsia="Verdana" w:hAnsi="Verdana"/>
                <w:i w:val="1"/>
                <w:iCs w:val="1"/>
                <w:color w:val="0000ff"/>
              </w:rPr>
            </w:pPr>
            <w:r w:rsidDel="00000000" w:rsidR="00000000" w:rsidRPr="00000000">
              <w:rPr>
                <w:rFonts w:ascii="Verdana" w:cs="Verdana" w:eastAsia="Verdana" w:hAnsi="Verdana"/>
                <w:i w:val="1"/>
                <w:iCs w:val="1"/>
                <w:rtl w:val="0"/>
              </w:rPr>
              <w:t xml:space="preserve">Vendor harus mengindikasikan kebijakan sehubungan dengan penjualan Source Code pada BDI bersama dengan harga indikatif.</w:t>
            </w:r>
            <w:r w:rsidDel="00000000" w:rsidR="00000000" w:rsidRPr="00000000">
              <w:rPr>
                <w:rFonts w:ascii="Verdana" w:cs="Verdana" w:eastAsia="Verdana" w:hAnsi="Verdana"/>
                <w:i w:val="1"/>
                <w:iCs w:val="1"/>
                <w:color w:val="0000ff"/>
                <w:rtl w:val="0"/>
              </w:rPr>
              <w:t xml:space="preserve"> </w:t>
            </w:r>
          </w:p>
        </w:tc>
        <w:tc>
          <w:tcPr/>
          <w:p w:rsidR="00000000" w:rsidDel="00000000" w:rsidP="00000000" w:rsidRDefault="00000000" w:rsidRPr="00000000" w14:paraId="0000120E">
            <w:pPr>
              <w:jc w:val="both"/>
              <w:rPr>
                <w:rFonts w:ascii="Verdana" w:cs="Verdana" w:eastAsia="Verdana" w:hAnsi="Verdana"/>
              </w:rPr>
            </w:pPr>
            <w:r w:rsidDel="00000000" w:rsidR="00000000" w:rsidRPr="00000000">
              <w:rPr>
                <w:rtl w:val="0"/>
              </w:rPr>
            </w:r>
          </w:p>
        </w:tc>
      </w:tr>
    </w:tbl>
    <w:p w:rsidR="00000000" w:rsidDel="00000000" w:rsidP="00000000" w:rsidRDefault="00000000" w:rsidRPr="00000000" w14:paraId="0000120F">
      <w:pPr>
        <w:tabs>
          <w:tab w:val="left" w:leader="none" w:pos="3528"/>
        </w:tabs>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1210">
      <w:pPr>
        <w:tabs>
          <w:tab w:val="left" w:leader="none" w:pos="3528"/>
        </w:tabs>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1211">
      <w:pPr>
        <w:tabs>
          <w:tab w:val="left" w:leader="none" w:pos="3528"/>
        </w:tabs>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1212">
      <w:pPr>
        <w:tabs>
          <w:tab w:val="left" w:leader="none" w:pos="3528"/>
        </w:tabs>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BDI SERVICE LEVEL REQUIREMENT </w:t>
      </w:r>
    </w:p>
    <w:p w:rsidR="00000000" w:rsidDel="00000000" w:rsidP="00000000" w:rsidRDefault="00000000" w:rsidRPr="00000000" w14:paraId="00001213">
      <w:pPr>
        <w:jc w:val="both"/>
        <w:rPr>
          <w:rFonts w:ascii="Verdana" w:cs="Verdana" w:eastAsia="Verdana" w:hAnsi="Verdana"/>
          <w:b w:val="1"/>
          <w:bCs w:val="1"/>
        </w:rPr>
      </w:pPr>
      <w:r w:rsidDel="00000000" w:rsidR="00000000" w:rsidRPr="00000000">
        <w:rPr>
          <w:rFonts w:ascii="Verdana" w:cs="Verdana" w:eastAsia="Verdana" w:hAnsi="Verdana"/>
          <w:b w:val="1"/>
          <w:bCs w:val="1"/>
          <w:rtl w:val="0"/>
        </w:rPr>
        <w:t xml:space="preserve">PERSYARATAN SERVICE LEVEL BDI</w:t>
      </w:r>
    </w:p>
    <w:p w:rsidR="00000000" w:rsidDel="00000000" w:rsidP="00000000" w:rsidRDefault="00000000" w:rsidRPr="00000000" w14:paraId="00001214">
      <w:pPr>
        <w:jc w:val="both"/>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101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7306"/>
        <w:gridCol w:w="2287"/>
        <w:tblGridChange w:id="0">
          <w:tblGrid>
            <w:gridCol w:w="595"/>
            <w:gridCol w:w="7306"/>
            <w:gridCol w:w="2287"/>
          </w:tblGrid>
        </w:tblGridChange>
      </w:tblGrid>
      <w:tr>
        <w:trPr>
          <w:cantSplit w:val="0"/>
          <w:tblHeader w:val="1"/>
        </w:trPr>
        <w:tc>
          <w:tcPr/>
          <w:p w:rsidR="00000000" w:rsidDel="00000000" w:rsidP="00000000" w:rsidRDefault="00000000" w:rsidRPr="00000000" w14:paraId="00001216">
            <w:pPr>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No.</w:t>
            </w:r>
          </w:p>
        </w:tc>
        <w:tc>
          <w:tcPr/>
          <w:p w:rsidR="00000000" w:rsidDel="00000000" w:rsidP="00000000" w:rsidRDefault="00000000" w:rsidRPr="00000000" w14:paraId="00001217">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BDI REQUIREMENT</w:t>
            </w:r>
          </w:p>
          <w:p w:rsidR="00000000" w:rsidDel="00000000" w:rsidP="00000000" w:rsidRDefault="00000000" w:rsidRPr="00000000" w14:paraId="00001218">
            <w:pPr>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1219">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PERSYARATAN BDI</w:t>
            </w:r>
          </w:p>
        </w:tc>
        <w:tc>
          <w:tcPr/>
          <w:p w:rsidR="00000000" w:rsidDel="00000000" w:rsidP="00000000" w:rsidRDefault="00000000" w:rsidRPr="00000000" w14:paraId="0000121A">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VENDOR RESPONSE</w:t>
            </w:r>
          </w:p>
          <w:p w:rsidR="00000000" w:rsidDel="00000000" w:rsidP="00000000" w:rsidRDefault="00000000" w:rsidRPr="00000000" w14:paraId="0000121B">
            <w:pPr>
              <w:rPr>
                <w:rFonts w:ascii="Verdana" w:cs="Verdana" w:eastAsia="Verdana" w:hAnsi="Verdana"/>
                <w:b w:val="1"/>
                <w:bCs w:val="1"/>
                <w:smallCaps w:val="1"/>
              </w:rPr>
            </w:pPr>
            <w:r w:rsidDel="00000000" w:rsidR="00000000" w:rsidRPr="00000000">
              <w:rPr>
                <w:rFonts w:ascii="Verdana" w:cs="Verdana" w:eastAsia="Verdana" w:hAnsi="Verdana"/>
                <w:b w:val="1"/>
                <w:bCs w:val="1"/>
                <w:smallCaps w:val="1"/>
                <w:rtl w:val="0"/>
              </w:rPr>
              <w:t xml:space="preserve">RESPON VENDOR </w:t>
            </w:r>
          </w:p>
        </w:tc>
      </w:tr>
      <w:tr>
        <w:trPr>
          <w:cantSplit w:val="0"/>
          <w:tblHeader w:val="0"/>
        </w:trPr>
        <w:tc>
          <w:tcPr/>
          <w:p w:rsidR="00000000" w:rsidDel="00000000" w:rsidP="00000000" w:rsidRDefault="00000000" w:rsidRPr="00000000" w14:paraId="0000121C">
            <w:pPr>
              <w:jc w:val="center"/>
              <w:rPr>
                <w:rFonts w:ascii="Verdana" w:cs="Verdana" w:eastAsia="Verdana" w:hAnsi="Verdana"/>
              </w:rPr>
            </w:pPr>
            <w:r w:rsidDel="00000000" w:rsidR="00000000" w:rsidRPr="00000000">
              <w:rPr>
                <w:rFonts w:ascii="Verdana" w:cs="Verdana" w:eastAsia="Verdana" w:hAnsi="Verdana"/>
                <w:rtl w:val="0"/>
              </w:rPr>
              <w:t xml:space="preserve">1.</w:t>
            </w:r>
          </w:p>
        </w:tc>
        <w:tc>
          <w:tcPr/>
          <w:p w:rsidR="00000000" w:rsidDel="00000000" w:rsidP="00000000" w:rsidRDefault="00000000" w:rsidRPr="00000000" w14:paraId="0000121D">
            <w:pPr>
              <w:rPr>
                <w:rFonts w:ascii="Verdana" w:cs="Verdana" w:eastAsia="Verdana" w:hAnsi="Verdana"/>
              </w:rPr>
            </w:pPr>
            <w:r w:rsidDel="00000000" w:rsidR="00000000" w:rsidRPr="00000000">
              <w:rPr>
                <w:rFonts w:ascii="Verdana" w:cs="Verdana" w:eastAsia="Verdana" w:hAnsi="Verdana"/>
                <w:rtl w:val="0"/>
              </w:rPr>
              <w:t xml:space="preserve">SLA for committed response time should be as follows. Response will include acknowledgment and preliminary assessment:</w:t>
            </w:r>
          </w:p>
          <w:p w:rsidR="00000000" w:rsidDel="00000000" w:rsidP="00000000" w:rsidRDefault="00000000" w:rsidRPr="00000000" w14:paraId="0000121E">
            <w:pPr>
              <w:jc w:val="both"/>
              <w:rPr>
                <w:rFonts w:ascii="Verdana" w:cs="Verdana" w:eastAsia="Verdana" w:hAnsi="Verdana"/>
                <w:i w:val="1"/>
                <w:iCs w:val="1"/>
              </w:rPr>
            </w:pPr>
            <w:r w:rsidDel="00000000" w:rsidR="00000000" w:rsidRPr="00000000">
              <w:rPr>
                <w:rFonts w:ascii="Verdana" w:cs="Verdana" w:eastAsia="Verdana" w:hAnsi="Verdana"/>
                <w:i w:val="1"/>
                <w:iCs w:val="1"/>
                <w:rtl w:val="0"/>
              </w:rPr>
              <w:t xml:space="preserve">SLA untuk waktu respon (response time) yang harus ditepati adalah sebagai berikut. Respon termasuk pegakuan dan pemeriksaan awal:</w:t>
            </w:r>
          </w:p>
          <w:p w:rsidR="00000000" w:rsidDel="00000000" w:rsidP="00000000" w:rsidRDefault="00000000" w:rsidRPr="00000000" w14:paraId="0000121F">
            <w:pPr>
              <w:rPr>
                <w:rFonts w:ascii="Verdana" w:cs="Verdana" w:eastAsia="Verdana" w:hAnsi="Verdana"/>
              </w:rPr>
            </w:pPr>
            <w:r w:rsidDel="00000000" w:rsidR="00000000" w:rsidRPr="00000000">
              <w:rPr>
                <w:rtl w:val="0"/>
              </w:rPr>
            </w:r>
          </w:p>
          <w:p w:rsidR="00000000" w:rsidDel="00000000" w:rsidP="00000000" w:rsidRDefault="00000000" w:rsidRPr="00000000" w14:paraId="00001220">
            <w:pPr>
              <w:rPr>
                <w:rFonts w:ascii="Verdana" w:cs="Verdana" w:eastAsia="Verdana" w:hAnsi="Verdana"/>
              </w:rPr>
            </w:pPr>
            <w:r w:rsidDel="00000000" w:rsidR="00000000" w:rsidRPr="00000000">
              <w:rPr>
                <w:rFonts w:ascii="Verdana" w:cs="Verdana" w:eastAsia="Verdana" w:hAnsi="Verdana"/>
                <w:rtl w:val="0"/>
              </w:rPr>
              <w:t xml:space="preserve">Note: SLA will refer to Contract SLA and will be shared during the contract discussion</w:t>
            </w:r>
          </w:p>
          <w:p w:rsidR="00000000" w:rsidDel="00000000" w:rsidP="00000000" w:rsidRDefault="00000000" w:rsidRPr="00000000" w14:paraId="00001221">
            <w:pPr>
              <w:rPr>
                <w:rFonts w:ascii="Verdana" w:cs="Verdana" w:eastAsia="Verdana" w:hAnsi="Verdana"/>
                <w:i w:val="1"/>
                <w:iCs w:val="1"/>
              </w:rPr>
            </w:pPr>
            <w:r w:rsidDel="00000000" w:rsidR="00000000" w:rsidRPr="00000000">
              <w:rPr>
                <w:rFonts w:ascii="Verdana" w:cs="Verdana" w:eastAsia="Verdana" w:hAnsi="Verdana"/>
                <w:i w:val="1"/>
                <w:iCs w:val="1"/>
                <w:rtl w:val="0"/>
              </w:rPr>
              <w:t xml:space="preserve">Catatan: SLA akan mengacu ke kontrak SLA yang akan di share nanti pada saat diskusi kontrak</w:t>
            </w:r>
          </w:p>
          <w:p w:rsidR="00000000" w:rsidDel="00000000" w:rsidP="00000000" w:rsidRDefault="00000000" w:rsidRPr="00000000" w14:paraId="00001222">
            <w:pPr>
              <w:rPr>
                <w:rFonts w:ascii="Verdana" w:cs="Verdana" w:eastAsia="Verdana" w:hAnsi="Verdana"/>
              </w:rPr>
            </w:pPr>
            <w:r w:rsidDel="00000000" w:rsidR="00000000" w:rsidRPr="00000000">
              <w:rPr>
                <w:rtl w:val="0"/>
              </w:rPr>
            </w:r>
          </w:p>
        </w:tc>
        <w:tc>
          <w:tcPr/>
          <w:p w:rsidR="00000000" w:rsidDel="00000000" w:rsidP="00000000" w:rsidRDefault="00000000" w:rsidRPr="00000000" w14:paraId="00001223">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24">
            <w:pPr>
              <w:jc w:val="center"/>
              <w:rPr>
                <w:rFonts w:ascii="Verdana" w:cs="Verdana" w:eastAsia="Verdana" w:hAnsi="Verdana"/>
              </w:rPr>
            </w:pPr>
            <w:r w:rsidDel="00000000" w:rsidR="00000000" w:rsidRPr="00000000">
              <w:rPr>
                <w:rFonts w:ascii="Verdana" w:cs="Verdana" w:eastAsia="Verdana" w:hAnsi="Verdana"/>
                <w:rtl w:val="0"/>
              </w:rPr>
              <w:t xml:space="preserve">2.</w:t>
            </w:r>
          </w:p>
        </w:tc>
        <w:tc>
          <w:tcPr/>
          <w:p w:rsidR="00000000" w:rsidDel="00000000" w:rsidP="00000000" w:rsidRDefault="00000000" w:rsidRPr="00000000" w14:paraId="00001225">
            <w:pPr>
              <w:rPr>
                <w:rFonts w:ascii="Verdana" w:cs="Verdana" w:eastAsia="Verdana" w:hAnsi="Verdana"/>
              </w:rPr>
            </w:pPr>
            <w:r w:rsidDel="00000000" w:rsidR="00000000" w:rsidRPr="00000000">
              <w:rPr>
                <w:rFonts w:ascii="Verdana" w:cs="Verdana" w:eastAsia="Verdana" w:hAnsi="Verdana"/>
                <w:rtl w:val="0"/>
              </w:rPr>
              <w:t xml:space="preserve">SLA Matrix for Committed Fix Time should be as follows, Fix time commences from the time BDI reports an error:</w:t>
            </w:r>
          </w:p>
          <w:p w:rsidR="00000000" w:rsidDel="00000000" w:rsidP="00000000" w:rsidRDefault="00000000" w:rsidRPr="00000000" w14:paraId="00001226">
            <w:pPr>
              <w:rPr>
                <w:rFonts w:ascii="Verdana" w:cs="Verdana" w:eastAsia="Verdana" w:hAnsi="Verdana"/>
                <w:i w:val="1"/>
                <w:iCs w:val="1"/>
              </w:rPr>
            </w:pPr>
            <w:r w:rsidDel="00000000" w:rsidR="00000000" w:rsidRPr="00000000">
              <w:rPr>
                <w:rFonts w:ascii="Verdana" w:cs="Verdana" w:eastAsia="Verdana" w:hAnsi="Verdana"/>
                <w:i w:val="1"/>
                <w:iCs w:val="1"/>
                <w:rtl w:val="0"/>
              </w:rPr>
              <w:t xml:space="preserve">SLA Matrix untuk Waktu Perbaikan yang harus ditepati adalah sebagai berikut,  Waktu Perbaikan (Fix Time) terhitung sejak BDI melaporkan suatu error:</w:t>
            </w:r>
          </w:p>
          <w:p w:rsidR="00000000" w:rsidDel="00000000" w:rsidP="00000000" w:rsidRDefault="00000000" w:rsidRPr="00000000" w14:paraId="00001227">
            <w:pPr>
              <w:rPr>
                <w:rFonts w:ascii="Verdana" w:cs="Verdana" w:eastAsia="Verdana" w:hAnsi="Verdana"/>
              </w:rPr>
            </w:pPr>
            <w:r w:rsidDel="00000000" w:rsidR="00000000" w:rsidRPr="00000000">
              <w:rPr>
                <w:rtl w:val="0"/>
              </w:rPr>
            </w:r>
          </w:p>
          <w:p w:rsidR="00000000" w:rsidDel="00000000" w:rsidP="00000000" w:rsidRDefault="00000000" w:rsidRPr="00000000" w14:paraId="00001228">
            <w:pPr>
              <w:rPr>
                <w:rFonts w:ascii="Verdana" w:cs="Verdana" w:eastAsia="Verdana" w:hAnsi="Verdana"/>
              </w:rPr>
            </w:pPr>
            <w:r w:rsidDel="00000000" w:rsidR="00000000" w:rsidRPr="00000000">
              <w:rPr>
                <w:rFonts w:ascii="Verdana" w:cs="Verdana" w:eastAsia="Verdana" w:hAnsi="Verdana"/>
                <w:rtl w:val="0"/>
              </w:rPr>
              <w:t xml:space="preserve">Note: SLA will refer to Contract SLA and will be shared during the contract discussion</w:t>
            </w:r>
          </w:p>
          <w:p w:rsidR="00000000" w:rsidDel="00000000" w:rsidP="00000000" w:rsidRDefault="00000000" w:rsidRPr="00000000" w14:paraId="00001229">
            <w:pPr>
              <w:rPr>
                <w:rFonts w:ascii="Verdana" w:cs="Verdana" w:eastAsia="Verdana" w:hAnsi="Verdana"/>
                <w:i w:val="1"/>
                <w:iCs w:val="1"/>
              </w:rPr>
            </w:pPr>
            <w:r w:rsidDel="00000000" w:rsidR="00000000" w:rsidRPr="00000000">
              <w:rPr>
                <w:rFonts w:ascii="Verdana" w:cs="Verdana" w:eastAsia="Verdana" w:hAnsi="Verdana"/>
                <w:i w:val="1"/>
                <w:iCs w:val="1"/>
                <w:rtl w:val="0"/>
              </w:rPr>
              <w:t xml:space="preserve">Catatan: SLA akan mengacu ke kontrak SLA yang akan di share nanti pada saat diskusi kontrak</w:t>
            </w:r>
          </w:p>
          <w:p w:rsidR="00000000" w:rsidDel="00000000" w:rsidP="00000000" w:rsidRDefault="00000000" w:rsidRPr="00000000" w14:paraId="0000122A">
            <w:pPr>
              <w:rPr>
                <w:rFonts w:ascii="Verdana" w:cs="Verdana" w:eastAsia="Verdana" w:hAnsi="Verdana"/>
              </w:rPr>
            </w:pPr>
            <w:r w:rsidDel="00000000" w:rsidR="00000000" w:rsidRPr="00000000">
              <w:rPr>
                <w:rtl w:val="0"/>
              </w:rPr>
            </w:r>
          </w:p>
        </w:tc>
        <w:tc>
          <w:tcPr/>
          <w:p w:rsidR="00000000" w:rsidDel="00000000" w:rsidP="00000000" w:rsidRDefault="00000000" w:rsidRPr="00000000" w14:paraId="0000122B">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2C">
            <w:pPr>
              <w:jc w:val="center"/>
              <w:rPr>
                <w:rFonts w:ascii="Verdana" w:cs="Verdana" w:eastAsia="Verdana" w:hAnsi="Verdana"/>
              </w:rPr>
            </w:pPr>
            <w:r w:rsidDel="00000000" w:rsidR="00000000" w:rsidRPr="00000000">
              <w:rPr>
                <w:rFonts w:ascii="Verdana" w:cs="Verdana" w:eastAsia="Verdana" w:hAnsi="Verdana"/>
                <w:rtl w:val="0"/>
              </w:rPr>
              <w:t xml:space="preserve">3.</w:t>
            </w:r>
          </w:p>
        </w:tc>
        <w:tc>
          <w:tcPr/>
          <w:p w:rsidR="00000000" w:rsidDel="00000000" w:rsidP="00000000" w:rsidRDefault="00000000" w:rsidRPr="00000000" w14:paraId="0000122D">
            <w:pPr>
              <w:rPr>
                <w:rFonts w:ascii="Verdana" w:cs="Verdana" w:eastAsia="Verdana" w:hAnsi="Verdana"/>
              </w:rPr>
            </w:pPr>
            <w:r w:rsidDel="00000000" w:rsidR="00000000" w:rsidRPr="00000000">
              <w:rPr>
                <w:rFonts w:ascii="Verdana" w:cs="Verdana" w:eastAsia="Verdana" w:hAnsi="Verdana"/>
                <w:rtl w:val="0"/>
              </w:rPr>
              <w:t xml:space="preserve">In the event of breach of any of the service levels listed above under point 2, The Vendor’s Executive (Client Services Director) will arrange meeting with BDI within 7 days of such occurrence. BDI and the Vendor would discuss the issues and the Vendor would explain the performance and would provide a plan for full resolution to BDI’s satisfaction. The execution of the plan would be the responsibility of the Vendor’s Executive.</w:t>
            </w:r>
          </w:p>
          <w:p w:rsidR="00000000" w:rsidDel="00000000" w:rsidP="00000000" w:rsidRDefault="00000000" w:rsidRPr="00000000" w14:paraId="0000122E">
            <w:pPr>
              <w:rPr>
                <w:rFonts w:ascii="Verdana" w:cs="Verdana" w:eastAsia="Verdana" w:hAnsi="Verdana"/>
              </w:rPr>
            </w:pPr>
            <w:r w:rsidDel="00000000" w:rsidR="00000000" w:rsidRPr="00000000">
              <w:rPr>
                <w:rFonts w:ascii="Verdana" w:cs="Verdana" w:eastAsia="Verdana" w:hAnsi="Verdana"/>
                <w:i w:val="1"/>
                <w:iCs w:val="1"/>
                <w:rtl w:val="0"/>
              </w:rPr>
              <w:t xml:space="preserve">Jika terjadi pelanggaran atas service level manapaun yang diberikan diatas dalam poin 2, Eksekutif Vendor (Direktur Jasa Vendor) akan mengatur pertemuan dengan BDI dalam 7 hari sejak tanggal kejadian. Bank dan Vendor akan mendiskusikan permasalahannya dan Vendor akan menjelaskan pelaksanaan dan akan memberikan rencana perbaikan penuh untuk memenuhi permintaan BDI. Pelaksanaan perencanaan akan menjadi tanggung jawab Eksekutif Vendor.</w:t>
            </w:r>
            <w:r w:rsidDel="00000000" w:rsidR="00000000" w:rsidRPr="00000000">
              <w:rPr>
                <w:rtl w:val="0"/>
              </w:rPr>
            </w:r>
          </w:p>
        </w:tc>
        <w:tc>
          <w:tcPr/>
          <w:p w:rsidR="00000000" w:rsidDel="00000000" w:rsidP="00000000" w:rsidRDefault="00000000" w:rsidRPr="00000000" w14:paraId="0000122F">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30">
            <w:pPr>
              <w:jc w:val="center"/>
              <w:rPr>
                <w:rFonts w:ascii="Verdana" w:cs="Verdana" w:eastAsia="Verdana" w:hAnsi="Verdana"/>
              </w:rPr>
            </w:pPr>
            <w:r w:rsidDel="00000000" w:rsidR="00000000" w:rsidRPr="00000000">
              <w:rPr>
                <w:rFonts w:ascii="Verdana" w:cs="Verdana" w:eastAsia="Verdana" w:hAnsi="Verdana"/>
                <w:rtl w:val="0"/>
              </w:rPr>
              <w:t xml:space="preserve">4.</w:t>
            </w:r>
          </w:p>
        </w:tc>
        <w:tc>
          <w:tcPr/>
          <w:p w:rsidR="00000000" w:rsidDel="00000000" w:rsidP="00000000" w:rsidRDefault="00000000" w:rsidRPr="00000000" w14:paraId="00001231">
            <w:pPr>
              <w:rPr>
                <w:rFonts w:ascii="Verdana" w:cs="Verdana" w:eastAsia="Verdana" w:hAnsi="Verdana"/>
              </w:rPr>
            </w:pPr>
            <w:r w:rsidDel="00000000" w:rsidR="00000000" w:rsidRPr="00000000">
              <w:rPr>
                <w:rFonts w:ascii="Verdana" w:cs="Verdana" w:eastAsia="Verdana" w:hAnsi="Verdana"/>
                <w:rtl w:val="0"/>
              </w:rPr>
              <w:t xml:space="preserve">In the event that such breach occurs for a second time within a year, it would require a meeting with the Managing Director, who would assume the responsibility for execution.</w:t>
            </w:r>
          </w:p>
          <w:p w:rsidR="00000000" w:rsidDel="00000000" w:rsidP="00000000" w:rsidRDefault="00000000" w:rsidRPr="00000000" w14:paraId="00001232">
            <w:pPr>
              <w:rPr>
                <w:rFonts w:ascii="Verdana" w:cs="Verdana" w:eastAsia="Verdana" w:hAnsi="Verdana"/>
              </w:rPr>
            </w:pPr>
            <w:r w:rsidDel="00000000" w:rsidR="00000000" w:rsidRPr="00000000">
              <w:rPr>
                <w:rFonts w:ascii="Verdana" w:cs="Verdana" w:eastAsia="Verdana" w:hAnsi="Verdana"/>
                <w:i w:val="1"/>
                <w:iCs w:val="1"/>
                <w:rtl w:val="0"/>
              </w:rPr>
              <w:t xml:space="preserve">Jika pelanggaran tersebut terjadi kedua kalinya dalam satu tahun, maka akan diadakan pertemuan dengan Direktur Pengaturan (Managing Director), yang diasumsikan bertanggung jawab terhadap atas pelanggaran ini</w:t>
            </w:r>
            <w:r w:rsidDel="00000000" w:rsidR="00000000" w:rsidRPr="00000000">
              <w:rPr>
                <w:rtl w:val="0"/>
              </w:rPr>
            </w:r>
          </w:p>
        </w:tc>
        <w:tc>
          <w:tcPr/>
          <w:p w:rsidR="00000000" w:rsidDel="00000000" w:rsidP="00000000" w:rsidRDefault="00000000" w:rsidRPr="00000000" w14:paraId="00001233">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34">
            <w:pPr>
              <w:jc w:val="center"/>
              <w:rPr>
                <w:rFonts w:ascii="Verdana" w:cs="Verdana" w:eastAsia="Verdana" w:hAnsi="Verdana"/>
              </w:rPr>
            </w:pPr>
            <w:r w:rsidDel="00000000" w:rsidR="00000000" w:rsidRPr="00000000">
              <w:rPr>
                <w:rFonts w:ascii="Verdana" w:cs="Verdana" w:eastAsia="Verdana" w:hAnsi="Verdana"/>
                <w:rtl w:val="0"/>
              </w:rPr>
              <w:t xml:space="preserve">5.</w:t>
            </w:r>
          </w:p>
        </w:tc>
        <w:tc>
          <w:tcPr/>
          <w:p w:rsidR="00000000" w:rsidDel="00000000" w:rsidP="00000000" w:rsidRDefault="00000000" w:rsidRPr="00000000" w14:paraId="00001235">
            <w:pPr>
              <w:rPr>
                <w:rFonts w:ascii="Verdana" w:cs="Verdana" w:eastAsia="Verdana" w:hAnsi="Verdana"/>
              </w:rPr>
            </w:pPr>
            <w:r w:rsidDel="00000000" w:rsidR="00000000" w:rsidRPr="00000000">
              <w:rPr>
                <w:rFonts w:ascii="Verdana" w:cs="Verdana" w:eastAsia="Verdana" w:hAnsi="Verdana"/>
                <w:rtl w:val="0"/>
              </w:rPr>
              <w:t xml:space="preserve">In the event that such a breach occurs for a third time within a year, it would require a meeting with President Director of the Vendor who would assume the responsibility for execution. This would also entitle BDI to withhold payment due under the Annual Maintenance Contract until the various issues discussed are resolved to the Bank’s satisfaction.</w:t>
            </w:r>
          </w:p>
          <w:p w:rsidR="00000000" w:rsidDel="00000000" w:rsidP="00000000" w:rsidRDefault="00000000" w:rsidRPr="00000000" w14:paraId="00001236">
            <w:pPr>
              <w:rPr>
                <w:rFonts w:ascii="Verdana" w:cs="Verdana" w:eastAsia="Verdana" w:hAnsi="Verdana"/>
              </w:rPr>
            </w:pPr>
            <w:r w:rsidDel="00000000" w:rsidR="00000000" w:rsidRPr="00000000">
              <w:rPr>
                <w:rFonts w:ascii="Verdana" w:cs="Verdana" w:eastAsia="Verdana" w:hAnsi="Verdana"/>
                <w:i w:val="1"/>
                <w:iCs w:val="1"/>
                <w:rtl w:val="0"/>
              </w:rPr>
              <w:t xml:space="preserve">Jika pelanggaran terjadi untuk ketiga kalinya dalam setahun, maka akan diadakan pertemuan dengan Presiden Direktur Vendor yang diasumsikan bertanggung jawab atas pelanggaran ini. Hal ini juga akan memberikan hal kepada BDI untuk menahan pembayaran yang ada dalam Kontrak Pemeliharaan Tahunan sampai bermacam masalah menemukan resolusi yang memenuhi kebutuhan BDI.</w:t>
            </w:r>
            <w:r w:rsidDel="00000000" w:rsidR="00000000" w:rsidRPr="00000000">
              <w:rPr>
                <w:rtl w:val="0"/>
              </w:rPr>
            </w:r>
          </w:p>
        </w:tc>
        <w:tc>
          <w:tcPr/>
          <w:p w:rsidR="00000000" w:rsidDel="00000000" w:rsidP="00000000" w:rsidRDefault="00000000" w:rsidRPr="00000000" w14:paraId="00001237">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38">
            <w:pPr>
              <w:jc w:val="center"/>
              <w:rPr>
                <w:rFonts w:ascii="Verdana" w:cs="Verdana" w:eastAsia="Verdana" w:hAnsi="Verdana"/>
              </w:rPr>
            </w:pPr>
            <w:r w:rsidDel="00000000" w:rsidR="00000000" w:rsidRPr="00000000">
              <w:rPr>
                <w:rFonts w:ascii="Verdana" w:cs="Verdana" w:eastAsia="Verdana" w:hAnsi="Verdana"/>
                <w:rtl w:val="0"/>
              </w:rPr>
              <w:t xml:space="preserve">6.</w:t>
            </w:r>
          </w:p>
        </w:tc>
        <w:tc>
          <w:tcPr/>
          <w:p w:rsidR="00000000" w:rsidDel="00000000" w:rsidP="00000000" w:rsidRDefault="00000000" w:rsidRPr="00000000" w14:paraId="00001239">
            <w:pPr>
              <w:rPr>
                <w:rFonts w:ascii="Verdana" w:cs="Verdana" w:eastAsia="Verdana" w:hAnsi="Verdana"/>
              </w:rPr>
            </w:pPr>
            <w:r w:rsidDel="00000000" w:rsidR="00000000" w:rsidRPr="00000000">
              <w:rPr>
                <w:rFonts w:ascii="Verdana" w:cs="Verdana" w:eastAsia="Verdana" w:hAnsi="Verdana"/>
                <w:rtl w:val="0"/>
              </w:rPr>
              <w:t xml:space="preserve">In the event that such a breach occurs for a fourth time in a year, BDI would be entitled to terminate its commitment of the Hardware Agreement.</w:t>
            </w:r>
          </w:p>
          <w:p w:rsidR="00000000" w:rsidDel="00000000" w:rsidP="00000000" w:rsidRDefault="00000000" w:rsidRPr="00000000" w14:paraId="0000123A">
            <w:pPr>
              <w:rPr>
                <w:rFonts w:ascii="Verdana" w:cs="Verdana" w:eastAsia="Verdana" w:hAnsi="Verdana"/>
              </w:rPr>
            </w:pPr>
            <w:r w:rsidDel="00000000" w:rsidR="00000000" w:rsidRPr="00000000">
              <w:rPr>
                <w:rFonts w:ascii="Verdana" w:cs="Verdana" w:eastAsia="Verdana" w:hAnsi="Verdana"/>
                <w:i w:val="1"/>
                <w:iCs w:val="1"/>
                <w:rtl w:val="0"/>
              </w:rPr>
              <w:t xml:space="preserve">Pada saat pelanggaran terjadi keempat kalinya dalam setahun, BDI diperbolehkan untuk mengakhiri pelaksanaan Perjanjian Perangkat Keras. </w:t>
            </w:r>
            <w:r w:rsidDel="00000000" w:rsidR="00000000" w:rsidRPr="00000000">
              <w:rPr>
                <w:rtl w:val="0"/>
              </w:rPr>
            </w:r>
          </w:p>
        </w:tc>
        <w:tc>
          <w:tcPr/>
          <w:p w:rsidR="00000000" w:rsidDel="00000000" w:rsidP="00000000" w:rsidRDefault="00000000" w:rsidRPr="00000000" w14:paraId="0000123B">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3C">
            <w:pPr>
              <w:jc w:val="center"/>
              <w:rPr>
                <w:rFonts w:ascii="Verdana" w:cs="Verdana" w:eastAsia="Verdana" w:hAnsi="Verdana"/>
              </w:rPr>
            </w:pPr>
            <w:r w:rsidDel="00000000" w:rsidR="00000000" w:rsidRPr="00000000">
              <w:rPr>
                <w:rFonts w:ascii="Verdana" w:cs="Verdana" w:eastAsia="Verdana" w:hAnsi="Verdana"/>
                <w:rtl w:val="0"/>
              </w:rPr>
              <w:t xml:space="preserve">7.</w:t>
            </w:r>
          </w:p>
        </w:tc>
        <w:tc>
          <w:tcPr/>
          <w:p w:rsidR="00000000" w:rsidDel="00000000" w:rsidP="00000000" w:rsidRDefault="00000000" w:rsidRPr="00000000" w14:paraId="0000123D">
            <w:pPr>
              <w:rPr>
                <w:rFonts w:ascii="Verdana" w:cs="Verdana" w:eastAsia="Verdana" w:hAnsi="Verdana"/>
              </w:rPr>
            </w:pPr>
            <w:r w:rsidDel="00000000" w:rsidR="00000000" w:rsidRPr="00000000">
              <w:rPr>
                <w:rFonts w:ascii="Verdana" w:cs="Verdana" w:eastAsia="Verdana" w:hAnsi="Verdana"/>
                <w:rtl w:val="0"/>
              </w:rPr>
              <w:t xml:space="preserve">The Vendor will provide 12 months notice in writing to BDI in the event that they intent to close their Jakarta office or materially reduce the resources dedicated to support Indonesian market.</w:t>
            </w:r>
          </w:p>
          <w:p w:rsidR="00000000" w:rsidDel="00000000" w:rsidP="00000000" w:rsidRDefault="00000000" w:rsidRPr="00000000" w14:paraId="0000123E">
            <w:pPr>
              <w:rPr>
                <w:rFonts w:ascii="Verdana" w:cs="Verdana" w:eastAsia="Verdana" w:hAnsi="Verdana"/>
              </w:rPr>
            </w:pPr>
            <w:r w:rsidDel="00000000" w:rsidR="00000000" w:rsidRPr="00000000">
              <w:rPr>
                <w:rFonts w:ascii="Verdana" w:cs="Verdana" w:eastAsia="Verdana" w:hAnsi="Verdana"/>
                <w:i w:val="1"/>
                <w:iCs w:val="1"/>
                <w:rtl w:val="0"/>
              </w:rPr>
              <w:t xml:space="preserve">Vendor akan memberikan pemberitahuan tertulis 12 bulan sebelumnya pada BDI dalam hal mereka bermaksud untuk menutup kantor mereka di Jakarta atau mengurangi karyawan-karyawan yang mendukung pasar Indonesia secara besar-besaran.</w:t>
            </w:r>
            <w:r w:rsidDel="00000000" w:rsidR="00000000" w:rsidRPr="00000000">
              <w:rPr>
                <w:rtl w:val="0"/>
              </w:rPr>
            </w:r>
          </w:p>
        </w:tc>
        <w:tc>
          <w:tcPr/>
          <w:p w:rsidR="00000000" w:rsidDel="00000000" w:rsidP="00000000" w:rsidRDefault="00000000" w:rsidRPr="00000000" w14:paraId="0000123F">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40">
            <w:pPr>
              <w:jc w:val="center"/>
              <w:rPr>
                <w:rFonts w:ascii="Verdana" w:cs="Verdana" w:eastAsia="Verdana" w:hAnsi="Verdana"/>
              </w:rPr>
            </w:pPr>
            <w:r w:rsidDel="00000000" w:rsidR="00000000" w:rsidRPr="00000000">
              <w:rPr>
                <w:rFonts w:ascii="Verdana" w:cs="Verdana" w:eastAsia="Verdana" w:hAnsi="Verdana"/>
                <w:rtl w:val="0"/>
              </w:rPr>
              <w:t xml:space="preserve">8.</w:t>
            </w:r>
          </w:p>
        </w:tc>
        <w:tc>
          <w:tcPr/>
          <w:p w:rsidR="00000000" w:rsidDel="00000000" w:rsidP="00000000" w:rsidRDefault="00000000" w:rsidRPr="00000000" w14:paraId="00001241">
            <w:pPr>
              <w:rPr>
                <w:rFonts w:ascii="Verdana" w:cs="Verdana" w:eastAsia="Verdana" w:hAnsi="Verdana"/>
              </w:rPr>
            </w:pPr>
            <w:r w:rsidDel="00000000" w:rsidR="00000000" w:rsidRPr="00000000">
              <w:rPr>
                <w:rFonts w:ascii="Verdana" w:cs="Verdana" w:eastAsia="Verdana" w:hAnsi="Verdana"/>
                <w:rtl w:val="0"/>
              </w:rPr>
              <w:t xml:space="preserve">The Vendor commits to provide support to BDI as long as they support any clients worldwide.</w:t>
            </w:r>
          </w:p>
          <w:p w:rsidR="00000000" w:rsidDel="00000000" w:rsidP="00000000" w:rsidRDefault="00000000" w:rsidRPr="00000000" w14:paraId="00001242">
            <w:pPr>
              <w:rPr>
                <w:rFonts w:ascii="Verdana" w:cs="Verdana" w:eastAsia="Verdana" w:hAnsi="Verdana"/>
              </w:rPr>
            </w:pPr>
            <w:r w:rsidDel="00000000" w:rsidR="00000000" w:rsidRPr="00000000">
              <w:rPr>
                <w:rFonts w:ascii="Verdana" w:cs="Verdana" w:eastAsia="Verdana" w:hAnsi="Verdana"/>
                <w:i w:val="1"/>
                <w:iCs w:val="1"/>
                <w:rtl w:val="0"/>
              </w:rPr>
              <w:t xml:space="preserve">Vendor berjanji untuk memberikan bantuan pada BDI selama mereka masih mendukung/ men-support setiap klien di seluruh dunia</w:t>
            </w:r>
            <w:r w:rsidDel="00000000" w:rsidR="00000000" w:rsidRPr="00000000">
              <w:rPr>
                <w:rtl w:val="0"/>
              </w:rPr>
            </w:r>
          </w:p>
        </w:tc>
        <w:tc>
          <w:tcPr/>
          <w:p w:rsidR="00000000" w:rsidDel="00000000" w:rsidP="00000000" w:rsidRDefault="00000000" w:rsidRPr="00000000" w14:paraId="00001243">
            <w:pPr>
              <w:rPr>
                <w:rFonts w:ascii="Verdana" w:cs="Verdana" w:eastAsia="Verdana" w:hAnsi="Verdana"/>
              </w:rPr>
            </w:pPr>
            <w:r w:rsidDel="00000000" w:rsidR="00000000" w:rsidRPr="00000000">
              <w:rPr>
                <w:rtl w:val="0"/>
              </w:rPr>
            </w:r>
          </w:p>
        </w:tc>
      </w:tr>
      <w:tr>
        <w:trPr>
          <w:cantSplit w:val="0"/>
          <w:tblHeader w:val="0"/>
        </w:trPr>
        <w:tc>
          <w:tcPr/>
          <w:p w:rsidR="00000000" w:rsidDel="00000000" w:rsidP="00000000" w:rsidRDefault="00000000" w:rsidRPr="00000000" w14:paraId="00001244">
            <w:pPr>
              <w:jc w:val="center"/>
              <w:rPr>
                <w:rFonts w:ascii="Verdana" w:cs="Verdana" w:eastAsia="Verdana" w:hAnsi="Verdana"/>
              </w:rPr>
            </w:pPr>
            <w:r w:rsidDel="00000000" w:rsidR="00000000" w:rsidRPr="00000000">
              <w:rPr>
                <w:rFonts w:ascii="Verdana" w:cs="Verdana" w:eastAsia="Verdana" w:hAnsi="Verdana"/>
                <w:rtl w:val="0"/>
              </w:rPr>
              <w:t xml:space="preserve">9.</w:t>
            </w:r>
          </w:p>
        </w:tc>
        <w:tc>
          <w:tcPr/>
          <w:p w:rsidR="00000000" w:rsidDel="00000000" w:rsidP="00000000" w:rsidRDefault="00000000" w:rsidRPr="00000000" w14:paraId="00001245">
            <w:pPr>
              <w:rPr>
                <w:rFonts w:ascii="Verdana" w:cs="Verdana" w:eastAsia="Verdana" w:hAnsi="Verdana"/>
              </w:rPr>
            </w:pPr>
            <w:r w:rsidDel="00000000" w:rsidR="00000000" w:rsidRPr="00000000">
              <w:rPr>
                <w:rFonts w:ascii="Verdana" w:cs="Verdana" w:eastAsia="Verdana" w:hAnsi="Verdana"/>
                <w:rtl w:val="0"/>
              </w:rPr>
              <w:t xml:space="preserve">The Vendor will provide a SLA report to BDI Indonesia before the 7</w:t>
            </w:r>
            <w:r w:rsidDel="00000000" w:rsidR="00000000" w:rsidRPr="00000000">
              <w:rPr>
                <w:rFonts w:ascii="Verdana" w:cs="Verdana" w:eastAsia="Verdana" w:hAnsi="Verdana"/>
                <w:vertAlign w:val="superscript"/>
                <w:rtl w:val="0"/>
              </w:rPr>
              <w:t xml:space="preserve">th</w:t>
            </w:r>
            <w:r w:rsidDel="00000000" w:rsidR="00000000" w:rsidRPr="00000000">
              <w:rPr>
                <w:rFonts w:ascii="Verdana" w:cs="Verdana" w:eastAsia="Verdana" w:hAnsi="Verdana"/>
                <w:rtl w:val="0"/>
              </w:rPr>
              <w:t xml:space="preserve"> of every month for the preceding month.</w:t>
            </w:r>
          </w:p>
          <w:p w:rsidR="00000000" w:rsidDel="00000000" w:rsidP="00000000" w:rsidRDefault="00000000" w:rsidRPr="00000000" w14:paraId="00001246">
            <w:pPr>
              <w:rPr>
                <w:rFonts w:ascii="Verdana" w:cs="Verdana" w:eastAsia="Verdana" w:hAnsi="Verdana"/>
              </w:rPr>
            </w:pPr>
            <w:r w:rsidDel="00000000" w:rsidR="00000000" w:rsidRPr="00000000">
              <w:rPr>
                <w:rFonts w:ascii="Verdana" w:cs="Verdana" w:eastAsia="Verdana" w:hAnsi="Verdana"/>
                <w:i w:val="1"/>
                <w:iCs w:val="1"/>
                <w:rtl w:val="0"/>
              </w:rPr>
              <w:t xml:space="preserve">Vendor akan memberikan laporan SLA pada BDI sebelum tanggal 7 setiap bulannya pada bulan berjalan</w:t>
            </w:r>
            <w:r w:rsidDel="00000000" w:rsidR="00000000" w:rsidRPr="00000000">
              <w:rPr>
                <w:rtl w:val="0"/>
              </w:rPr>
            </w:r>
          </w:p>
        </w:tc>
        <w:tc>
          <w:tcPr/>
          <w:p w:rsidR="00000000" w:rsidDel="00000000" w:rsidP="00000000" w:rsidRDefault="00000000" w:rsidRPr="00000000" w14:paraId="00001247">
            <w:pPr>
              <w:rPr>
                <w:rFonts w:ascii="Verdana" w:cs="Verdana" w:eastAsia="Verdana" w:hAnsi="Verdana"/>
              </w:rPr>
            </w:pPr>
            <w:r w:rsidDel="00000000" w:rsidR="00000000" w:rsidRPr="00000000">
              <w:rPr>
                <w:rtl w:val="0"/>
              </w:rPr>
            </w:r>
          </w:p>
        </w:tc>
      </w:tr>
    </w:tbl>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highlight w:val="magenta"/>
        </w:rPr>
      </w:pPr>
      <w:r w:rsidDel="00000000" w:rsidR="00000000" w:rsidRPr="00000000">
        <w:rPr>
          <w:rtl w:val="0"/>
        </w:rPr>
      </w:r>
    </w:p>
    <w:p w:rsidR="00000000" w:rsidDel="00000000" w:rsidP="00000000" w:rsidRDefault="00000000" w:rsidRPr="00000000" w14:paraId="00001252">
      <w:pPr>
        <w:rPr>
          <w:highlight w:val="magenta"/>
        </w:rPr>
      </w:pPr>
      <w:r w:rsidDel="00000000" w:rsidR="00000000" w:rsidRPr="00000000">
        <w:rPr>
          <w:rtl w:val="0"/>
        </w:rPr>
      </w:r>
    </w:p>
    <w:p w:rsidR="00000000" w:rsidDel="00000000" w:rsidP="00000000" w:rsidRDefault="00000000" w:rsidRPr="00000000" w14:paraId="00001253">
      <w:pPr>
        <w:rPr>
          <w:highlight w:val="magenta"/>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pStyle w:val="Heading1"/>
        <w:spacing w:after="0" w:before="0" w:lineRule="auto"/>
        <w:rPr>
          <w:rFonts w:ascii="Calibri" w:cs="Calibri" w:eastAsia="Calibri" w:hAnsi="Calibri"/>
          <w:b w:val="0"/>
          <w:bCs w:val="0"/>
          <w:sz w:val="24"/>
          <w:szCs w:val="24"/>
        </w:rPr>
      </w:pPr>
      <w:bookmarkStart w:colFirst="0" w:colLast="0" w:name="_heading=h.rw7w9nhkjob9" w:id="54"/>
      <w:bookmarkEnd w:id="54"/>
      <w:r w:rsidDel="00000000" w:rsidR="00000000" w:rsidRPr="00000000">
        <w:rPr>
          <w:rFonts w:ascii="Calibri" w:cs="Calibri" w:eastAsia="Calibri" w:hAnsi="Calibri"/>
          <w:smallCaps w:val="1"/>
          <w:sz w:val="24"/>
          <w:szCs w:val="24"/>
          <w:rtl w:val="0"/>
        </w:rPr>
        <w:t xml:space="preserve">APPENDIX 10: PROPOSAL SUBMISSION LETTER (SURAT PENGIRIMAN PROPOSAL)</w:t>
      </w:r>
      <w:r w:rsidDel="00000000" w:rsidR="00000000" w:rsidRPr="00000000">
        <w:rPr>
          <w:rtl w:val="0"/>
        </w:rPr>
      </w:r>
    </w:p>
    <w:p w:rsidR="00000000" w:rsidDel="00000000" w:rsidP="00000000" w:rsidRDefault="00000000" w:rsidRPr="00000000" w14:paraId="0000125D">
      <w:pPr>
        <w:tabs>
          <w:tab w:val="right" w:leader="none" w:pos="6173"/>
          <w:tab w:val="left" w:leader="none" w:pos="6660"/>
          <w:tab w:val="left" w:leader="none" w:pos="9000"/>
        </w:tabs>
        <w:rPr>
          <w:rFonts w:ascii="Calibri" w:cs="Calibri" w:eastAsia="Calibri" w:hAnsi="Calibri"/>
        </w:rPr>
      </w:pPr>
      <w:r w:rsidDel="00000000" w:rsidR="00000000" w:rsidRPr="00000000">
        <w:rPr>
          <w:rtl w:val="0"/>
        </w:rPr>
      </w:r>
    </w:p>
    <w:p w:rsidR="00000000" w:rsidDel="00000000" w:rsidP="00000000" w:rsidRDefault="00000000" w:rsidRPr="00000000" w14:paraId="0000125E">
      <w:pPr>
        <w:tabs>
          <w:tab w:val="right" w:leader="none" w:pos="6173"/>
          <w:tab w:val="left" w:leader="none" w:pos="6660"/>
          <w:tab w:val="left" w:leader="none" w:pos="9000"/>
        </w:tabs>
        <w:rPr>
          <w:rFonts w:ascii="Calibri" w:cs="Calibri" w:eastAsia="Calibri" w:hAnsi="Calibri"/>
        </w:rPr>
      </w:pPr>
      <w:r w:rsidDel="00000000" w:rsidR="00000000" w:rsidRPr="00000000">
        <w:rPr>
          <w:rFonts w:ascii="Calibri" w:cs="Calibri" w:eastAsia="Calibri" w:hAnsi="Calibri"/>
          <w:rtl w:val="0"/>
        </w:rPr>
        <w:t xml:space="preserve">Date:</w:t>
        <w:tab/>
        <w:tab/>
        <w:t xml:space="preserve">RFP No:</w:t>
      </w:r>
    </w:p>
    <w:p w:rsidR="00000000" w:rsidDel="00000000" w:rsidP="00000000" w:rsidRDefault="00000000" w:rsidRPr="00000000" w14:paraId="0000125F">
      <w:pPr>
        <w:tabs>
          <w:tab w:val="right" w:leader="none" w:pos="6173"/>
          <w:tab w:val="left" w:leader="none" w:pos="6660"/>
          <w:tab w:val="left" w:leader="none" w:pos="9000"/>
        </w:tabs>
        <w:rPr>
          <w:rFonts w:ascii="Calibri" w:cs="Calibri" w:eastAsia="Calibri" w:hAnsi="Calibri"/>
        </w:rPr>
      </w:pPr>
      <w:r w:rsidDel="00000000" w:rsidR="00000000" w:rsidRPr="00000000">
        <w:rPr>
          <w:rFonts w:ascii="Calibri" w:cs="Calibri" w:eastAsia="Calibri" w:hAnsi="Calibri"/>
          <w:rtl w:val="0"/>
        </w:rPr>
        <w:t xml:space="preserve">Tanggal: </w:t>
        <w:tab/>
        <w:tab/>
        <w:t xml:space="preserve">PP No: </w:t>
      </w:r>
    </w:p>
    <w:p w:rsidR="00000000" w:rsidDel="00000000" w:rsidP="00000000" w:rsidRDefault="00000000" w:rsidRPr="00000000" w14:paraId="00001260">
      <w:pPr>
        <w:tabs>
          <w:tab w:val="left" w:leader="none" w:pos="5835"/>
        </w:tabs>
        <w:rPr>
          <w:rFonts w:ascii="Calibri" w:cs="Calibri" w:eastAsia="Calibri" w:hAnsi="Calibri"/>
        </w:rPr>
      </w:pPr>
      <w:r w:rsidDel="00000000" w:rsidR="00000000" w:rsidRPr="00000000">
        <w:rPr>
          <w:rtl w:val="0"/>
        </w:rPr>
      </w:r>
    </w:p>
    <w:p w:rsidR="00000000" w:rsidDel="00000000" w:rsidP="00000000" w:rsidRDefault="00000000" w:rsidRPr="00000000" w14:paraId="00001261">
      <w:pPr>
        <w:tabs>
          <w:tab w:val="left" w:leader="none" w:pos="5835"/>
        </w:tabs>
        <w:rPr>
          <w:rFonts w:ascii="Calibri" w:cs="Calibri" w:eastAsia="Calibri" w:hAnsi="Calibri"/>
        </w:rPr>
      </w:pPr>
      <w:r w:rsidDel="00000000" w:rsidR="00000000" w:rsidRPr="00000000">
        <w:rPr>
          <w:rFonts w:ascii="Calibri" w:cs="Calibri" w:eastAsia="Calibri" w:hAnsi="Calibri"/>
          <w:rtl w:val="0"/>
        </w:rPr>
        <w:t xml:space="preserve">PT Bank Danamon Indonesia, Tbk</w:t>
        <w:tab/>
      </w:r>
    </w:p>
    <w:p w:rsidR="00000000" w:rsidDel="00000000" w:rsidP="00000000" w:rsidRDefault="00000000" w:rsidRPr="00000000" w14:paraId="00001262">
      <w:pPr>
        <w:rPr>
          <w:rFonts w:ascii="Calibri" w:cs="Calibri" w:eastAsia="Calibri" w:hAnsi="Calibri"/>
        </w:rPr>
      </w:pPr>
      <w:r w:rsidDel="00000000" w:rsidR="00000000" w:rsidRPr="00000000">
        <w:rPr>
          <w:rFonts w:ascii="Calibri" w:cs="Calibri" w:eastAsia="Calibri" w:hAnsi="Calibri"/>
          <w:rtl w:val="0"/>
        </w:rPr>
        <w:t xml:space="preserve">ADDRESS, (alamat),</w:t>
      </w:r>
    </w:p>
    <w:p w:rsidR="00000000" w:rsidDel="00000000" w:rsidP="00000000" w:rsidRDefault="00000000" w:rsidRPr="00000000" w14:paraId="00001263">
      <w:pPr>
        <w:rPr>
          <w:rFonts w:ascii="Calibri" w:cs="Calibri" w:eastAsia="Calibri" w:hAnsi="Calibri"/>
        </w:rPr>
      </w:pPr>
      <w:r w:rsidDel="00000000" w:rsidR="00000000" w:rsidRPr="00000000">
        <w:rPr>
          <w:rFonts w:ascii="Calibri" w:cs="Calibri" w:eastAsia="Calibri" w:hAnsi="Calibri"/>
          <w:rtl w:val="0"/>
        </w:rPr>
        <w:t xml:space="preserve">Indonesia</w:t>
      </w:r>
    </w:p>
    <w:p w:rsidR="00000000" w:rsidDel="00000000" w:rsidP="00000000" w:rsidRDefault="00000000" w:rsidRPr="00000000" w14:paraId="00001264">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265">
      <w:pPr>
        <w:jc w:val="center"/>
        <w:rPr>
          <w:rFonts w:ascii="Calibri" w:cs="Calibri" w:eastAsia="Calibri" w:hAnsi="Calibri"/>
        </w:rPr>
      </w:pPr>
      <w:r w:rsidDel="00000000" w:rsidR="00000000" w:rsidRPr="00000000">
        <w:rPr>
          <w:rFonts w:ascii="Calibri" w:cs="Calibri" w:eastAsia="Calibri" w:hAnsi="Calibri"/>
          <w:rtl w:val="0"/>
        </w:rPr>
        <w:t xml:space="preserve">Attention: </w:t>
      </w:r>
      <w:r w:rsidDel="00000000" w:rsidR="00000000" w:rsidRPr="00000000">
        <w:rPr>
          <w:rFonts w:ascii="Calibri" w:cs="Calibri" w:eastAsia="Calibri" w:hAnsi="Calibri"/>
          <w:b w:val="1"/>
          <w:bCs w:val="1"/>
          <w:rtl w:val="0"/>
        </w:rPr>
        <w:t xml:space="preserve">Mr/Mrs</w:t>
      </w:r>
      <w:r w:rsidDel="00000000" w:rsidR="00000000" w:rsidRPr="00000000">
        <w:rPr>
          <w:rtl w:val="0"/>
        </w:rPr>
      </w:r>
    </w:p>
    <w:p w:rsidR="00000000" w:rsidDel="00000000" w:rsidP="00000000" w:rsidRDefault="00000000" w:rsidRPr="00000000" w14:paraId="00001266">
      <w:pPr>
        <w:jc w:val="center"/>
        <w:rPr>
          <w:rFonts w:ascii="Calibri" w:cs="Calibri" w:eastAsia="Calibri" w:hAnsi="Calibri"/>
        </w:rPr>
      </w:pPr>
      <w:r w:rsidDel="00000000" w:rsidR="00000000" w:rsidRPr="00000000">
        <w:rPr>
          <w:rFonts w:ascii="Calibri" w:cs="Calibri" w:eastAsia="Calibri" w:hAnsi="Calibri"/>
          <w:rtl w:val="0"/>
        </w:rPr>
        <w:t xml:space="preserve">BDI Project Sponsor</w:t>
      </w:r>
    </w:p>
    <w:p w:rsidR="00000000" w:rsidDel="00000000" w:rsidP="00000000" w:rsidRDefault="00000000" w:rsidRPr="00000000" w14:paraId="0000126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1268">
      <w:pPr>
        <w:jc w:val="center"/>
        <w:rPr>
          <w:rFonts w:ascii="Calibri" w:cs="Calibri" w:eastAsia="Calibri" w:hAnsi="Calibri"/>
        </w:rPr>
      </w:pPr>
      <w:r w:rsidDel="00000000" w:rsidR="00000000" w:rsidRPr="00000000">
        <w:rPr>
          <w:rFonts w:ascii="Calibri" w:cs="Calibri" w:eastAsia="Calibri" w:hAnsi="Calibri"/>
          <w:rtl w:val="0"/>
        </w:rPr>
        <w:t xml:space="preserve">Yth. </w:t>
      </w:r>
    </w:p>
    <w:p w:rsidR="00000000" w:rsidDel="00000000" w:rsidP="00000000" w:rsidRDefault="00000000" w:rsidRPr="00000000" w14:paraId="00001269">
      <w:pPr>
        <w:jc w:val="center"/>
        <w:rPr>
          <w:rFonts w:ascii="Calibri" w:cs="Calibri" w:eastAsia="Calibri" w:hAnsi="Calibri"/>
        </w:rPr>
      </w:pPr>
      <w:r w:rsidDel="00000000" w:rsidR="00000000" w:rsidRPr="00000000">
        <w:rPr>
          <w:rFonts w:ascii="Calibri" w:cs="Calibri" w:eastAsia="Calibri" w:hAnsi="Calibri"/>
          <w:rtl w:val="0"/>
        </w:rPr>
        <w:t xml:space="preserve">Bpk/Ibu </w:t>
      </w:r>
    </w:p>
    <w:p w:rsidR="00000000" w:rsidDel="00000000" w:rsidP="00000000" w:rsidRDefault="00000000" w:rsidRPr="00000000" w14:paraId="0000126A">
      <w:pPr>
        <w:jc w:val="center"/>
        <w:rPr>
          <w:rFonts w:ascii="Calibri" w:cs="Calibri" w:eastAsia="Calibri" w:hAnsi="Calibri"/>
        </w:rPr>
      </w:pPr>
      <w:r w:rsidDel="00000000" w:rsidR="00000000" w:rsidRPr="00000000">
        <w:rPr>
          <w:rFonts w:ascii="Calibri" w:cs="Calibri" w:eastAsia="Calibri" w:hAnsi="Calibri"/>
          <w:rtl w:val="0"/>
        </w:rPr>
        <w:t xml:space="preserve">Sponsor Proyek BDI </w:t>
      </w:r>
    </w:p>
    <w:p w:rsidR="00000000" w:rsidDel="00000000" w:rsidP="00000000" w:rsidRDefault="00000000" w:rsidRPr="00000000" w14:paraId="0000126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12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6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2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Dear Sir,</w:t>
      </w:r>
    </w:p>
    <w:p w:rsidR="00000000" w:rsidDel="00000000" w:rsidP="00000000" w:rsidRDefault="00000000" w:rsidRPr="00000000" w14:paraId="000012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Dengan hormat,</w:t>
      </w:r>
    </w:p>
    <w:p w:rsidR="00000000" w:rsidDel="00000000" w:rsidP="00000000" w:rsidRDefault="00000000" w:rsidRPr="00000000" w14:paraId="000012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Having examined the RFP, the receipt of which is hereby duly acknowledged, we, the undersigned, offer to provide our Professional Services &amp; related HW &amp; SW services for the sum as may be ascertained in accordance with the Price Schedule attached herewith and made part of this Proposal (Commercial Proposal).</w:t>
      </w:r>
    </w:p>
    <w:p w:rsidR="00000000" w:rsidDel="00000000" w:rsidP="00000000" w:rsidRDefault="00000000" w:rsidRPr="00000000" w14:paraId="00001272">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Setelah menerima dan memeriksa PP, kami yang bertandatangan dibawah ini, menawarkan untuk memberikan [Jasa Profesional dan jasa yang terkait dengan Perangkat Lunak dan Perangkat Keras] untuk jumlah yang ditentukan dalam kaitannya dengan Lampiran Harga yang dilampirkan dan dibuat sebagai bagian Proposal ini (Proposal Komersial).</w:t>
      </w:r>
    </w:p>
    <w:p w:rsidR="00000000" w:rsidDel="00000000" w:rsidP="00000000" w:rsidRDefault="00000000" w:rsidRPr="00000000" w14:paraId="0000127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undertake, if our Proposal is accepted, to commence and complete delivery of all services specified in the contract within the time frame stipulated.</w:t>
      </w:r>
    </w:p>
    <w:p w:rsidR="00000000" w:rsidDel="00000000" w:rsidP="00000000" w:rsidRDefault="00000000" w:rsidRPr="00000000" w14:paraId="00001275">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Kami menjamin, jika Proposal kami diterima, untuk memulai dan melengkapi semua pengiriman jasa yang ditentukan dalam kontrak dalam batas waktu yang diperintahkan.</w:t>
      </w:r>
    </w:p>
    <w:p w:rsidR="00000000" w:rsidDel="00000000" w:rsidP="00000000" w:rsidRDefault="00000000" w:rsidRPr="00000000" w14:paraId="0000127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agree to abide by this Proposal for a period of 6 months from the date fixed for Submission Proposals in the RFP Document, and it shall remain binding upon us and may be accepted at any time before the expiration of that period.</w:t>
      </w:r>
    </w:p>
    <w:p w:rsidR="00000000" w:rsidDel="00000000" w:rsidP="00000000" w:rsidRDefault="00000000" w:rsidRPr="00000000" w14:paraId="00001278">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Kami setuju untuk berpegang pada proposal ini untuk periode 6 (enam) bulan dari tanggal yang ditetapkan atas Proposal Pengiriman dalam Dokumen PP dan akan tetap mengikat kami dan dapat diterima kapan saja sebelum periode tersebut berakhir. </w:t>
      </w:r>
    </w:p>
    <w:p w:rsidR="00000000" w:rsidDel="00000000" w:rsidP="00000000" w:rsidRDefault="00000000" w:rsidRPr="00000000" w14:paraId="000012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understand that you are not bound to accept any Proposal you may receive.</w:t>
      </w:r>
    </w:p>
    <w:p w:rsidR="00000000" w:rsidDel="00000000" w:rsidP="00000000" w:rsidRDefault="00000000" w:rsidRPr="00000000" w14:paraId="0000127B">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Kami memahami bahwa Anda tidak akan terikat untuk menerima Proposal yang akan Anda terima. </w:t>
      </w:r>
    </w:p>
    <w:p w:rsidR="00000000" w:rsidDel="00000000" w:rsidP="00000000" w:rsidRDefault="00000000" w:rsidRPr="00000000" w14:paraId="000012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Below is the checklist of documents submitted as part of our Proposal.</w:t>
      </w:r>
    </w:p>
    <w:p w:rsidR="00000000" w:rsidDel="00000000" w:rsidP="00000000" w:rsidRDefault="00000000" w:rsidRPr="00000000" w14:paraId="0000127E">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Dibawah ini adalah daftar dokumen yang kami serahkan sebagai bagian dari Proposal kami</w:t>
      </w:r>
    </w:p>
    <w:p w:rsidR="00000000" w:rsidDel="00000000" w:rsidP="00000000" w:rsidRDefault="00000000" w:rsidRPr="00000000" w14:paraId="0000127F">
      <w:pPr>
        <w:jc w:val="both"/>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128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8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82">
      <w:pPr>
        <w:jc w:val="both"/>
        <w:rPr>
          <w:rFonts w:ascii="Calibri" w:cs="Calibri" w:eastAsia="Calibri" w:hAnsi="Calibri"/>
          <w:sz w:val="22"/>
          <w:szCs w:val="22"/>
        </w:rPr>
      </w:pPr>
      <w:r w:rsidDel="00000000" w:rsidR="00000000" w:rsidRPr="00000000">
        <w:rPr>
          <w:rtl w:val="0"/>
        </w:rPr>
      </w:r>
    </w:p>
    <w:tbl>
      <w:tblPr>
        <w:tblStyle w:val="Table41"/>
        <w:tblW w:w="8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9"/>
        <w:gridCol w:w="8311"/>
        <w:tblGridChange w:id="0">
          <w:tblGrid>
            <w:gridCol w:w="639"/>
            <w:gridCol w:w="8311"/>
          </w:tblGrid>
        </w:tblGridChange>
      </w:tblGrid>
      <w:tr>
        <w:trPr>
          <w:cantSplit w:val="0"/>
          <w:trHeight w:val="249" w:hRule="atLeast"/>
          <w:tblHeader w:val="0"/>
        </w:trPr>
        <w:tc>
          <w:tcPr/>
          <w:p w:rsidR="00000000" w:rsidDel="00000000" w:rsidP="00000000" w:rsidRDefault="00000000" w:rsidRPr="00000000" w14:paraId="000012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w:t>
            </w:r>
          </w:p>
        </w:tc>
        <w:tc>
          <w:tcPr/>
          <w:p w:rsidR="00000000" w:rsidDel="00000000" w:rsidP="00000000" w:rsidRDefault="00000000" w:rsidRPr="00000000" w14:paraId="0000128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Document/Information</w:t>
            </w:r>
          </w:p>
          <w:p w:rsidR="00000000" w:rsidDel="00000000" w:rsidP="00000000" w:rsidRDefault="00000000" w:rsidRPr="00000000" w14:paraId="000012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Dokumentasi/ Informasi</w:t>
            </w:r>
          </w:p>
        </w:tc>
      </w:tr>
      <w:tr>
        <w:trPr>
          <w:cantSplit w:val="0"/>
          <w:trHeight w:val="484" w:hRule="atLeast"/>
          <w:tblHeader w:val="0"/>
        </w:trPr>
        <w:tc>
          <w:tcPr/>
          <w:p w:rsidR="00000000" w:rsidDel="00000000" w:rsidP="00000000" w:rsidRDefault="00000000" w:rsidRPr="00000000" w14:paraId="0000128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p w:rsidR="00000000" w:rsidDel="00000000" w:rsidP="00000000" w:rsidRDefault="00000000" w:rsidRPr="00000000" w14:paraId="000012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 letter (signed by the designated person within our company)</w:t>
            </w:r>
          </w:p>
          <w:p w:rsidR="00000000" w:rsidDel="00000000" w:rsidP="00000000" w:rsidRDefault="00000000" w:rsidRPr="00000000" w14:paraId="00001288">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Surat Pengantar  (ditandatangani oleh orang yang ditunjuk oleh perusahaan kami)</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12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p w:rsidR="00000000" w:rsidDel="00000000" w:rsidP="00000000" w:rsidRDefault="00000000" w:rsidRPr="00000000" w14:paraId="0000128A">
            <w:pPr>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RFP Response/Proposal (following the format as specified in this RFP </w:t>
            </w:r>
            <w:r w:rsidDel="00000000" w:rsidR="00000000" w:rsidRPr="00000000">
              <w:rPr>
                <w:rFonts w:ascii="Calibri" w:cs="Calibri" w:eastAsia="Calibri" w:hAnsi="Calibri"/>
                <w:b w:val="1"/>
                <w:bCs w:val="1"/>
                <w:sz w:val="22"/>
                <w:szCs w:val="22"/>
                <w:rtl w:val="0"/>
              </w:rPr>
              <w:t xml:space="preserve">Section Proposal Format)</w:t>
            </w:r>
          </w:p>
          <w:p w:rsidR="00000000" w:rsidDel="00000000" w:rsidP="00000000" w:rsidRDefault="00000000" w:rsidRPr="00000000" w14:paraId="0000128B">
            <w:pPr>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Respon PP/Proposal (mengikuti format yang ditentukan dalam PP ini Bagian Format Proposal)</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128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p w:rsidR="00000000" w:rsidDel="00000000" w:rsidP="00000000" w:rsidRDefault="00000000" w:rsidRPr="00000000" w14:paraId="000012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Statement of Compliance (signed by the designated person within our company)</w:t>
            </w:r>
          </w:p>
          <w:p w:rsidR="00000000" w:rsidDel="00000000" w:rsidP="00000000" w:rsidRDefault="00000000" w:rsidRPr="00000000" w14:paraId="0000128E">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Pernyataan Kepatuhan (ditandatangani oleh orang yang ditunjuk oleh perusahaan kami)</w:t>
            </w:r>
            <w:r w:rsidDel="00000000" w:rsidR="00000000" w:rsidRPr="00000000">
              <w:rPr>
                <w:rtl w:val="0"/>
              </w:rPr>
            </w:r>
          </w:p>
        </w:tc>
      </w:tr>
      <w:tr>
        <w:trPr>
          <w:cantSplit w:val="0"/>
          <w:trHeight w:val="235" w:hRule="atLeast"/>
          <w:tblHeader w:val="0"/>
        </w:trPr>
        <w:tc>
          <w:tcPr/>
          <w:p w:rsidR="00000000" w:rsidDel="00000000" w:rsidP="00000000" w:rsidRDefault="00000000" w:rsidRPr="00000000" w14:paraId="000012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p w:rsidR="00000000" w:rsidDel="00000000" w:rsidP="00000000" w:rsidRDefault="00000000" w:rsidRPr="00000000" w14:paraId="000012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BDI Standard Terms and Conditions (complete with vendor’ response)</w:t>
            </w:r>
          </w:p>
          <w:p w:rsidR="00000000" w:rsidDel="00000000" w:rsidP="00000000" w:rsidRDefault="00000000" w:rsidRPr="00000000" w14:paraId="00001291">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Syarat dan Ketentuan Standar BDI (lengkap dengan respon Vendor)</w:t>
            </w: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129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p w:rsidR="00000000" w:rsidDel="00000000" w:rsidP="00000000" w:rsidRDefault="00000000" w:rsidRPr="00000000" w14:paraId="000012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Power of Attorney Document which corroborates the authority of the person signing this RFP Response (Proposal)</w:t>
            </w:r>
          </w:p>
          <w:p w:rsidR="00000000" w:rsidDel="00000000" w:rsidP="00000000" w:rsidRDefault="00000000" w:rsidRPr="00000000" w14:paraId="00001294">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Dokumen Surat Kuasa dengan persetujuan pejabat yang berwenang yang menandatangani Respon PP (Proposal)</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129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p w:rsidR="00000000" w:rsidDel="00000000" w:rsidP="00000000" w:rsidRDefault="00000000" w:rsidRPr="00000000" w14:paraId="000012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Appendix 1-13:  Completed by the Vendor (either as attachments of the proposal or main content of the Proposal)</w:t>
            </w:r>
          </w:p>
          <w:p w:rsidR="00000000" w:rsidDel="00000000" w:rsidP="00000000" w:rsidRDefault="00000000" w:rsidRPr="00000000" w14:paraId="00001297">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Lampiran 1 – 13: Dilengkapi oleh Vendor (sama seperti lampiran proposal atau isi utama proposal)</w:t>
            </w: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129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p w:rsidR="00000000" w:rsidDel="00000000" w:rsidP="00000000" w:rsidRDefault="00000000" w:rsidRPr="00000000" w14:paraId="000012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Letter of Statement (signed by the authorized person of your company)</w:t>
            </w:r>
          </w:p>
          <w:p w:rsidR="00000000" w:rsidDel="00000000" w:rsidP="00000000" w:rsidRDefault="00000000" w:rsidRPr="00000000" w14:paraId="0000129A">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Surat Pernyataan (ditandatangani oleh Pejabat Yang Berwenang dari perusahaan Anda)</w:t>
            </w:r>
            <w:r w:rsidDel="00000000" w:rsidR="00000000" w:rsidRPr="00000000">
              <w:rPr>
                <w:rtl w:val="0"/>
              </w:rPr>
            </w:r>
          </w:p>
        </w:tc>
      </w:tr>
    </w:tbl>
    <w:p w:rsidR="00000000" w:rsidDel="00000000" w:rsidP="00000000" w:rsidRDefault="00000000" w:rsidRPr="00000000" w14:paraId="0000129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Dated this day /month </w:t>
        <w:tab/>
        <w:tab/>
        <w:tab/>
        <w:t xml:space="preserve">of year</w:t>
      </w:r>
    </w:p>
    <w:p w:rsidR="00000000" w:rsidDel="00000000" w:rsidP="00000000" w:rsidRDefault="00000000" w:rsidRPr="00000000" w14:paraId="0000129D">
      <w:pPr>
        <w:jc w:val="both"/>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Tertanggal</w:t>
      </w:r>
      <w:r w:rsidDel="00000000" w:rsidR="00000000" w:rsidRPr="00000000">
        <w:rPr>
          <w:rFonts w:ascii="Calibri" w:cs="Calibri" w:eastAsia="Calibri" w:hAnsi="Calibri"/>
          <w:i w:val="1"/>
          <w:iCs w:val="1"/>
          <w:sz w:val="22"/>
          <w:szCs w:val="22"/>
          <w:rtl w:val="0"/>
        </w:rPr>
        <w:t xml:space="preserve"> hari ini/bulan                                tahun</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jc w:val="both"/>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Signature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with company seal)</w:t>
      </w:r>
      <w:r w:rsidDel="00000000" w:rsidR="00000000" w:rsidRPr="00000000">
        <w:rPr>
          <w:rtl w:val="0"/>
        </w:rPr>
      </w:r>
    </w:p>
    <w:p w:rsidR="00000000" w:rsidDel="00000000" w:rsidP="00000000" w:rsidRDefault="00000000" w:rsidRPr="00000000" w14:paraId="000012A0">
      <w:pPr>
        <w:jc w:val="both"/>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Tandatangan (dengan cap perusahaan)</w:t>
      </w:r>
    </w:p>
    <w:p w:rsidR="00000000" w:rsidDel="00000000" w:rsidP="00000000" w:rsidRDefault="00000000" w:rsidRPr="00000000" w14:paraId="000012A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the capacity of)</w:t>
      </w:r>
    </w:p>
    <w:p w:rsidR="00000000" w:rsidDel="00000000" w:rsidP="00000000" w:rsidRDefault="00000000" w:rsidRPr="00000000" w14:paraId="000012A3">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(dalam Kapasitas sebagai)</w:t>
      </w:r>
    </w:p>
    <w:p w:rsidR="00000000" w:rsidDel="00000000" w:rsidP="00000000" w:rsidRDefault="00000000" w:rsidRPr="00000000" w14:paraId="000012A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Duly authorized to sign Proposal for and on behalf of</w:t>
      </w:r>
    </w:p>
    <w:p w:rsidR="00000000" w:rsidDel="00000000" w:rsidP="00000000" w:rsidRDefault="00000000" w:rsidRPr="00000000" w14:paraId="000012A6">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Kewenangan untuk menandatangani Proposal untuk dan mewakili </w:t>
      </w:r>
    </w:p>
    <w:p w:rsidR="00000000" w:rsidDel="00000000" w:rsidP="00000000" w:rsidRDefault="00000000" w:rsidRPr="00000000" w14:paraId="000012A7">
      <w:pPr>
        <w:pStyle w:val="Heading1"/>
        <w:spacing w:after="0" w:before="0" w:lineRule="auto"/>
        <w:rPr>
          <w:rFonts w:ascii="Calibri" w:cs="Calibri" w:eastAsia="Calibri" w:hAnsi="Calibri"/>
          <w:b w:val="0"/>
          <w:bCs w:val="0"/>
          <w:sz w:val="24"/>
          <w:szCs w:val="24"/>
        </w:rPr>
      </w:pPr>
      <w:bookmarkStart w:colFirst="0" w:colLast="0" w:name="_heading=h.4c0xemdd7kfn" w:id="55"/>
      <w:bookmarkEnd w:id="55"/>
      <w:r w:rsidDel="00000000" w:rsidR="00000000" w:rsidRPr="00000000">
        <w:br w:type="page"/>
      </w:r>
      <w:r w:rsidDel="00000000" w:rsidR="00000000" w:rsidRPr="00000000">
        <w:rPr>
          <w:rFonts w:ascii="Calibri" w:cs="Calibri" w:eastAsia="Calibri" w:hAnsi="Calibri"/>
          <w:smallCaps w:val="1"/>
          <w:sz w:val="24"/>
          <w:szCs w:val="24"/>
          <w:rtl w:val="0"/>
        </w:rPr>
        <w:t xml:space="preserve">APPENDIX 11: VENDOR’ KEY FINANCIAL INFORMATION (INFORMASI INTI KEUANGAN VENDOR)</w:t>
      </w:r>
      <w:r w:rsidDel="00000000" w:rsidR="00000000" w:rsidRPr="00000000">
        <w:rPr>
          <w:rtl w:val="0"/>
        </w:rPr>
      </w:r>
    </w:p>
    <w:p w:rsidR="00000000" w:rsidDel="00000000" w:rsidP="00000000" w:rsidRDefault="00000000" w:rsidRPr="00000000" w14:paraId="000012A8">
      <w:pPr>
        <w:rPr>
          <w:rFonts w:ascii="Calibri" w:cs="Calibri" w:eastAsia="Calibri" w:hAnsi="Calibri"/>
        </w:rPr>
      </w:pPr>
      <w:r w:rsidDel="00000000" w:rsidR="00000000" w:rsidRPr="00000000">
        <w:rPr>
          <w:rtl w:val="0"/>
        </w:rPr>
      </w:r>
    </w:p>
    <w:p w:rsidR="00000000" w:rsidDel="00000000" w:rsidP="00000000" w:rsidRDefault="00000000" w:rsidRPr="00000000" w14:paraId="000012A9">
      <w:pPr>
        <w:jc w:val="both"/>
        <w:rPr>
          <w:rFonts w:ascii="Calibri" w:cs="Calibri" w:eastAsia="Calibri" w:hAnsi="Calibri"/>
        </w:rPr>
      </w:pPr>
      <w:r w:rsidDel="00000000" w:rsidR="00000000" w:rsidRPr="00000000">
        <w:rPr>
          <w:rFonts w:ascii="Calibri" w:cs="Calibri" w:eastAsia="Calibri" w:hAnsi="Calibri"/>
          <w:rtl w:val="0"/>
        </w:rPr>
        <w:t xml:space="preserve">It is mandatory for the Vendor to provide complete information as required in the 2 tables below, and include them into the completed Proposal (RFP Response) to BDI.</w:t>
      </w:r>
    </w:p>
    <w:p w:rsidR="00000000" w:rsidDel="00000000" w:rsidP="00000000" w:rsidRDefault="00000000" w:rsidRPr="00000000" w14:paraId="000012A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Merupakan kewajiban Vendor dalam memberikan informasi lengkap yang diminta pada 2 tabel dibawah dan memasukkan mereka kedalam Proposal Lengkap (Respon PP) untuk BDI.</w:t>
      </w:r>
    </w:p>
    <w:p w:rsidR="00000000" w:rsidDel="00000000" w:rsidP="00000000" w:rsidRDefault="00000000" w:rsidRPr="00000000" w14:paraId="000012AB">
      <w:pPr>
        <w:rPr>
          <w:rFonts w:ascii="Calibri" w:cs="Calibri" w:eastAsia="Calibri" w:hAnsi="Calibri"/>
        </w:rPr>
      </w:pPr>
      <w:r w:rsidDel="00000000" w:rsidR="00000000" w:rsidRPr="00000000">
        <w:rPr>
          <w:rtl w:val="0"/>
        </w:rPr>
      </w:r>
    </w:p>
    <w:p w:rsidR="00000000" w:rsidDel="00000000" w:rsidP="00000000" w:rsidRDefault="00000000" w:rsidRPr="00000000" w14:paraId="000012AC">
      <w:pPr>
        <w:rPr>
          <w:rFonts w:ascii="Calibri" w:cs="Calibri" w:eastAsia="Calibri" w:hAnsi="Calibri"/>
        </w:rPr>
      </w:pPr>
      <w:r w:rsidDel="00000000" w:rsidR="00000000" w:rsidRPr="00000000">
        <w:rPr>
          <w:rFonts w:ascii="Calibri" w:cs="Calibri" w:eastAsia="Calibri" w:hAnsi="Calibri"/>
          <w:rtl w:val="0"/>
        </w:rPr>
        <w:t xml:space="preserve">Table 1: Vendor Financial Condition Snapshot</w:t>
      </w:r>
    </w:p>
    <w:p w:rsidR="00000000" w:rsidDel="00000000" w:rsidP="00000000" w:rsidRDefault="00000000" w:rsidRPr="00000000" w14:paraId="000012A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Tabel 1: Cuplikan Kondisi Keuangan Vendor</w:t>
      </w:r>
    </w:p>
    <w:p w:rsidR="00000000" w:rsidDel="00000000" w:rsidP="00000000" w:rsidRDefault="00000000" w:rsidRPr="00000000" w14:paraId="000012AE">
      <w:pPr>
        <w:rPr>
          <w:rFonts w:ascii="Calibri" w:cs="Calibri" w:eastAsia="Calibri" w:hAnsi="Calibri"/>
        </w:rPr>
      </w:pPr>
      <w:r w:rsidDel="00000000" w:rsidR="00000000" w:rsidRPr="00000000">
        <w:rPr>
          <w:rtl w:val="0"/>
        </w:rPr>
      </w:r>
    </w:p>
    <w:tbl>
      <w:tblPr>
        <w:tblStyle w:val="Table42"/>
        <w:tblW w:w="9198.0" w:type="dxa"/>
        <w:jc w:val="left"/>
        <w:tblLayout w:type="fixed"/>
        <w:tblLook w:val="0000"/>
      </w:tblPr>
      <w:tblGrid>
        <w:gridCol w:w="915"/>
        <w:gridCol w:w="1800"/>
        <w:gridCol w:w="1620"/>
        <w:gridCol w:w="1800"/>
        <w:gridCol w:w="1443"/>
        <w:gridCol w:w="1620"/>
        <w:tblGridChange w:id="0">
          <w:tblGrid>
            <w:gridCol w:w="915"/>
            <w:gridCol w:w="1800"/>
            <w:gridCol w:w="1620"/>
            <w:gridCol w:w="1800"/>
            <w:gridCol w:w="1443"/>
            <w:gridCol w:w="162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Year</w:t>
            </w:r>
          </w:p>
          <w:p w:rsidR="00000000" w:rsidDel="00000000" w:rsidP="00000000" w:rsidRDefault="00000000" w:rsidRPr="00000000" w14:paraId="000012B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Tahun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Revenue</w:t>
            </w:r>
          </w:p>
          <w:p w:rsidR="00000000" w:rsidDel="00000000" w:rsidP="00000000" w:rsidRDefault="00000000" w:rsidRPr="00000000" w14:paraId="000012B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Total Penerimaan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Operating Income</w:t>
            </w:r>
          </w:p>
          <w:p w:rsidR="00000000" w:rsidDel="00000000" w:rsidP="00000000" w:rsidRDefault="00000000" w:rsidRPr="00000000" w14:paraId="000012B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Pendapatan Operasi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B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Net Income</w:t>
            </w:r>
          </w:p>
          <w:p w:rsidR="00000000" w:rsidDel="00000000" w:rsidP="00000000" w:rsidRDefault="00000000" w:rsidRPr="00000000" w14:paraId="000012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(net earnings before tax)</w:t>
            </w:r>
          </w:p>
          <w:p w:rsidR="00000000" w:rsidDel="00000000" w:rsidP="00000000" w:rsidRDefault="00000000" w:rsidRPr="00000000" w14:paraId="000012B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C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Pendapatan bersih (penerimaan bersih sebelum pajak</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C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Assets</w:t>
            </w:r>
          </w:p>
          <w:p w:rsidR="00000000" w:rsidDel="00000000" w:rsidP="00000000" w:rsidRDefault="00000000" w:rsidRPr="00000000" w14:paraId="000012C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C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Asset saat ini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2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Liabilities</w:t>
            </w:r>
          </w:p>
          <w:p w:rsidR="00000000" w:rsidDel="00000000" w:rsidP="00000000" w:rsidRDefault="00000000" w:rsidRPr="00000000" w14:paraId="000012C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C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2C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Kewajiban saat ini</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12C9">
            <w:pPr>
              <w:jc w:val="right"/>
              <w:rPr>
                <w:rFonts w:ascii="Calibri" w:cs="Calibri" w:eastAsia="Calibri" w:hAnsi="Calibri"/>
              </w:rPr>
            </w:pPr>
            <w:r w:rsidDel="00000000" w:rsidR="00000000" w:rsidRPr="00000000">
              <w:rPr>
                <w:rFonts w:ascii="Calibri" w:cs="Calibri" w:eastAsia="Calibri" w:hAnsi="Calibri"/>
                <w:rtl w:val="0"/>
              </w:rPr>
              <w:t xml:space="preserve">2019</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2CA">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2CB">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2CC">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2CD">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12CE">
            <w:pP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12CF">
            <w:pPr>
              <w:jc w:val="right"/>
              <w:rPr>
                <w:rFonts w:ascii="Calibri" w:cs="Calibri" w:eastAsia="Calibri" w:hAnsi="Calibri"/>
              </w:rPr>
            </w:pPr>
            <w:r w:rsidDel="00000000" w:rsidR="00000000" w:rsidRPr="00000000">
              <w:rPr>
                <w:rFonts w:ascii="Calibri" w:cs="Calibri" w:eastAsia="Calibri" w:hAnsi="Calibri"/>
                <w:rtl w:val="0"/>
              </w:rPr>
              <w:t xml:space="preserve">2018</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0">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1">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2">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3">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4">
            <w:pPr>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12D5">
            <w:pPr>
              <w:jc w:val="right"/>
              <w:rPr>
                <w:rFonts w:ascii="Calibri" w:cs="Calibri" w:eastAsia="Calibri" w:hAnsi="Calibri"/>
              </w:rPr>
            </w:pPr>
            <w:r w:rsidDel="00000000" w:rsidR="00000000" w:rsidRPr="00000000">
              <w:rPr>
                <w:rFonts w:ascii="Calibri" w:cs="Calibri" w:eastAsia="Calibri" w:hAnsi="Calibri"/>
                <w:rtl w:val="0"/>
              </w:rPr>
              <w:t xml:space="preserve">2017</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6">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7">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8">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9">
            <w:pP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2DA">
            <w:pPr>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12DB">
      <w:pPr>
        <w:rPr>
          <w:rFonts w:ascii="Calibri" w:cs="Calibri" w:eastAsia="Calibri" w:hAnsi="Calibri"/>
        </w:rPr>
      </w:pPr>
      <w:r w:rsidDel="00000000" w:rsidR="00000000" w:rsidRPr="00000000">
        <w:rPr>
          <w:rtl w:val="0"/>
        </w:rPr>
      </w:r>
    </w:p>
    <w:p w:rsidR="00000000" w:rsidDel="00000000" w:rsidP="00000000" w:rsidRDefault="00000000" w:rsidRPr="00000000" w14:paraId="000012DC">
      <w:pPr>
        <w:rPr>
          <w:rFonts w:ascii="Calibri" w:cs="Calibri" w:eastAsia="Calibri" w:hAnsi="Calibri"/>
          <w:u w:val="single"/>
        </w:rPr>
      </w:pPr>
      <w:r w:rsidDel="00000000" w:rsidR="00000000" w:rsidRPr="00000000">
        <w:rPr>
          <w:rFonts w:ascii="Calibri" w:cs="Calibri" w:eastAsia="Calibri" w:hAnsi="Calibri"/>
          <w:rtl w:val="0"/>
        </w:rPr>
        <w:t xml:space="preserve">Current Ratio =    </w:t>
      </w:r>
      <w:r w:rsidDel="00000000" w:rsidR="00000000" w:rsidRPr="00000000">
        <w:rPr>
          <w:rFonts w:ascii="Calibri" w:cs="Calibri" w:eastAsia="Calibri" w:hAnsi="Calibri"/>
          <w:u w:val="single"/>
          <w:rtl w:val="0"/>
        </w:rPr>
        <w:t xml:space="preserve">Current Assets  </w:t>
      </w:r>
    </w:p>
    <w:p w:rsidR="00000000" w:rsidDel="00000000" w:rsidP="00000000" w:rsidRDefault="00000000" w:rsidRPr="00000000" w14:paraId="000012DD">
      <w:pPr>
        <w:rPr>
          <w:rFonts w:ascii="Calibri" w:cs="Calibri" w:eastAsia="Calibri" w:hAnsi="Calibri"/>
        </w:rPr>
      </w:pPr>
      <w:r w:rsidDel="00000000" w:rsidR="00000000" w:rsidRPr="00000000">
        <w:rPr>
          <w:rFonts w:ascii="Calibri" w:cs="Calibri" w:eastAsia="Calibri" w:hAnsi="Calibri"/>
          <w:rtl w:val="0"/>
        </w:rPr>
        <w:tab/>
        <w:tab/>
        <w:t xml:space="preserve">  Current Liabilities</w:t>
      </w:r>
    </w:p>
    <w:p w:rsidR="00000000" w:rsidDel="00000000" w:rsidP="00000000" w:rsidRDefault="00000000" w:rsidRPr="00000000" w14:paraId="000012DE">
      <w:pPr>
        <w:rPr>
          <w:rFonts w:ascii="Calibri" w:cs="Calibri" w:eastAsia="Calibri" w:hAnsi="Calibri"/>
        </w:rPr>
      </w:pPr>
      <w:r w:rsidDel="00000000" w:rsidR="00000000" w:rsidRPr="00000000">
        <w:rPr>
          <w:rtl w:val="0"/>
        </w:rPr>
      </w:r>
    </w:p>
    <w:p w:rsidR="00000000" w:rsidDel="00000000" w:rsidP="00000000" w:rsidRDefault="00000000" w:rsidRPr="00000000" w14:paraId="000012DF">
      <w:pPr>
        <w:rPr>
          <w:rFonts w:ascii="Calibri" w:cs="Calibri" w:eastAsia="Calibri" w:hAnsi="Calibri"/>
          <w:color w:val="008000"/>
          <w:u w:val="singl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8000"/>
          <w:rtl w:val="0"/>
        </w:rPr>
        <w:t xml:space="preserve">Rasio lancar =      </w:t>
      </w:r>
      <w:r w:rsidDel="00000000" w:rsidR="00000000" w:rsidRPr="00000000">
        <w:rPr>
          <w:rFonts w:ascii="Calibri" w:cs="Calibri" w:eastAsia="Calibri" w:hAnsi="Calibri"/>
          <w:color w:val="008000"/>
          <w:u w:val="single"/>
          <w:rtl w:val="0"/>
        </w:rPr>
        <w:t xml:space="preserve">asset lancar/asset jangka pendek)</w:t>
      </w:r>
    </w:p>
    <w:p w:rsidR="00000000" w:rsidDel="00000000" w:rsidP="00000000" w:rsidRDefault="00000000" w:rsidRPr="00000000" w14:paraId="000012E0">
      <w:pPr>
        <w:rPr>
          <w:rFonts w:ascii="Calibri" w:cs="Calibri" w:eastAsia="Calibri" w:hAnsi="Calibri"/>
          <w:color w:val="008000"/>
        </w:rPr>
      </w:pPr>
      <w:r w:rsidDel="00000000" w:rsidR="00000000" w:rsidRPr="00000000">
        <w:rPr>
          <w:rFonts w:ascii="Calibri" w:cs="Calibri" w:eastAsia="Calibri" w:hAnsi="Calibri"/>
          <w:color w:val="008000"/>
          <w:rtl w:val="0"/>
        </w:rPr>
        <w:t xml:space="preserve">                      Kewajiban/hutang lancar/jangka pendek</w:t>
      </w:r>
    </w:p>
    <w:p w:rsidR="00000000" w:rsidDel="00000000" w:rsidP="00000000" w:rsidRDefault="00000000" w:rsidRPr="00000000" w14:paraId="000012E1">
      <w:pPr>
        <w:rPr>
          <w:rFonts w:ascii="Calibri" w:cs="Calibri" w:eastAsia="Calibri" w:hAnsi="Calibri"/>
        </w:rPr>
      </w:pPr>
      <w:r w:rsidDel="00000000" w:rsidR="00000000" w:rsidRPr="00000000">
        <w:rPr>
          <w:rtl w:val="0"/>
        </w:rPr>
      </w:r>
    </w:p>
    <w:p w:rsidR="00000000" w:rsidDel="00000000" w:rsidP="00000000" w:rsidRDefault="00000000" w:rsidRPr="00000000" w14:paraId="000012E2">
      <w:pPr>
        <w:rPr>
          <w:rFonts w:ascii="Calibri" w:cs="Calibri" w:eastAsia="Calibri" w:hAnsi="Calibri"/>
        </w:rPr>
      </w:pPr>
      <w:r w:rsidDel="00000000" w:rsidR="00000000" w:rsidRPr="00000000">
        <w:rPr>
          <w:rtl w:val="0"/>
        </w:rPr>
      </w:r>
    </w:p>
    <w:p w:rsidR="00000000" w:rsidDel="00000000" w:rsidP="00000000" w:rsidRDefault="00000000" w:rsidRPr="00000000" w14:paraId="000012E3">
      <w:pPr>
        <w:rPr>
          <w:rFonts w:ascii="Calibri" w:cs="Calibri" w:eastAsia="Calibri" w:hAnsi="Calibri"/>
          <w:u w:val="single"/>
        </w:rPr>
      </w:pPr>
      <w:r w:rsidDel="00000000" w:rsidR="00000000" w:rsidRPr="00000000">
        <w:rPr>
          <w:rFonts w:ascii="Calibri" w:cs="Calibri" w:eastAsia="Calibri" w:hAnsi="Calibri"/>
          <w:rtl w:val="0"/>
        </w:rPr>
        <w:t xml:space="preserve">Quick Ratio = </w:t>
      </w:r>
      <w:r w:rsidDel="00000000" w:rsidR="00000000" w:rsidRPr="00000000">
        <w:rPr>
          <w:rFonts w:ascii="Calibri" w:cs="Calibri" w:eastAsia="Calibri" w:hAnsi="Calibri"/>
          <w:u w:val="single"/>
          <w:rtl w:val="0"/>
        </w:rPr>
        <w:t xml:space="preserve">(Cash + Account Receivables + Short term Investments)</w:t>
      </w:r>
    </w:p>
    <w:p w:rsidR="00000000" w:rsidDel="00000000" w:rsidP="00000000" w:rsidRDefault="00000000" w:rsidRPr="00000000" w14:paraId="000012E4">
      <w:pPr>
        <w:rPr>
          <w:rFonts w:ascii="Calibri" w:cs="Calibri" w:eastAsia="Calibri" w:hAnsi="Calibri"/>
        </w:rPr>
      </w:pPr>
      <w:r w:rsidDel="00000000" w:rsidR="00000000" w:rsidRPr="00000000">
        <w:rPr>
          <w:rFonts w:ascii="Calibri" w:cs="Calibri" w:eastAsia="Calibri" w:hAnsi="Calibri"/>
          <w:rtl w:val="0"/>
        </w:rPr>
        <w:tab/>
        <w:tab/>
        <w:tab/>
        <w:tab/>
        <w:t xml:space="preserve">Current Liabilities</w:t>
      </w:r>
    </w:p>
    <w:p w:rsidR="00000000" w:rsidDel="00000000" w:rsidP="00000000" w:rsidRDefault="00000000" w:rsidRPr="00000000" w14:paraId="000012E5">
      <w:pPr>
        <w:rPr>
          <w:rFonts w:ascii="Calibri" w:cs="Calibri" w:eastAsia="Calibri" w:hAnsi="Calibri"/>
        </w:rPr>
      </w:pPr>
      <w:r w:rsidDel="00000000" w:rsidR="00000000" w:rsidRPr="00000000">
        <w:rPr>
          <w:rtl w:val="0"/>
        </w:rPr>
      </w:r>
    </w:p>
    <w:p w:rsidR="00000000" w:rsidDel="00000000" w:rsidP="00000000" w:rsidRDefault="00000000" w:rsidRPr="00000000" w14:paraId="000012E6">
      <w:pPr>
        <w:rPr>
          <w:rFonts w:ascii="Calibri" w:cs="Calibri" w:eastAsia="Calibri" w:hAnsi="Calibri"/>
          <w:color w:val="008000"/>
          <w:u w:val="single"/>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8000"/>
          <w:rtl w:val="0"/>
        </w:rPr>
        <w:t xml:space="preserve">Rasio Cepat       = </w:t>
      </w:r>
      <w:r w:rsidDel="00000000" w:rsidR="00000000" w:rsidRPr="00000000">
        <w:rPr>
          <w:rFonts w:ascii="Calibri" w:cs="Calibri" w:eastAsia="Calibri" w:hAnsi="Calibri"/>
          <w:color w:val="008000"/>
          <w:u w:val="single"/>
          <w:rtl w:val="0"/>
        </w:rPr>
        <w:t xml:space="preserve">Kas + Piutang Usaha + Investasi Jangka Pendek)</w:t>
      </w:r>
    </w:p>
    <w:p w:rsidR="00000000" w:rsidDel="00000000" w:rsidP="00000000" w:rsidRDefault="00000000" w:rsidRPr="00000000" w14:paraId="000012E7">
      <w:pPr>
        <w:rPr>
          <w:rFonts w:ascii="Calibri" w:cs="Calibri" w:eastAsia="Calibri" w:hAnsi="Calibri"/>
          <w:color w:val="008000"/>
        </w:rPr>
      </w:pPr>
      <w:r w:rsidDel="00000000" w:rsidR="00000000" w:rsidRPr="00000000">
        <w:rPr>
          <w:rFonts w:ascii="Calibri" w:cs="Calibri" w:eastAsia="Calibri" w:hAnsi="Calibri"/>
          <w:color w:val="008000"/>
          <w:rtl w:val="0"/>
        </w:rPr>
        <w:t xml:space="preserve">                                Kewajiban/hutang lancar/jangka pendek</w:t>
      </w:r>
    </w:p>
    <w:p w:rsidR="00000000" w:rsidDel="00000000" w:rsidP="00000000" w:rsidRDefault="00000000" w:rsidRPr="00000000" w14:paraId="000012E8">
      <w:pPr>
        <w:rPr>
          <w:rFonts w:ascii="Calibri" w:cs="Calibri" w:eastAsia="Calibri" w:hAnsi="Calibri"/>
        </w:rPr>
      </w:pPr>
      <w:r w:rsidDel="00000000" w:rsidR="00000000" w:rsidRPr="00000000">
        <w:rPr>
          <w:rtl w:val="0"/>
        </w:rPr>
      </w:r>
    </w:p>
    <w:p w:rsidR="00000000" w:rsidDel="00000000" w:rsidP="00000000" w:rsidRDefault="00000000" w:rsidRPr="00000000" w14:paraId="000012E9">
      <w:pPr>
        <w:rPr>
          <w:rFonts w:ascii="Calibri" w:cs="Calibri" w:eastAsia="Calibri" w:hAnsi="Calibri"/>
        </w:rPr>
      </w:pPr>
      <w:r w:rsidDel="00000000" w:rsidR="00000000" w:rsidRPr="00000000">
        <w:rPr>
          <w:rtl w:val="0"/>
        </w:rPr>
      </w:r>
    </w:p>
    <w:p w:rsidR="00000000" w:rsidDel="00000000" w:rsidP="00000000" w:rsidRDefault="00000000" w:rsidRPr="00000000" w14:paraId="000012EA">
      <w:pPr>
        <w:rPr>
          <w:rFonts w:ascii="Calibri" w:cs="Calibri" w:eastAsia="Calibri" w:hAnsi="Calibri"/>
        </w:rPr>
      </w:pPr>
      <w:r w:rsidDel="00000000" w:rsidR="00000000" w:rsidRPr="00000000">
        <w:rPr>
          <w:rFonts w:ascii="Calibri" w:cs="Calibri" w:eastAsia="Calibri" w:hAnsi="Calibri"/>
          <w:rtl w:val="0"/>
        </w:rPr>
        <w:t xml:space="preserve">Debt to Asset Ratio = </w:t>
      </w:r>
      <w:r w:rsidDel="00000000" w:rsidR="00000000" w:rsidRPr="00000000">
        <w:rPr>
          <w:rFonts w:ascii="Calibri" w:cs="Calibri" w:eastAsia="Calibri" w:hAnsi="Calibri"/>
          <w:u w:val="single"/>
          <w:rtl w:val="0"/>
        </w:rPr>
        <w:t xml:space="preserve">(Current Liabilities + Fix Liabilities)</w:t>
      </w:r>
      <w:r w:rsidDel="00000000" w:rsidR="00000000" w:rsidRPr="00000000">
        <w:rPr>
          <w:rtl w:val="0"/>
        </w:rPr>
      </w:r>
    </w:p>
    <w:p w:rsidR="00000000" w:rsidDel="00000000" w:rsidP="00000000" w:rsidRDefault="00000000" w:rsidRPr="00000000" w14:paraId="000012EB">
      <w:pPr>
        <w:rPr>
          <w:rFonts w:ascii="Calibri" w:cs="Calibri" w:eastAsia="Calibri" w:hAnsi="Calibri"/>
        </w:rPr>
      </w:pPr>
      <w:r w:rsidDel="00000000" w:rsidR="00000000" w:rsidRPr="00000000">
        <w:rPr>
          <w:rFonts w:ascii="Calibri" w:cs="Calibri" w:eastAsia="Calibri" w:hAnsi="Calibri"/>
          <w:rtl w:val="0"/>
        </w:rPr>
        <w:tab/>
        <w:tab/>
        <w:tab/>
        <w:tab/>
        <w:t xml:space="preserve">Current Assets</w:t>
      </w:r>
    </w:p>
    <w:p w:rsidR="00000000" w:rsidDel="00000000" w:rsidP="00000000" w:rsidRDefault="00000000" w:rsidRPr="00000000" w14:paraId="000012EC">
      <w:pPr>
        <w:rPr>
          <w:rFonts w:ascii="Calibri" w:cs="Calibri" w:eastAsia="Calibri" w:hAnsi="Calibri"/>
        </w:rPr>
      </w:pPr>
      <w:r w:rsidDel="00000000" w:rsidR="00000000" w:rsidRPr="00000000">
        <w:rPr>
          <w:rtl w:val="0"/>
        </w:rPr>
      </w:r>
    </w:p>
    <w:p w:rsidR="00000000" w:rsidDel="00000000" w:rsidP="00000000" w:rsidRDefault="00000000" w:rsidRPr="00000000" w14:paraId="000012ED">
      <w:pPr>
        <w:rPr>
          <w:rFonts w:ascii="Calibri" w:cs="Calibri" w:eastAsia="Calibri" w:hAnsi="Calibri"/>
          <w:color w:val="008000"/>
        </w:rPr>
      </w:pPr>
      <w:r w:rsidDel="00000000" w:rsidR="00000000" w:rsidRPr="00000000">
        <w:rPr>
          <w:rFonts w:ascii="Calibri" w:cs="Calibri" w:eastAsia="Calibri" w:hAnsi="Calibri"/>
          <w:color w:val="008000"/>
          <w:rtl w:val="0"/>
        </w:rPr>
        <w:t xml:space="preserve">Ratio hutang terhadap Asset        = </w:t>
      </w:r>
      <w:r w:rsidDel="00000000" w:rsidR="00000000" w:rsidRPr="00000000">
        <w:rPr>
          <w:rFonts w:ascii="Calibri" w:cs="Calibri" w:eastAsia="Calibri" w:hAnsi="Calibri"/>
          <w:color w:val="008000"/>
          <w:u w:val="single"/>
          <w:rtl w:val="0"/>
        </w:rPr>
        <w:t xml:space="preserve">Kewajiban/jangka pendek + kewajiban/jangka panjang</w:t>
      </w:r>
      <w:r w:rsidDel="00000000" w:rsidR="00000000" w:rsidRPr="00000000">
        <w:rPr>
          <w:rtl w:val="0"/>
        </w:rPr>
      </w:r>
    </w:p>
    <w:p w:rsidR="00000000" w:rsidDel="00000000" w:rsidP="00000000" w:rsidRDefault="00000000" w:rsidRPr="00000000" w14:paraId="000012EE">
      <w:pPr>
        <w:rPr>
          <w:rFonts w:ascii="Calibri" w:cs="Calibri" w:eastAsia="Calibri" w:hAnsi="Calibri"/>
          <w:color w:val="008000"/>
        </w:rPr>
      </w:pPr>
      <w:r w:rsidDel="00000000" w:rsidR="00000000" w:rsidRPr="00000000">
        <w:rPr>
          <w:rFonts w:ascii="Calibri" w:cs="Calibri" w:eastAsia="Calibri" w:hAnsi="Calibri"/>
          <w:color w:val="008000"/>
          <w:sz w:val="24"/>
          <w:szCs w:val="24"/>
          <w:rtl w:val="0"/>
        </w:rPr>
        <w:t xml:space="preserve">                                                                    </w:t>
      </w:r>
      <w:r w:rsidDel="00000000" w:rsidR="00000000" w:rsidRPr="00000000">
        <w:rPr>
          <w:rFonts w:ascii="Calibri" w:cs="Calibri" w:eastAsia="Calibri" w:hAnsi="Calibri"/>
          <w:color w:val="008000"/>
          <w:rtl w:val="0"/>
        </w:rPr>
        <w:t xml:space="preserve">Asset lancar/jangka pendek</w:t>
      </w:r>
    </w:p>
    <w:p w:rsidR="00000000" w:rsidDel="00000000" w:rsidP="00000000" w:rsidRDefault="00000000" w:rsidRPr="00000000" w14:paraId="000012EF">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2F0">
      <w:pPr>
        <w:rPr>
          <w:rFonts w:ascii="Calibri" w:cs="Calibri" w:eastAsia="Calibri" w:hAnsi="Calibri"/>
        </w:rPr>
      </w:pPr>
      <w:r w:rsidDel="00000000" w:rsidR="00000000" w:rsidRPr="00000000">
        <w:rPr>
          <w:rtl w:val="0"/>
        </w:rPr>
      </w:r>
    </w:p>
    <w:p w:rsidR="00000000" w:rsidDel="00000000" w:rsidP="00000000" w:rsidRDefault="00000000" w:rsidRPr="00000000" w14:paraId="000012F1">
      <w:pPr>
        <w:rPr>
          <w:rFonts w:ascii="Calibri" w:cs="Calibri" w:eastAsia="Calibri" w:hAnsi="Calibri"/>
        </w:rPr>
      </w:pPr>
      <w:r w:rsidDel="00000000" w:rsidR="00000000" w:rsidRPr="00000000">
        <w:rPr>
          <w:rFonts w:ascii="Calibri" w:cs="Calibri" w:eastAsia="Calibri" w:hAnsi="Calibri"/>
          <w:rtl w:val="0"/>
        </w:rPr>
        <w:t xml:space="preserve">Gross Profit Margin = </w:t>
      </w:r>
      <w:r w:rsidDel="00000000" w:rsidR="00000000" w:rsidRPr="00000000">
        <w:rPr>
          <w:rFonts w:ascii="Calibri" w:cs="Calibri" w:eastAsia="Calibri" w:hAnsi="Calibri"/>
          <w:u w:val="single"/>
          <w:rtl w:val="0"/>
        </w:rPr>
        <w:t xml:space="preserve">(Sales Revenue – Cost of Goods Sold)</w:t>
      </w:r>
      <w:r w:rsidDel="00000000" w:rsidR="00000000" w:rsidRPr="00000000">
        <w:rPr>
          <w:rtl w:val="0"/>
        </w:rPr>
      </w:r>
    </w:p>
    <w:p w:rsidR="00000000" w:rsidDel="00000000" w:rsidP="00000000" w:rsidRDefault="00000000" w:rsidRPr="00000000" w14:paraId="000012F2">
      <w:pPr>
        <w:rPr>
          <w:rFonts w:ascii="Calibri" w:cs="Calibri" w:eastAsia="Calibri" w:hAnsi="Calibri"/>
        </w:rPr>
      </w:pPr>
      <w:r w:rsidDel="00000000" w:rsidR="00000000" w:rsidRPr="00000000">
        <w:rPr>
          <w:rFonts w:ascii="Calibri" w:cs="Calibri" w:eastAsia="Calibri" w:hAnsi="Calibri"/>
          <w:rtl w:val="0"/>
        </w:rPr>
        <w:tab/>
        <w:tab/>
        <w:tab/>
        <w:tab/>
        <w:t xml:space="preserve">Sales Revenue</w:t>
      </w:r>
    </w:p>
    <w:p w:rsidR="00000000" w:rsidDel="00000000" w:rsidP="00000000" w:rsidRDefault="00000000" w:rsidRPr="00000000" w14:paraId="000012F3">
      <w:pPr>
        <w:rPr>
          <w:rFonts w:ascii="Calibri" w:cs="Calibri" w:eastAsia="Calibri" w:hAnsi="Calibri"/>
        </w:rPr>
      </w:pPr>
      <w:r w:rsidDel="00000000" w:rsidR="00000000" w:rsidRPr="00000000">
        <w:rPr>
          <w:rtl w:val="0"/>
        </w:rPr>
      </w:r>
    </w:p>
    <w:p w:rsidR="00000000" w:rsidDel="00000000" w:rsidP="00000000" w:rsidRDefault="00000000" w:rsidRPr="00000000" w14:paraId="000012F4">
      <w:pPr>
        <w:rPr>
          <w:rFonts w:ascii="Calibri" w:cs="Calibri" w:eastAsia="Calibri" w:hAnsi="Calibri"/>
          <w:color w:val="008000"/>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8000"/>
          <w:rtl w:val="0"/>
        </w:rPr>
        <w:t xml:space="preserve">Marjin Laba Kotor          =          </w:t>
      </w:r>
      <w:r w:rsidDel="00000000" w:rsidR="00000000" w:rsidRPr="00000000">
        <w:rPr>
          <w:rFonts w:ascii="Calibri" w:cs="Calibri" w:eastAsia="Calibri" w:hAnsi="Calibri"/>
          <w:color w:val="008000"/>
          <w:u w:val="single"/>
          <w:rtl w:val="0"/>
        </w:rPr>
        <w:t xml:space="preserve">Pendapatan Penjualan – Harga Pokok Produksi)</w:t>
      </w:r>
      <w:r w:rsidDel="00000000" w:rsidR="00000000" w:rsidRPr="00000000">
        <w:rPr>
          <w:rtl w:val="0"/>
        </w:rPr>
      </w:r>
    </w:p>
    <w:p w:rsidR="00000000" w:rsidDel="00000000" w:rsidP="00000000" w:rsidRDefault="00000000" w:rsidRPr="00000000" w14:paraId="000012F5">
      <w:pPr>
        <w:rPr>
          <w:rFonts w:ascii="Calibri" w:cs="Calibri" w:eastAsia="Calibri" w:hAnsi="Calibri"/>
        </w:rPr>
      </w:pPr>
      <w:r w:rsidDel="00000000" w:rsidR="00000000" w:rsidRPr="00000000">
        <w:rPr>
          <w:rFonts w:ascii="Calibri" w:cs="Calibri" w:eastAsia="Calibri" w:hAnsi="Calibri"/>
          <w:color w:val="008000"/>
          <w:sz w:val="24"/>
          <w:szCs w:val="24"/>
          <w:rtl w:val="0"/>
        </w:rPr>
        <w:t xml:space="preserve">                                                            Pendapatan penjualan</w:t>
      </w:r>
      <w:r w:rsidDel="00000000" w:rsidR="00000000" w:rsidRPr="00000000">
        <w:rPr>
          <w:rFonts w:ascii="Calibri" w:cs="Calibri" w:eastAsia="Calibri" w:hAnsi="Calibri"/>
          <w:rtl w:val="0"/>
        </w:rPr>
        <w:t xml:space="preserve"> </w:t>
      </w:r>
    </w:p>
    <w:p w:rsidR="00000000" w:rsidDel="00000000" w:rsidP="00000000" w:rsidRDefault="00000000" w:rsidRPr="00000000" w14:paraId="000012F6">
      <w:pPr>
        <w:rPr>
          <w:rFonts w:ascii="Calibri" w:cs="Calibri" w:eastAsia="Calibri" w:hAnsi="Calibri"/>
        </w:rPr>
      </w:pPr>
      <w:r w:rsidDel="00000000" w:rsidR="00000000" w:rsidRPr="00000000">
        <w:rPr>
          <w:rtl w:val="0"/>
        </w:rPr>
      </w:r>
    </w:p>
    <w:p w:rsidR="00000000" w:rsidDel="00000000" w:rsidP="00000000" w:rsidRDefault="00000000" w:rsidRPr="00000000" w14:paraId="000012F7">
      <w:pPr>
        <w:rPr>
          <w:rFonts w:ascii="Calibri" w:cs="Calibri" w:eastAsia="Calibri" w:hAnsi="Calibri"/>
        </w:rPr>
      </w:pPr>
      <w:r w:rsidDel="00000000" w:rsidR="00000000" w:rsidRPr="00000000">
        <w:rPr>
          <w:rFonts w:ascii="Calibri" w:cs="Calibri" w:eastAsia="Calibri" w:hAnsi="Calibri"/>
          <w:rtl w:val="0"/>
        </w:rPr>
        <w:t xml:space="preserve">Operating Margin = </w:t>
        <w:tab/>
      </w:r>
      <w:r w:rsidDel="00000000" w:rsidR="00000000" w:rsidRPr="00000000">
        <w:rPr>
          <w:rFonts w:ascii="Calibri" w:cs="Calibri" w:eastAsia="Calibri" w:hAnsi="Calibri"/>
          <w:u w:val="single"/>
          <w:rtl w:val="0"/>
        </w:rPr>
        <w:t xml:space="preserve">Operating Income</w:t>
      </w:r>
      <w:r w:rsidDel="00000000" w:rsidR="00000000" w:rsidRPr="00000000">
        <w:rPr>
          <w:rtl w:val="0"/>
        </w:rPr>
      </w:r>
    </w:p>
    <w:p w:rsidR="00000000" w:rsidDel="00000000" w:rsidP="00000000" w:rsidRDefault="00000000" w:rsidRPr="00000000" w14:paraId="000012F8">
      <w:pPr>
        <w:rPr>
          <w:rFonts w:ascii="Calibri" w:cs="Calibri" w:eastAsia="Calibri" w:hAnsi="Calibri"/>
        </w:rPr>
      </w:pPr>
      <w:r w:rsidDel="00000000" w:rsidR="00000000" w:rsidRPr="00000000">
        <w:rPr>
          <w:rFonts w:ascii="Calibri" w:cs="Calibri" w:eastAsia="Calibri" w:hAnsi="Calibri"/>
          <w:rtl w:val="0"/>
        </w:rPr>
        <w:tab/>
        <w:tab/>
        <w:tab/>
        <w:t xml:space="preserve">   Sales Revenue</w:t>
      </w:r>
    </w:p>
    <w:p w:rsidR="00000000" w:rsidDel="00000000" w:rsidP="00000000" w:rsidRDefault="00000000" w:rsidRPr="00000000" w14:paraId="000012F9">
      <w:pPr>
        <w:rPr>
          <w:rFonts w:ascii="Calibri" w:cs="Calibri" w:eastAsia="Calibri" w:hAnsi="Calibri"/>
        </w:rPr>
      </w:pPr>
      <w:r w:rsidDel="00000000" w:rsidR="00000000" w:rsidRPr="00000000">
        <w:rPr>
          <w:rtl w:val="0"/>
        </w:rPr>
      </w:r>
    </w:p>
    <w:p w:rsidR="00000000" w:rsidDel="00000000" w:rsidP="00000000" w:rsidRDefault="00000000" w:rsidRPr="00000000" w14:paraId="000012FA">
      <w:pPr>
        <w:rPr>
          <w:rFonts w:ascii="Calibri" w:cs="Calibri" w:eastAsia="Calibri" w:hAnsi="Calibri"/>
          <w:color w:val="008000"/>
        </w:rPr>
      </w:pPr>
      <w:r w:rsidDel="00000000" w:rsidR="00000000" w:rsidRPr="00000000">
        <w:rPr>
          <w:rFonts w:ascii="Calibri" w:cs="Calibri" w:eastAsia="Calibri" w:hAnsi="Calibri"/>
          <w:color w:val="008000"/>
          <w:rtl w:val="0"/>
        </w:rPr>
        <w:t xml:space="preserve">Marjin Laba Usaha/Operasional   =          </w:t>
      </w:r>
      <w:r w:rsidDel="00000000" w:rsidR="00000000" w:rsidRPr="00000000">
        <w:rPr>
          <w:rFonts w:ascii="Calibri" w:cs="Calibri" w:eastAsia="Calibri" w:hAnsi="Calibri"/>
          <w:color w:val="008000"/>
          <w:u w:val="single"/>
          <w:rtl w:val="0"/>
        </w:rPr>
        <w:t xml:space="preserve">Pendapatan Usaha/operasional</w:t>
      </w:r>
      <w:r w:rsidDel="00000000" w:rsidR="00000000" w:rsidRPr="00000000">
        <w:rPr>
          <w:rtl w:val="0"/>
        </w:rPr>
      </w:r>
    </w:p>
    <w:p w:rsidR="00000000" w:rsidDel="00000000" w:rsidP="00000000" w:rsidRDefault="00000000" w:rsidRPr="00000000" w14:paraId="000012FB">
      <w:pPr>
        <w:rPr>
          <w:rFonts w:ascii="Calibri" w:cs="Calibri" w:eastAsia="Calibri" w:hAnsi="Calibri"/>
        </w:rPr>
      </w:pPr>
      <w:r w:rsidDel="00000000" w:rsidR="00000000" w:rsidRPr="00000000">
        <w:rPr>
          <w:rFonts w:ascii="Calibri" w:cs="Calibri" w:eastAsia="Calibri" w:hAnsi="Calibri"/>
          <w:color w:val="008000"/>
          <w:rtl w:val="0"/>
        </w:rPr>
        <w:t xml:space="preserve">                                                                  Pendapatan Penjualan</w:t>
      </w:r>
      <w:r w:rsidDel="00000000" w:rsidR="00000000" w:rsidRPr="00000000">
        <w:rPr>
          <w:rtl w:val="0"/>
        </w:rPr>
      </w:r>
    </w:p>
    <w:p w:rsidR="00000000" w:rsidDel="00000000" w:rsidP="00000000" w:rsidRDefault="00000000" w:rsidRPr="00000000" w14:paraId="000012FC">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12FD">
      <w:pPr>
        <w:rPr>
          <w:rFonts w:ascii="Calibri" w:cs="Calibri" w:eastAsia="Calibri" w:hAnsi="Calibri"/>
        </w:rPr>
      </w:pPr>
      <w:r w:rsidDel="00000000" w:rsidR="00000000" w:rsidRPr="00000000">
        <w:rPr>
          <w:rFonts w:ascii="Calibri" w:cs="Calibri" w:eastAsia="Calibri" w:hAnsi="Calibri"/>
          <w:rtl w:val="0"/>
        </w:rPr>
        <w:t xml:space="preserve">Profit Margin</w:t>
        <w:tab/>
        <w:t xml:space="preserve">= </w:t>
      </w:r>
      <w:r w:rsidDel="00000000" w:rsidR="00000000" w:rsidRPr="00000000">
        <w:rPr>
          <w:rFonts w:ascii="Calibri" w:cs="Calibri" w:eastAsia="Calibri" w:hAnsi="Calibri"/>
          <w:u w:val="single"/>
          <w:rtl w:val="0"/>
        </w:rPr>
        <w:t xml:space="preserve">Net Profit (EAT)</w:t>
      </w:r>
      <w:r w:rsidDel="00000000" w:rsidR="00000000" w:rsidRPr="00000000">
        <w:rPr>
          <w:rtl w:val="0"/>
        </w:rPr>
      </w:r>
    </w:p>
    <w:p w:rsidR="00000000" w:rsidDel="00000000" w:rsidP="00000000" w:rsidRDefault="00000000" w:rsidRPr="00000000" w14:paraId="000012FE">
      <w:pPr>
        <w:rPr>
          <w:rFonts w:ascii="Calibri" w:cs="Calibri" w:eastAsia="Calibri" w:hAnsi="Calibri"/>
        </w:rPr>
      </w:pPr>
      <w:r w:rsidDel="00000000" w:rsidR="00000000" w:rsidRPr="00000000">
        <w:rPr>
          <w:rFonts w:ascii="Calibri" w:cs="Calibri" w:eastAsia="Calibri" w:hAnsi="Calibri"/>
          <w:rtl w:val="0"/>
        </w:rPr>
        <w:tab/>
        <w:tab/>
        <w:t xml:space="preserve">    Sales Revenue</w:t>
        <w:tab/>
      </w:r>
    </w:p>
    <w:p w:rsidR="00000000" w:rsidDel="00000000" w:rsidP="00000000" w:rsidRDefault="00000000" w:rsidRPr="00000000" w14:paraId="000012FF">
      <w:pPr>
        <w:rPr>
          <w:rFonts w:ascii="Calibri" w:cs="Calibri" w:eastAsia="Calibri" w:hAnsi="Calibri"/>
        </w:rPr>
      </w:pPr>
      <w:r w:rsidDel="00000000" w:rsidR="00000000" w:rsidRPr="00000000">
        <w:rPr>
          <w:rtl w:val="0"/>
        </w:rPr>
      </w:r>
    </w:p>
    <w:p w:rsidR="00000000" w:rsidDel="00000000" w:rsidP="00000000" w:rsidRDefault="00000000" w:rsidRPr="00000000" w14:paraId="00001300">
      <w:pPr>
        <w:rPr>
          <w:rFonts w:ascii="Calibri" w:cs="Calibri" w:eastAsia="Calibri" w:hAnsi="Calibri"/>
          <w:color w:val="008000"/>
        </w:rPr>
      </w:pPr>
      <w:r w:rsidDel="00000000" w:rsidR="00000000" w:rsidRPr="00000000">
        <w:rPr>
          <w:rFonts w:ascii="Calibri" w:cs="Calibri" w:eastAsia="Calibri" w:hAnsi="Calibri"/>
          <w:color w:val="008000"/>
          <w:rtl w:val="0"/>
        </w:rPr>
        <w:t xml:space="preserve">Marjin Laba Bersih         =             </w:t>
      </w:r>
      <w:r w:rsidDel="00000000" w:rsidR="00000000" w:rsidRPr="00000000">
        <w:rPr>
          <w:rFonts w:ascii="Calibri" w:cs="Calibri" w:eastAsia="Calibri" w:hAnsi="Calibri"/>
          <w:color w:val="008000"/>
          <w:u w:val="single"/>
          <w:rtl w:val="0"/>
        </w:rPr>
        <w:t xml:space="preserve">Laba Bersih (EAT)</w:t>
      </w:r>
      <w:r w:rsidDel="00000000" w:rsidR="00000000" w:rsidRPr="00000000">
        <w:rPr>
          <w:rtl w:val="0"/>
        </w:rPr>
      </w:r>
    </w:p>
    <w:p w:rsidR="00000000" w:rsidDel="00000000" w:rsidP="00000000" w:rsidRDefault="00000000" w:rsidRPr="00000000" w14:paraId="00001301">
      <w:pPr>
        <w:rPr>
          <w:rFonts w:ascii="Calibri" w:cs="Calibri" w:eastAsia="Calibri" w:hAnsi="Calibri"/>
          <w:color w:val="008000"/>
        </w:rPr>
      </w:pPr>
      <w:r w:rsidDel="00000000" w:rsidR="00000000" w:rsidRPr="00000000">
        <w:rPr>
          <w:rFonts w:ascii="Calibri" w:cs="Calibri" w:eastAsia="Calibri" w:hAnsi="Calibri"/>
          <w:color w:val="008000"/>
          <w:rtl w:val="0"/>
        </w:rPr>
        <w:t xml:space="preserve">                                                Pendapatan Penjualan</w:t>
      </w:r>
    </w:p>
    <w:p w:rsidR="00000000" w:rsidDel="00000000" w:rsidP="00000000" w:rsidRDefault="00000000" w:rsidRPr="00000000" w14:paraId="00001302">
      <w:pPr>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1303">
      <w:pPr>
        <w:rPr>
          <w:rFonts w:ascii="Calibri" w:cs="Calibri" w:eastAsia="Calibri" w:hAnsi="Calibri"/>
        </w:rPr>
      </w:pPr>
      <w:r w:rsidDel="00000000" w:rsidR="00000000" w:rsidRPr="00000000">
        <w:rPr>
          <w:rtl w:val="0"/>
        </w:rPr>
      </w:r>
    </w:p>
    <w:p w:rsidR="00000000" w:rsidDel="00000000" w:rsidP="00000000" w:rsidRDefault="00000000" w:rsidRPr="00000000" w14:paraId="00001304">
      <w:pPr>
        <w:rPr>
          <w:rFonts w:ascii="Calibri" w:cs="Calibri" w:eastAsia="Calibri" w:hAnsi="Calibri"/>
        </w:rPr>
      </w:pPr>
      <w:r w:rsidDel="00000000" w:rsidR="00000000" w:rsidRPr="00000000">
        <w:rPr>
          <w:rtl w:val="0"/>
        </w:rPr>
      </w:r>
    </w:p>
    <w:p w:rsidR="00000000" w:rsidDel="00000000" w:rsidP="00000000" w:rsidRDefault="00000000" w:rsidRPr="00000000" w14:paraId="00001305">
      <w:pPr>
        <w:rPr>
          <w:rFonts w:ascii="Calibri" w:cs="Calibri" w:eastAsia="Calibri" w:hAnsi="Calibri"/>
        </w:rPr>
      </w:pPr>
      <w:r w:rsidDel="00000000" w:rsidR="00000000" w:rsidRPr="00000000">
        <w:rPr>
          <w:rFonts w:ascii="Calibri" w:cs="Calibri" w:eastAsia="Calibri" w:hAnsi="Calibri"/>
          <w:rtl w:val="0"/>
        </w:rPr>
        <w:t xml:space="preserve">Table 2: Vendor Key Financial Ratios</w:t>
      </w:r>
    </w:p>
    <w:p w:rsidR="00000000" w:rsidDel="00000000" w:rsidP="00000000" w:rsidRDefault="00000000" w:rsidRPr="00000000" w14:paraId="00001306">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Tabel 2 : Rasio Inti Keuangan Vendor </w:t>
      </w:r>
    </w:p>
    <w:p w:rsidR="00000000" w:rsidDel="00000000" w:rsidP="00000000" w:rsidRDefault="00000000" w:rsidRPr="00000000" w14:paraId="00001307">
      <w:pPr>
        <w:rPr>
          <w:rFonts w:ascii="Calibri" w:cs="Calibri" w:eastAsia="Calibri" w:hAnsi="Calibri"/>
        </w:rPr>
      </w:pPr>
      <w:r w:rsidDel="00000000" w:rsidR="00000000" w:rsidRPr="00000000">
        <w:rPr>
          <w:rtl w:val="0"/>
        </w:rPr>
      </w:r>
    </w:p>
    <w:tbl>
      <w:tblPr>
        <w:tblStyle w:val="Table43"/>
        <w:tblpPr w:leftFromText="180" w:rightFromText="180" w:topFromText="0" w:bottomFromText="0" w:vertAnchor="text" w:horzAnchor="text" w:tblpX="0" w:tblpY="80"/>
        <w:tblW w:w="9558.0" w:type="dxa"/>
        <w:jc w:val="left"/>
        <w:tblLayout w:type="fixed"/>
        <w:tblLook w:val="0000"/>
      </w:tblPr>
      <w:tblGrid>
        <w:gridCol w:w="1120"/>
        <w:gridCol w:w="1280"/>
        <w:gridCol w:w="1038"/>
        <w:gridCol w:w="1620"/>
        <w:gridCol w:w="1710"/>
        <w:gridCol w:w="1440"/>
        <w:gridCol w:w="1350"/>
        <w:tblGridChange w:id="0">
          <w:tblGrid>
            <w:gridCol w:w="1120"/>
            <w:gridCol w:w="1280"/>
            <w:gridCol w:w="1038"/>
            <w:gridCol w:w="1620"/>
            <w:gridCol w:w="1710"/>
            <w:gridCol w:w="1440"/>
            <w:gridCol w:w="135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Year</w:t>
            </w:r>
          </w:p>
          <w:p w:rsidR="00000000" w:rsidDel="00000000" w:rsidP="00000000" w:rsidRDefault="00000000" w:rsidRPr="00000000" w14:paraId="0000130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0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0B">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0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Tahun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Current Ratio</w:t>
            </w:r>
          </w:p>
          <w:p w:rsidR="00000000" w:rsidDel="00000000" w:rsidP="00000000" w:rsidRDefault="00000000" w:rsidRPr="00000000" w14:paraId="0000130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0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Rasio saat ini</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1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Quick Ratio</w:t>
            </w:r>
          </w:p>
          <w:p w:rsidR="00000000" w:rsidDel="00000000" w:rsidP="00000000" w:rsidRDefault="00000000" w:rsidRPr="00000000" w14:paraId="00001311">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1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Rasio Cepat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131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Debt to Asset Ratio</w:t>
            </w:r>
          </w:p>
          <w:p w:rsidR="00000000" w:rsidDel="00000000" w:rsidP="00000000" w:rsidRDefault="00000000" w:rsidRPr="00000000" w14:paraId="0000131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1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Ratio hutang terhadap Asset</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131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Gross Profit Margin (%)</w:t>
            </w:r>
          </w:p>
          <w:p w:rsidR="00000000" w:rsidDel="00000000" w:rsidP="00000000" w:rsidRDefault="00000000" w:rsidRPr="00000000" w14:paraId="0000131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Marjin Laba Kotor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131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Operating Margin (%)</w:t>
            </w:r>
          </w:p>
          <w:p w:rsidR="00000000" w:rsidDel="00000000" w:rsidP="00000000" w:rsidRDefault="00000000" w:rsidRPr="00000000" w14:paraId="0000131A">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1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Marjin Operasional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Profit Margin (%)</w:t>
            </w:r>
          </w:p>
          <w:p w:rsidR="00000000" w:rsidDel="00000000" w:rsidP="00000000" w:rsidRDefault="00000000" w:rsidRPr="00000000" w14:paraId="0000131D">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131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Marjin laba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131F">
            <w:pPr>
              <w:jc w:val="righ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1326">
            <w:pPr>
              <w:jc w:val="righ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132D">
            <w:pPr>
              <w:jc w:val="right"/>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2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3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3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133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1334">
      <w:pPr>
        <w:rPr>
          <w:rFonts w:ascii="Calibri" w:cs="Calibri" w:eastAsia="Calibri" w:hAnsi="Calibri"/>
        </w:rPr>
      </w:pPr>
      <w:r w:rsidDel="00000000" w:rsidR="00000000" w:rsidRPr="00000000">
        <w:rPr>
          <w:rtl w:val="0"/>
        </w:rPr>
      </w:r>
    </w:p>
    <w:p w:rsidR="00000000" w:rsidDel="00000000" w:rsidP="00000000" w:rsidRDefault="00000000" w:rsidRPr="00000000" w14:paraId="00001335">
      <w:pPr>
        <w:rPr>
          <w:rFonts w:ascii="Calibri" w:cs="Calibri" w:eastAsia="Calibri" w:hAnsi="Calibri"/>
        </w:rPr>
      </w:pPr>
      <w:r w:rsidDel="00000000" w:rsidR="00000000" w:rsidRPr="00000000">
        <w:rPr>
          <w:rtl w:val="0"/>
        </w:rPr>
      </w:r>
    </w:p>
    <w:p w:rsidR="00000000" w:rsidDel="00000000" w:rsidP="00000000" w:rsidRDefault="00000000" w:rsidRPr="00000000" w14:paraId="000013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37">
      <w:pPr>
        <w:pStyle w:val="Heading1"/>
        <w:spacing w:after="0" w:before="0" w:lineRule="auto"/>
        <w:rPr>
          <w:rFonts w:ascii="Calibri" w:cs="Calibri" w:eastAsia="Calibri" w:hAnsi="Calibri"/>
          <w:smallCaps w:val="1"/>
          <w:sz w:val="24"/>
          <w:szCs w:val="24"/>
        </w:rPr>
      </w:pPr>
      <w:bookmarkStart w:colFirst="0" w:colLast="0" w:name="_heading=h.ec8pwgq1ydg8" w:id="56"/>
      <w:bookmarkEnd w:id="56"/>
      <w:r w:rsidDel="00000000" w:rsidR="00000000" w:rsidRPr="00000000">
        <w:br w:type="page"/>
      </w:r>
      <w:r w:rsidDel="00000000" w:rsidR="00000000" w:rsidRPr="00000000">
        <w:rPr>
          <w:rFonts w:ascii="Calibri" w:cs="Calibri" w:eastAsia="Calibri" w:hAnsi="Calibri"/>
          <w:smallCaps w:val="1"/>
          <w:sz w:val="24"/>
          <w:szCs w:val="24"/>
          <w:rtl w:val="0"/>
        </w:rPr>
        <w:t xml:space="preserve">APPENDIX 12: LETTER OF STATEMENT TEMPLATE (FORMAT SURAT PERNYATAAN)</w:t>
      </w:r>
    </w:p>
    <w:p w:rsidR="00000000" w:rsidDel="00000000" w:rsidP="00000000" w:rsidRDefault="00000000" w:rsidRPr="00000000" w14:paraId="00001338">
      <w:pPr>
        <w:rPr>
          <w:rFonts w:ascii="Calibri" w:cs="Calibri" w:eastAsia="Calibri" w:hAnsi="Calibri"/>
        </w:rPr>
      </w:pPr>
      <w:r w:rsidDel="00000000" w:rsidR="00000000" w:rsidRPr="00000000">
        <w:rPr>
          <w:rtl w:val="0"/>
        </w:rPr>
      </w:r>
    </w:p>
    <w:p w:rsidR="00000000" w:rsidDel="00000000" w:rsidP="00000000" w:rsidRDefault="00000000" w:rsidRPr="00000000" w14:paraId="00001339">
      <w:pPr>
        <w:rPr>
          <w:rFonts w:ascii="Calibri" w:cs="Calibri" w:eastAsia="Calibri" w:hAnsi="Calibri"/>
          <w:color w:val="0000ff"/>
          <w:sz w:val="22"/>
          <w:szCs w:val="22"/>
          <w:highlight w:val="yellow"/>
        </w:rPr>
      </w:pPr>
      <w:r w:rsidDel="00000000" w:rsidR="00000000" w:rsidRPr="00000000">
        <w:rPr>
          <w:rFonts w:ascii="Calibri" w:cs="Calibri" w:eastAsia="Calibri" w:hAnsi="Calibri"/>
          <w:color w:val="0000ff"/>
          <w:sz w:val="22"/>
          <w:szCs w:val="22"/>
          <w:highlight w:val="yellow"/>
          <w:rtl w:val="0"/>
        </w:rPr>
        <w:t xml:space="preserve">-Draft-</w:t>
      </w:r>
    </w:p>
    <w:p w:rsidR="00000000" w:rsidDel="00000000" w:rsidP="00000000" w:rsidRDefault="00000000" w:rsidRPr="00000000" w14:paraId="0000133A">
      <w:pPr>
        <w:rPr>
          <w:rFonts w:ascii="Calibri" w:cs="Calibri" w:eastAsia="Calibri" w:hAnsi="Calibri"/>
          <w:color w:val="0000ff"/>
          <w:sz w:val="22"/>
          <w:szCs w:val="22"/>
          <w:highlight w:val="yellow"/>
        </w:rPr>
      </w:pPr>
      <w:r w:rsidDel="00000000" w:rsidR="00000000" w:rsidRPr="00000000">
        <w:rPr>
          <w:rFonts w:ascii="Calibri" w:cs="Calibri" w:eastAsia="Calibri" w:hAnsi="Calibri"/>
          <w:color w:val="0000ff"/>
          <w:sz w:val="22"/>
          <w:szCs w:val="22"/>
          <w:highlight w:val="yellow"/>
          <w:rtl w:val="0"/>
        </w:rPr>
        <w:t xml:space="preserve">Orginal made by company’ letterhead</w:t>
      </w:r>
    </w:p>
    <w:p w:rsidR="00000000" w:rsidDel="00000000" w:rsidP="00000000" w:rsidRDefault="00000000" w:rsidRPr="00000000" w14:paraId="0000133B">
      <w:pPr>
        <w:rPr>
          <w:rFonts w:ascii="Calibri" w:cs="Calibri" w:eastAsia="Calibri" w:hAnsi="Calibri"/>
          <w:color w:val="0000ff"/>
          <w:sz w:val="22"/>
          <w:szCs w:val="22"/>
        </w:rPr>
      </w:pPr>
      <w:r w:rsidDel="00000000" w:rsidR="00000000" w:rsidRPr="00000000">
        <w:rPr>
          <w:rFonts w:ascii="Calibri" w:cs="Calibri" w:eastAsia="Calibri" w:hAnsi="Calibri"/>
          <w:color w:val="0000ff"/>
          <w:sz w:val="22"/>
          <w:szCs w:val="22"/>
          <w:highlight w:val="yellow"/>
          <w:rtl w:val="0"/>
        </w:rPr>
        <w:t xml:space="preserve">(untuk asli dibuat dalam kop surat perusahaan</w:t>
      </w:r>
      <w:r w:rsidDel="00000000" w:rsidR="00000000" w:rsidRPr="00000000">
        <w:rPr>
          <w:rFonts w:ascii="Calibri" w:cs="Calibri" w:eastAsia="Calibri" w:hAnsi="Calibri"/>
          <w:color w:val="0000ff"/>
          <w:sz w:val="22"/>
          <w:szCs w:val="22"/>
          <w:rtl w:val="0"/>
        </w:rPr>
        <w:t xml:space="preserve">)</w:t>
      </w:r>
    </w:p>
    <w:p w:rsidR="00000000" w:rsidDel="00000000" w:rsidP="00000000" w:rsidRDefault="00000000" w:rsidRPr="00000000" w14:paraId="0000133C">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133D">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133E">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133F">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Letter of Statement</w:t>
      </w:r>
    </w:p>
    <w:p w:rsidR="00000000" w:rsidDel="00000000" w:rsidP="00000000" w:rsidRDefault="00000000" w:rsidRPr="00000000" w14:paraId="00001340">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Surat Pernyataan </w:t>
      </w:r>
    </w:p>
    <w:p w:rsidR="00000000" w:rsidDel="00000000" w:rsidP="00000000" w:rsidRDefault="00000000" w:rsidRPr="00000000" w14:paraId="00001341">
      <w:pPr>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1342">
      <w:pPr>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1343">
      <w:pPr>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[Date: ]</w:t>
      </w:r>
      <w:r w:rsidDel="00000000" w:rsidR="00000000" w:rsidRPr="00000000">
        <w:rPr>
          <w:rtl w:val="0"/>
        </w:rPr>
      </w:r>
    </w:p>
    <w:p w:rsidR="00000000" w:rsidDel="00000000" w:rsidP="00000000" w:rsidRDefault="00000000" w:rsidRPr="00000000" w14:paraId="00001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[tanggal]</w:t>
      </w:r>
    </w:p>
    <w:p w:rsidR="00000000" w:rsidDel="00000000" w:rsidP="00000000" w:rsidRDefault="00000000" w:rsidRPr="00000000" w14:paraId="0000134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[Ref Letter Number:] </w:t>
      </w:r>
    </w:p>
    <w:p w:rsidR="00000000" w:rsidDel="00000000" w:rsidP="00000000" w:rsidRDefault="00000000" w:rsidRPr="00000000" w14:paraId="0000134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[nomor surat] </w:t>
      </w:r>
    </w:p>
    <w:p w:rsidR="00000000" w:rsidDel="00000000" w:rsidP="00000000" w:rsidRDefault="00000000" w:rsidRPr="00000000" w14:paraId="000013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1348">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49">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[Complete Vendor Name]</w:t>
      </w:r>
    </w:p>
    <w:p w:rsidR="00000000" w:rsidDel="00000000" w:rsidP="00000000" w:rsidRDefault="00000000" w:rsidRPr="00000000" w14:paraId="0000134A">
      <w:pPr>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[Nama lengkap Vendor]</w:t>
      </w:r>
    </w:p>
    <w:p w:rsidR="00000000" w:rsidDel="00000000" w:rsidP="00000000" w:rsidRDefault="00000000" w:rsidRPr="00000000" w14:paraId="0000134B">
      <w:pPr>
        <w:ind w:righ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[Address]</w:t>
      </w:r>
    </w:p>
    <w:p w:rsidR="00000000" w:rsidDel="00000000" w:rsidP="00000000" w:rsidRDefault="00000000" w:rsidRPr="00000000" w14:paraId="0000134C">
      <w:pPr>
        <w:ind w:righ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[alamat]</w:t>
      </w:r>
    </w:p>
    <w:p w:rsidR="00000000" w:rsidDel="00000000" w:rsidP="00000000" w:rsidRDefault="00000000" w:rsidRPr="00000000" w14:paraId="0000134D">
      <w:pPr>
        <w:ind w:right="36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E">
      <w:pPr>
        <w:ind w:right="36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the undersigned below, hereby declare that I:</w:t>
      </w:r>
    </w:p>
    <w:p w:rsidR="00000000" w:rsidDel="00000000" w:rsidP="00000000" w:rsidRDefault="00000000" w:rsidRPr="00000000" w14:paraId="00001350">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Saya, yang bertandatangan dibawah ini, menyatakan bahwa saya:</w:t>
      </w:r>
    </w:p>
    <w:p w:rsidR="00000000" w:rsidDel="00000000" w:rsidP="00000000" w:rsidRDefault="00000000" w:rsidRPr="00000000" w14:paraId="000013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2">
      <w:pPr>
        <w:jc w:val="both"/>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Name (nama)</w:t>
        <w:tab/>
        <w:tab/>
        <w:tab/>
        <w:t xml:space="preserve">: [--]</w:t>
      </w:r>
    </w:p>
    <w:p w:rsidR="00000000" w:rsidDel="00000000" w:rsidP="00000000" w:rsidRDefault="00000000" w:rsidRPr="00000000" w14:paraId="00001353">
      <w:pPr>
        <w:jc w:val="both"/>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Title (jabatan)</w:t>
        <w:tab/>
        <w:tab/>
        <w:tab/>
        <w:t xml:space="preserve">: [--]</w:t>
      </w:r>
    </w:p>
    <w:p w:rsidR="00000000" w:rsidDel="00000000" w:rsidP="00000000" w:rsidRDefault="00000000" w:rsidRPr="00000000" w14:paraId="00001354">
      <w:pPr>
        <w:jc w:val="both"/>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ID No (need to be attached)</w:t>
        <w:tab/>
        <w:t xml:space="preserve">:[--]</w:t>
      </w:r>
      <w:r w:rsidDel="00000000" w:rsidR="00000000" w:rsidRPr="00000000">
        <w:rPr>
          <w:rtl w:val="0"/>
        </w:rPr>
      </w:r>
    </w:p>
    <w:p w:rsidR="00000000" w:rsidDel="00000000" w:rsidP="00000000" w:rsidRDefault="00000000" w:rsidRPr="00000000" w14:paraId="000013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Nomor ID (perlu dilampirkan)</w:t>
      </w:r>
    </w:p>
    <w:p w:rsidR="00000000" w:rsidDel="00000000" w:rsidP="00000000" w:rsidRDefault="00000000" w:rsidRPr="00000000" w14:paraId="000013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the authorized representative of </w:t>
      </w:r>
      <w:r w:rsidDel="00000000" w:rsidR="00000000" w:rsidRPr="00000000">
        <w:rPr>
          <w:rFonts w:ascii="Calibri" w:cs="Calibri" w:eastAsia="Calibri" w:hAnsi="Calibri"/>
          <w:b w:val="1"/>
          <w:bCs w:val="1"/>
          <w:sz w:val="22"/>
          <w:szCs w:val="22"/>
          <w:highlight w:val="yellow"/>
          <w:rtl w:val="0"/>
        </w:rPr>
        <w:t xml:space="preserve">[Vendor company name]</w:t>
      </w:r>
      <w:r w:rsidDel="00000000" w:rsidR="00000000" w:rsidRPr="00000000">
        <w:rPr>
          <w:rFonts w:ascii="Calibri" w:cs="Calibri" w:eastAsia="Calibri" w:hAnsi="Calibri"/>
          <w:sz w:val="22"/>
          <w:szCs w:val="22"/>
          <w:rtl w:val="0"/>
        </w:rPr>
        <w:t xml:space="preserve"> , as stated in the beginning of this letter, based on the </w:t>
      </w:r>
      <w:r w:rsidDel="00000000" w:rsidR="00000000" w:rsidRPr="00000000">
        <w:rPr>
          <w:rFonts w:ascii="Calibri" w:cs="Calibri" w:eastAsia="Calibri" w:hAnsi="Calibri"/>
          <w:b w:val="1"/>
          <w:bCs w:val="1"/>
          <w:sz w:val="22"/>
          <w:szCs w:val="22"/>
          <w:highlight w:val="yellow"/>
          <w:rtl w:val="0"/>
        </w:rPr>
        <w:t xml:space="preserve">[Article of Association No [--]/Deeds of Amendment No [--]</w:t>
      </w:r>
      <w:r w:rsidDel="00000000" w:rsidR="00000000" w:rsidRPr="00000000">
        <w:rPr>
          <w:rFonts w:ascii="Calibri" w:cs="Calibri" w:eastAsia="Calibri" w:hAnsi="Calibri"/>
          <w:sz w:val="22"/>
          <w:szCs w:val="22"/>
          <w:highlight w:val="yellow"/>
          <w:rtl w:val="0"/>
        </w:rPr>
        <w:t xml:space="preserve">.</w:t>
      </w:r>
      <w:r w:rsidDel="00000000" w:rsidR="00000000" w:rsidRPr="00000000">
        <w:rPr>
          <w:rFonts w:ascii="Calibri" w:cs="Calibri" w:eastAsia="Calibri" w:hAnsi="Calibri"/>
          <w:sz w:val="22"/>
          <w:szCs w:val="22"/>
          <w:rtl w:val="0"/>
        </w:rPr>
        <w:t xml:space="preserve"> and guarantees to </w:t>
      </w:r>
      <w:r w:rsidDel="00000000" w:rsidR="00000000" w:rsidRPr="00000000">
        <w:rPr>
          <w:rFonts w:ascii="Calibri" w:cs="Calibri" w:eastAsia="Calibri" w:hAnsi="Calibri"/>
          <w:b w:val="1"/>
          <w:bCs w:val="1"/>
          <w:sz w:val="22"/>
          <w:szCs w:val="22"/>
          <w:rtl w:val="0"/>
        </w:rPr>
        <w:t xml:space="preserve">PT. Bank Danamon Indonesia</w:t>
      </w:r>
      <w:r w:rsidDel="00000000" w:rsidR="00000000" w:rsidRPr="00000000">
        <w:rPr>
          <w:rFonts w:ascii="Calibri" w:cs="Calibri" w:eastAsia="Calibri" w:hAnsi="Calibri"/>
          <w:sz w:val="22"/>
          <w:szCs w:val="22"/>
          <w:rtl w:val="0"/>
        </w:rPr>
        <w:t xml:space="preserve"> that the above </w:t>
      </w:r>
      <w:r w:rsidDel="00000000" w:rsidR="00000000" w:rsidRPr="00000000">
        <w:rPr>
          <w:rFonts w:ascii="Calibri" w:cs="Calibri" w:eastAsia="Calibri" w:hAnsi="Calibri"/>
          <w:b w:val="1"/>
          <w:bCs w:val="1"/>
          <w:sz w:val="22"/>
          <w:szCs w:val="22"/>
          <w:highlight w:val="yellow"/>
          <w:rtl w:val="0"/>
        </w:rPr>
        <w:t xml:space="preserve">[Article of Association No [--]/Deeds of Amendment No [--]</w:t>
      </w:r>
      <w:r w:rsidDel="00000000" w:rsidR="00000000" w:rsidRPr="00000000">
        <w:rPr>
          <w:rFonts w:ascii="Calibri" w:cs="Calibri" w:eastAsia="Calibri" w:hAnsi="Calibri"/>
          <w:sz w:val="22"/>
          <w:szCs w:val="22"/>
          <w:highlight w:val="yellow"/>
          <w:rtl w:val="0"/>
        </w:rPr>
        <w:t xml:space="preserve">,</w:t>
      </w:r>
      <w:r w:rsidDel="00000000" w:rsidR="00000000" w:rsidRPr="00000000">
        <w:rPr>
          <w:rFonts w:ascii="Calibri" w:cs="Calibri" w:eastAsia="Calibri" w:hAnsi="Calibri"/>
          <w:sz w:val="22"/>
          <w:szCs w:val="22"/>
          <w:rtl w:val="0"/>
        </w:rPr>
        <w:t xml:space="preserve">is the latest legal document of </w:t>
      </w:r>
      <w:r w:rsidDel="00000000" w:rsidR="00000000" w:rsidRPr="00000000">
        <w:rPr>
          <w:rFonts w:ascii="Calibri" w:cs="Calibri" w:eastAsia="Calibri" w:hAnsi="Calibri"/>
          <w:b w:val="1"/>
          <w:bCs w:val="1"/>
          <w:sz w:val="22"/>
          <w:szCs w:val="22"/>
          <w:highlight w:val="yellow"/>
          <w:rtl w:val="0"/>
        </w:rPr>
        <w:t xml:space="preserve">[Vendor company name]</w:t>
      </w:r>
      <w:r w:rsidDel="00000000" w:rsidR="00000000" w:rsidRPr="00000000">
        <w:rPr>
          <w:rFonts w:ascii="Calibri" w:cs="Calibri" w:eastAsia="Calibri" w:hAnsi="Calibri"/>
          <w:sz w:val="22"/>
          <w:szCs w:val="22"/>
          <w:rtl w:val="0"/>
        </w:rPr>
        <w:t xml:space="preserve">. Should further legal documentation that relates to the </w:t>
      </w:r>
      <w:r w:rsidDel="00000000" w:rsidR="00000000" w:rsidRPr="00000000">
        <w:rPr>
          <w:rFonts w:ascii="Calibri" w:cs="Calibri" w:eastAsia="Calibri" w:hAnsi="Calibri"/>
          <w:b w:val="1"/>
          <w:bCs w:val="1"/>
          <w:sz w:val="22"/>
          <w:szCs w:val="22"/>
          <w:highlight w:val="yellow"/>
          <w:rtl w:val="0"/>
        </w:rPr>
        <w:t xml:space="preserve">[Vendor company name]</w:t>
      </w:r>
      <w:r w:rsidDel="00000000" w:rsidR="00000000" w:rsidRPr="00000000">
        <w:rPr>
          <w:rFonts w:ascii="Calibri" w:cs="Calibri" w:eastAsia="Calibri" w:hAnsi="Calibri"/>
          <w:sz w:val="22"/>
          <w:szCs w:val="22"/>
          <w:rtl w:val="0"/>
        </w:rPr>
        <w:t xml:space="preserve"> changes of organizational structure is to be made after the date of this Letter of Statement, </w:t>
      </w:r>
      <w:r w:rsidDel="00000000" w:rsidR="00000000" w:rsidRPr="00000000">
        <w:rPr>
          <w:rFonts w:ascii="Calibri" w:cs="Calibri" w:eastAsia="Calibri" w:hAnsi="Calibri"/>
          <w:b w:val="1"/>
          <w:bCs w:val="1"/>
          <w:sz w:val="22"/>
          <w:szCs w:val="22"/>
          <w:highlight w:val="yellow"/>
          <w:rtl w:val="0"/>
        </w:rPr>
        <w:t xml:space="preserve">[Vendor company name]</w:t>
      </w:r>
      <w:r w:rsidDel="00000000" w:rsidR="00000000" w:rsidRPr="00000000">
        <w:rPr>
          <w:rFonts w:ascii="Calibri" w:cs="Calibri" w:eastAsia="Calibri" w:hAnsi="Calibri"/>
          <w:sz w:val="22"/>
          <w:szCs w:val="22"/>
          <w:rtl w:val="0"/>
        </w:rPr>
        <w:t xml:space="preserve"> undertakes to submit to </w:t>
      </w:r>
      <w:r w:rsidDel="00000000" w:rsidR="00000000" w:rsidRPr="00000000">
        <w:rPr>
          <w:rFonts w:ascii="Calibri" w:cs="Calibri" w:eastAsia="Calibri" w:hAnsi="Calibri"/>
          <w:b w:val="1"/>
          <w:bCs w:val="1"/>
          <w:sz w:val="22"/>
          <w:szCs w:val="22"/>
          <w:rtl w:val="0"/>
        </w:rPr>
        <w:t xml:space="preserve">PT. Bank Danamon Indonesia</w:t>
      </w:r>
      <w:r w:rsidDel="00000000" w:rsidR="00000000" w:rsidRPr="00000000">
        <w:rPr>
          <w:rFonts w:ascii="Calibri" w:cs="Calibri" w:eastAsia="Calibri" w:hAnsi="Calibri"/>
          <w:sz w:val="22"/>
          <w:szCs w:val="22"/>
          <w:rtl w:val="0"/>
        </w:rPr>
        <w:t xml:space="preserve"> with the copy of such legal document.</w:t>
      </w:r>
    </w:p>
    <w:p w:rsidR="00000000" w:rsidDel="00000000" w:rsidP="00000000" w:rsidRDefault="00000000" w:rsidRPr="00000000" w14:paraId="00001358">
      <w:pPr>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Adalah pejabat yang berwenang dari [nama Vendor], seperti yang tercantum pada awal surat, berdasarkan [artikel Asosiasi No………/Legal amandemen No……] dan menjamin PT Bank Danamon Indonesia dengan [artikel Asosiasi No……/Legal Amandemen No…..] diatas, yang merupakan dokumen hukum terbaru dari [nama Vendor] mengenai perubahan struktur organisasi yang dibuat setelah tanggal Surat Pernyataan [nama Vendor] setuju untuk memberikan salinan dokumen resmi tersebut padaPT Bank Danamon.Indonesia. </w:t>
      </w:r>
    </w:p>
    <w:p w:rsidR="00000000" w:rsidDel="00000000" w:rsidP="00000000" w:rsidRDefault="00000000" w:rsidRPr="00000000" w14:paraId="00001359">
      <w:pPr>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13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Herewith with this letter, I also confirm that the attached financial statement dated [---] of [Vendor company name] (Financial Letter) is the valid Financial Letter that reflects the current financial condition of [Vendor company name]. [Vendor company name] indemnifies PT. Bank Danamon Indonesia Tbk from any claim that may arise from the status of the attached Financial Statement should it is found untrue and/or not reflect the current condition of [Vendor company name].</w:t>
      </w:r>
    </w:p>
    <w:p w:rsidR="00000000" w:rsidDel="00000000" w:rsidP="00000000" w:rsidRDefault="00000000" w:rsidRPr="00000000" w14:paraId="0000135B">
      <w:pPr>
        <w:pStyle w:val="Title"/>
        <w:spacing w:after="0" w:before="0" w:lineRule="auto"/>
        <w:jc w:val="both"/>
        <w:rPr>
          <w:rFonts w:ascii="Calibri" w:cs="Calibri" w:eastAsia="Calibri" w:hAnsi="Calibri"/>
          <w:b w:val="0"/>
          <w:bCs w:val="0"/>
          <w:i w:val="1"/>
          <w:iCs w:val="1"/>
          <w:sz w:val="22"/>
          <w:szCs w:val="22"/>
        </w:rPr>
      </w:pPr>
      <w:r w:rsidDel="00000000" w:rsidR="00000000" w:rsidRPr="00000000">
        <w:rPr>
          <w:rFonts w:ascii="Calibri" w:cs="Calibri" w:eastAsia="Calibri" w:hAnsi="Calibri"/>
          <w:b w:val="0"/>
          <w:bCs w:val="0"/>
          <w:i w:val="1"/>
          <w:iCs w:val="1"/>
          <w:sz w:val="22"/>
          <w:szCs w:val="22"/>
          <w:rtl w:val="0"/>
        </w:rPr>
        <w:t xml:space="preserve">Dengan Surat Pernyataan ini, saya juga mengkonfirmasikan laporan keuangan tertanggal [……] dari [nama Vendor] (Laporan Keuangan) adalah laporan keuangan yang berlaku yang mencerminkan kondisi keuangan saat ini dari [nama Vendor]. [nama Vendor] melindungi PT Bank Danamon Indonesia Tbk dari semua klaim yang timbul dari status Laporan Keuangan terlampir yang ditemukan tidak benar dan/atau tidak mencerminkan kondisi saat ini dari [nama Vendor]a</w:t>
      </w:r>
      <w:r w:rsidDel="00000000" w:rsidR="00000000" w:rsidRPr="00000000">
        <w:rPr>
          <w:rtl w:val="0"/>
        </w:rPr>
        <w:t xml:space="preserve">aa</w:t>
      </w:r>
      <w:r w:rsidDel="00000000" w:rsidR="00000000" w:rsidRPr="00000000">
        <w:rPr>
          <w:rFonts w:ascii="Calibri" w:cs="Calibri" w:eastAsia="Calibri" w:hAnsi="Calibri"/>
          <w:sz w:val="22"/>
          <w:szCs w:val="22"/>
          <w:rtl w:val="0"/>
        </w:rPr>
        <w:t xml:space="preserve">Sincerely, </w:t>
      </w:r>
      <w:r w:rsidDel="00000000" w:rsidR="00000000" w:rsidRPr="00000000">
        <w:rPr>
          <w:rtl w:val="0"/>
        </w:rPr>
      </w:r>
    </w:p>
    <w:p w:rsidR="00000000" w:rsidDel="00000000" w:rsidP="00000000" w:rsidRDefault="00000000" w:rsidRPr="00000000" w14:paraId="000013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Hormat kami, </w:t>
      </w:r>
    </w:p>
    <w:p w:rsidR="00000000" w:rsidDel="00000000" w:rsidP="00000000" w:rsidRDefault="00000000" w:rsidRPr="00000000" w14:paraId="0000135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Materai Rp. 6000,-</w:t>
      </w:r>
    </w:p>
    <w:p w:rsidR="00000000" w:rsidDel="00000000" w:rsidP="00000000" w:rsidRDefault="00000000" w:rsidRPr="00000000" w14:paraId="0000135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6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61">
      <w:pPr>
        <w:rPr>
          <w:rFonts w:ascii="Calibri" w:cs="Calibri" w:eastAsia="Calibri" w:hAnsi="Calibri"/>
          <w:sz w:val="22"/>
          <w:szCs w:val="22"/>
          <w:highlight w:val="yellow"/>
          <w:u w:val="single"/>
        </w:rPr>
      </w:pPr>
      <w:r w:rsidDel="00000000" w:rsidR="00000000" w:rsidRPr="00000000">
        <w:rPr>
          <w:rFonts w:ascii="Calibri" w:cs="Calibri" w:eastAsia="Calibri" w:hAnsi="Calibri"/>
          <w:sz w:val="22"/>
          <w:szCs w:val="22"/>
          <w:highlight w:val="yellow"/>
          <w:u w:val="single"/>
          <w:rtl w:val="0"/>
        </w:rPr>
        <w:t xml:space="preserve">Name of person as stated in the beginning of this Letter of Statement]</w:t>
      </w:r>
    </w:p>
    <w:p w:rsidR="00000000" w:rsidDel="00000000" w:rsidP="00000000" w:rsidRDefault="00000000" w:rsidRPr="00000000" w14:paraId="00001362">
      <w:pPr>
        <w:rPr>
          <w:rFonts w:ascii="Calibri" w:cs="Calibri" w:eastAsia="Calibri" w:hAnsi="Calibri"/>
          <w:sz w:val="22"/>
          <w:szCs w:val="22"/>
        </w:rPr>
      </w:pPr>
      <w:r w:rsidDel="00000000" w:rsidR="00000000" w:rsidRPr="00000000">
        <w:rPr>
          <w:rFonts w:ascii="Calibri" w:cs="Calibri" w:eastAsia="Calibri" w:hAnsi="Calibri"/>
          <w:sz w:val="22"/>
          <w:szCs w:val="22"/>
          <w:highlight w:val="yellow"/>
          <w:rtl w:val="0"/>
        </w:rPr>
        <w:t xml:space="preserve">Title</w:t>
      </w:r>
      <w:r w:rsidDel="00000000" w:rsidR="00000000" w:rsidRPr="00000000">
        <w:rPr>
          <w:rtl w:val="0"/>
        </w:rPr>
      </w:r>
    </w:p>
    <w:p w:rsidR="00000000" w:rsidDel="00000000" w:rsidP="00000000" w:rsidRDefault="00000000" w:rsidRPr="00000000" w14:paraId="0000136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364">
      <w:pPr>
        <w:rPr>
          <w:rFonts w:ascii="Calibri" w:cs="Calibri" w:eastAsia="Calibri" w:hAnsi="Calibri"/>
          <w:sz w:val="22"/>
          <w:szCs w:val="22"/>
          <w:highlight w:val="yellow"/>
          <w:u w:val="single"/>
        </w:rPr>
      </w:pPr>
      <w:r w:rsidDel="00000000" w:rsidR="00000000" w:rsidRPr="00000000">
        <w:rPr>
          <w:rFonts w:ascii="Calibri" w:cs="Calibri" w:eastAsia="Calibri" w:hAnsi="Calibri"/>
          <w:sz w:val="22"/>
          <w:szCs w:val="22"/>
          <w:highlight w:val="yellow"/>
          <w:u w:val="single"/>
          <w:rtl w:val="0"/>
        </w:rPr>
        <w:t xml:space="preserve">[Nama orang yang tertulis pada awal Surat Pernyataan]</w:t>
      </w:r>
    </w:p>
    <w:p w:rsidR="00000000" w:rsidDel="00000000" w:rsidP="00000000" w:rsidRDefault="00000000" w:rsidRPr="00000000" w14:paraId="00001365">
      <w:pPr>
        <w:pStyle w:val="Title"/>
        <w:spacing w:after="0" w:before="0" w:lineRule="auto"/>
        <w:jc w:val="both"/>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Jabatan </w:t>
      </w:r>
    </w:p>
    <w:p w:rsidR="00000000" w:rsidDel="00000000" w:rsidP="00000000" w:rsidRDefault="00000000" w:rsidRPr="00000000" w14:paraId="00001366">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1367">
      <w:pPr>
        <w:rPr>
          <w:rFonts w:ascii="Calibri" w:cs="Calibri" w:eastAsia="Calibri" w:hAnsi="Calibri"/>
          <w:i w:val="1"/>
          <w:iCs w:val="1"/>
          <w:sz w:val="22"/>
          <w:szCs w:val="22"/>
        </w:rPr>
        <w:sectPr>
          <w:type w:val="nextPage"/>
          <w:pgSz w:h="16840" w:w="11907" w:orient="portrait"/>
          <w:pgMar w:bottom="1418" w:top="1418" w:left="1418" w:right="1418" w:header="720" w:footer="720"/>
        </w:sectPr>
      </w:pPr>
      <w:r w:rsidDel="00000000" w:rsidR="00000000" w:rsidRPr="00000000">
        <w:rPr>
          <w:rtl w:val="0"/>
        </w:rPr>
      </w:r>
    </w:p>
    <w:p w:rsidR="00000000" w:rsidDel="00000000" w:rsidP="00000000" w:rsidRDefault="00000000" w:rsidRPr="00000000" w14:paraId="00001368">
      <w:pPr>
        <w:pStyle w:val="Heading1"/>
        <w:spacing w:after="0" w:before="0" w:lineRule="auto"/>
        <w:rPr>
          <w:rFonts w:ascii="Calibri" w:cs="Calibri" w:eastAsia="Calibri" w:hAnsi="Calibri"/>
          <w:smallCaps w:val="1"/>
          <w:sz w:val="24"/>
          <w:szCs w:val="24"/>
        </w:rPr>
      </w:pPr>
      <w:bookmarkStart w:colFirst="0" w:colLast="0" w:name="_heading=h.vf207b9u6ru7" w:id="57"/>
      <w:bookmarkEnd w:id="57"/>
      <w:r w:rsidDel="00000000" w:rsidR="00000000" w:rsidRPr="00000000">
        <w:rPr>
          <w:rFonts w:ascii="Calibri" w:cs="Calibri" w:eastAsia="Calibri" w:hAnsi="Calibri"/>
          <w:smallCaps w:val="1"/>
          <w:sz w:val="24"/>
          <w:szCs w:val="24"/>
          <w:rtl w:val="0"/>
        </w:rPr>
        <w:t xml:space="preserve">APPENDIX 13: TEMPLATE LETTER OF UNDERTAKING (FORMAT SURAT PERSETUJUAN)</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jc w:val="righ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color w:val="0000ff"/>
          <w:rtl w:val="0"/>
        </w:rPr>
        <w:t xml:space="preserve">  </w:t>
      </w:r>
      <w:r w:rsidDel="00000000" w:rsidR="00000000" w:rsidRPr="00000000">
        <w:rPr>
          <w:rFonts w:ascii="Calibri" w:cs="Calibri" w:eastAsia="Calibri" w:hAnsi="Calibri"/>
          <w:i w:val="1"/>
          <w:iCs w:val="1"/>
          <w:highlight w:val="yellow"/>
          <w:rtl w:val="0"/>
        </w:rPr>
        <w:t xml:space="preserve">Letterhead of</w:t>
      </w:r>
      <w:r w:rsidDel="00000000" w:rsidR="00000000" w:rsidRPr="00000000">
        <w:rPr>
          <w:rFonts w:ascii="Calibri" w:cs="Calibri" w:eastAsia="Calibri" w:hAnsi="Calibri"/>
          <w:i w:val="1"/>
          <w:iCs w:val="1"/>
          <w:color w:val="0000ff"/>
          <w:highlight w:val="yellow"/>
          <w:rtl w:val="0"/>
        </w:rPr>
        <w:t xml:space="preserve"> </w:t>
      </w:r>
      <w:r w:rsidDel="00000000" w:rsidR="00000000" w:rsidRPr="00000000">
        <w:rPr>
          <w:rFonts w:ascii="Calibri" w:cs="Calibri" w:eastAsia="Calibri" w:hAnsi="Calibri"/>
          <w:highlight w:val="yellow"/>
          <w:rtl w:val="0"/>
        </w:rPr>
        <w:t xml:space="preserve">Principal company</w:t>
      </w:r>
      <w:r w:rsidDel="00000000" w:rsidR="00000000" w:rsidRPr="00000000">
        <w:rPr>
          <w:rFonts w:ascii="Calibri" w:cs="Calibri" w:eastAsia="Calibri" w:hAnsi="Calibri"/>
          <w:rtl w:val="0"/>
        </w:rPr>
        <w:t xml:space="preserve"> ]</w:t>
      </w:r>
    </w:p>
    <w:p w:rsidR="00000000" w:rsidDel="00000000" w:rsidP="00000000" w:rsidRDefault="00000000" w:rsidRPr="00000000" w14:paraId="0000136C">
      <w:pPr>
        <w:jc w:val="right"/>
        <w:rPr>
          <w:rFonts w:ascii="Calibri" w:cs="Calibri" w:eastAsia="Calibri" w:hAnsi="Calibri"/>
        </w:rPr>
      </w:pPr>
      <w:r w:rsidDel="00000000" w:rsidR="00000000" w:rsidRPr="00000000">
        <w:rPr>
          <w:rFonts w:ascii="Calibri" w:cs="Calibri" w:eastAsia="Calibri" w:hAnsi="Calibri"/>
          <w:rtl w:val="0"/>
        </w:rPr>
        <w:t xml:space="preserve">Kop surat perusahaan Prinsipal</w:t>
      </w:r>
    </w:p>
    <w:p w:rsidR="00000000" w:rsidDel="00000000" w:rsidP="00000000" w:rsidRDefault="00000000" w:rsidRPr="00000000" w14:paraId="0000136D">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136E">
      <w:pPr>
        <w:rPr>
          <w:rFonts w:ascii="Calibri" w:cs="Calibri" w:eastAsia="Calibri" w:hAnsi="Calibri"/>
        </w:rPr>
      </w:pPr>
      <w:r w:rsidDel="00000000" w:rsidR="00000000" w:rsidRPr="00000000">
        <w:rPr>
          <w:rtl w:val="0"/>
        </w:rPr>
      </w:r>
    </w:p>
    <w:p w:rsidR="00000000" w:rsidDel="00000000" w:rsidP="00000000" w:rsidRDefault="00000000" w:rsidRPr="00000000" w14:paraId="0000136F">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yellow"/>
          <w:rtl w:val="0"/>
        </w:rPr>
        <w:t xml:space="preserve">Issuance Date</w:t>
      </w:r>
      <w:r w:rsidDel="00000000" w:rsidR="00000000" w:rsidRPr="00000000">
        <w:rPr>
          <w:rFonts w:ascii="Calibri" w:cs="Calibri" w:eastAsia="Calibri" w:hAnsi="Calibri"/>
          <w:rtl w:val="0"/>
        </w:rPr>
        <w:t xml:space="preserve">]</w:t>
      </w:r>
    </w:p>
    <w:p w:rsidR="00000000" w:rsidDel="00000000" w:rsidP="00000000" w:rsidRDefault="00000000" w:rsidRPr="00000000" w14:paraId="00001370">
      <w:pPr>
        <w:rPr>
          <w:rFonts w:ascii="Calibri" w:cs="Calibri" w:eastAsia="Calibri" w:hAnsi="Calibri"/>
        </w:rPr>
      </w:pPr>
      <w:r w:rsidDel="00000000" w:rsidR="00000000" w:rsidRPr="00000000">
        <w:rPr>
          <w:rFonts w:ascii="Calibri" w:cs="Calibri" w:eastAsia="Calibri" w:hAnsi="Calibri"/>
          <w:rtl w:val="0"/>
        </w:rPr>
        <w:t xml:space="preserve">[tanggal penerbitan]</w:t>
      </w:r>
    </w:p>
    <w:p w:rsidR="00000000" w:rsidDel="00000000" w:rsidP="00000000" w:rsidRDefault="00000000" w:rsidRPr="00000000" w14:paraId="00001371">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yellow"/>
          <w:rtl w:val="0"/>
        </w:rPr>
        <w:t xml:space="preserve">ref. no.</w:t>
      </w:r>
      <w:r w:rsidDel="00000000" w:rsidR="00000000" w:rsidRPr="00000000">
        <w:rPr>
          <w:rFonts w:ascii="Calibri" w:cs="Calibri" w:eastAsia="Calibri" w:hAnsi="Calibri"/>
          <w:rtl w:val="0"/>
        </w:rPr>
        <w:t xml:space="preserve">]</w:t>
      </w:r>
    </w:p>
    <w:p w:rsidR="00000000" w:rsidDel="00000000" w:rsidP="00000000" w:rsidRDefault="00000000" w:rsidRPr="00000000" w14:paraId="00001372">
      <w:pPr>
        <w:rPr>
          <w:rFonts w:ascii="Calibri" w:cs="Calibri" w:eastAsia="Calibri" w:hAnsi="Calibri"/>
        </w:rPr>
      </w:pPr>
      <w:r w:rsidDel="00000000" w:rsidR="00000000" w:rsidRPr="00000000">
        <w:rPr>
          <w:rFonts w:ascii="Calibri" w:cs="Calibri" w:eastAsia="Calibri" w:hAnsi="Calibri"/>
          <w:rtl w:val="0"/>
        </w:rPr>
        <w:t xml:space="preserve">[nomor surat]</w:t>
      </w:r>
    </w:p>
    <w:p w:rsidR="00000000" w:rsidDel="00000000" w:rsidP="00000000" w:rsidRDefault="00000000" w:rsidRPr="00000000" w14:paraId="00001373">
      <w:pPr>
        <w:rPr>
          <w:rFonts w:ascii="Calibri" w:cs="Calibri" w:eastAsia="Calibri" w:hAnsi="Calibri"/>
        </w:rPr>
      </w:pPr>
      <w:r w:rsidDel="00000000" w:rsidR="00000000" w:rsidRPr="00000000">
        <w:rPr>
          <w:rtl w:val="0"/>
        </w:rPr>
      </w:r>
    </w:p>
    <w:p w:rsidR="00000000" w:rsidDel="00000000" w:rsidP="00000000" w:rsidRDefault="00000000" w:rsidRPr="00000000" w14:paraId="00001374">
      <w:pPr>
        <w:rPr>
          <w:rFonts w:ascii="Calibri" w:cs="Calibri" w:eastAsia="Calibri" w:hAnsi="Calibri"/>
        </w:rPr>
      </w:pPr>
      <w:r w:rsidDel="00000000" w:rsidR="00000000" w:rsidRPr="00000000">
        <w:rPr>
          <w:rtl w:val="0"/>
        </w:rPr>
      </w:r>
    </w:p>
    <w:p w:rsidR="00000000" w:rsidDel="00000000" w:rsidP="00000000" w:rsidRDefault="00000000" w:rsidRPr="00000000" w14:paraId="00001375">
      <w:pPr>
        <w:rPr>
          <w:rFonts w:ascii="Calibri" w:cs="Calibri" w:eastAsia="Calibri" w:hAnsi="Calibri"/>
        </w:rPr>
      </w:pPr>
      <w:r w:rsidDel="00000000" w:rsidR="00000000" w:rsidRPr="00000000">
        <w:rPr>
          <w:rFonts w:ascii="Calibri" w:cs="Calibri" w:eastAsia="Calibri" w:hAnsi="Calibri"/>
          <w:rtl w:val="0"/>
        </w:rPr>
        <w:t xml:space="preserve">To:</w:t>
      </w:r>
    </w:p>
    <w:p w:rsidR="00000000" w:rsidDel="00000000" w:rsidP="00000000" w:rsidRDefault="00000000" w:rsidRPr="00000000" w14:paraId="00001376">
      <w:pPr>
        <w:rPr>
          <w:rFonts w:ascii="Calibri" w:cs="Calibri" w:eastAsia="Calibri" w:hAnsi="Calibri"/>
        </w:rPr>
      </w:pPr>
      <w:r w:rsidDel="00000000" w:rsidR="00000000" w:rsidRPr="00000000">
        <w:rPr>
          <w:rFonts w:ascii="Calibri" w:cs="Calibri" w:eastAsia="Calibri" w:hAnsi="Calibri"/>
          <w:rtl w:val="0"/>
        </w:rPr>
        <w:t xml:space="preserve">Kepada </w:t>
      </w:r>
    </w:p>
    <w:p w:rsidR="00000000" w:rsidDel="00000000" w:rsidP="00000000" w:rsidRDefault="00000000" w:rsidRPr="00000000" w14:paraId="00001377">
      <w:pPr>
        <w:rPr>
          <w:rFonts w:ascii="Calibri" w:cs="Calibri" w:eastAsia="Calibri" w:hAnsi="Calibri"/>
        </w:rPr>
      </w:pPr>
      <w:r w:rsidDel="00000000" w:rsidR="00000000" w:rsidRPr="00000000">
        <w:rPr>
          <w:rtl w:val="0"/>
        </w:rPr>
      </w:r>
    </w:p>
    <w:p w:rsidR="00000000" w:rsidDel="00000000" w:rsidP="00000000" w:rsidRDefault="00000000" w:rsidRPr="00000000" w14:paraId="00001378">
      <w:pPr>
        <w:rPr>
          <w:rFonts w:ascii="Calibri" w:cs="Calibri" w:eastAsia="Calibri" w:hAnsi="Calibri"/>
        </w:rPr>
      </w:pPr>
      <w:r w:rsidDel="00000000" w:rsidR="00000000" w:rsidRPr="00000000">
        <w:rPr>
          <w:rFonts w:ascii="Calibri" w:cs="Calibri" w:eastAsia="Calibri" w:hAnsi="Calibri"/>
          <w:rtl w:val="0"/>
        </w:rPr>
        <w:t xml:space="preserve">PT Bank Danamon Indonesia Tbk  </w:t>
      </w:r>
    </w:p>
    <w:p w:rsidR="00000000" w:rsidDel="00000000" w:rsidP="00000000" w:rsidRDefault="00000000" w:rsidRPr="00000000" w14:paraId="00001379">
      <w:pPr>
        <w:jc w:val="both"/>
        <w:rPr>
          <w:rFonts w:ascii="Calibri" w:cs="Calibri" w:eastAsia="Calibri" w:hAnsi="Calibri"/>
        </w:rPr>
      </w:pPr>
      <w:r w:rsidDel="00000000" w:rsidR="00000000" w:rsidRPr="00000000">
        <w:rPr>
          <w:rFonts w:ascii="Calibri" w:cs="Calibri" w:eastAsia="Calibri" w:hAnsi="Calibri"/>
          <w:rtl w:val="0"/>
        </w:rPr>
        <w:t xml:space="preserve">Menara Bank Danamon 16th Floor</w:t>
      </w:r>
    </w:p>
    <w:p w:rsidR="00000000" w:rsidDel="00000000" w:rsidP="00000000" w:rsidRDefault="00000000" w:rsidRPr="00000000" w14:paraId="0000137A">
      <w:pPr>
        <w:jc w:val="both"/>
        <w:rPr>
          <w:rFonts w:ascii="Calibri" w:cs="Calibri" w:eastAsia="Calibri" w:hAnsi="Calibri"/>
        </w:rPr>
      </w:pPr>
      <w:r w:rsidDel="00000000" w:rsidR="00000000" w:rsidRPr="00000000">
        <w:rPr>
          <w:rFonts w:ascii="Calibri" w:cs="Calibri" w:eastAsia="Calibri" w:hAnsi="Calibri"/>
          <w:rtl w:val="0"/>
        </w:rPr>
        <w:t xml:space="preserve">Jl. HR. Rasuna Said Kav. C-10</w:t>
      </w:r>
    </w:p>
    <w:p w:rsidR="00000000" w:rsidDel="00000000" w:rsidP="00000000" w:rsidRDefault="00000000" w:rsidRPr="00000000" w14:paraId="0000137B">
      <w:pPr>
        <w:jc w:val="both"/>
        <w:rPr>
          <w:rFonts w:ascii="Calibri" w:cs="Calibri" w:eastAsia="Calibri" w:hAnsi="Calibri"/>
        </w:rPr>
      </w:pPr>
      <w:r w:rsidDel="00000000" w:rsidR="00000000" w:rsidRPr="00000000">
        <w:rPr>
          <w:rFonts w:ascii="Calibri" w:cs="Calibri" w:eastAsia="Calibri" w:hAnsi="Calibri"/>
          <w:rtl w:val="0"/>
        </w:rPr>
        <w:t xml:space="preserve">Jakarta 12940 </w:t>
      </w:r>
    </w:p>
    <w:p w:rsidR="00000000" w:rsidDel="00000000" w:rsidP="00000000" w:rsidRDefault="00000000" w:rsidRPr="00000000" w14:paraId="0000137C">
      <w:pPr>
        <w:rPr>
          <w:rFonts w:ascii="Calibri" w:cs="Calibri" w:eastAsia="Calibri" w:hAnsi="Calibri"/>
        </w:rPr>
      </w:pPr>
      <w:r w:rsidDel="00000000" w:rsidR="00000000" w:rsidRPr="00000000">
        <w:rPr>
          <w:rFonts w:ascii="Calibri" w:cs="Calibri" w:eastAsia="Calibri" w:hAnsi="Calibri"/>
          <w:rtl w:val="0"/>
        </w:rPr>
        <w:t xml:space="preserve">Indonesia</w:t>
      </w:r>
    </w:p>
    <w:p w:rsidR="00000000" w:rsidDel="00000000" w:rsidP="00000000" w:rsidRDefault="00000000" w:rsidRPr="00000000" w14:paraId="0000137D">
      <w:pPr>
        <w:rPr>
          <w:rFonts w:ascii="Calibri" w:cs="Calibri" w:eastAsia="Calibri" w:hAnsi="Calibri"/>
        </w:rPr>
      </w:pPr>
      <w:r w:rsidDel="00000000" w:rsidR="00000000" w:rsidRPr="00000000">
        <w:rPr>
          <w:rtl w:val="0"/>
        </w:rPr>
      </w:r>
    </w:p>
    <w:p w:rsidR="00000000" w:rsidDel="00000000" w:rsidP="00000000" w:rsidRDefault="00000000" w:rsidRPr="00000000" w14:paraId="0000137E">
      <w:pPr>
        <w:jc w:val="both"/>
        <w:rPr>
          <w:rFonts w:ascii="Calibri" w:cs="Calibri" w:eastAsia="Calibri" w:hAnsi="Calibri"/>
        </w:rPr>
      </w:pPr>
      <w:r w:rsidDel="00000000" w:rsidR="00000000" w:rsidRPr="00000000">
        <w:rPr>
          <w:rFonts w:ascii="Calibri" w:cs="Calibri" w:eastAsia="Calibri" w:hAnsi="Calibri"/>
          <w:highlight w:val="yellow"/>
          <w:rtl w:val="0"/>
        </w:rPr>
        <w:t xml:space="preserve">Up. </w:t>
      </w:r>
      <w:r w:rsidDel="00000000" w:rsidR="00000000" w:rsidRPr="00000000">
        <w:rPr>
          <w:rFonts w:ascii="Calibri" w:cs="Calibri" w:eastAsia="Calibri" w:hAnsi="Calibri"/>
          <w:highlight w:val="yellow"/>
          <w:u w:val="single"/>
          <w:rtl w:val="0"/>
        </w:rPr>
        <w:t xml:space="preserve">Yth. Bpk/Ibu  (PIC Project)</w:t>
      </w:r>
      <w:r w:rsidDel="00000000" w:rsidR="00000000" w:rsidRPr="00000000">
        <w:rPr>
          <w:rtl w:val="0"/>
        </w:rPr>
      </w:r>
    </w:p>
    <w:p w:rsidR="00000000" w:rsidDel="00000000" w:rsidP="00000000" w:rsidRDefault="00000000" w:rsidRPr="00000000" w14:paraId="0000137F">
      <w:pPr>
        <w:jc w:val="both"/>
        <w:rPr>
          <w:rFonts w:ascii="Calibri" w:cs="Calibri" w:eastAsia="Calibri" w:hAnsi="Calibri"/>
        </w:rPr>
      </w:pPr>
      <w:r w:rsidDel="00000000" w:rsidR="00000000" w:rsidRPr="00000000">
        <w:rPr>
          <w:rFonts w:ascii="Calibri" w:cs="Calibri" w:eastAsia="Calibri" w:hAnsi="Calibri"/>
          <w:rtl w:val="0"/>
        </w:rPr>
        <w:t xml:space="preserve">               Pimpinan Bagian Pengadaan TI Elektronik </w:t>
      </w:r>
    </w:p>
    <w:p w:rsidR="00000000" w:rsidDel="00000000" w:rsidP="00000000" w:rsidRDefault="00000000" w:rsidRPr="00000000" w14:paraId="0000138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8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Letter of Undertaking</w:t>
      </w:r>
    </w:p>
    <w:p w:rsidR="00000000" w:rsidDel="00000000" w:rsidP="00000000" w:rsidRDefault="00000000" w:rsidRPr="00000000" w14:paraId="0000138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Surat Persetujuan </w:t>
      </w:r>
    </w:p>
    <w:p w:rsidR="00000000" w:rsidDel="00000000" w:rsidP="00000000" w:rsidRDefault="00000000" w:rsidRPr="00000000" w14:paraId="0000138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84">
      <w:pPr>
        <w:jc w:val="both"/>
        <w:rPr>
          <w:rFonts w:ascii="Calibri" w:cs="Calibri" w:eastAsia="Calibri" w:hAnsi="Calibri"/>
        </w:rPr>
      </w:pPr>
      <w:r w:rsidDel="00000000" w:rsidR="00000000" w:rsidRPr="00000000">
        <w:rPr>
          <w:rFonts w:ascii="Calibri" w:cs="Calibri" w:eastAsia="Calibri" w:hAnsi="Calibri"/>
          <w:rtl w:val="0"/>
        </w:rPr>
        <w:t xml:space="preserve">Dear Sir,</w:t>
      </w:r>
    </w:p>
    <w:p w:rsidR="00000000" w:rsidDel="00000000" w:rsidP="00000000" w:rsidRDefault="00000000" w:rsidRPr="00000000" w14:paraId="00001385">
      <w:pPr>
        <w:jc w:val="both"/>
        <w:rPr>
          <w:rFonts w:ascii="Calibri" w:cs="Calibri" w:eastAsia="Calibri" w:hAnsi="Calibri"/>
        </w:rPr>
      </w:pPr>
      <w:r w:rsidDel="00000000" w:rsidR="00000000" w:rsidRPr="00000000">
        <w:rPr>
          <w:rFonts w:ascii="Calibri" w:cs="Calibri" w:eastAsia="Calibri" w:hAnsi="Calibri"/>
          <w:rtl w:val="0"/>
        </w:rPr>
        <w:t xml:space="preserve">Dengan hormat,</w:t>
      </w:r>
    </w:p>
    <w:p w:rsidR="00000000" w:rsidDel="00000000" w:rsidP="00000000" w:rsidRDefault="00000000" w:rsidRPr="00000000" w14:paraId="0000138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87">
      <w:pPr>
        <w:jc w:val="both"/>
        <w:rPr>
          <w:rFonts w:ascii="Calibri" w:cs="Calibri" w:eastAsia="Calibri" w:hAnsi="Calibri"/>
        </w:rPr>
      </w:pPr>
      <w:r w:rsidDel="00000000" w:rsidR="00000000" w:rsidRPr="00000000">
        <w:rPr>
          <w:rFonts w:ascii="Calibri" w:cs="Calibri" w:eastAsia="Calibri" w:hAnsi="Calibri"/>
          <w:rtl w:val="0"/>
        </w:rPr>
        <w:t xml:space="preserve">We are aware that your company is intending to acquire certain services and or deliverables from [</w:t>
      </w:r>
      <w:r w:rsidDel="00000000" w:rsidR="00000000" w:rsidRPr="00000000">
        <w:rPr>
          <w:rFonts w:ascii="Calibri" w:cs="Calibri" w:eastAsia="Calibri" w:hAnsi="Calibri"/>
          <w:i w:val="1"/>
          <w:iCs w:val="1"/>
          <w:highlight w:val="yellow"/>
          <w:rtl w:val="0"/>
        </w:rPr>
        <w:t xml:space="preserve">Supplier Name</w:t>
      </w:r>
      <w:r w:rsidDel="00000000" w:rsidR="00000000" w:rsidRPr="00000000">
        <w:rPr>
          <w:rFonts w:ascii="Calibri" w:cs="Calibri" w:eastAsia="Calibri" w:hAnsi="Calibri"/>
          <w:rtl w:val="0"/>
        </w:rPr>
        <w:t xml:space="preserve">]. With respect to any agreement made or will be made between you and [</w:t>
      </w:r>
      <w:r w:rsidDel="00000000" w:rsidR="00000000" w:rsidRPr="00000000">
        <w:rPr>
          <w:rFonts w:ascii="Calibri" w:cs="Calibri" w:eastAsia="Calibri" w:hAnsi="Calibri"/>
          <w:i w:val="1"/>
          <w:iCs w:val="1"/>
          <w:highlight w:val="yellow"/>
          <w:rtl w:val="0"/>
        </w:rPr>
        <w:t xml:space="preserve">Supplier Name</w:t>
      </w:r>
      <w:r w:rsidDel="00000000" w:rsidR="00000000" w:rsidRPr="00000000">
        <w:rPr>
          <w:rFonts w:ascii="Calibri" w:cs="Calibri" w:eastAsia="Calibri" w:hAnsi="Calibri"/>
          <w:rtl w:val="0"/>
        </w:rPr>
        <w:t xml:space="preserve">] (the “Agreements”), we hereby undertakes and warrants as follows:</w:t>
      </w:r>
    </w:p>
    <w:p w:rsidR="00000000" w:rsidDel="00000000" w:rsidP="00000000" w:rsidRDefault="00000000" w:rsidRPr="00000000" w14:paraId="00001388">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Kami mengetahui bahwa perusahaan Anda bermaksud untuk mendapatkan layanan dan atau deliverable dari [nama Supplier]. Sehubungan dengan perjanjian yang telah dibuat atau akan dibuat antara Anda dan [nama Supplier] (“Perjanjian”), kami setuju dan menjamin hal-hal berikut:nn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highlight w:val="yellow"/>
          <w:rtl w:val="0"/>
        </w:rPr>
        <w:t xml:space="preserve">Principal Company name</w:t>
      </w:r>
      <w:r w:rsidDel="00000000" w:rsidR="00000000" w:rsidRPr="00000000">
        <w:rPr>
          <w:rFonts w:ascii="Calibri" w:cs="Calibri" w:eastAsia="Calibri" w:hAnsi="Calibri"/>
          <w:rtl w:val="0"/>
        </w:rPr>
        <w:t xml:space="preserve">] will do its best endeavor in assisting [</w:t>
      </w:r>
      <w:r w:rsidDel="00000000" w:rsidR="00000000" w:rsidRPr="00000000">
        <w:rPr>
          <w:rFonts w:ascii="Calibri" w:cs="Calibri" w:eastAsia="Calibri" w:hAnsi="Calibri"/>
          <w:i w:val="1"/>
          <w:iCs w:val="1"/>
          <w:highlight w:val="yellow"/>
          <w:rtl w:val="0"/>
        </w:rPr>
        <w:t xml:space="preserve">Supplier Name</w:t>
      </w:r>
      <w:r w:rsidDel="00000000" w:rsidR="00000000" w:rsidRPr="00000000">
        <w:rPr>
          <w:rFonts w:ascii="Calibri" w:cs="Calibri" w:eastAsia="Calibri" w:hAnsi="Calibri"/>
          <w:rtl w:val="0"/>
        </w:rPr>
        <w:t xml:space="preserve">] to ensure the accomplishment of any provision of services and deliverables under and in accordance with any of the Agreements. </w:t>
      </w:r>
      <w:r w:rsidDel="00000000" w:rsidR="00000000" w:rsidRPr="00000000">
        <w:rPr>
          <w:rtl w:val="0"/>
        </w:rPr>
        <w:t xml:space="preserve">n</w:t>
      </w:r>
      <w:r w:rsidDel="00000000" w:rsidR="00000000" w:rsidRPr="00000000">
        <w:rPr>
          <w:rFonts w:ascii="Calibri" w:cs="Calibri" w:eastAsia="Calibri" w:hAnsi="Calibri"/>
          <w:i w:val="1"/>
          <w:iCs w:val="1"/>
          <w:rtl w:val="0"/>
        </w:rPr>
        <w:t xml:space="preserve">[</w:t>
      </w:r>
      <w:r w:rsidDel="00000000" w:rsidR="00000000" w:rsidRPr="00000000">
        <w:rPr>
          <w:rFonts w:ascii="Calibri" w:cs="Calibri" w:eastAsia="Calibri" w:hAnsi="Calibri"/>
          <w:i w:val="1"/>
          <w:iCs w:val="1"/>
          <w:highlight w:val="yellow"/>
          <w:rtl w:val="0"/>
        </w:rPr>
        <w:t xml:space="preserve">nama Perusahan Prinsipal] </w:t>
      </w:r>
      <w:r w:rsidDel="00000000" w:rsidR="00000000" w:rsidRPr="00000000">
        <w:rPr>
          <w:rFonts w:ascii="Calibri" w:cs="Calibri" w:eastAsia="Calibri" w:hAnsi="Calibri"/>
          <w:i w:val="1"/>
          <w:iCs w:val="1"/>
          <w:rtl w:val="0"/>
        </w:rPr>
        <w:t xml:space="preserve">akan melakukan usaha terbaik dalam membantu [</w:t>
      </w:r>
      <w:r w:rsidDel="00000000" w:rsidR="00000000" w:rsidRPr="00000000">
        <w:rPr>
          <w:rFonts w:ascii="Calibri" w:cs="Calibri" w:eastAsia="Calibri" w:hAnsi="Calibri"/>
          <w:i w:val="1"/>
          <w:iCs w:val="1"/>
          <w:highlight w:val="yellow"/>
          <w:rtl w:val="0"/>
        </w:rPr>
        <w:t xml:space="preserve">nama Supplier]</w:t>
      </w:r>
      <w:r w:rsidDel="00000000" w:rsidR="00000000" w:rsidRPr="00000000">
        <w:rPr>
          <w:rFonts w:ascii="Calibri" w:cs="Calibri" w:eastAsia="Calibri" w:hAnsi="Calibri"/>
          <w:i w:val="1"/>
          <w:iCs w:val="1"/>
          <w:rtl w:val="0"/>
        </w:rPr>
        <w:t xml:space="preserve"> untuk memastikan terlaksananya ketentuan atas jasa dan deliverable dalam dan dengan kaitannya untuk setiap Perjanjian.</w:t>
      </w:r>
    </w:p>
    <w:p w:rsidR="00000000" w:rsidDel="00000000" w:rsidP="00000000" w:rsidRDefault="00000000" w:rsidRPr="00000000" w14:paraId="00001389">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138A">
      <w:pPr>
        <w:numPr>
          <w:ilvl w:val="0"/>
          <w:numId w:val="7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 assisting [</w:t>
      </w:r>
      <w:r w:rsidDel="00000000" w:rsidR="00000000" w:rsidRPr="00000000">
        <w:rPr>
          <w:rFonts w:ascii="Calibri" w:cs="Calibri" w:eastAsia="Calibri" w:hAnsi="Calibri"/>
          <w:i w:val="1"/>
          <w:iCs w:val="1"/>
          <w:highlight w:val="yellow"/>
          <w:rtl w:val="0"/>
        </w:rPr>
        <w:t xml:space="preserve">Supplier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highlight w:val="yellow"/>
          <w:rtl w:val="0"/>
        </w:rPr>
        <w:t xml:space="preserve">Principal Company name</w:t>
      </w:r>
      <w:r w:rsidDel="00000000" w:rsidR="00000000" w:rsidRPr="00000000">
        <w:rPr>
          <w:rFonts w:ascii="Calibri" w:cs="Calibri" w:eastAsia="Calibri" w:hAnsi="Calibri"/>
          <w:rtl w:val="0"/>
        </w:rPr>
        <w:t xml:space="preserve">] will observe and be bound to the confidentiality provision contained in any of the Agreements and will ensure that such assistance and support as the case may be, will be provided with the same resources qualification and comply with all reasonable security and other office procedures and regulations (including without limitation IT, health and safety policies) implemented by you.   </w:t>
      </w:r>
    </w:p>
    <w:p w:rsidR="00000000" w:rsidDel="00000000" w:rsidP="00000000" w:rsidRDefault="00000000" w:rsidRPr="00000000" w14:paraId="0000138B">
      <w:pPr>
        <w:ind w:left="72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Dalam membantu [</w:t>
      </w:r>
      <w:r w:rsidDel="00000000" w:rsidR="00000000" w:rsidRPr="00000000">
        <w:rPr>
          <w:rFonts w:ascii="Calibri" w:cs="Calibri" w:eastAsia="Calibri" w:hAnsi="Calibri"/>
          <w:i w:val="1"/>
          <w:iCs w:val="1"/>
          <w:highlight w:val="yellow"/>
          <w:rtl w:val="0"/>
        </w:rPr>
        <w:t xml:space="preserve">nama Supplier], [nama Perusahaan Prinsipal]</w:t>
      </w:r>
      <w:r w:rsidDel="00000000" w:rsidR="00000000" w:rsidRPr="00000000">
        <w:rPr>
          <w:rFonts w:ascii="Calibri" w:cs="Calibri" w:eastAsia="Calibri" w:hAnsi="Calibri"/>
          <w:i w:val="1"/>
          <w:iCs w:val="1"/>
          <w:rtl w:val="0"/>
        </w:rPr>
        <w:t xml:space="preserve"> akan mematuhi dan terikat pada ketentuan kerahasiaan yang terdapat pada setiap Perjanjian dan menjamin bahwa bantuan dan dukungan sesuai dengan kebutuhan, akan diberikan dengan kualifikasi tenaga kerja yang sama dan mematuhi semua peraturan dan prosedur keamanan dan prosedur kantor lainnya (termasuk dan tidak terbatas pada kebijakan TI, kesehatan dan keselamatan) yang Anda berlakukan.</w:t>
      </w:r>
    </w:p>
    <w:p w:rsidR="00000000" w:rsidDel="00000000" w:rsidP="00000000" w:rsidRDefault="00000000" w:rsidRPr="00000000" w14:paraId="0000138C">
      <w:pPr>
        <w:ind w:left="72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138D">
      <w:pPr>
        <w:numPr>
          <w:ilvl w:val="0"/>
          <w:numId w:val="7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 the unlikely event that [</w:t>
      </w:r>
      <w:r w:rsidDel="00000000" w:rsidR="00000000" w:rsidRPr="00000000">
        <w:rPr>
          <w:rFonts w:ascii="Calibri" w:cs="Calibri" w:eastAsia="Calibri" w:hAnsi="Calibri"/>
          <w:i w:val="1"/>
          <w:iCs w:val="1"/>
          <w:highlight w:val="yellow"/>
          <w:rtl w:val="0"/>
        </w:rPr>
        <w:t xml:space="preserve">Supplier Name</w:t>
      </w:r>
      <w:r w:rsidDel="00000000" w:rsidR="00000000" w:rsidRPr="00000000">
        <w:rPr>
          <w:rFonts w:ascii="Calibri" w:cs="Calibri" w:eastAsia="Calibri" w:hAnsi="Calibri"/>
          <w:rtl w:val="0"/>
        </w:rPr>
        <w:t xml:space="preserve">] is unable or for whatever reason stop to continue the provision of services and deliverables under any of the Agreements, [</w:t>
      </w:r>
      <w:r w:rsidDel="00000000" w:rsidR="00000000" w:rsidRPr="00000000">
        <w:rPr>
          <w:rFonts w:ascii="Calibri" w:cs="Calibri" w:eastAsia="Calibri" w:hAnsi="Calibri"/>
          <w:i w:val="1"/>
          <w:iCs w:val="1"/>
          <w:highlight w:val="yellow"/>
          <w:rtl w:val="0"/>
        </w:rPr>
        <w:t xml:space="preserve">Principal Company name</w:t>
      </w:r>
      <w:r w:rsidDel="00000000" w:rsidR="00000000" w:rsidRPr="00000000">
        <w:rPr>
          <w:rFonts w:ascii="Calibri" w:cs="Calibri" w:eastAsia="Calibri" w:hAnsi="Calibri"/>
          <w:rtl w:val="0"/>
        </w:rPr>
        <w:t xml:space="preserve">]   will automatically attend on the same to continue providing support and services to you under and in accordance with the terms and conditions of any of the Agreements. </w:t>
      </w:r>
    </w:p>
    <w:p w:rsidR="00000000" w:rsidDel="00000000" w:rsidP="00000000" w:rsidRDefault="00000000" w:rsidRPr="00000000" w14:paraId="0000138E">
      <w:pPr>
        <w:ind w:left="72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Dalam hal [</w:t>
      </w:r>
      <w:r w:rsidDel="00000000" w:rsidR="00000000" w:rsidRPr="00000000">
        <w:rPr>
          <w:rFonts w:ascii="Calibri" w:cs="Calibri" w:eastAsia="Calibri" w:hAnsi="Calibri"/>
          <w:i w:val="1"/>
          <w:iCs w:val="1"/>
          <w:highlight w:val="yellow"/>
          <w:rtl w:val="0"/>
        </w:rPr>
        <w:t xml:space="preserve">nama Supplier</w:t>
      </w:r>
      <w:r w:rsidDel="00000000" w:rsidR="00000000" w:rsidRPr="00000000">
        <w:rPr>
          <w:rFonts w:ascii="Calibri" w:cs="Calibri" w:eastAsia="Calibri" w:hAnsi="Calibri"/>
          <w:i w:val="1"/>
          <w:iCs w:val="1"/>
          <w:rtl w:val="0"/>
        </w:rPr>
        <w:t xml:space="preserve">] tidak mampu atau dengan alasan apapun menghentikan pelaksanaan jasa dan deliverable dalam setiap Perjanjian maka [</w:t>
      </w:r>
      <w:r w:rsidDel="00000000" w:rsidR="00000000" w:rsidRPr="00000000">
        <w:rPr>
          <w:rFonts w:ascii="Calibri" w:cs="Calibri" w:eastAsia="Calibri" w:hAnsi="Calibri"/>
          <w:i w:val="1"/>
          <w:iCs w:val="1"/>
          <w:highlight w:val="yellow"/>
          <w:rtl w:val="0"/>
        </w:rPr>
        <w:t xml:space="preserve">nama Perusahaan Prinsipal]</w:t>
      </w:r>
      <w:r w:rsidDel="00000000" w:rsidR="00000000" w:rsidRPr="00000000">
        <w:rPr>
          <w:rFonts w:ascii="Calibri" w:cs="Calibri" w:eastAsia="Calibri" w:hAnsi="Calibri"/>
          <w:i w:val="1"/>
          <w:iCs w:val="1"/>
          <w:rtl w:val="0"/>
        </w:rPr>
        <w:t xml:space="preserve"> akan secara otomatis melanjutkan untuk memberikan bantuan dan jasa yang sama untuk Anda dalam kaitannya dengan setiap syarat dan ketentuan setiap Perjanjian.</w:t>
      </w:r>
    </w:p>
    <w:p w:rsidR="00000000" w:rsidDel="00000000" w:rsidP="00000000" w:rsidRDefault="00000000" w:rsidRPr="00000000" w14:paraId="0000138F">
      <w:pPr>
        <w:ind w:left="72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1390">
      <w:pPr>
        <w:numPr>
          <w:ilvl w:val="0"/>
          <w:numId w:val="7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This Letter of Undertaking shall only be ceased on the termination date of all of the Agreements.</w:t>
      </w:r>
    </w:p>
    <w:p w:rsidR="00000000" w:rsidDel="00000000" w:rsidP="00000000" w:rsidRDefault="00000000" w:rsidRPr="00000000" w14:paraId="00001391">
      <w:pPr>
        <w:ind w:left="72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Surat Pernyataan ini hanya akan diakhiri pada tanggal pengakhiran semua Perjanjian.</w:t>
      </w:r>
    </w:p>
    <w:p w:rsidR="00000000" w:rsidDel="00000000" w:rsidP="00000000" w:rsidRDefault="00000000" w:rsidRPr="00000000" w14:paraId="00001392">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1393">
      <w:pPr>
        <w:jc w:val="both"/>
        <w:rPr>
          <w:rFonts w:ascii="Calibri" w:cs="Calibri" w:eastAsia="Calibri" w:hAnsi="Calibri"/>
        </w:rPr>
      </w:pPr>
      <w:r w:rsidDel="00000000" w:rsidR="00000000" w:rsidRPr="00000000">
        <w:rPr>
          <w:rFonts w:ascii="Calibri" w:cs="Calibri" w:eastAsia="Calibri" w:hAnsi="Calibri"/>
          <w:rtl w:val="0"/>
        </w:rPr>
        <w:t xml:space="preserve">Thank you.</w:t>
      </w:r>
    </w:p>
    <w:p w:rsidR="00000000" w:rsidDel="00000000" w:rsidP="00000000" w:rsidRDefault="00000000" w:rsidRPr="00000000" w14:paraId="00001394">
      <w:pPr>
        <w:jc w:val="both"/>
        <w:rPr>
          <w:rFonts w:ascii="Calibri" w:cs="Calibri" w:eastAsia="Calibri" w:hAnsi="Calibri"/>
        </w:rPr>
      </w:pPr>
      <w:r w:rsidDel="00000000" w:rsidR="00000000" w:rsidRPr="00000000">
        <w:rPr>
          <w:rFonts w:ascii="Calibri" w:cs="Calibri" w:eastAsia="Calibri" w:hAnsi="Calibri"/>
          <w:rtl w:val="0"/>
        </w:rPr>
        <w:t xml:space="preserve">Terima kasih,</w:t>
      </w:r>
    </w:p>
    <w:p w:rsidR="00000000" w:rsidDel="00000000" w:rsidP="00000000" w:rsidRDefault="00000000" w:rsidRPr="00000000" w14:paraId="0000139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96">
      <w:pPr>
        <w:jc w:val="both"/>
        <w:rPr>
          <w:rFonts w:ascii="Calibri" w:cs="Calibri" w:eastAsia="Calibri" w:hAnsi="Calibri"/>
        </w:rPr>
      </w:pPr>
      <w:r w:rsidDel="00000000" w:rsidR="00000000" w:rsidRPr="00000000">
        <w:rPr>
          <w:rFonts w:ascii="Calibri" w:cs="Calibri" w:eastAsia="Calibri" w:hAnsi="Calibri"/>
          <w:rtl w:val="0"/>
        </w:rPr>
        <w:t xml:space="preserve">Yours truly,</w:t>
      </w:r>
    </w:p>
    <w:p w:rsidR="00000000" w:rsidDel="00000000" w:rsidP="00000000" w:rsidRDefault="00000000" w:rsidRPr="00000000" w14:paraId="00001397">
      <w:pPr>
        <w:jc w:val="both"/>
        <w:rPr>
          <w:rFonts w:ascii="Calibri" w:cs="Calibri" w:eastAsia="Calibri" w:hAnsi="Calibri"/>
        </w:rPr>
      </w:pPr>
      <w:r w:rsidDel="00000000" w:rsidR="00000000" w:rsidRPr="00000000">
        <w:rPr>
          <w:rFonts w:ascii="Calibri" w:cs="Calibri" w:eastAsia="Calibri" w:hAnsi="Calibri"/>
          <w:rtl w:val="0"/>
        </w:rPr>
        <w:t xml:space="preserve">Hormat kami,</w:t>
      </w:r>
    </w:p>
    <w:p w:rsidR="00000000" w:rsidDel="00000000" w:rsidP="00000000" w:rsidRDefault="00000000" w:rsidRPr="00000000" w14:paraId="00001398">
      <w:pPr>
        <w:jc w:val="both"/>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highlight w:val="yellow"/>
          <w:rtl w:val="0"/>
        </w:rPr>
        <w:t xml:space="preserve">Principal Company name</w:t>
      </w:r>
      <w:r w:rsidDel="00000000" w:rsidR="00000000" w:rsidRPr="00000000">
        <w:rPr>
          <w:rFonts w:ascii="Calibri" w:cs="Calibri" w:eastAsia="Calibri" w:hAnsi="Calibri"/>
          <w:rtl w:val="0"/>
        </w:rPr>
        <w:t xml:space="preserve">]</w:t>
      </w:r>
    </w:p>
    <w:p w:rsidR="00000000" w:rsidDel="00000000" w:rsidP="00000000" w:rsidRDefault="00000000" w:rsidRPr="00000000" w14:paraId="00001399">
      <w:pPr>
        <w:jc w:val="both"/>
        <w:rPr>
          <w:rFonts w:ascii="Calibri" w:cs="Calibri" w:eastAsia="Calibri" w:hAnsi="Calibri"/>
        </w:rPr>
      </w:pPr>
      <w:r w:rsidDel="00000000" w:rsidR="00000000" w:rsidRPr="00000000">
        <w:rPr>
          <w:rFonts w:ascii="Calibri" w:cs="Calibri" w:eastAsia="Calibri" w:hAnsi="Calibri"/>
          <w:rtl w:val="0"/>
        </w:rPr>
        <w:t xml:space="preserve">[nama perusahaan Prinsipal]</w:t>
      </w:r>
    </w:p>
    <w:p w:rsidR="00000000" w:rsidDel="00000000" w:rsidP="00000000" w:rsidRDefault="00000000" w:rsidRPr="00000000" w14:paraId="0000139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9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139C">
      <w:pPr>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highlight w:val="yellow"/>
          <w:rtl w:val="0"/>
        </w:rPr>
        <w:t xml:space="preserve">Authorized person’s name</w:t>
      </w:r>
      <w:r w:rsidDel="00000000" w:rsidR="00000000" w:rsidRPr="00000000">
        <w:rPr>
          <w:rFonts w:ascii="Calibri" w:cs="Calibri" w:eastAsia="Calibri" w:hAnsi="Calibri"/>
          <w:rtl w:val="0"/>
        </w:rPr>
        <w:t xml:space="preserve">]</w:t>
      </w:r>
    </w:p>
    <w:p w:rsidR="00000000" w:rsidDel="00000000" w:rsidP="00000000" w:rsidRDefault="00000000" w:rsidRPr="00000000" w14:paraId="0000139D">
      <w:pPr>
        <w:rPr>
          <w:rFonts w:ascii="Calibri" w:cs="Calibri" w:eastAsia="Calibri" w:hAnsi="Calibri"/>
        </w:rPr>
      </w:pPr>
      <w:r w:rsidDel="00000000" w:rsidR="00000000" w:rsidRPr="00000000">
        <w:rPr>
          <w:rFonts w:ascii="Calibri" w:cs="Calibri" w:eastAsia="Calibri" w:hAnsi="Calibri"/>
          <w:rtl w:val="0"/>
        </w:rPr>
        <w:t xml:space="preserve">[nama Pejabat yang berwenang]</w:t>
      </w:r>
    </w:p>
    <w:p w:rsidR="00000000" w:rsidDel="00000000" w:rsidP="00000000" w:rsidRDefault="00000000" w:rsidRPr="00000000" w14:paraId="0000139E">
      <w:pPr>
        <w:rPr>
          <w:rFonts w:ascii="Calibri" w:cs="Calibri" w:eastAsia="Calibri" w:hAnsi="Calibri"/>
        </w:rPr>
      </w:pPr>
      <w:r w:rsidDel="00000000" w:rsidR="00000000" w:rsidRPr="00000000">
        <w:rPr>
          <w:rtl w:val="0"/>
        </w:rPr>
      </w:r>
    </w:p>
    <w:p w:rsidR="00000000" w:rsidDel="00000000" w:rsidP="00000000" w:rsidRDefault="00000000" w:rsidRPr="00000000" w14:paraId="0000139F">
      <w:pPr>
        <w:rPr>
          <w:rFonts w:ascii="Calibri" w:cs="Calibri" w:eastAsia="Calibri" w:hAnsi="Calibri"/>
        </w:rPr>
      </w:pPr>
      <w:r w:rsidDel="00000000" w:rsidR="00000000" w:rsidRPr="00000000">
        <w:rPr>
          <w:rtl w:val="0"/>
        </w:rPr>
      </w:r>
    </w:p>
    <w:p w:rsidR="00000000" w:rsidDel="00000000" w:rsidP="00000000" w:rsidRDefault="00000000" w:rsidRPr="00000000" w14:paraId="000013A0">
      <w:pPr>
        <w:rPr>
          <w:rFonts w:ascii="Calibri" w:cs="Calibri" w:eastAsia="Calibri" w:hAnsi="Calibri"/>
        </w:rPr>
      </w:pPr>
      <w:r w:rsidDel="00000000" w:rsidR="00000000" w:rsidRPr="00000000">
        <w:rPr>
          <w:rtl w:val="0"/>
        </w:rPr>
      </w:r>
    </w:p>
    <w:p w:rsidR="00000000" w:rsidDel="00000000" w:rsidP="00000000" w:rsidRDefault="00000000" w:rsidRPr="00000000" w14:paraId="000013A1">
      <w:pPr>
        <w:rPr>
          <w:rFonts w:ascii="Calibri" w:cs="Calibri" w:eastAsia="Calibri" w:hAnsi="Calibri"/>
        </w:rPr>
      </w:pPr>
      <w:r w:rsidDel="00000000" w:rsidR="00000000" w:rsidRPr="00000000">
        <w:rPr>
          <w:rtl w:val="0"/>
        </w:rPr>
      </w:r>
    </w:p>
    <w:p w:rsidR="00000000" w:rsidDel="00000000" w:rsidP="00000000" w:rsidRDefault="00000000" w:rsidRPr="00000000" w14:paraId="000013A2">
      <w:pPr>
        <w:rPr>
          <w:rFonts w:ascii="Calibri" w:cs="Calibri" w:eastAsia="Calibri" w:hAnsi="Calibri"/>
        </w:rPr>
      </w:pPr>
      <w:r w:rsidDel="00000000" w:rsidR="00000000" w:rsidRPr="00000000">
        <w:rPr>
          <w:rtl w:val="0"/>
        </w:rPr>
      </w:r>
    </w:p>
    <w:p w:rsidR="00000000" w:rsidDel="00000000" w:rsidP="00000000" w:rsidRDefault="00000000" w:rsidRPr="00000000" w14:paraId="000013A3">
      <w:pPr>
        <w:rPr>
          <w:rFonts w:ascii="Calibri" w:cs="Calibri" w:eastAsia="Calibri" w:hAnsi="Calibri"/>
        </w:rPr>
      </w:pPr>
      <w:r w:rsidDel="00000000" w:rsidR="00000000" w:rsidRPr="00000000">
        <w:rPr>
          <w:rtl w:val="0"/>
        </w:rPr>
      </w:r>
    </w:p>
    <w:p w:rsidR="00000000" w:rsidDel="00000000" w:rsidP="00000000" w:rsidRDefault="00000000" w:rsidRPr="00000000" w14:paraId="000013A4">
      <w:pPr>
        <w:rPr>
          <w:rFonts w:ascii="Calibri" w:cs="Calibri" w:eastAsia="Calibri" w:hAnsi="Calibri"/>
        </w:rPr>
      </w:pPr>
      <w:r w:rsidDel="00000000" w:rsidR="00000000" w:rsidRPr="00000000">
        <w:rPr>
          <w:rtl w:val="0"/>
        </w:rPr>
      </w:r>
    </w:p>
    <w:p w:rsidR="00000000" w:rsidDel="00000000" w:rsidP="00000000" w:rsidRDefault="00000000" w:rsidRPr="00000000" w14:paraId="000013A5">
      <w:pPr>
        <w:rPr>
          <w:rFonts w:ascii="Calibri" w:cs="Calibri" w:eastAsia="Calibri" w:hAnsi="Calibri"/>
        </w:rPr>
      </w:pPr>
      <w:r w:rsidDel="00000000" w:rsidR="00000000" w:rsidRPr="00000000">
        <w:rPr>
          <w:rtl w:val="0"/>
        </w:rPr>
      </w:r>
    </w:p>
    <w:p w:rsidR="00000000" w:rsidDel="00000000" w:rsidP="00000000" w:rsidRDefault="00000000" w:rsidRPr="00000000" w14:paraId="000013A6">
      <w:pPr>
        <w:rPr>
          <w:rFonts w:ascii="Calibri" w:cs="Calibri" w:eastAsia="Calibri" w:hAnsi="Calibri"/>
        </w:rPr>
      </w:pPr>
      <w:r w:rsidDel="00000000" w:rsidR="00000000" w:rsidRPr="00000000">
        <w:rPr>
          <w:rtl w:val="0"/>
        </w:rPr>
      </w:r>
    </w:p>
    <w:p w:rsidR="00000000" w:rsidDel="00000000" w:rsidP="00000000" w:rsidRDefault="00000000" w:rsidRPr="00000000" w14:paraId="000013A7">
      <w:pPr>
        <w:rPr>
          <w:rFonts w:ascii="Calibri" w:cs="Calibri" w:eastAsia="Calibri" w:hAnsi="Calibri"/>
        </w:rPr>
      </w:pPr>
      <w:r w:rsidDel="00000000" w:rsidR="00000000" w:rsidRPr="00000000">
        <w:rPr>
          <w:rtl w:val="0"/>
        </w:rPr>
      </w:r>
    </w:p>
    <w:p w:rsidR="00000000" w:rsidDel="00000000" w:rsidP="00000000" w:rsidRDefault="00000000" w:rsidRPr="00000000" w14:paraId="000013A8">
      <w:pPr>
        <w:rPr>
          <w:rFonts w:ascii="Calibri" w:cs="Calibri" w:eastAsia="Calibri" w:hAnsi="Calibri"/>
        </w:rPr>
      </w:pPr>
      <w:r w:rsidDel="00000000" w:rsidR="00000000" w:rsidRPr="00000000">
        <w:rPr>
          <w:rtl w:val="0"/>
        </w:rPr>
      </w:r>
    </w:p>
    <w:p w:rsidR="00000000" w:rsidDel="00000000" w:rsidP="00000000" w:rsidRDefault="00000000" w:rsidRPr="00000000" w14:paraId="000013A9">
      <w:pPr>
        <w:rPr>
          <w:rFonts w:ascii="Calibri" w:cs="Calibri" w:eastAsia="Calibri" w:hAnsi="Calibri"/>
        </w:rPr>
      </w:pPr>
      <w:r w:rsidDel="00000000" w:rsidR="00000000" w:rsidRPr="00000000">
        <w:rPr>
          <w:rtl w:val="0"/>
        </w:rPr>
      </w:r>
    </w:p>
    <w:p w:rsidR="00000000" w:rsidDel="00000000" w:rsidP="00000000" w:rsidRDefault="00000000" w:rsidRPr="00000000" w14:paraId="000013AA">
      <w:pPr>
        <w:rPr>
          <w:rFonts w:ascii="Calibri" w:cs="Calibri" w:eastAsia="Calibri" w:hAnsi="Calibri"/>
        </w:rPr>
      </w:pPr>
      <w:r w:rsidDel="00000000" w:rsidR="00000000" w:rsidRPr="00000000">
        <w:rPr>
          <w:rtl w:val="0"/>
        </w:rPr>
      </w:r>
    </w:p>
    <w:p w:rsidR="00000000" w:rsidDel="00000000" w:rsidP="00000000" w:rsidRDefault="00000000" w:rsidRPr="00000000" w14:paraId="000013AB">
      <w:pPr>
        <w:rPr>
          <w:rFonts w:ascii="Calibri" w:cs="Calibri" w:eastAsia="Calibri" w:hAnsi="Calibri"/>
        </w:rPr>
      </w:pPr>
      <w:r w:rsidDel="00000000" w:rsidR="00000000" w:rsidRPr="00000000">
        <w:rPr>
          <w:rtl w:val="0"/>
        </w:rPr>
      </w:r>
    </w:p>
    <w:p w:rsidR="00000000" w:rsidDel="00000000" w:rsidP="00000000" w:rsidRDefault="00000000" w:rsidRPr="00000000" w14:paraId="000013AC">
      <w:pPr>
        <w:rPr>
          <w:rFonts w:ascii="Calibri" w:cs="Calibri" w:eastAsia="Calibri" w:hAnsi="Calibri"/>
        </w:rPr>
      </w:pPr>
      <w:r w:rsidDel="00000000" w:rsidR="00000000" w:rsidRPr="00000000">
        <w:rPr>
          <w:rtl w:val="0"/>
        </w:rPr>
      </w:r>
    </w:p>
    <w:p w:rsidR="00000000" w:rsidDel="00000000" w:rsidP="00000000" w:rsidRDefault="00000000" w:rsidRPr="00000000" w14:paraId="000013AD">
      <w:pPr>
        <w:rPr>
          <w:rFonts w:ascii="Calibri" w:cs="Calibri" w:eastAsia="Calibri" w:hAnsi="Calibri"/>
        </w:rPr>
      </w:pPr>
      <w:r w:rsidDel="00000000" w:rsidR="00000000" w:rsidRPr="00000000">
        <w:rPr>
          <w:rtl w:val="0"/>
        </w:rPr>
      </w:r>
    </w:p>
    <w:p w:rsidR="00000000" w:rsidDel="00000000" w:rsidP="00000000" w:rsidRDefault="00000000" w:rsidRPr="00000000" w14:paraId="000013AE">
      <w:pPr>
        <w:rPr>
          <w:rFonts w:ascii="Calibri" w:cs="Calibri" w:eastAsia="Calibri" w:hAnsi="Calibri"/>
        </w:rPr>
      </w:pPr>
      <w:r w:rsidDel="00000000" w:rsidR="00000000" w:rsidRPr="00000000">
        <w:rPr>
          <w:rtl w:val="0"/>
        </w:rPr>
      </w:r>
    </w:p>
    <w:p w:rsidR="00000000" w:rsidDel="00000000" w:rsidP="00000000" w:rsidRDefault="00000000" w:rsidRPr="00000000" w14:paraId="000013AF">
      <w:pPr>
        <w:rPr>
          <w:rFonts w:ascii="Calibri" w:cs="Calibri" w:eastAsia="Calibri" w:hAnsi="Calibri"/>
        </w:rPr>
      </w:pPr>
      <w:r w:rsidDel="00000000" w:rsidR="00000000" w:rsidRPr="00000000">
        <w:rPr>
          <w:rtl w:val="0"/>
        </w:rPr>
      </w:r>
    </w:p>
    <w:p w:rsidR="00000000" w:rsidDel="00000000" w:rsidP="00000000" w:rsidRDefault="00000000" w:rsidRPr="00000000" w14:paraId="000013B0">
      <w:pPr>
        <w:rPr>
          <w:rFonts w:ascii="Calibri" w:cs="Calibri" w:eastAsia="Calibri" w:hAnsi="Calibri"/>
        </w:rPr>
      </w:pPr>
      <w:r w:rsidDel="00000000" w:rsidR="00000000" w:rsidRPr="00000000">
        <w:rPr>
          <w:rtl w:val="0"/>
        </w:rPr>
      </w:r>
    </w:p>
    <w:p w:rsidR="00000000" w:rsidDel="00000000" w:rsidP="00000000" w:rsidRDefault="00000000" w:rsidRPr="00000000" w14:paraId="000013B1">
      <w:pPr>
        <w:rPr>
          <w:rFonts w:ascii="Calibri" w:cs="Calibri" w:eastAsia="Calibri" w:hAnsi="Calibri"/>
        </w:rPr>
      </w:pPr>
      <w:r w:rsidDel="00000000" w:rsidR="00000000" w:rsidRPr="00000000">
        <w:rPr>
          <w:rtl w:val="0"/>
        </w:rPr>
      </w:r>
    </w:p>
    <w:p w:rsidR="00000000" w:rsidDel="00000000" w:rsidP="00000000" w:rsidRDefault="00000000" w:rsidRPr="00000000" w14:paraId="000013B2">
      <w:pPr>
        <w:rPr>
          <w:rFonts w:ascii="Calibri" w:cs="Calibri" w:eastAsia="Calibri" w:hAnsi="Calibri"/>
        </w:rPr>
      </w:pPr>
      <w:r w:rsidDel="00000000" w:rsidR="00000000" w:rsidRPr="00000000">
        <w:rPr>
          <w:rtl w:val="0"/>
        </w:rPr>
      </w:r>
    </w:p>
    <w:p w:rsidR="00000000" w:rsidDel="00000000" w:rsidP="00000000" w:rsidRDefault="00000000" w:rsidRPr="00000000" w14:paraId="000013B3">
      <w:pPr>
        <w:rPr>
          <w:rFonts w:ascii="Calibri" w:cs="Calibri" w:eastAsia="Calibri" w:hAnsi="Calibri"/>
        </w:rPr>
      </w:pPr>
      <w:r w:rsidDel="00000000" w:rsidR="00000000" w:rsidRPr="00000000">
        <w:rPr>
          <w:rtl w:val="0"/>
        </w:rPr>
      </w:r>
    </w:p>
    <w:p w:rsidR="00000000" w:rsidDel="00000000" w:rsidP="00000000" w:rsidRDefault="00000000" w:rsidRPr="00000000" w14:paraId="000013B4">
      <w:pPr>
        <w:rPr>
          <w:rFonts w:ascii="Calibri" w:cs="Calibri" w:eastAsia="Calibri" w:hAnsi="Calibri"/>
        </w:rPr>
      </w:pPr>
      <w:r w:rsidDel="00000000" w:rsidR="00000000" w:rsidRPr="00000000">
        <w:rPr>
          <w:rtl w:val="0"/>
        </w:rPr>
      </w:r>
    </w:p>
    <w:p w:rsidR="00000000" w:rsidDel="00000000" w:rsidP="00000000" w:rsidRDefault="00000000" w:rsidRPr="00000000" w14:paraId="000013B5">
      <w:pPr>
        <w:rPr>
          <w:rFonts w:ascii="Calibri" w:cs="Calibri" w:eastAsia="Calibri" w:hAnsi="Calibri"/>
        </w:rPr>
      </w:pPr>
      <w:r w:rsidDel="00000000" w:rsidR="00000000" w:rsidRPr="00000000">
        <w:rPr>
          <w:rtl w:val="0"/>
        </w:rPr>
      </w:r>
    </w:p>
    <w:p w:rsidR="00000000" w:rsidDel="00000000" w:rsidP="00000000" w:rsidRDefault="00000000" w:rsidRPr="00000000" w14:paraId="000013B6">
      <w:pPr>
        <w:rPr>
          <w:rFonts w:ascii="Calibri" w:cs="Calibri" w:eastAsia="Calibri" w:hAnsi="Calibri"/>
        </w:rPr>
      </w:pPr>
      <w:r w:rsidDel="00000000" w:rsidR="00000000" w:rsidRPr="00000000">
        <w:rPr>
          <w:rtl w:val="0"/>
        </w:rPr>
      </w:r>
    </w:p>
    <w:p w:rsidR="00000000" w:rsidDel="00000000" w:rsidP="00000000" w:rsidRDefault="00000000" w:rsidRPr="00000000" w14:paraId="000013B7">
      <w:pPr>
        <w:rPr>
          <w:rFonts w:ascii="Calibri" w:cs="Calibri" w:eastAsia="Calibri" w:hAnsi="Calibri"/>
        </w:rPr>
      </w:pPr>
      <w:r w:rsidDel="00000000" w:rsidR="00000000" w:rsidRPr="00000000">
        <w:rPr>
          <w:rtl w:val="0"/>
        </w:rPr>
      </w:r>
    </w:p>
    <w:p w:rsidR="00000000" w:rsidDel="00000000" w:rsidP="00000000" w:rsidRDefault="00000000" w:rsidRPr="00000000" w14:paraId="000013B8">
      <w:pPr>
        <w:rPr>
          <w:rFonts w:ascii="Calibri" w:cs="Calibri" w:eastAsia="Calibri" w:hAnsi="Calibri"/>
        </w:rPr>
      </w:pPr>
      <w:r w:rsidDel="00000000" w:rsidR="00000000" w:rsidRPr="00000000">
        <w:rPr>
          <w:rtl w:val="0"/>
        </w:rPr>
      </w:r>
    </w:p>
    <w:p w:rsidR="00000000" w:rsidDel="00000000" w:rsidP="00000000" w:rsidRDefault="00000000" w:rsidRPr="00000000" w14:paraId="000013B9">
      <w:pPr>
        <w:rPr>
          <w:rFonts w:ascii="Calibri" w:cs="Calibri" w:eastAsia="Calibri" w:hAnsi="Calibri"/>
        </w:rPr>
      </w:pPr>
      <w:r w:rsidDel="00000000" w:rsidR="00000000" w:rsidRPr="00000000">
        <w:rPr>
          <w:rtl w:val="0"/>
        </w:rPr>
      </w:r>
    </w:p>
    <w:p w:rsidR="00000000" w:rsidDel="00000000" w:rsidP="00000000" w:rsidRDefault="00000000" w:rsidRPr="00000000" w14:paraId="000013BA">
      <w:pPr>
        <w:rPr>
          <w:rFonts w:ascii="Calibri" w:cs="Calibri" w:eastAsia="Calibri" w:hAnsi="Calibri"/>
        </w:rPr>
      </w:pPr>
      <w:r w:rsidDel="00000000" w:rsidR="00000000" w:rsidRPr="00000000">
        <w:rPr>
          <w:rtl w:val="0"/>
        </w:rPr>
      </w:r>
    </w:p>
    <w:p w:rsidR="00000000" w:rsidDel="00000000" w:rsidP="00000000" w:rsidRDefault="00000000" w:rsidRPr="00000000" w14:paraId="000013BB">
      <w:pPr>
        <w:rPr>
          <w:rFonts w:ascii="Calibri" w:cs="Calibri" w:eastAsia="Calibri" w:hAnsi="Calibri"/>
        </w:rPr>
      </w:pPr>
      <w:r w:rsidDel="00000000" w:rsidR="00000000" w:rsidRPr="00000000">
        <w:rPr>
          <w:rtl w:val="0"/>
        </w:rPr>
      </w:r>
    </w:p>
    <w:p w:rsidR="00000000" w:rsidDel="00000000" w:rsidP="00000000" w:rsidRDefault="00000000" w:rsidRPr="00000000" w14:paraId="000013BC">
      <w:pPr>
        <w:rPr>
          <w:rFonts w:ascii="Calibri" w:cs="Calibri" w:eastAsia="Calibri" w:hAnsi="Calibri"/>
        </w:rPr>
      </w:pPr>
      <w:r w:rsidDel="00000000" w:rsidR="00000000" w:rsidRPr="00000000">
        <w:rPr>
          <w:rtl w:val="0"/>
        </w:rPr>
      </w:r>
    </w:p>
    <w:p w:rsidR="00000000" w:rsidDel="00000000" w:rsidP="00000000" w:rsidRDefault="00000000" w:rsidRPr="00000000" w14:paraId="000013BD">
      <w:pPr>
        <w:rPr>
          <w:rFonts w:ascii="Calibri" w:cs="Calibri" w:eastAsia="Calibri" w:hAnsi="Calibri"/>
        </w:rPr>
      </w:pPr>
      <w:r w:rsidDel="00000000" w:rsidR="00000000" w:rsidRPr="00000000">
        <w:rPr>
          <w:rtl w:val="0"/>
        </w:rPr>
      </w:r>
    </w:p>
    <w:p w:rsidR="00000000" w:rsidDel="00000000" w:rsidP="00000000" w:rsidRDefault="00000000" w:rsidRPr="00000000" w14:paraId="000013BE">
      <w:pPr>
        <w:rPr>
          <w:rFonts w:ascii="Calibri" w:cs="Calibri" w:eastAsia="Calibri" w:hAnsi="Calibri"/>
        </w:rPr>
      </w:pPr>
      <w:r w:rsidDel="00000000" w:rsidR="00000000" w:rsidRPr="00000000">
        <w:rPr>
          <w:rtl w:val="0"/>
        </w:rPr>
      </w:r>
    </w:p>
    <w:p w:rsidR="00000000" w:rsidDel="00000000" w:rsidP="00000000" w:rsidRDefault="00000000" w:rsidRPr="00000000" w14:paraId="000013BF">
      <w:pPr>
        <w:rPr>
          <w:rFonts w:ascii="Calibri" w:cs="Calibri" w:eastAsia="Calibri" w:hAnsi="Calibri"/>
        </w:rPr>
      </w:pPr>
      <w:r w:rsidDel="00000000" w:rsidR="00000000" w:rsidRPr="00000000">
        <w:rPr>
          <w:rtl w:val="0"/>
        </w:rPr>
      </w:r>
    </w:p>
    <w:p w:rsidR="00000000" w:rsidDel="00000000" w:rsidP="00000000" w:rsidRDefault="00000000" w:rsidRPr="00000000" w14:paraId="000013C0">
      <w:pPr>
        <w:pStyle w:val="Heading1"/>
        <w:spacing w:after="0" w:before="0" w:lineRule="auto"/>
        <w:rPr>
          <w:rFonts w:ascii="Calibri" w:cs="Calibri" w:eastAsia="Calibri" w:hAnsi="Calibri"/>
          <w:sz w:val="22"/>
          <w:szCs w:val="22"/>
        </w:rPr>
      </w:pPr>
      <w:bookmarkStart w:colFirst="0" w:colLast="0" w:name="_heading=h.zab27r61211u" w:id="58"/>
      <w:bookmarkEnd w:id="58"/>
      <w:r w:rsidDel="00000000" w:rsidR="00000000" w:rsidRPr="00000000">
        <w:rPr>
          <w:rFonts w:ascii="Calibri" w:cs="Calibri" w:eastAsia="Calibri" w:hAnsi="Calibri"/>
          <w:smallCaps w:val="1"/>
          <w:sz w:val="24"/>
          <w:szCs w:val="24"/>
          <w:rtl w:val="0"/>
        </w:rPr>
        <w:t xml:space="preserve">APPENDIX 14: </w:t>
      </w:r>
      <w:r w:rsidDel="00000000" w:rsidR="00000000" w:rsidRPr="00000000">
        <w:rPr>
          <w:rFonts w:ascii="Calibri" w:cs="Calibri" w:eastAsia="Calibri" w:hAnsi="Calibri"/>
          <w:sz w:val="22"/>
          <w:szCs w:val="22"/>
          <w:rtl w:val="0"/>
        </w:rPr>
        <w:t xml:space="preserve">RFP Questionnaire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rFonts w:ascii="Calibri" w:cs="Calibri" w:eastAsia="Calibri" w:hAnsi="Calibri"/>
        </w:rPr>
      </w:pPr>
      <w:bookmarkStart w:colFirst="0" w:colLast="0" w:name="_heading=h.bjqg17mjl8t9" w:id="59"/>
      <w:bookmarkEnd w:id="59"/>
      <w:r w:rsidDel="00000000" w:rsidR="00000000" w:rsidRPr="00000000">
        <w:rPr/>
        <w:drawing>
          <wp:inline distB="0" distT="0" distL="114300" distR="114300">
            <wp:extent cx="965200" cy="609600"/>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965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13C3">
      <w:pPr>
        <w:rPr>
          <w:rFonts w:ascii="Calibri" w:cs="Calibri" w:eastAsia="Calibri" w:hAnsi="Calibri"/>
        </w:rPr>
      </w:pPr>
      <w:r w:rsidDel="00000000" w:rsidR="00000000" w:rsidRPr="00000000">
        <w:rPr>
          <w:rtl w:val="0"/>
        </w:rPr>
      </w:r>
    </w:p>
    <w:p w:rsidR="00000000" w:rsidDel="00000000" w:rsidP="00000000" w:rsidRDefault="00000000" w:rsidRPr="00000000" w14:paraId="000013C4">
      <w:pPr>
        <w:rPr>
          <w:rFonts w:ascii="Calibri" w:cs="Calibri" w:eastAsia="Calibri" w:hAnsi="Calibri"/>
        </w:rPr>
      </w:pPr>
      <w:r w:rsidDel="00000000" w:rsidR="00000000" w:rsidRPr="00000000">
        <w:rPr>
          <w:rtl w:val="0"/>
        </w:rPr>
      </w:r>
    </w:p>
    <w:p w:rsidR="00000000" w:rsidDel="00000000" w:rsidP="00000000" w:rsidRDefault="00000000" w:rsidRPr="00000000" w14:paraId="000013C5">
      <w:pPr>
        <w:rPr>
          <w:rFonts w:ascii="Calibri" w:cs="Calibri" w:eastAsia="Calibri" w:hAnsi="Calibri"/>
        </w:rPr>
      </w:pPr>
      <w:r w:rsidDel="00000000" w:rsidR="00000000" w:rsidRPr="00000000">
        <w:rPr>
          <w:rtl w:val="0"/>
        </w:rPr>
      </w:r>
    </w:p>
    <w:p w:rsidR="00000000" w:rsidDel="00000000" w:rsidP="00000000" w:rsidRDefault="00000000" w:rsidRPr="00000000" w14:paraId="000013C6">
      <w:pPr>
        <w:pStyle w:val="Heading1"/>
        <w:spacing w:after="0" w:before="0" w:lineRule="auto"/>
        <w:rPr>
          <w:rFonts w:ascii="Calibri" w:cs="Calibri" w:eastAsia="Calibri" w:hAnsi="Calibri"/>
          <w:smallCaps w:val="1"/>
          <w:sz w:val="24"/>
          <w:szCs w:val="24"/>
        </w:rPr>
      </w:pPr>
      <w:bookmarkStart w:colFirst="0" w:colLast="0" w:name="_heading=h.okpjv0niu8ca" w:id="60"/>
      <w:bookmarkEnd w:id="60"/>
      <w:r w:rsidDel="00000000" w:rsidR="00000000" w:rsidRPr="00000000">
        <w:rPr>
          <w:rFonts w:ascii="Calibri" w:cs="Calibri" w:eastAsia="Calibri" w:hAnsi="Calibri"/>
          <w:smallCaps w:val="1"/>
          <w:sz w:val="24"/>
          <w:szCs w:val="24"/>
          <w:rtl w:val="0"/>
        </w:rPr>
        <w:t xml:space="preserve">APPENDIX 15: </w:t>
      </w:r>
      <w:r w:rsidDel="00000000" w:rsidR="00000000" w:rsidRPr="00000000">
        <w:rPr>
          <w:rFonts w:ascii="Calibri" w:cs="Calibri" w:eastAsia="Calibri" w:hAnsi="Calibri"/>
          <w:sz w:val="24"/>
          <w:szCs w:val="24"/>
          <w:rtl w:val="0"/>
        </w:rPr>
        <w:t xml:space="preserve">CYBER SECURITY REQUIREMENT (CSR)</w:t>
      </w:r>
      <w:r w:rsidDel="00000000" w:rsidR="00000000" w:rsidRPr="00000000">
        <w:rPr>
          <w:rtl w:val="0"/>
        </w:rPr>
      </w:r>
    </w:p>
    <w:p w:rsidR="00000000" w:rsidDel="00000000" w:rsidP="00000000" w:rsidRDefault="00000000" w:rsidRPr="00000000" w14:paraId="000013C7">
      <w:pPr>
        <w:rPr>
          <w:rFonts w:ascii="Calibri" w:cs="Calibri" w:eastAsia="Calibri" w:hAnsi="Calibri"/>
        </w:rPr>
      </w:pPr>
      <w:r w:rsidDel="00000000" w:rsidR="00000000" w:rsidRPr="00000000">
        <w:rPr>
          <w:rtl w:val="0"/>
        </w:rPr>
      </w:r>
    </w:p>
    <w:p w:rsidR="00000000" w:rsidDel="00000000" w:rsidP="00000000" w:rsidRDefault="00000000" w:rsidRPr="00000000" w14:paraId="000013C8">
      <w:pPr>
        <w:rPr/>
      </w:pPr>
      <w:bookmarkStart w:colFirst="0" w:colLast="0" w:name="_heading=h.jfq88ped1df" w:id="61"/>
      <w:bookmarkEnd w:id="61"/>
      <w:r w:rsidDel="00000000" w:rsidR="00000000" w:rsidRPr="00000000">
        <w:rPr/>
        <w:drawing>
          <wp:inline distB="0" distT="0" distL="114300" distR="114300">
            <wp:extent cx="965200" cy="609600"/>
            <wp:effectExtent b="0" l="0" r="0" t="0"/>
            <wp:docPr id="3"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965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pStyle w:val="Heading1"/>
        <w:spacing w:after="0" w:before="0" w:lineRule="auto"/>
        <w:rPr>
          <w:rFonts w:ascii="Calibri" w:cs="Calibri" w:eastAsia="Calibri" w:hAnsi="Calibri"/>
          <w:smallCaps w:val="1"/>
          <w:sz w:val="24"/>
          <w:szCs w:val="24"/>
        </w:rPr>
      </w:pPr>
      <w:r w:rsidDel="00000000" w:rsidR="00000000" w:rsidRPr="00000000">
        <w:rPr>
          <w:rFonts w:ascii="Calibri" w:cs="Calibri" w:eastAsia="Calibri" w:hAnsi="Calibri"/>
          <w:smallCaps w:val="1"/>
          <w:sz w:val="24"/>
          <w:szCs w:val="24"/>
          <w:rtl w:val="0"/>
        </w:rPr>
        <w:t xml:space="preserve">APPENDIX 16: </w:t>
      </w:r>
      <w:r w:rsidDel="00000000" w:rsidR="00000000" w:rsidRPr="00000000">
        <w:rPr>
          <w:rFonts w:ascii="Calibri" w:cs="Calibri" w:eastAsia="Calibri" w:hAnsi="Calibri"/>
          <w:sz w:val="24"/>
          <w:szCs w:val="24"/>
          <w:rtl w:val="0"/>
        </w:rPr>
        <w:t xml:space="preserve">Commercial Proposal Template (body email)</w:t>
      </w:r>
      <w:r w:rsidDel="00000000" w:rsidR="00000000" w:rsidRPr="00000000">
        <w:rPr>
          <w:rtl w:val="0"/>
        </w:rPr>
      </w:r>
    </w:p>
    <w:p w:rsidR="00000000" w:rsidDel="00000000" w:rsidP="00000000" w:rsidRDefault="00000000" w:rsidRPr="00000000" w14:paraId="000013CB">
      <w:pPr>
        <w:pStyle w:val="Heading1"/>
        <w:spacing w:after="0" w:before="0" w:lineRule="auto"/>
        <w:rPr>
          <w:rFonts w:ascii="Calibri" w:cs="Calibri" w:eastAsia="Calibri" w:hAnsi="Calibri"/>
          <w:smallCaps w:val="1"/>
          <w:sz w:val="24"/>
          <w:szCs w:val="24"/>
        </w:rPr>
      </w:pPr>
      <w:r w:rsidDel="00000000" w:rsidR="00000000" w:rsidRPr="00000000">
        <w:rPr>
          <w:rFonts w:ascii="Calibri" w:cs="Calibri" w:eastAsia="Calibri" w:hAnsi="Calibri"/>
          <w:smallCaps w:val="1"/>
          <w:sz w:val="24"/>
          <w:szCs w:val="24"/>
          <w:rtl w:val="0"/>
        </w:rPr>
        <w:t xml:space="preserve">APPENDIX 17: </w:t>
      </w:r>
      <w:r w:rsidDel="00000000" w:rsidR="00000000" w:rsidRPr="00000000">
        <w:rPr>
          <w:rFonts w:ascii="Calibri" w:cs="Calibri" w:eastAsia="Calibri" w:hAnsi="Calibri"/>
          <w:sz w:val="24"/>
          <w:szCs w:val="24"/>
          <w:rtl w:val="0"/>
        </w:rPr>
        <w:t xml:space="preserve">Implementation and Mandays Effort Breakdown (body email)</w:t>
      </w:r>
      <w:r w:rsidDel="00000000" w:rsidR="00000000" w:rsidRPr="00000000">
        <w:rPr>
          <w:rtl w:val="0"/>
        </w:rPr>
      </w:r>
    </w:p>
    <w:p w:rsidR="00000000" w:rsidDel="00000000" w:rsidP="00000000" w:rsidRDefault="00000000" w:rsidRPr="00000000" w14:paraId="000013CC">
      <w:pPr>
        <w:rPr>
          <w:rFonts w:ascii="Calibri" w:cs="Calibri" w:eastAsia="Calibri" w:hAnsi="Calibri"/>
        </w:rPr>
      </w:pPr>
      <w:r w:rsidDel="00000000" w:rsidR="00000000" w:rsidRPr="00000000">
        <w:rPr>
          <w:rtl w:val="0"/>
        </w:rPr>
      </w:r>
    </w:p>
    <w:sectPr>
      <w:type w:val="nextPage"/>
      <w:pgSz w:h="16840" w:w="11907" w:orient="portrait"/>
      <w:pgMar w:bottom="1418" w:top="1418" w:left="1418"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ambria"/>
  <w:font w:name="Georgia"/>
  <w:font w:name="Verdan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RFP ORDER EXECUTION MANAGEMENT SYSTEM                                                                                            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44"/>
      <w:tblW w:w="8640.0" w:type="dxa"/>
      <w:jc w:val="left"/>
      <w:tblInd w:w="108.0" w:type="dxa"/>
      <w:tblLayout w:type="fixed"/>
      <w:tblLook w:val="0000"/>
    </w:tblPr>
    <w:tblGrid>
      <w:gridCol w:w="6210"/>
      <w:gridCol w:w="2430"/>
      <w:tblGridChange w:id="0">
        <w:tblGrid>
          <w:gridCol w:w="6210"/>
          <w:gridCol w:w="2430"/>
        </w:tblGrid>
      </w:tblGridChange>
    </w:tblGrid>
    <w:tr>
      <w:trPr>
        <w:cantSplit w:val="1"/>
        <w:tblHeader w:val="0"/>
      </w:trPr>
      <w:tc>
        <w:tcPr/>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80"/>
              <w:sz w:val="20"/>
              <w:szCs w:val="20"/>
              <w:u w:val="none"/>
              <w:shd w:fill="auto" w:val="clear"/>
              <w:vertAlign w:val="baseline"/>
            </w:rPr>
            <w:drawing>
              <wp:inline distB="0" distT="0" distL="0" distR="0">
                <wp:extent cx="1809750" cy="561975"/>
                <wp:effectExtent b="0" l="0" r="0" t="0"/>
                <wp:docPr descr="image001" id="1" name="image1.png"/>
                <a:graphic>
                  <a:graphicData uri="http://schemas.openxmlformats.org/drawingml/2006/picture">
                    <pic:pic>
                      <pic:nvPicPr>
                        <pic:cNvPr descr="image001" id="0" name="image1.png"/>
                        <pic:cNvPicPr preferRelativeResize="0"/>
                      </pic:nvPicPr>
                      <pic:blipFill>
                        <a:blip r:embed="rId1"/>
                        <a:srcRect b="0" l="0" r="0" t="0"/>
                        <a:stretch>
                          <a:fillRect/>
                        </a:stretch>
                      </pic:blipFill>
                      <pic:spPr>
                        <a:xfrm>
                          <a:off x="0" y="0"/>
                          <a:ext cx="1809750" cy="5619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70" w:hanging="360"/>
      </w:pPr>
      <w:rPr/>
    </w:lvl>
    <w:lvl w:ilvl="1">
      <w:start w:val="1"/>
      <w:numFmt w:val="lowerLetter"/>
      <w:lvlText w:val="%2."/>
      <w:lvlJc w:val="left"/>
      <w:pPr>
        <w:ind w:left="1790" w:hanging="360"/>
      </w:pPr>
      <w:rPr/>
    </w:lvl>
    <w:lvl w:ilvl="2">
      <w:start w:val="1"/>
      <w:numFmt w:val="lowerRoman"/>
      <w:lvlText w:val="%3."/>
      <w:lvlJc w:val="right"/>
      <w:pPr>
        <w:ind w:left="2510" w:hanging="180"/>
      </w:pPr>
      <w:rPr/>
    </w:lvl>
    <w:lvl w:ilvl="3">
      <w:start w:val="1"/>
      <w:numFmt w:val="decimal"/>
      <w:lvlText w:val="%4."/>
      <w:lvlJc w:val="left"/>
      <w:pPr>
        <w:ind w:left="3230" w:hanging="360"/>
      </w:pPr>
      <w:rPr/>
    </w:lvl>
    <w:lvl w:ilvl="4">
      <w:start w:val="1"/>
      <w:numFmt w:val="lowerLetter"/>
      <w:lvlText w:val="%5."/>
      <w:lvlJc w:val="left"/>
      <w:pPr>
        <w:ind w:left="3950" w:hanging="360"/>
      </w:pPr>
      <w:rPr/>
    </w:lvl>
    <w:lvl w:ilvl="5">
      <w:start w:val="1"/>
      <w:numFmt w:val="lowerRoman"/>
      <w:lvlText w:val="%6."/>
      <w:lvlJc w:val="right"/>
      <w:pPr>
        <w:ind w:left="4670" w:hanging="180"/>
      </w:pPr>
      <w:rPr/>
    </w:lvl>
    <w:lvl w:ilvl="6">
      <w:start w:val="1"/>
      <w:numFmt w:val="decimal"/>
      <w:lvlText w:val="%7."/>
      <w:lvlJc w:val="left"/>
      <w:pPr>
        <w:ind w:left="5390" w:hanging="360"/>
      </w:pPr>
      <w:rPr/>
    </w:lvl>
    <w:lvl w:ilvl="7">
      <w:start w:val="1"/>
      <w:numFmt w:val="lowerLetter"/>
      <w:lvlText w:val="%8."/>
      <w:lvlJc w:val="left"/>
      <w:pPr>
        <w:ind w:left="6110" w:hanging="360"/>
      </w:pPr>
      <w:rPr/>
    </w:lvl>
    <w:lvl w:ilvl="8">
      <w:start w:val="1"/>
      <w:numFmt w:val="lowerRoman"/>
      <w:lvlText w:val="%9."/>
      <w:lvlJc w:val="right"/>
      <w:pPr>
        <w:ind w:left="683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rFonts w:ascii="Calibri" w:cs="Calibri" w:eastAsia="Calibri" w:hAnsi="Calibri"/>
        <w:b w:val="0"/>
        <w:bCs w:val="0"/>
        <w:sz w:val="22"/>
        <w:szCs w:val="22"/>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540" w:hanging="360"/>
      </w:pPr>
      <w:rPr/>
    </w:lvl>
    <w:lvl w:ilvl="1">
      <w:start w:val="1"/>
      <w:numFmt w:val="decimal"/>
      <w:lvlText w:val="%2."/>
      <w:lvlJc w:val="left"/>
      <w:pPr>
        <w:ind w:left="1260" w:hanging="360"/>
      </w:pPr>
      <w:rPr/>
    </w:lvl>
    <w:lvl w:ilvl="2">
      <w:start w:val="1"/>
      <w:numFmt w:val="lowerLetter"/>
      <w:lvlText w:val="%3."/>
      <w:lvlJc w:val="left"/>
      <w:pPr>
        <w:ind w:left="144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9">
    <w:lvl w:ilvl="0">
      <w:start w:val="1"/>
      <w:numFmt w:val="decimal"/>
      <w:lvlText w:val="%1."/>
      <w:lvlJc w:val="left"/>
      <w:pPr>
        <w:ind w:left="-2160" w:hanging="360"/>
      </w:pPr>
      <w:rPr/>
    </w:lvl>
    <w:lvl w:ilvl="1">
      <w:start w:val="1"/>
      <w:numFmt w:val="lowerLetter"/>
      <w:lvlText w:val="%2."/>
      <w:lvlJc w:val="left"/>
      <w:pPr>
        <w:ind w:left="-1440" w:hanging="360"/>
      </w:pPr>
      <w:rPr/>
    </w:lvl>
    <w:lvl w:ilvl="2">
      <w:start w:val="1"/>
      <w:numFmt w:val="lowerRoman"/>
      <w:lvlText w:val="%3."/>
      <w:lvlJc w:val="right"/>
      <w:pPr>
        <w:ind w:left="-720" w:hanging="180"/>
      </w:pPr>
      <w:rPr/>
    </w:lvl>
    <w:lvl w:ilvl="3">
      <w:start w:val="1"/>
      <w:numFmt w:val="decimal"/>
      <w:lvlText w:val="%4."/>
      <w:lvlJc w:val="left"/>
      <w:pPr>
        <w:ind w:left="0" w:hanging="360"/>
      </w:pPr>
      <w:rPr/>
    </w:lvl>
    <w:lvl w:ilvl="4">
      <w:start w:val="1"/>
      <w:numFmt w:val="lowerLetter"/>
      <w:lvlText w:val="%5."/>
      <w:lvlJc w:val="left"/>
      <w:pPr>
        <w:ind w:left="720" w:hanging="360"/>
      </w:pPr>
      <w:rPr/>
    </w:lvl>
    <w:lvl w:ilvl="5">
      <w:start w:val="1"/>
      <w:numFmt w:val="lowerRoman"/>
      <w:lvlText w:val="%6."/>
      <w:lvlJc w:val="right"/>
      <w:pPr>
        <w:ind w:left="1440" w:hanging="180"/>
      </w:pPr>
      <w:rPr/>
    </w:lvl>
    <w:lvl w:ilvl="6">
      <w:start w:val="1"/>
      <w:numFmt w:val="decimal"/>
      <w:lvlText w:val="%7."/>
      <w:lvlJc w:val="left"/>
      <w:pPr>
        <w:ind w:left="2160" w:hanging="360"/>
      </w:pPr>
      <w:rPr/>
    </w:lvl>
    <w:lvl w:ilvl="7">
      <w:start w:val="1"/>
      <w:numFmt w:val="lowerLetter"/>
      <w:lvlText w:val="%8."/>
      <w:lvlJc w:val="left"/>
      <w:pPr>
        <w:ind w:left="2880" w:hanging="360"/>
      </w:pPr>
      <w:rPr/>
    </w:lvl>
    <w:lvl w:ilvl="8">
      <w:start w:val="1"/>
      <w:numFmt w:val="lowerRoman"/>
      <w:lvlText w:val="%9."/>
      <w:lvlJc w:val="right"/>
      <w:pPr>
        <w:ind w:left="3600" w:hanging="180"/>
      </w:pPr>
      <w:rPr/>
    </w:lvl>
  </w:abstractNum>
  <w:abstractNum w:abstractNumId="10">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Roman"/>
      <w:lvlText w:val="%3."/>
      <w:lvlJc w:val="right"/>
      <w:pPr>
        <w:ind w:left="2160" w:hanging="360"/>
      </w:pPr>
      <w:rPr/>
    </w:lvl>
    <w:lvl w:ilvl="3">
      <w:start w:val="1"/>
      <w:numFmt w:val="decimal"/>
      <w:lvlText w:val="%4."/>
      <w:lvlJc w:val="left"/>
      <w:pPr>
        <w:ind w:left="54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lowerLetter"/>
      <w:lvlText w:val="%1."/>
      <w:lvlJc w:val="left"/>
      <w:pPr>
        <w:ind w:left="2520" w:hanging="360"/>
      </w:pPr>
      <w:rPr>
        <w:rFonts w:ascii="Calibri" w:cs="Calibri" w:eastAsia="Calibri" w:hAnsi="Calibri"/>
      </w:rPr>
    </w:lvl>
    <w:lvl w:ilvl="1">
      <w:start w:val="1"/>
      <w:numFmt w:val="lowerRoman"/>
      <w:lvlText w:val="%2."/>
      <w:lvlJc w:val="right"/>
      <w:pPr>
        <w:ind w:left="23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1704" w:hanging="62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630" w:hanging="360"/>
      </w:pPr>
      <w:rPr>
        <w:rFonts w:ascii="Calibri" w:cs="Calibri" w:eastAsia="Calibri" w:hAnsi="Calibri"/>
      </w:rPr>
    </w:lvl>
    <w:lvl w:ilvl="1">
      <w:start w:val="1"/>
      <w:numFmt w:val="decimal"/>
      <w:lvlText w:val="%2."/>
      <w:lvlJc w:val="left"/>
      <w:pPr>
        <w:ind w:left="1350" w:hanging="360"/>
      </w:pPr>
      <w:rPr/>
    </w:lvl>
    <w:lvl w:ilvl="2">
      <w:start w:val="1"/>
      <w:numFmt w:val="lowerLetter"/>
      <w:lvlText w:val="%3."/>
      <w:lvlJc w:val="left"/>
      <w:pPr>
        <w:ind w:left="1350" w:hanging="36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6">
    <w:lvl w:ilvl="0">
      <w:start w:val="1"/>
      <w:numFmt w:val="decimal"/>
      <w:lvlText w:val="%1."/>
      <w:lvlJc w:val="left"/>
      <w:pPr>
        <w:ind w:left="360" w:hanging="360"/>
      </w:pPr>
      <w:rPr>
        <w:rFonts w:ascii="Calibri" w:cs="Calibri" w:eastAsia="Calibri" w:hAnsi="Calibri"/>
        <w:sz w:val="22"/>
        <w:szCs w:val="22"/>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decimal"/>
      <w:lvlText w:val="%1."/>
      <w:lvlJc w:val="left"/>
      <w:pPr>
        <w:ind w:left="540" w:hanging="360"/>
      </w:pPr>
      <w:rPr>
        <w:rFonts w:ascii="Calibri" w:cs="Calibri" w:eastAsia="Calibri" w:hAnsi="Calibri"/>
        <w:sz w:val="22"/>
        <w:szCs w:val="22"/>
      </w:rPr>
    </w:lvl>
    <w:lvl w:ilvl="1">
      <w:start w:val="1"/>
      <w:numFmt w:val="decimal"/>
      <w:lvlText w:val="%2."/>
      <w:lvlJc w:val="left"/>
      <w:pPr>
        <w:ind w:left="1260" w:hanging="360"/>
      </w:pPr>
      <w:rPr/>
    </w:lvl>
    <w:lvl w:ilvl="2">
      <w:start w:val="1"/>
      <w:numFmt w:val="lowerLetter"/>
      <w:lvlText w:val="%3."/>
      <w:lvlJc w:val="left"/>
      <w:pPr>
        <w:ind w:left="1260" w:hanging="360"/>
      </w:pPr>
      <w:rPr/>
    </w:lvl>
    <w:lvl w:ilvl="3">
      <w:start w:val="1"/>
      <w:numFmt w:val="decimal"/>
      <w:lvlText w:val="%4."/>
      <w:lvlJc w:val="left"/>
      <w:pPr>
        <w:ind w:left="2700" w:hanging="360"/>
      </w:pPr>
      <w:rPr/>
    </w:lvl>
    <w:lvl w:ilvl="4">
      <w:start w:val="1"/>
      <w:numFmt w:val="lowerLetter"/>
      <w:lvlText w:val="%5)"/>
      <w:lvlJc w:val="left"/>
      <w:pPr>
        <w:ind w:left="7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270" w:hanging="360"/>
      </w:pPr>
      <w:rPr/>
    </w:lvl>
    <w:lvl w:ilvl="1">
      <w:start w:val="1"/>
      <w:numFmt w:val="lowerLetter"/>
      <w:lvlText w:val="%2)"/>
      <w:lvlJc w:val="left"/>
      <w:pPr>
        <w:ind w:left="450" w:hanging="360"/>
      </w:pPr>
      <w:rPr/>
    </w:lvl>
    <w:lvl w:ilvl="2">
      <w:start w:val="1"/>
      <w:numFmt w:val="lowerRoman"/>
      <w:lvlText w:val="%3."/>
      <w:lvlJc w:val="right"/>
      <w:pPr>
        <w:ind w:left="1170" w:hanging="180"/>
      </w:pPr>
      <w:rPr/>
    </w:lvl>
    <w:lvl w:ilvl="3">
      <w:start w:val="1"/>
      <w:numFmt w:val="decimal"/>
      <w:lvlText w:val="%4."/>
      <w:lvlJc w:val="left"/>
      <w:pPr>
        <w:ind w:left="1890" w:hanging="360"/>
      </w:pPr>
      <w:rPr/>
    </w:lvl>
    <w:lvl w:ilvl="4">
      <w:start w:val="1"/>
      <w:numFmt w:val="lowerLetter"/>
      <w:lvlText w:val="%5."/>
      <w:lvlJc w:val="left"/>
      <w:pPr>
        <w:ind w:left="2610" w:hanging="360"/>
      </w:pPr>
      <w:rPr/>
    </w:lvl>
    <w:lvl w:ilvl="5">
      <w:start w:val="1"/>
      <w:numFmt w:val="lowerRoman"/>
      <w:lvlText w:val="%6."/>
      <w:lvlJc w:val="right"/>
      <w:pPr>
        <w:ind w:left="3330" w:hanging="180"/>
      </w:pPr>
      <w:rPr/>
    </w:lvl>
    <w:lvl w:ilvl="6">
      <w:start w:val="1"/>
      <w:numFmt w:val="decimal"/>
      <w:lvlText w:val="%7."/>
      <w:lvlJc w:val="left"/>
      <w:pPr>
        <w:ind w:left="4050" w:hanging="360"/>
      </w:pPr>
      <w:rPr/>
    </w:lvl>
    <w:lvl w:ilvl="7">
      <w:start w:val="1"/>
      <w:numFmt w:val="lowerLetter"/>
      <w:lvlText w:val="%8."/>
      <w:lvlJc w:val="left"/>
      <w:pPr>
        <w:ind w:left="4770" w:hanging="360"/>
      </w:pPr>
      <w:rPr/>
    </w:lvl>
    <w:lvl w:ilvl="8">
      <w:start w:val="1"/>
      <w:numFmt w:val="lowerRoman"/>
      <w:lvlText w:val="%9."/>
      <w:lvlJc w:val="right"/>
      <w:pPr>
        <w:ind w:left="549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144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Roman"/>
      <w:lvlText w:val="%3."/>
      <w:lvlJc w:val="right"/>
      <w:pPr>
        <w:ind w:left="234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8">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9">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0">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1">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lowerRoman"/>
      <w:lvlText w:val="%4."/>
      <w:lvlJc w:val="right"/>
      <w:pPr>
        <w:ind w:left="234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2">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decimal"/>
      <w:lvlText w:val="%4."/>
      <w:lvlJc w:val="left"/>
      <w:pPr>
        <w:ind w:left="2700" w:hanging="360"/>
      </w:pPr>
      <w:rPr>
        <w:rFonts w:ascii="Calibri" w:cs="Calibri" w:eastAsia="Calibri" w:hAnsi="Calibri"/>
        <w:sz w:val="22"/>
        <w:szCs w:val="22"/>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3">
    <w:lvl w:ilvl="0">
      <w:start w:val="1"/>
      <w:numFmt w:val="lowerLetter"/>
      <w:lvlText w:val="(%1)"/>
      <w:lvlJc w:val="left"/>
      <w:pPr>
        <w:ind w:left="903" w:hanging="360"/>
      </w:pPr>
      <w:rPr/>
    </w:lvl>
    <w:lvl w:ilvl="1">
      <w:start w:val="1"/>
      <w:numFmt w:val="lowerLetter"/>
      <w:lvlText w:val="%2."/>
      <w:lvlJc w:val="left"/>
      <w:pPr>
        <w:ind w:left="1450" w:hanging="360"/>
      </w:pPr>
      <w:rPr/>
    </w:lvl>
    <w:lvl w:ilvl="2">
      <w:start w:val="1"/>
      <w:numFmt w:val="lowerRoman"/>
      <w:lvlText w:val="%3."/>
      <w:lvlJc w:val="right"/>
      <w:pPr>
        <w:ind w:left="2170" w:hanging="180"/>
      </w:pPr>
      <w:rPr/>
    </w:lvl>
    <w:lvl w:ilvl="3">
      <w:start w:val="1"/>
      <w:numFmt w:val="decimal"/>
      <w:lvlText w:val="%4."/>
      <w:lvlJc w:val="left"/>
      <w:pPr>
        <w:ind w:left="2890" w:hanging="360"/>
      </w:pPr>
      <w:rPr/>
    </w:lvl>
    <w:lvl w:ilvl="4">
      <w:start w:val="1"/>
      <w:numFmt w:val="lowerLetter"/>
      <w:lvlText w:val="%5."/>
      <w:lvlJc w:val="left"/>
      <w:pPr>
        <w:ind w:left="3610" w:hanging="360"/>
      </w:pPr>
      <w:rPr/>
    </w:lvl>
    <w:lvl w:ilvl="5">
      <w:start w:val="1"/>
      <w:numFmt w:val="lowerRoman"/>
      <w:lvlText w:val="%6."/>
      <w:lvlJc w:val="right"/>
      <w:pPr>
        <w:ind w:left="4330" w:hanging="180"/>
      </w:pPr>
      <w:rPr/>
    </w:lvl>
    <w:lvl w:ilvl="6">
      <w:start w:val="1"/>
      <w:numFmt w:val="decimal"/>
      <w:lvlText w:val="%7."/>
      <w:lvlJc w:val="left"/>
      <w:pPr>
        <w:ind w:left="5050" w:hanging="360"/>
      </w:pPr>
      <w:rPr/>
    </w:lvl>
    <w:lvl w:ilvl="7">
      <w:start w:val="1"/>
      <w:numFmt w:val="lowerLetter"/>
      <w:lvlText w:val="%8."/>
      <w:lvlJc w:val="left"/>
      <w:pPr>
        <w:ind w:left="5770" w:hanging="360"/>
      </w:pPr>
      <w:rPr/>
    </w:lvl>
    <w:lvl w:ilvl="8">
      <w:start w:val="1"/>
      <w:numFmt w:val="lowerRoman"/>
      <w:lvlText w:val="%9."/>
      <w:lvlJc w:val="right"/>
      <w:pPr>
        <w:ind w:left="649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Roman"/>
      <w:lvlText w:val="%1)."/>
      <w:lvlJc w:val="right"/>
      <w:pPr>
        <w:ind w:left="1620" w:hanging="18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3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lowerLetter"/>
      <w:lvlText w:val="%1)"/>
      <w:lvlJc w:val="left"/>
      <w:pPr>
        <w:ind w:left="126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50">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4.4.1"/>
      <w:lvlJc w:val="left"/>
      <w:pPr>
        <w:ind w:left="720" w:hanging="720"/>
      </w:pPr>
      <w:rPr/>
    </w:lvl>
    <w:lvl w:ilvl="3">
      <w:start w:val="1"/>
      <w:numFmt w:val="decimal"/>
      <w:lvlText w:val="%1.%2.1%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low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60">
    <w:lvl w:ilvl="0">
      <w:start w:val="1"/>
      <w:numFmt w:val="decimal"/>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61">
    <w:lvl w:ilvl="0">
      <w:start w:val="1"/>
      <w:numFmt w:val="lowerLetter"/>
      <w:lvlText w:val="(%1)"/>
      <w:lvlJc w:val="left"/>
      <w:pPr>
        <w:ind w:left="13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6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5">
    <w:lvl w:ilvl="0">
      <w:start w:val="1"/>
      <w:numFmt w:val="decimal"/>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66">
    <w:lvl w:ilvl="0">
      <w:start w:val="1"/>
      <w:numFmt w:val="bullet"/>
      <w:lvlText w:val="●"/>
      <w:lvlJc w:val="left"/>
      <w:pPr>
        <w:ind w:left="630" w:hanging="360"/>
      </w:pPr>
      <w:rPr>
        <w:rFonts w:ascii="Noto Sans Symbols" w:cs="Noto Sans Symbols" w:eastAsia="Noto Sans Symbols" w:hAnsi="Noto Sans Symbols"/>
      </w:rPr>
    </w:lvl>
    <w:lvl w:ilvl="1">
      <w:start w:val="1"/>
      <w:numFmt w:val="lowerLetter"/>
      <w:lvlText w:val="%2."/>
      <w:lvlJc w:val="left"/>
      <w:pPr>
        <w:ind w:left="1530" w:hanging="360"/>
      </w:pPr>
      <w:rPr/>
    </w:lvl>
    <w:lvl w:ilvl="2">
      <w:start w:val="1"/>
      <w:numFmt w:val="lowerLetter"/>
      <w:lvlText w:val="%3."/>
      <w:lvlJc w:val="left"/>
      <w:pPr>
        <w:ind w:left="1530" w:hanging="360"/>
      </w:pPr>
      <w:rPr/>
    </w:lvl>
    <w:lvl w:ilvl="3">
      <w:start w:val="1"/>
      <w:numFmt w:val="decimal"/>
      <w:lvlText w:val="%4."/>
      <w:lvlJc w:val="left"/>
      <w:pPr>
        <w:ind w:left="2790" w:hanging="360"/>
      </w:pPr>
      <w:rPr>
        <w:rFonts w:ascii="Calibri" w:cs="Calibri" w:eastAsia="Calibri" w:hAnsi="Calibri"/>
        <w:sz w:val="22"/>
        <w:szCs w:val="22"/>
      </w:rPr>
    </w:lvl>
    <w:lvl w:ilvl="4">
      <w:start w:val="1"/>
      <w:numFmt w:val="lowerLetter"/>
      <w:lvlText w:val="%5."/>
      <w:lvlJc w:val="left"/>
      <w:pPr>
        <w:ind w:left="3510" w:hanging="360"/>
      </w:pPr>
      <w:rPr/>
    </w:lvl>
    <w:lvl w:ilvl="5">
      <w:start w:val="1"/>
      <w:numFmt w:val="bullet"/>
      <w:lvlText w:val="•"/>
      <w:lvlJc w:val="left"/>
      <w:pPr>
        <w:ind w:left="4410" w:hanging="360"/>
      </w:pPr>
      <w:rPr>
        <w:rFonts w:ascii="Calibri" w:cs="Calibri" w:eastAsia="Calibri" w:hAnsi="Calibri"/>
      </w:rPr>
    </w:lvl>
    <w:lvl w:ilvl="6">
      <w:start w:val="1"/>
      <w:numFmt w:val="bullet"/>
      <w:lvlText w:val="-"/>
      <w:lvlJc w:val="left"/>
      <w:pPr>
        <w:ind w:left="4950" w:hanging="360"/>
      </w:pPr>
      <w:rPr>
        <w:rFonts w:ascii="Calibri" w:cs="Calibri" w:eastAsia="Calibri" w:hAnsi="Calibri"/>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67">
    <w:lvl w:ilvl="0">
      <w:start w:val="1"/>
      <w:numFmt w:val="decimal"/>
      <w:lvlText w:val="%1."/>
      <w:lvlJc w:val="left"/>
      <w:pPr>
        <w:ind w:left="720" w:hanging="360"/>
      </w:pPr>
      <w:rPr>
        <w:rFonts w:ascii="Calibri" w:cs="Calibri" w:eastAsia="Calibri" w:hAnsi="Calibri"/>
        <w:b w:val="0"/>
        <w:bCs w:val="0"/>
        <w:sz w:val="22"/>
        <w:szCs w:val="22"/>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9">
    <w:lvl w:ilvl="0">
      <w:start w:val="1"/>
      <w:numFmt w:val="lowerRoman"/>
      <w:lvlText w:val="%1."/>
      <w:lvlJc w:val="righ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70">
    <w:lvl w:ilvl="0">
      <w:start w:val="3"/>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71">
    <w:lvl w:ilvl="0">
      <w:start w:val="1"/>
      <w:numFmt w:val="decimal"/>
      <w:lvlText w:val="%1."/>
      <w:lvlJc w:val="left"/>
      <w:pPr>
        <w:ind w:left="1980" w:hanging="360"/>
      </w:pPr>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2"/>
      <w:numFmt w:val="decimal"/>
      <w:lvlText w:val="%1."/>
      <w:lvlJc w:val="left"/>
      <w:pPr>
        <w:ind w:left="19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lowerLetter"/>
      <w:lvlText w:val="%1."/>
      <w:lvlJc w:val="left"/>
      <w:pPr>
        <w:ind w:left="720" w:hanging="360"/>
      </w:pPr>
      <w:rPr/>
    </w:lvl>
    <w:lvl w:ilvl="1">
      <w:start w:val="1"/>
      <w:numFmt w:val="lowerLetter"/>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2"/>
      <w:numFmt w:val="decimal"/>
      <w:lvlText w:val="%1."/>
      <w:lvlJc w:val="left"/>
      <w:pPr>
        <w:ind w:left="19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72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6"/>
      <w:numFmt w:val="decimal"/>
      <w:lvlText w:val="%1."/>
      <w:lvlJc w:val="left"/>
      <w:pPr>
        <w:ind w:left="19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lowerLetter"/>
      <w:lvlText w:val="%1)"/>
      <w:lvlJc w:val="left"/>
      <w:pPr>
        <w:ind w:left="144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8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6">
    <w:lvl w:ilvl="0">
      <w:start w:val="1"/>
      <w:numFmt w:val="bullet"/>
      <w:lvlText w:val="●"/>
      <w:lvlJc w:val="left"/>
      <w:pPr>
        <w:ind w:left="954" w:hanging="360"/>
      </w:pPr>
      <w:rPr>
        <w:rFonts w:ascii="Noto Sans Symbols" w:cs="Noto Sans Symbols" w:eastAsia="Noto Sans Symbols" w:hAnsi="Noto Sans Symbols"/>
      </w:rPr>
    </w:lvl>
    <w:lvl w:ilvl="1">
      <w:start w:val="1"/>
      <w:numFmt w:val="bullet"/>
      <w:lvlText w:val="o"/>
      <w:lvlJc w:val="left"/>
      <w:pPr>
        <w:ind w:left="1674" w:hanging="360"/>
      </w:pPr>
      <w:rPr>
        <w:rFonts w:ascii="Courier New" w:cs="Courier New" w:eastAsia="Courier New" w:hAnsi="Courier New"/>
      </w:rPr>
    </w:lvl>
    <w:lvl w:ilvl="2">
      <w:start w:val="1"/>
      <w:numFmt w:val="bullet"/>
      <w:lvlText w:val="▪"/>
      <w:lvlJc w:val="left"/>
      <w:pPr>
        <w:ind w:left="2394" w:hanging="360"/>
      </w:pPr>
      <w:rPr>
        <w:rFonts w:ascii="Noto Sans Symbols" w:cs="Noto Sans Symbols" w:eastAsia="Noto Sans Symbols" w:hAnsi="Noto Sans Symbols"/>
      </w:rPr>
    </w:lvl>
    <w:lvl w:ilvl="3">
      <w:start w:val="1"/>
      <w:numFmt w:val="bullet"/>
      <w:lvlText w:val="●"/>
      <w:lvlJc w:val="left"/>
      <w:pPr>
        <w:ind w:left="3114" w:hanging="360"/>
      </w:pPr>
      <w:rPr>
        <w:rFonts w:ascii="Noto Sans Symbols" w:cs="Noto Sans Symbols" w:eastAsia="Noto Sans Symbols" w:hAnsi="Noto Sans Symbols"/>
      </w:rPr>
    </w:lvl>
    <w:lvl w:ilvl="4">
      <w:start w:val="1"/>
      <w:numFmt w:val="bullet"/>
      <w:lvlText w:val="o"/>
      <w:lvlJc w:val="left"/>
      <w:pPr>
        <w:ind w:left="3834" w:hanging="360"/>
      </w:pPr>
      <w:rPr>
        <w:rFonts w:ascii="Courier New" w:cs="Courier New" w:eastAsia="Courier New" w:hAnsi="Courier New"/>
      </w:rPr>
    </w:lvl>
    <w:lvl w:ilvl="5">
      <w:start w:val="1"/>
      <w:numFmt w:val="bullet"/>
      <w:lvlText w:val="▪"/>
      <w:lvlJc w:val="left"/>
      <w:pPr>
        <w:ind w:left="4554" w:hanging="360"/>
      </w:pPr>
      <w:rPr>
        <w:rFonts w:ascii="Noto Sans Symbols" w:cs="Noto Sans Symbols" w:eastAsia="Noto Sans Symbols" w:hAnsi="Noto Sans Symbols"/>
      </w:rPr>
    </w:lvl>
    <w:lvl w:ilvl="6">
      <w:start w:val="1"/>
      <w:numFmt w:val="bullet"/>
      <w:lvlText w:val="●"/>
      <w:lvlJc w:val="left"/>
      <w:pPr>
        <w:ind w:left="5274" w:hanging="360"/>
      </w:pPr>
      <w:rPr>
        <w:rFonts w:ascii="Noto Sans Symbols" w:cs="Noto Sans Symbols" w:eastAsia="Noto Sans Symbols" w:hAnsi="Noto Sans Symbols"/>
      </w:rPr>
    </w:lvl>
    <w:lvl w:ilvl="7">
      <w:start w:val="1"/>
      <w:numFmt w:val="bullet"/>
      <w:lvlText w:val="o"/>
      <w:lvlJc w:val="left"/>
      <w:pPr>
        <w:ind w:left="5994" w:hanging="360"/>
      </w:pPr>
      <w:rPr>
        <w:rFonts w:ascii="Courier New" w:cs="Courier New" w:eastAsia="Courier New" w:hAnsi="Courier New"/>
      </w:rPr>
    </w:lvl>
    <w:lvl w:ilvl="8">
      <w:start w:val="1"/>
      <w:numFmt w:val="bullet"/>
      <w:lvlText w:val="▪"/>
      <w:lvlJc w:val="left"/>
      <w:pPr>
        <w:ind w:left="6714" w:hanging="360"/>
      </w:pPr>
      <w:rPr>
        <w:rFonts w:ascii="Noto Sans Symbols" w:cs="Noto Sans Symbols" w:eastAsia="Noto Sans Symbols" w:hAnsi="Noto Sans Symbols"/>
      </w:rPr>
    </w:lvl>
  </w:abstractNum>
  <w:abstractNum w:abstractNumId="87">
    <w:lvl w:ilvl="0">
      <w:start w:val="1"/>
      <w:numFmt w:val="bullet"/>
      <w:lvlText w:val="●"/>
      <w:lvlJc w:val="left"/>
      <w:pPr>
        <w:ind w:left="630" w:hanging="360"/>
      </w:pPr>
      <w:rPr>
        <w:rFonts w:ascii="Noto Sans Symbols" w:cs="Noto Sans Symbols" w:eastAsia="Noto Sans Symbols" w:hAnsi="Noto Sans Symbols"/>
      </w:rPr>
    </w:lvl>
    <w:lvl w:ilvl="1">
      <w:start w:val="1"/>
      <w:numFmt w:val="lowerLetter"/>
      <w:lvlText w:val="%2."/>
      <w:lvlJc w:val="left"/>
      <w:pPr>
        <w:ind w:left="1530" w:hanging="360"/>
      </w:pPr>
      <w:rPr/>
    </w:lvl>
    <w:lvl w:ilvl="2">
      <w:start w:val="1"/>
      <w:numFmt w:val="lowerLetter"/>
      <w:lvlText w:val="%3."/>
      <w:lvlJc w:val="left"/>
      <w:pPr>
        <w:ind w:left="1530" w:hanging="360"/>
      </w:pPr>
      <w:rPr/>
    </w:lvl>
    <w:lvl w:ilvl="3">
      <w:start w:val="1"/>
      <w:numFmt w:val="decimal"/>
      <w:lvlText w:val="%4."/>
      <w:lvlJc w:val="left"/>
      <w:pPr>
        <w:ind w:left="2790" w:hanging="360"/>
      </w:pPr>
      <w:rPr>
        <w:rFonts w:ascii="Calibri" w:cs="Calibri" w:eastAsia="Calibri" w:hAnsi="Calibri"/>
        <w:sz w:val="22"/>
        <w:szCs w:val="22"/>
      </w:rPr>
    </w:lvl>
    <w:lvl w:ilvl="4">
      <w:start w:val="1"/>
      <w:numFmt w:val="lowerLetter"/>
      <w:lvlText w:val="%5."/>
      <w:lvlJc w:val="left"/>
      <w:pPr>
        <w:ind w:left="3510" w:hanging="360"/>
      </w:pPr>
      <w:rPr/>
    </w:lvl>
    <w:lvl w:ilvl="5">
      <w:start w:val="1"/>
      <w:numFmt w:val="bullet"/>
      <w:lvlText w:val="•"/>
      <w:lvlJc w:val="left"/>
      <w:pPr>
        <w:ind w:left="4410" w:hanging="360"/>
      </w:pPr>
      <w:rPr>
        <w:rFonts w:ascii="Calibri" w:cs="Calibri" w:eastAsia="Calibri" w:hAnsi="Calibri"/>
      </w:rPr>
    </w:lvl>
    <w:lvl w:ilvl="6">
      <w:start w:val="1"/>
      <w:numFmt w:val="bullet"/>
      <w:lvlText w:val="-"/>
      <w:lvlJc w:val="left"/>
      <w:pPr>
        <w:ind w:left="4950" w:hanging="360"/>
      </w:pPr>
      <w:rPr>
        <w:rFonts w:ascii="Calibri" w:cs="Calibri" w:eastAsia="Calibri" w:hAnsi="Calibri"/>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5">
    <w:lvl w:ilvl="0">
      <w:start w:val="2"/>
      <w:numFmt w:val="decimal"/>
      <w:lvlText w:val="%1"/>
      <w:lvlJc w:val="left"/>
      <w:pPr>
        <w:ind w:left="612" w:hanging="432"/>
      </w:pPr>
      <w:rPr>
        <w:rFonts w:ascii="Calibri" w:cs="Calibri" w:eastAsia="Calibri" w:hAnsi="Calibri"/>
      </w:rPr>
    </w:lvl>
    <w:lvl w:ilvl="1">
      <w:start w:val="1"/>
      <w:numFmt w:val="decimal"/>
      <w:lvlText w:val="2.3"/>
      <w:lvlJc w:val="left"/>
      <w:pPr>
        <w:ind w:left="756" w:hanging="576"/>
      </w:pPr>
      <w:rPr/>
    </w:lvl>
    <w:lvl w:ilvl="2">
      <w:start w:val="1"/>
      <w:numFmt w:val="decimal"/>
      <w:lvlText w:val="%3%1.%2.5"/>
      <w:lvlJc w:val="left"/>
      <w:pPr>
        <w:ind w:left="720" w:hanging="720"/>
      </w:pPr>
      <w:rPr/>
    </w:lvl>
    <w:lvl w:ilvl="3">
      <w:start w:val="1"/>
      <w:numFmt w:val="decimal"/>
      <w:lvlText w:val="4.2.2.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6">
    <w:lvl w:ilvl="0">
      <w:start w:val="2"/>
      <w:numFmt w:val="decimal"/>
      <w:lvlText w:val="%1"/>
      <w:lvlJc w:val="left"/>
      <w:pPr>
        <w:ind w:left="360" w:hanging="360"/>
      </w:pPr>
      <w:rPr/>
    </w:lvl>
    <w:lvl w:ilvl="1">
      <w:start w:val="4"/>
      <w:numFmt w:val="decimal"/>
      <w:lvlText w:val="%1.%2"/>
      <w:lvlJc w:val="left"/>
      <w:pPr>
        <w:ind w:left="540" w:hanging="360"/>
      </w:pPr>
      <w:rPr/>
    </w:lvl>
    <w:lvl w:ilvl="2">
      <w:start w:val="1"/>
      <w:numFmt w:val="decimal"/>
      <w:lvlText w:val="%1.%2.%3"/>
      <w:lvlJc w:val="left"/>
      <w:pPr>
        <w:ind w:left="1080" w:hanging="720"/>
      </w:pPr>
      <w:rPr/>
    </w:lvl>
    <w:lvl w:ilvl="3">
      <w:start w:val="1"/>
      <w:numFmt w:val="decimal"/>
      <w:lvlText w:val="%1.%2.%3.%4"/>
      <w:lvlJc w:val="left"/>
      <w:pPr>
        <w:ind w:left="1260" w:hanging="720"/>
      </w:pPr>
      <w:rPr/>
    </w:lvl>
    <w:lvl w:ilvl="4">
      <w:start w:val="1"/>
      <w:numFmt w:val="decimal"/>
      <w:lvlText w:val="%1.%2.%3.%4.%5"/>
      <w:lvlJc w:val="left"/>
      <w:pPr>
        <w:ind w:left="1800" w:hanging="1080"/>
      </w:pPr>
      <w:rPr/>
    </w:lvl>
    <w:lvl w:ilvl="5">
      <w:start w:val="1"/>
      <w:numFmt w:val="decimal"/>
      <w:lvlText w:val="%1.%2.%3.%4.%5.%6"/>
      <w:lvlJc w:val="left"/>
      <w:pPr>
        <w:ind w:left="1980" w:hanging="1080"/>
      </w:pPr>
      <w:rPr/>
    </w:lvl>
    <w:lvl w:ilvl="6">
      <w:start w:val="1"/>
      <w:numFmt w:val="decimal"/>
      <w:lvlText w:val="%1.%2.%3.%4.%5.%6.%7"/>
      <w:lvlJc w:val="left"/>
      <w:pPr>
        <w:ind w:left="2520" w:hanging="1440"/>
      </w:pPr>
      <w:rPr/>
    </w:lvl>
    <w:lvl w:ilvl="7">
      <w:start w:val="1"/>
      <w:numFmt w:val="decimal"/>
      <w:lvlText w:val="%1.%2.%3.%4.%5.%6.%7.%8"/>
      <w:lvlJc w:val="left"/>
      <w:pPr>
        <w:ind w:left="2700" w:hanging="1440"/>
      </w:pPr>
      <w:rPr/>
    </w:lvl>
    <w:lvl w:ilvl="8">
      <w:start w:val="1"/>
      <w:numFmt w:val="decimal"/>
      <w:lvlText w:val="%1.%2.%3.%4.%5.%6.%7.%8.%9"/>
      <w:lvlJc w:val="left"/>
      <w:pPr>
        <w:ind w:left="3240" w:hanging="1800"/>
      </w:pPr>
      <w:rPr/>
    </w:lvl>
  </w:abstractNum>
  <w:abstractNum w:abstractNumId="97">
    <w:lvl w:ilvl="0">
      <w:start w:val="2"/>
      <w:numFmt w:val="decimal"/>
      <w:lvlText w:val="%1"/>
      <w:lvlJc w:val="left"/>
      <w:pPr>
        <w:ind w:left="360" w:hanging="360"/>
      </w:pPr>
      <w:rPr/>
    </w:lvl>
    <w:lvl w:ilvl="1">
      <w:start w:val="4"/>
      <w:numFmt w:val="decimal"/>
      <w:lvlText w:val="%1.%2"/>
      <w:lvlJc w:val="left"/>
      <w:pPr>
        <w:ind w:left="540" w:hanging="360"/>
      </w:pPr>
      <w:rPr/>
    </w:lvl>
    <w:lvl w:ilvl="2">
      <w:start w:val="1"/>
      <w:numFmt w:val="decimal"/>
      <w:lvlText w:val="%1.%2.%3"/>
      <w:lvlJc w:val="left"/>
      <w:pPr>
        <w:ind w:left="1080" w:hanging="720"/>
      </w:pPr>
      <w:rPr/>
    </w:lvl>
    <w:lvl w:ilvl="3">
      <w:start w:val="1"/>
      <w:numFmt w:val="decimal"/>
      <w:lvlText w:val="%1.%2.%3.%4"/>
      <w:lvlJc w:val="left"/>
      <w:pPr>
        <w:ind w:left="1260" w:hanging="720"/>
      </w:pPr>
      <w:rPr/>
    </w:lvl>
    <w:lvl w:ilvl="4">
      <w:start w:val="1"/>
      <w:numFmt w:val="decimal"/>
      <w:lvlText w:val="%1.%2.%3.%4.%5"/>
      <w:lvlJc w:val="left"/>
      <w:pPr>
        <w:ind w:left="1800" w:hanging="1080"/>
      </w:pPr>
      <w:rPr/>
    </w:lvl>
    <w:lvl w:ilvl="5">
      <w:start w:val="1"/>
      <w:numFmt w:val="decimal"/>
      <w:lvlText w:val="%1.%2.%3.%4.%5.%6"/>
      <w:lvlJc w:val="left"/>
      <w:pPr>
        <w:ind w:left="1980" w:hanging="1080"/>
      </w:pPr>
      <w:rPr/>
    </w:lvl>
    <w:lvl w:ilvl="6">
      <w:start w:val="1"/>
      <w:numFmt w:val="decimal"/>
      <w:lvlText w:val="%1.%2.%3.%4.%5.%6.%7"/>
      <w:lvlJc w:val="left"/>
      <w:pPr>
        <w:ind w:left="2520" w:hanging="1440"/>
      </w:pPr>
      <w:rPr/>
    </w:lvl>
    <w:lvl w:ilvl="7">
      <w:start w:val="1"/>
      <w:numFmt w:val="decimal"/>
      <w:lvlText w:val="%1.%2.%3.%4.%5.%6.%7.%8"/>
      <w:lvlJc w:val="left"/>
      <w:pPr>
        <w:ind w:left="2700" w:hanging="1440"/>
      </w:pPr>
      <w:rPr/>
    </w:lvl>
    <w:lvl w:ilvl="8">
      <w:start w:val="1"/>
      <w:numFmt w:val="decimal"/>
      <w:lvlText w:val="%1.%2.%3.%4.%5.%6.%7.%8.%9"/>
      <w:lvlJc w:val="left"/>
      <w:pPr>
        <w:ind w:left="3240" w:hanging="1800"/>
      </w:pPr>
      <w:rPr/>
    </w:lvl>
  </w:abstractNum>
  <w:abstractNum w:abstractNumId="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9">
    <w:lvl w:ilvl="0">
      <w:start w:val="2"/>
      <w:numFmt w:val="decimal"/>
      <w:lvlText w:val="%1"/>
      <w:lvlJc w:val="left"/>
      <w:pPr>
        <w:ind w:left="972" w:hanging="360"/>
      </w:pPr>
      <w:rPr>
        <w:rFonts w:ascii="Calibri" w:cs="Calibri" w:eastAsia="Calibri" w:hAnsi="Calibri"/>
        <w:b w:val="1"/>
        <w:bCs w:val="1"/>
        <w:sz w:val="28"/>
        <w:szCs w:val="28"/>
      </w:rPr>
    </w:lvl>
    <w:lvl w:ilvl="1">
      <w:start w:val="1"/>
      <w:numFmt w:val="decimal"/>
      <w:lvlText w:val="%1.%2"/>
      <w:lvlJc w:val="left"/>
      <w:pPr>
        <w:ind w:left="1116" w:hanging="360"/>
      </w:pPr>
      <w:rPr/>
    </w:lvl>
    <w:lvl w:ilvl="2">
      <w:start w:val="1"/>
      <w:numFmt w:val="decimal"/>
      <w:lvlText w:val="%1.%2.%3"/>
      <w:lvlJc w:val="left"/>
      <w:pPr>
        <w:ind w:left="1620" w:hanging="720"/>
      </w:pPr>
      <w:rPr/>
    </w:lvl>
    <w:lvl w:ilvl="3">
      <w:start w:val="1"/>
      <w:numFmt w:val="decimal"/>
      <w:lvlText w:val="%1.%2.%3.%4"/>
      <w:lvlJc w:val="left"/>
      <w:pPr>
        <w:ind w:left="1764" w:hanging="720"/>
      </w:pPr>
      <w:rPr/>
    </w:lvl>
    <w:lvl w:ilvl="4">
      <w:start w:val="1"/>
      <w:numFmt w:val="decimal"/>
      <w:lvlText w:val="%1.%2.%3.%4.%5"/>
      <w:lvlJc w:val="left"/>
      <w:pPr>
        <w:ind w:left="2268" w:hanging="1080"/>
      </w:pPr>
      <w:rPr/>
    </w:lvl>
    <w:lvl w:ilvl="5">
      <w:start w:val="1"/>
      <w:numFmt w:val="decimal"/>
      <w:lvlText w:val="%1.%2.%3.%4.%5.%6"/>
      <w:lvlJc w:val="left"/>
      <w:pPr>
        <w:ind w:left="2412" w:hanging="1080"/>
      </w:pPr>
      <w:rPr/>
    </w:lvl>
    <w:lvl w:ilvl="6">
      <w:start w:val="1"/>
      <w:numFmt w:val="decimal"/>
      <w:lvlText w:val="%1.%2.%3.%4.%5.%6.%7"/>
      <w:lvlJc w:val="left"/>
      <w:pPr>
        <w:ind w:left="2916" w:hanging="1439.9999999999998"/>
      </w:pPr>
      <w:rPr/>
    </w:lvl>
    <w:lvl w:ilvl="7">
      <w:start w:val="1"/>
      <w:numFmt w:val="decimal"/>
      <w:lvlText w:val="%1.%2.%3.%4.%5.%6.%7.%8"/>
      <w:lvlJc w:val="left"/>
      <w:pPr>
        <w:ind w:left="3060" w:hanging="1440"/>
      </w:pPr>
      <w:rPr/>
    </w:lvl>
    <w:lvl w:ilvl="8">
      <w:start w:val="1"/>
      <w:numFmt w:val="decimal"/>
      <w:lvlText w:val="%1.%2.%3.%4.%5.%6.%7.%8.%9"/>
      <w:lvlJc w:val="left"/>
      <w:pPr>
        <w:ind w:left="3564" w:hanging="1800.0000000000002"/>
      </w:pPr>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decimal"/>
      <w:lvlText w:val="%1."/>
      <w:lvlJc w:val="left"/>
      <w:pPr>
        <w:ind w:left="2880" w:hanging="360"/>
      </w:pPr>
      <w:rPr>
        <w:b w:val="0"/>
        <w:bCs w:val="0"/>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0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14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decimal"/>
      <w:lvlText w:val="%1."/>
      <w:lvlJc w:val="left"/>
      <w:pPr>
        <w:ind w:left="27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7">
    <w:lvl w:ilvl="0">
      <w:start w:val="1"/>
      <w:numFmt w:val="decimal"/>
      <w:lvlText w:val="%1."/>
      <w:lvlJc w:val="left"/>
      <w:pPr>
        <w:ind w:left="1060" w:hanging="360"/>
      </w:pPr>
      <w:rPr/>
    </w:lvl>
    <w:lvl w:ilvl="1">
      <w:start w:val="1"/>
      <w:numFmt w:val="lowerLetter"/>
      <w:lvlText w:val="%2."/>
      <w:lvlJc w:val="left"/>
      <w:pPr>
        <w:ind w:left="1780" w:hanging="360"/>
      </w:pPr>
      <w:rPr/>
    </w:lvl>
    <w:lvl w:ilvl="2">
      <w:start w:val="1"/>
      <w:numFmt w:val="lowerRoman"/>
      <w:lvlText w:val="%3."/>
      <w:lvlJc w:val="right"/>
      <w:pPr>
        <w:ind w:left="2500" w:hanging="180"/>
      </w:pPr>
      <w:rPr/>
    </w:lvl>
    <w:lvl w:ilvl="3">
      <w:start w:val="1"/>
      <w:numFmt w:val="decimal"/>
      <w:lvlText w:val="%4."/>
      <w:lvlJc w:val="left"/>
      <w:pPr>
        <w:ind w:left="3220" w:hanging="360"/>
      </w:pPr>
      <w:rPr/>
    </w:lvl>
    <w:lvl w:ilvl="4">
      <w:start w:val="1"/>
      <w:numFmt w:val="lowerLetter"/>
      <w:lvlText w:val="%5."/>
      <w:lvlJc w:val="left"/>
      <w:pPr>
        <w:ind w:left="3940" w:hanging="360"/>
      </w:pPr>
      <w:rPr/>
    </w:lvl>
    <w:lvl w:ilvl="5">
      <w:start w:val="1"/>
      <w:numFmt w:val="lowerRoman"/>
      <w:lvlText w:val="%6."/>
      <w:lvlJc w:val="right"/>
      <w:pPr>
        <w:ind w:left="4660" w:hanging="180"/>
      </w:pPr>
      <w:rPr/>
    </w:lvl>
    <w:lvl w:ilvl="6">
      <w:start w:val="1"/>
      <w:numFmt w:val="decimal"/>
      <w:lvlText w:val="%7."/>
      <w:lvlJc w:val="left"/>
      <w:pPr>
        <w:ind w:left="5380" w:hanging="360"/>
      </w:pPr>
      <w:rPr/>
    </w:lvl>
    <w:lvl w:ilvl="7">
      <w:start w:val="1"/>
      <w:numFmt w:val="lowerLetter"/>
      <w:lvlText w:val="%8."/>
      <w:lvlJc w:val="left"/>
      <w:pPr>
        <w:ind w:left="6100" w:hanging="360"/>
      </w:pPr>
      <w:rPr/>
    </w:lvl>
    <w:lvl w:ilvl="8">
      <w:start w:val="1"/>
      <w:numFmt w:val="lowerRoman"/>
      <w:lvlText w:val="%9."/>
      <w:lvlJc w:val="right"/>
      <w:pPr>
        <w:ind w:left="6820" w:hanging="180"/>
      </w:pPr>
      <w:rPr/>
    </w:lvl>
  </w:abstractNum>
  <w:abstractNum w:abstractNumId="108">
    <w:lvl w:ilvl="0">
      <w:start w:val="4"/>
      <w:numFmt w:val="decimal"/>
      <w:lvlText w:val="%1"/>
      <w:lvlJc w:val="left"/>
      <w:pPr>
        <w:ind w:left="620" w:hanging="620"/>
      </w:pPr>
      <w:rPr/>
    </w:lvl>
    <w:lvl w:ilvl="1">
      <w:start w:val="2"/>
      <w:numFmt w:val="decimal"/>
      <w:lvlText w:val="%1.%2"/>
      <w:lvlJc w:val="left"/>
      <w:pPr>
        <w:ind w:left="908" w:hanging="620"/>
      </w:pPr>
      <w:rPr/>
    </w:lvl>
    <w:lvl w:ilvl="2">
      <w:start w:val="1"/>
      <w:numFmt w:val="decimal"/>
      <w:lvlText w:val="%1.%2.%3"/>
      <w:lvlJc w:val="left"/>
      <w:pPr>
        <w:ind w:left="1296" w:hanging="720"/>
      </w:pPr>
      <w:rPr/>
    </w:lvl>
    <w:lvl w:ilvl="3">
      <w:start w:val="2"/>
      <w:numFmt w:val="decimal"/>
      <w:lvlText w:val="%1.%2.%3.%4"/>
      <w:lvlJc w:val="left"/>
      <w:pPr>
        <w:ind w:left="1584" w:hanging="720"/>
      </w:pPr>
      <w:rPr/>
    </w:lvl>
    <w:lvl w:ilvl="4">
      <w:start w:val="1"/>
      <w:numFmt w:val="decimal"/>
      <w:lvlText w:val="%1.%2.%3.%4.%5"/>
      <w:lvlJc w:val="left"/>
      <w:pPr>
        <w:ind w:left="2232" w:hanging="1080"/>
      </w:pPr>
      <w:rPr/>
    </w:lvl>
    <w:lvl w:ilvl="5">
      <w:start w:val="1"/>
      <w:numFmt w:val="decimal"/>
      <w:lvlText w:val="%1.%2.%3.%4.%5.%6"/>
      <w:lvlJc w:val="left"/>
      <w:pPr>
        <w:ind w:left="2520" w:hanging="1080"/>
      </w:pPr>
      <w:rPr/>
    </w:lvl>
    <w:lvl w:ilvl="6">
      <w:start w:val="1"/>
      <w:numFmt w:val="decimal"/>
      <w:lvlText w:val="%1.%2.%3.%4.%5.%6.%7"/>
      <w:lvlJc w:val="left"/>
      <w:pPr>
        <w:ind w:left="3168" w:hanging="1440"/>
      </w:pPr>
      <w:rPr/>
    </w:lvl>
    <w:lvl w:ilvl="7">
      <w:start w:val="1"/>
      <w:numFmt w:val="decimal"/>
      <w:lvlText w:val="%1.%2.%3.%4.%5.%6.%7.%8"/>
      <w:lvlJc w:val="left"/>
      <w:pPr>
        <w:ind w:left="3456" w:hanging="1439.9999999999998"/>
      </w:pPr>
      <w:rPr/>
    </w:lvl>
    <w:lvl w:ilvl="8">
      <w:start w:val="1"/>
      <w:numFmt w:val="decimal"/>
      <w:lvlText w:val="%1.%2.%3.%4.%5.%6.%7.%8.%9"/>
      <w:lvlJc w:val="left"/>
      <w:pPr>
        <w:ind w:left="4104" w:hanging="180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2">
    <w:lvl w:ilvl="0">
      <w:start w:val="1"/>
      <w:numFmt w:val="decimal"/>
      <w:lvlText w:val="%1."/>
      <w:lvlJc w:val="left"/>
      <w:pPr>
        <w:ind w:left="630" w:hanging="360"/>
      </w:pPr>
      <w:rPr>
        <w:b w:val="0"/>
        <w:bCs w:val="0"/>
      </w:rPr>
    </w:lvl>
    <w:lvl w:ilvl="1">
      <w:start w:val="1"/>
      <w:numFmt w:val="lowerLetter"/>
      <w:lvlText w:val="%2."/>
      <w:lvlJc w:val="left"/>
      <w:pPr>
        <w:ind w:left="990" w:hanging="360"/>
      </w:pPr>
      <w:rPr>
        <w:b w:val="0"/>
        <w:bCs w:val="0"/>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0"/>
      <w:numFmt w:val="bullet"/>
      <w:lvlText w:val="●"/>
      <w:lvlJc w:val="left"/>
      <w:pPr>
        <w:ind w:left="357" w:hanging="357"/>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20">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2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28">
    <w:lvl w:ilvl="0">
      <w:start w:val="1"/>
      <w:numFmt w:val="bullet"/>
      <w:lvlText w:val="●"/>
      <w:lvlJc w:val="left"/>
      <w:pPr>
        <w:ind w:left="737" w:hanging="38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9">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30">
    <w:lvl w:ilvl="0">
      <w:start w:val="3"/>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131">
    <w:lvl w:ilvl="0">
      <w:start w:val="1"/>
      <w:numFmt w:val="decimal"/>
      <w:lvlText w:val="%1."/>
      <w:lvlJc w:val="left"/>
      <w:pPr>
        <w:ind w:left="360" w:hanging="360"/>
      </w:pPr>
      <w:rPr>
        <w:rFonts w:ascii="Calibri" w:cs="Calibri" w:eastAsia="Calibri" w:hAnsi="Calibri"/>
        <w:i w:val="0"/>
        <w:i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4">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lvl>
    <w:lvl w:ilvl="1">
      <w:start w:val="3"/>
      <w:numFmt w:val="decimal"/>
      <w:lvlText w:val="%1.%2"/>
      <w:lvlJc w:val="left"/>
      <w:pPr>
        <w:ind w:left="810" w:hanging="450"/>
      </w:pPr>
      <w:rPr/>
    </w:lvl>
    <w:lvl w:ilvl="2">
      <w:start w:val="3"/>
      <w:numFmt w:val="decimal"/>
      <w:lvlText w:val="4.%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46">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7">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0">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2">
    <w:lvl w:ilvl="0">
      <w:start w:val="1"/>
      <w:numFmt w:val="lowerLetter"/>
      <w:lvlText w:val="%1."/>
      <w:lvlJc w:val="left"/>
      <w:pPr>
        <w:ind w:left="1980" w:hanging="360"/>
      </w:pPr>
      <w:rPr>
        <w:rFonts w:ascii="Calibri" w:cs="Calibri" w:eastAsia="Calibri" w:hAnsi="Calibri"/>
        <w:sz w:val="22"/>
        <w:szCs w:val="22"/>
      </w:rPr>
    </w:lvl>
    <w:lvl w:ilvl="1">
      <w:start w:val="1"/>
      <w:numFmt w:val="lowerLetter"/>
      <w:lvlText w:val="%2."/>
      <w:lvlJc w:val="left"/>
      <w:pPr>
        <w:ind w:left="2700" w:hanging="360"/>
      </w:pPr>
      <w:rPr/>
    </w:lvl>
    <w:lvl w:ilvl="2">
      <w:start w:val="1"/>
      <w:numFmt w:val="lowerRoman"/>
      <w:lvlText w:val="%3."/>
      <w:lvlJc w:val="right"/>
      <w:pPr>
        <w:ind w:left="3420" w:hanging="180"/>
      </w:pPr>
      <w:rPr/>
    </w:lvl>
    <w:lvl w:ilvl="3">
      <w:start w:val="1"/>
      <w:numFmt w:val="decimal"/>
      <w:lvlText w:val="%4."/>
      <w:lvlJc w:val="left"/>
      <w:pPr>
        <w:ind w:left="4140" w:hanging="360"/>
      </w:pPr>
      <w:rPr/>
    </w:lvl>
    <w:lvl w:ilvl="4">
      <w:start w:val="1"/>
      <w:numFmt w:val="lowerLetter"/>
      <w:lvlText w:val="%5."/>
      <w:lvlJc w:val="left"/>
      <w:pPr>
        <w:ind w:left="4860" w:hanging="360"/>
      </w:pPr>
      <w:rPr/>
    </w:lvl>
    <w:lvl w:ilvl="5">
      <w:start w:val="1"/>
      <w:numFmt w:val="lowerRoman"/>
      <w:lvlText w:val="%6."/>
      <w:lvlJc w:val="right"/>
      <w:pPr>
        <w:ind w:left="5580" w:hanging="180"/>
      </w:pPr>
      <w:rPr/>
    </w:lvl>
    <w:lvl w:ilvl="6">
      <w:start w:val="1"/>
      <w:numFmt w:val="decimal"/>
      <w:lvlText w:val="%7."/>
      <w:lvlJc w:val="left"/>
      <w:pPr>
        <w:ind w:left="6300" w:hanging="360"/>
      </w:pPr>
      <w:rPr/>
    </w:lvl>
    <w:lvl w:ilvl="7">
      <w:start w:val="1"/>
      <w:numFmt w:val="lowerLetter"/>
      <w:lvlText w:val="%8."/>
      <w:lvlJc w:val="left"/>
      <w:pPr>
        <w:ind w:left="7020" w:hanging="360"/>
      </w:pPr>
      <w:rPr/>
    </w:lvl>
    <w:lvl w:ilvl="8">
      <w:start w:val="1"/>
      <w:numFmt w:val="lowerRoman"/>
      <w:lvlText w:val="%9."/>
      <w:lvlJc w:val="right"/>
      <w:pPr>
        <w:ind w:left="7740" w:hanging="180"/>
      </w:pPr>
      <w:rPr/>
    </w:lvl>
  </w:abstractNum>
  <w:abstractNum w:abstractNumId="1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7">
    <w:lvl w:ilvl="0">
      <w:start w:val="1"/>
      <w:numFmt w:val="decimal"/>
      <w:lvlText w:val="%1."/>
      <w:lvlJc w:val="left"/>
      <w:pPr>
        <w:ind w:left="357" w:hanging="357"/>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8">
    <w:lvl w:ilvl="0">
      <w:start w:val="1"/>
      <w:numFmt w:val="decimal"/>
      <w:lvlText w:val="%1."/>
      <w:lvlJc w:val="left"/>
      <w:pPr>
        <w:ind w:left="1260" w:hanging="360"/>
      </w:pPr>
      <w:rPr>
        <w:rFonts w:ascii="Calibri" w:cs="Calibri" w:eastAsia="Calibri" w:hAnsi="Calibri"/>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1">
    <w:lvl w:ilvl="0">
      <w:start w:val="1"/>
      <w:numFmt w:val="lowerLetter"/>
      <w:lvlText w:val="%1."/>
      <w:lvlJc w:val="left"/>
      <w:pPr>
        <w:ind w:left="2520" w:hanging="360"/>
      </w:pPr>
      <w:rPr>
        <w:rFonts w:ascii="Calibri" w:cs="Calibri" w:eastAsia="Calibri" w:hAnsi="Calibri"/>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62">
    <w:lvl w:ilvl="0">
      <w:start w:val="1"/>
      <w:numFmt w:val="lowerLetter"/>
      <w:lvlText w:val="%1."/>
      <w:lvlJc w:val="left"/>
      <w:pPr>
        <w:ind w:left="2520" w:hanging="360"/>
      </w:pPr>
      <w:rPr>
        <w:rFonts w:ascii="Calibri" w:cs="Calibri" w:eastAsia="Calibri" w:hAnsi="Calibri"/>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6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4">
    <w:lvl w:ilvl="0">
      <w:start w:val="200"/>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6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7">
    <w:lvl w:ilvl="0">
      <w:start w:val="2"/>
      <w:numFmt w:val="bullet"/>
      <w:lvlText w:val="-"/>
      <w:lvlJc w:val="left"/>
      <w:pPr>
        <w:ind w:left="679" w:hanging="359.99999999999994"/>
      </w:pPr>
      <w:rPr>
        <w:rFonts w:ascii="Calibri" w:cs="Calibri" w:eastAsia="Calibri" w:hAnsi="Calibri"/>
      </w:rPr>
    </w:lvl>
    <w:lvl w:ilvl="1">
      <w:start w:val="1"/>
      <w:numFmt w:val="bullet"/>
      <w:lvlText w:val="o"/>
      <w:lvlJc w:val="left"/>
      <w:pPr>
        <w:ind w:left="1399" w:hanging="360"/>
      </w:pPr>
      <w:rPr>
        <w:rFonts w:ascii="Courier New" w:cs="Courier New" w:eastAsia="Courier New" w:hAnsi="Courier New"/>
      </w:rPr>
    </w:lvl>
    <w:lvl w:ilvl="2">
      <w:start w:val="1"/>
      <w:numFmt w:val="bullet"/>
      <w:lvlText w:val="▪"/>
      <w:lvlJc w:val="left"/>
      <w:pPr>
        <w:ind w:left="2119" w:hanging="360"/>
      </w:pPr>
      <w:rPr>
        <w:rFonts w:ascii="Noto Sans Symbols" w:cs="Noto Sans Symbols" w:eastAsia="Noto Sans Symbols" w:hAnsi="Noto Sans Symbols"/>
      </w:rPr>
    </w:lvl>
    <w:lvl w:ilvl="3">
      <w:start w:val="1"/>
      <w:numFmt w:val="bullet"/>
      <w:lvlText w:val="●"/>
      <w:lvlJc w:val="left"/>
      <w:pPr>
        <w:ind w:left="2839" w:hanging="360"/>
      </w:pPr>
      <w:rPr>
        <w:rFonts w:ascii="Noto Sans Symbols" w:cs="Noto Sans Symbols" w:eastAsia="Noto Sans Symbols" w:hAnsi="Noto Sans Symbols"/>
      </w:rPr>
    </w:lvl>
    <w:lvl w:ilvl="4">
      <w:start w:val="1"/>
      <w:numFmt w:val="bullet"/>
      <w:lvlText w:val="o"/>
      <w:lvlJc w:val="left"/>
      <w:pPr>
        <w:ind w:left="3559" w:hanging="360"/>
      </w:pPr>
      <w:rPr>
        <w:rFonts w:ascii="Courier New" w:cs="Courier New" w:eastAsia="Courier New" w:hAnsi="Courier New"/>
      </w:rPr>
    </w:lvl>
    <w:lvl w:ilvl="5">
      <w:start w:val="1"/>
      <w:numFmt w:val="bullet"/>
      <w:lvlText w:val="▪"/>
      <w:lvlJc w:val="left"/>
      <w:pPr>
        <w:ind w:left="4279" w:hanging="360"/>
      </w:pPr>
      <w:rPr>
        <w:rFonts w:ascii="Noto Sans Symbols" w:cs="Noto Sans Symbols" w:eastAsia="Noto Sans Symbols" w:hAnsi="Noto Sans Symbols"/>
      </w:rPr>
    </w:lvl>
    <w:lvl w:ilvl="6">
      <w:start w:val="1"/>
      <w:numFmt w:val="bullet"/>
      <w:lvlText w:val="●"/>
      <w:lvlJc w:val="left"/>
      <w:pPr>
        <w:ind w:left="4999" w:hanging="360"/>
      </w:pPr>
      <w:rPr>
        <w:rFonts w:ascii="Noto Sans Symbols" w:cs="Noto Sans Symbols" w:eastAsia="Noto Sans Symbols" w:hAnsi="Noto Sans Symbols"/>
      </w:rPr>
    </w:lvl>
    <w:lvl w:ilvl="7">
      <w:start w:val="1"/>
      <w:numFmt w:val="bullet"/>
      <w:lvlText w:val="o"/>
      <w:lvlJc w:val="left"/>
      <w:pPr>
        <w:ind w:left="5719" w:hanging="360"/>
      </w:pPr>
      <w:rPr>
        <w:rFonts w:ascii="Courier New" w:cs="Courier New" w:eastAsia="Courier New" w:hAnsi="Courier New"/>
      </w:rPr>
    </w:lvl>
    <w:lvl w:ilvl="8">
      <w:start w:val="1"/>
      <w:numFmt w:val="bullet"/>
      <w:lvlText w:val="▪"/>
      <w:lvlJc w:val="left"/>
      <w:pPr>
        <w:ind w:left="6439" w:hanging="360"/>
      </w:pPr>
      <w:rPr>
        <w:rFonts w:ascii="Noto Sans Symbols" w:cs="Noto Sans Symbols" w:eastAsia="Noto Sans Symbols" w:hAnsi="Noto Sans Symbols"/>
      </w:rPr>
    </w:lvl>
  </w:abstractNum>
  <w:abstractNum w:abstractNumId="168">
    <w:lvl w:ilvl="0">
      <w:start w:val="2"/>
      <w:numFmt w:val="bullet"/>
      <w:lvlText w:val="-"/>
      <w:lvlJc w:val="left"/>
      <w:pPr>
        <w:ind w:left="717" w:hanging="360"/>
      </w:pPr>
      <w:rPr>
        <w:rFonts w:ascii="Calibri" w:cs="Calibri" w:eastAsia="Calibri" w:hAnsi="Calibri"/>
      </w:rPr>
    </w:lvl>
    <w:lvl w:ilvl="1">
      <w:start w:val="1"/>
      <w:numFmt w:val="bullet"/>
      <w:lvlText w:val="o"/>
      <w:lvlJc w:val="left"/>
      <w:pPr>
        <w:ind w:left="1437" w:hanging="360"/>
      </w:pPr>
      <w:rPr>
        <w:rFonts w:ascii="Courier New" w:cs="Courier New" w:eastAsia="Courier New" w:hAnsi="Courier New"/>
      </w:rPr>
    </w:lvl>
    <w:lvl w:ilvl="2">
      <w:start w:val="1"/>
      <w:numFmt w:val="bullet"/>
      <w:lvlText w:val="▪"/>
      <w:lvlJc w:val="left"/>
      <w:pPr>
        <w:ind w:left="2157" w:hanging="360"/>
      </w:pPr>
      <w:rPr>
        <w:rFonts w:ascii="Noto Sans Symbols" w:cs="Noto Sans Symbols" w:eastAsia="Noto Sans Symbols" w:hAnsi="Noto Sans Symbols"/>
      </w:rPr>
    </w:lvl>
    <w:lvl w:ilvl="3">
      <w:start w:val="1"/>
      <w:numFmt w:val="bullet"/>
      <w:lvlText w:val="●"/>
      <w:lvlJc w:val="left"/>
      <w:pPr>
        <w:ind w:left="2877" w:hanging="360"/>
      </w:pPr>
      <w:rPr>
        <w:rFonts w:ascii="Noto Sans Symbols" w:cs="Noto Sans Symbols" w:eastAsia="Noto Sans Symbols" w:hAnsi="Noto Sans Symbols"/>
      </w:rPr>
    </w:lvl>
    <w:lvl w:ilvl="4">
      <w:start w:val="1"/>
      <w:numFmt w:val="bullet"/>
      <w:lvlText w:val="o"/>
      <w:lvlJc w:val="left"/>
      <w:pPr>
        <w:ind w:left="3597" w:hanging="360"/>
      </w:pPr>
      <w:rPr>
        <w:rFonts w:ascii="Courier New" w:cs="Courier New" w:eastAsia="Courier New" w:hAnsi="Courier New"/>
      </w:rPr>
    </w:lvl>
    <w:lvl w:ilvl="5">
      <w:start w:val="1"/>
      <w:numFmt w:val="bullet"/>
      <w:lvlText w:val="▪"/>
      <w:lvlJc w:val="left"/>
      <w:pPr>
        <w:ind w:left="4317" w:hanging="360"/>
      </w:pPr>
      <w:rPr>
        <w:rFonts w:ascii="Noto Sans Symbols" w:cs="Noto Sans Symbols" w:eastAsia="Noto Sans Symbols" w:hAnsi="Noto Sans Symbols"/>
      </w:rPr>
    </w:lvl>
    <w:lvl w:ilvl="6">
      <w:start w:val="1"/>
      <w:numFmt w:val="bullet"/>
      <w:lvlText w:val="●"/>
      <w:lvlJc w:val="left"/>
      <w:pPr>
        <w:ind w:left="5037" w:hanging="360"/>
      </w:pPr>
      <w:rPr>
        <w:rFonts w:ascii="Noto Sans Symbols" w:cs="Noto Sans Symbols" w:eastAsia="Noto Sans Symbols" w:hAnsi="Noto Sans Symbols"/>
      </w:rPr>
    </w:lvl>
    <w:lvl w:ilvl="7">
      <w:start w:val="1"/>
      <w:numFmt w:val="bullet"/>
      <w:lvlText w:val="o"/>
      <w:lvlJc w:val="left"/>
      <w:pPr>
        <w:ind w:left="5757" w:hanging="360"/>
      </w:pPr>
      <w:rPr>
        <w:rFonts w:ascii="Courier New" w:cs="Courier New" w:eastAsia="Courier New" w:hAnsi="Courier New"/>
      </w:rPr>
    </w:lvl>
    <w:lvl w:ilvl="8">
      <w:start w:val="1"/>
      <w:numFmt w:val="bullet"/>
      <w:lvlText w:val="▪"/>
      <w:lvlJc w:val="left"/>
      <w:pPr>
        <w:ind w:left="6477" w:hanging="360"/>
      </w:pPr>
      <w:rPr>
        <w:rFonts w:ascii="Noto Sans Symbols" w:cs="Noto Sans Symbols" w:eastAsia="Noto Sans Symbols" w:hAnsi="Noto Sans Symbols"/>
      </w:rPr>
    </w:lvl>
  </w:abstractNum>
  <w:abstractNum w:abstractNumId="1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decimal"/>
      <w:lvlText w:val="%1."/>
      <w:lvlJc w:val="left"/>
      <w:pPr>
        <w:ind w:left="720" w:hanging="360"/>
      </w:pPr>
      <w:rPr/>
    </w:lvl>
    <w:lvl w:ilvl="1">
      <w:start w:val="1"/>
      <w:numFmt w:val="bullet"/>
      <w:lvlText w:val="⮚"/>
      <w:lvlJc w:val="left"/>
      <w:pPr>
        <w:ind w:left="16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4">
    <w:lvl w:ilvl="0">
      <w:start w:val="1"/>
      <w:numFmt w:val="decimal"/>
      <w:lvlText w:val="%1."/>
      <w:lvlJc w:val="left"/>
      <w:pPr>
        <w:ind w:left="732" w:hanging="372"/>
      </w:pPr>
      <w:rPr>
        <w:rFonts w:ascii="Calibri" w:cs="Calibri" w:eastAsia="Calibri" w:hAnsi="Calibri"/>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6">
    <w:lvl w:ilvl="0">
      <w:start w:val="1"/>
      <w:numFmt w:val="decimal"/>
      <w:lvlText w:val="%1."/>
      <w:lvlJc w:val="left"/>
      <w:pPr>
        <w:ind w:left="720" w:hanging="360"/>
      </w:pPr>
      <w:rPr/>
    </w:lvl>
    <w:lvl w:ilvl="1">
      <w:start w:val="1"/>
      <w:numFmt w:val="bullet"/>
      <w:lvlText w:val="⮚"/>
      <w:lvlJc w:val="left"/>
      <w:pPr>
        <w:ind w:left="16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77">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0">
    <w:lvl w:ilvl="0">
      <w:start w:val="1"/>
      <w:numFmt w:val="decimal"/>
      <w:lvlText w:val="%1."/>
      <w:lvlJc w:val="left"/>
      <w:pPr>
        <w:ind w:left="720" w:hanging="360"/>
      </w:pPr>
      <w:rPr>
        <w:strike w:val="0"/>
      </w:rPr>
    </w:lvl>
    <w:lvl w:ilvl="1">
      <w:start w:val="1"/>
      <w:numFmt w:val="bullet"/>
      <w:lvlText w:val="⮚"/>
      <w:lvlJc w:val="left"/>
      <w:pPr>
        <w:ind w:left="16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81">
    <w:lvl w:ilvl="0">
      <w:start w:val="1"/>
      <w:numFmt w:val="decimal"/>
      <w:lvlText w:val="%1."/>
      <w:lvlJc w:val="left"/>
      <w:pPr>
        <w:ind w:left="720" w:hanging="360"/>
      </w:pPr>
      <w:rPr>
        <w:b w:val="0"/>
        <w:bCs w:val="0"/>
        <w:strike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2">
    <w:lvl w:ilvl="0">
      <w:start w:val="1"/>
      <w:numFmt w:val="decimal"/>
      <w:lvlText w:val="%1."/>
      <w:lvlJc w:val="left"/>
      <w:pPr>
        <w:ind w:left="720" w:hanging="360"/>
      </w:pPr>
      <w:rPr/>
    </w:lvl>
    <w:lvl w:ilvl="1">
      <w:start w:val="1"/>
      <w:numFmt w:val="bullet"/>
      <w:lvlText w:val="⮚"/>
      <w:lvlJc w:val="left"/>
      <w:pPr>
        <w:ind w:left="16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abstractNum w:abstractNumId="183">
    <w:lvl w:ilvl="0">
      <w:start w:val="1"/>
      <w:numFmt w:val="decimal"/>
      <w:lvlText w:val="%1."/>
      <w:lvlJc w:val="left"/>
      <w:pPr>
        <w:ind w:left="720" w:hanging="360"/>
      </w:pPr>
      <w:rPr/>
    </w:lvl>
    <w:lvl w:ilvl="1">
      <w:start w:val="5"/>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84">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85">
    <w:lvl w:ilvl="0">
      <w:start w:val="1"/>
      <w:numFmt w:val="bullet"/>
      <w:lvlText w:val="●"/>
      <w:lvlJc w:val="left"/>
      <w:pPr>
        <w:ind w:left="1530" w:hanging="360"/>
      </w:pPr>
      <w:rPr>
        <w:rFonts w:ascii="Noto Sans Symbols" w:cs="Noto Sans Symbols" w:eastAsia="Noto Sans Symbols" w:hAnsi="Noto Sans Symbols"/>
      </w:rPr>
    </w:lvl>
    <w:lvl w:ilvl="1">
      <w:start w:val="1"/>
      <w:numFmt w:val="bullet"/>
      <w:lvlText w:val="o"/>
      <w:lvlJc w:val="left"/>
      <w:pPr>
        <w:ind w:left="2250" w:hanging="360"/>
      </w:pPr>
      <w:rPr>
        <w:rFonts w:ascii="Courier New" w:cs="Courier New" w:eastAsia="Courier New" w:hAnsi="Courier New"/>
      </w:rPr>
    </w:lvl>
    <w:lvl w:ilvl="2">
      <w:start w:val="1"/>
      <w:numFmt w:val="bullet"/>
      <w:lvlText w:val="▪"/>
      <w:lvlJc w:val="left"/>
      <w:pPr>
        <w:ind w:left="2970" w:hanging="360"/>
      </w:pPr>
      <w:rPr>
        <w:rFonts w:ascii="Noto Sans Symbols" w:cs="Noto Sans Symbols" w:eastAsia="Noto Sans Symbols" w:hAnsi="Noto Sans Symbols"/>
      </w:rPr>
    </w:lvl>
    <w:lvl w:ilvl="3">
      <w:start w:val="1"/>
      <w:numFmt w:val="bullet"/>
      <w:lvlText w:val="●"/>
      <w:lvlJc w:val="left"/>
      <w:pPr>
        <w:ind w:left="3690" w:hanging="360"/>
      </w:pPr>
      <w:rPr>
        <w:rFonts w:ascii="Noto Sans Symbols" w:cs="Noto Sans Symbols" w:eastAsia="Noto Sans Symbols" w:hAnsi="Noto Sans Symbols"/>
      </w:rPr>
    </w:lvl>
    <w:lvl w:ilvl="4">
      <w:start w:val="1"/>
      <w:numFmt w:val="bullet"/>
      <w:lvlText w:val="o"/>
      <w:lvlJc w:val="left"/>
      <w:pPr>
        <w:ind w:left="4410" w:hanging="360"/>
      </w:pPr>
      <w:rPr>
        <w:rFonts w:ascii="Courier New" w:cs="Courier New" w:eastAsia="Courier New" w:hAnsi="Courier New"/>
      </w:rPr>
    </w:lvl>
    <w:lvl w:ilvl="5">
      <w:start w:val="1"/>
      <w:numFmt w:val="bullet"/>
      <w:lvlText w:val="▪"/>
      <w:lvlJc w:val="left"/>
      <w:pPr>
        <w:ind w:left="5130" w:hanging="360"/>
      </w:pPr>
      <w:rPr>
        <w:rFonts w:ascii="Noto Sans Symbols" w:cs="Noto Sans Symbols" w:eastAsia="Noto Sans Symbols" w:hAnsi="Noto Sans Symbols"/>
      </w:rPr>
    </w:lvl>
    <w:lvl w:ilvl="6">
      <w:start w:val="1"/>
      <w:numFmt w:val="bullet"/>
      <w:lvlText w:val="●"/>
      <w:lvlJc w:val="left"/>
      <w:pPr>
        <w:ind w:left="5850" w:hanging="360"/>
      </w:pPr>
      <w:rPr>
        <w:rFonts w:ascii="Noto Sans Symbols" w:cs="Noto Sans Symbols" w:eastAsia="Noto Sans Symbols" w:hAnsi="Noto Sans Symbols"/>
      </w:rPr>
    </w:lvl>
    <w:lvl w:ilvl="7">
      <w:start w:val="1"/>
      <w:numFmt w:val="bullet"/>
      <w:lvlText w:val="o"/>
      <w:lvlJc w:val="left"/>
      <w:pPr>
        <w:ind w:left="6570" w:hanging="360"/>
      </w:pPr>
      <w:rPr>
        <w:rFonts w:ascii="Courier New" w:cs="Courier New" w:eastAsia="Courier New" w:hAnsi="Courier New"/>
      </w:rPr>
    </w:lvl>
    <w:lvl w:ilvl="8">
      <w:start w:val="1"/>
      <w:numFmt w:val="bullet"/>
      <w:lvlText w:val="▪"/>
      <w:lvlJc w:val="left"/>
      <w:pPr>
        <w:ind w:left="7290" w:hanging="360"/>
      </w:pPr>
      <w:rPr>
        <w:rFonts w:ascii="Noto Sans Symbols" w:cs="Noto Sans Symbols" w:eastAsia="Noto Sans Symbols" w:hAnsi="Noto Sans Symbols"/>
      </w:rPr>
    </w:lvl>
  </w:abstractNum>
  <w:abstractNum w:abstractNumId="1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7">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9">
    <w:lvl w:ilvl="0">
      <w:start w:val="1"/>
      <w:numFmt w:val="low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90">
    <w:lvl w:ilvl="0">
      <w:start w:val="4"/>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5"/>
      <w:lvlJc w:val="left"/>
      <w:pPr>
        <w:ind w:left="720" w:hanging="720"/>
      </w:pPr>
      <w:rPr/>
    </w:lvl>
    <w:lvl w:ilvl="3">
      <w:start w:val="1"/>
      <w:numFmt w:val="decimal"/>
      <w:lvlText w:val="%1.%2.5.%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91">
    <w:lvl w:ilvl="0">
      <w:start w:val="1"/>
      <w:numFmt w:val="decimal"/>
      <w:lvlText w:val="%1."/>
      <w:lvlJc w:val="left"/>
      <w:pPr>
        <w:ind w:left="630" w:hanging="360"/>
      </w:pPr>
      <w:rPr>
        <w:strike w:val="0"/>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92">
    <w:lvl w:ilvl="0">
      <w:start w:val="1"/>
      <w:numFmt w:val="decimal"/>
      <w:lvlText w:val="%1."/>
      <w:lvlJc w:val="left"/>
      <w:pPr>
        <w:ind w:left="1210" w:hanging="360"/>
      </w:pPr>
      <w:rPr/>
    </w:lvl>
    <w:lvl w:ilvl="1">
      <w:start w:val="1"/>
      <w:numFmt w:val="lowerLetter"/>
      <w:lvlText w:val="%2."/>
      <w:lvlJc w:val="left"/>
      <w:pPr>
        <w:ind w:left="1930" w:hanging="360"/>
      </w:pPr>
      <w:rPr/>
    </w:lvl>
    <w:lvl w:ilvl="2">
      <w:start w:val="1"/>
      <w:numFmt w:val="lowerRoman"/>
      <w:lvlText w:val="%3."/>
      <w:lvlJc w:val="right"/>
      <w:pPr>
        <w:ind w:left="2650" w:hanging="180"/>
      </w:pPr>
      <w:rPr/>
    </w:lvl>
    <w:lvl w:ilvl="3">
      <w:start w:val="1"/>
      <w:numFmt w:val="decimal"/>
      <w:lvlText w:val="%4."/>
      <w:lvlJc w:val="left"/>
      <w:pPr>
        <w:ind w:left="3370" w:hanging="360"/>
      </w:pPr>
      <w:rPr/>
    </w:lvl>
    <w:lvl w:ilvl="4">
      <w:start w:val="1"/>
      <w:numFmt w:val="lowerLetter"/>
      <w:lvlText w:val="%5."/>
      <w:lvlJc w:val="left"/>
      <w:pPr>
        <w:ind w:left="4090" w:hanging="360"/>
      </w:pPr>
      <w:rPr/>
    </w:lvl>
    <w:lvl w:ilvl="5">
      <w:start w:val="1"/>
      <w:numFmt w:val="lowerRoman"/>
      <w:lvlText w:val="%6."/>
      <w:lvlJc w:val="right"/>
      <w:pPr>
        <w:ind w:left="4810" w:hanging="180"/>
      </w:pPr>
      <w:rPr/>
    </w:lvl>
    <w:lvl w:ilvl="6">
      <w:start w:val="1"/>
      <w:numFmt w:val="decimal"/>
      <w:lvlText w:val="%7."/>
      <w:lvlJc w:val="left"/>
      <w:pPr>
        <w:ind w:left="5530" w:hanging="360"/>
      </w:pPr>
      <w:rPr/>
    </w:lvl>
    <w:lvl w:ilvl="7">
      <w:start w:val="1"/>
      <w:numFmt w:val="lowerLetter"/>
      <w:lvlText w:val="%8."/>
      <w:lvlJc w:val="left"/>
      <w:pPr>
        <w:ind w:left="6250" w:hanging="360"/>
      </w:pPr>
      <w:rPr/>
    </w:lvl>
    <w:lvl w:ilvl="8">
      <w:start w:val="1"/>
      <w:numFmt w:val="lowerRoman"/>
      <w:lvlText w:val="%9."/>
      <w:lvlJc w:val="right"/>
      <w:pPr>
        <w:ind w:left="6970" w:hanging="180"/>
      </w:pPr>
      <w:rPr/>
    </w:lvl>
  </w:abstractNum>
  <w:abstractNum w:abstractNumId="1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4">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19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6">
    <w:lvl w:ilvl="0">
      <w:start w:val="0"/>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7">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98">
    <w:lvl w:ilvl="0">
      <w:start w:val="1"/>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99">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00">
    <w:lvl w:ilvl="0">
      <w:start w:val="1"/>
      <w:numFmt w:val="decimal"/>
      <w:lvlText w:val="%1."/>
      <w:lvlJc w:val="left"/>
      <w:pPr>
        <w:ind w:left="630" w:hanging="360"/>
      </w:pPr>
      <w:rPr/>
    </w:lvl>
    <w:lvl w:ilvl="1">
      <w:start w:val="2"/>
      <w:numFmt w:val="decimal"/>
      <w:lvlText w:val="%1.%2"/>
      <w:lvlJc w:val="left"/>
      <w:pPr>
        <w:ind w:left="890" w:hanging="620"/>
      </w:pPr>
      <w:rPr/>
    </w:lvl>
    <w:lvl w:ilvl="2">
      <w:start w:val="1"/>
      <w:numFmt w:val="decimal"/>
      <w:lvlText w:val="%1.%2.%3"/>
      <w:lvlJc w:val="left"/>
      <w:pPr>
        <w:ind w:left="990" w:hanging="720"/>
      </w:pPr>
      <w:rPr>
        <w:strike w:val="0"/>
      </w:rPr>
    </w:lvl>
    <w:lvl w:ilvl="3">
      <w:start w:val="1"/>
      <w:numFmt w:val="decimal"/>
      <w:lvlText w:val="%1.%2.%3.%4"/>
      <w:lvlJc w:val="left"/>
      <w:pPr>
        <w:ind w:left="990" w:hanging="720"/>
      </w:pPr>
      <w:rPr/>
    </w:lvl>
    <w:lvl w:ilvl="4">
      <w:start w:val="1"/>
      <w:numFmt w:val="decimal"/>
      <w:lvlText w:val="%1.%2.%3.%4.%5"/>
      <w:lvlJc w:val="left"/>
      <w:pPr>
        <w:ind w:left="1350" w:hanging="1080"/>
      </w:pPr>
      <w:rPr/>
    </w:lvl>
    <w:lvl w:ilvl="5">
      <w:start w:val="1"/>
      <w:numFmt w:val="decimal"/>
      <w:lvlText w:val="%1.%2.%3.%4.%5.%6"/>
      <w:lvlJc w:val="left"/>
      <w:pPr>
        <w:ind w:left="1350" w:hanging="1080"/>
      </w:pPr>
      <w:rPr/>
    </w:lvl>
    <w:lvl w:ilvl="6">
      <w:start w:val="1"/>
      <w:numFmt w:val="decimal"/>
      <w:lvlText w:val="%1.%2.%3.%4.%5.%6.%7"/>
      <w:lvlJc w:val="left"/>
      <w:pPr>
        <w:ind w:left="1710" w:hanging="1440"/>
      </w:pPr>
      <w:rPr/>
    </w:lvl>
    <w:lvl w:ilvl="7">
      <w:start w:val="1"/>
      <w:numFmt w:val="decimal"/>
      <w:lvlText w:val="%1.%2.%3.%4.%5.%6.%7.%8"/>
      <w:lvlJc w:val="left"/>
      <w:pPr>
        <w:ind w:left="1710" w:hanging="1440"/>
      </w:pPr>
      <w:rPr/>
    </w:lvl>
    <w:lvl w:ilvl="8">
      <w:start w:val="1"/>
      <w:numFmt w:val="decimal"/>
      <w:lvlText w:val="%1.%2.%3.%4.%5.%6.%7.%8.%9"/>
      <w:lvlJc w:val="left"/>
      <w:pPr>
        <w:ind w:left="1710" w:hanging="1440"/>
      </w:pPr>
      <w:rPr/>
    </w:lvl>
  </w:abstractNum>
  <w:abstractNum w:abstractNumId="201">
    <w:lvl w:ilvl="0">
      <w:start w:val="1"/>
      <w:numFmt w:val="decimal"/>
      <w:lvlText w:val="%1."/>
      <w:lvlJc w:val="left"/>
      <w:pPr>
        <w:ind w:left="630" w:hanging="360"/>
      </w:pPr>
      <w:rPr>
        <w:rFonts w:ascii="Calibri" w:cs="Calibri" w:eastAsia="Calibri" w:hAnsi="Calibri"/>
        <w:sz w:val="22"/>
        <w:szCs w:val="22"/>
      </w:rPr>
    </w:lvl>
    <w:lvl w:ilvl="1">
      <w:start w:val="2"/>
      <w:numFmt w:val="decimal"/>
      <w:lvlText w:val="%1.%2."/>
      <w:lvlJc w:val="left"/>
      <w:pPr>
        <w:ind w:left="942" w:hanging="672"/>
      </w:pPr>
      <w:rPr/>
    </w:lvl>
    <w:lvl w:ilvl="2">
      <w:start w:val="7"/>
      <w:numFmt w:val="decimal"/>
      <w:lvlText w:val="%1.%2.%3."/>
      <w:lvlJc w:val="left"/>
      <w:pPr>
        <w:ind w:left="990" w:hanging="720"/>
      </w:pPr>
      <w:rPr/>
    </w:lvl>
    <w:lvl w:ilvl="3">
      <w:start w:val="7"/>
      <w:numFmt w:val="decimal"/>
      <w:lvlText w:val="%1.%2.%3.%4."/>
      <w:lvlJc w:val="left"/>
      <w:pPr>
        <w:ind w:left="990" w:hanging="720"/>
      </w:pPr>
      <w:rPr/>
    </w:lvl>
    <w:lvl w:ilvl="4">
      <w:start w:val="1"/>
      <w:numFmt w:val="decimal"/>
      <w:lvlText w:val="%1.%2.%3.%4.%5."/>
      <w:lvlJc w:val="left"/>
      <w:pPr>
        <w:ind w:left="1350" w:hanging="1080"/>
      </w:pPr>
      <w:rPr/>
    </w:lvl>
    <w:lvl w:ilvl="5">
      <w:start w:val="1"/>
      <w:numFmt w:val="decimal"/>
      <w:lvlText w:val="%1.%2.%3.%4.%5.%6."/>
      <w:lvlJc w:val="left"/>
      <w:pPr>
        <w:ind w:left="1350" w:hanging="1080"/>
      </w:pPr>
      <w:rPr/>
    </w:lvl>
    <w:lvl w:ilvl="6">
      <w:start w:val="1"/>
      <w:numFmt w:val="decimal"/>
      <w:lvlText w:val="%1.%2.%3.%4.%5.%6.%7."/>
      <w:lvlJc w:val="left"/>
      <w:pPr>
        <w:ind w:left="1710" w:hanging="1440"/>
      </w:pPr>
      <w:rPr/>
    </w:lvl>
    <w:lvl w:ilvl="7">
      <w:start w:val="1"/>
      <w:numFmt w:val="decimal"/>
      <w:lvlText w:val="%1.%2.%3.%4.%5.%6.%7.%8."/>
      <w:lvlJc w:val="left"/>
      <w:pPr>
        <w:ind w:left="1710" w:hanging="1440"/>
      </w:pPr>
      <w:rPr/>
    </w:lvl>
    <w:lvl w:ilvl="8">
      <w:start w:val="1"/>
      <w:numFmt w:val="decimal"/>
      <w:lvlText w:val="%1.%2.%3.%4.%5.%6.%7.%8.%9."/>
      <w:lvlJc w:val="left"/>
      <w:pPr>
        <w:ind w:left="2070" w:hanging="1800"/>
      </w:pPr>
      <w:rPr/>
    </w:lvl>
  </w:abstractNum>
  <w:abstractNum w:abstractNumId="202">
    <w:lvl w:ilvl="0">
      <w:start w:val="1"/>
      <w:numFmt w:val="decimal"/>
      <w:lvlText w:val="%1."/>
      <w:lvlJc w:val="left"/>
      <w:pPr>
        <w:ind w:left="540" w:hanging="360"/>
      </w:pPr>
      <w:rPr>
        <w:rFonts w:ascii="Calibri" w:cs="Calibri" w:eastAsia="Calibri" w:hAnsi="Calibri"/>
        <w:sz w:val="22"/>
        <w:szCs w:val="22"/>
      </w:rPr>
    </w:lvl>
    <w:lvl w:ilvl="1">
      <w:start w:val="1"/>
      <w:numFmt w:val="lowerLetter"/>
      <w:lvlText w:val="%2."/>
      <w:lvlJc w:val="left"/>
      <w:pPr>
        <w:ind w:left="2520" w:hanging="360"/>
      </w:pPr>
      <w:rPr>
        <w:rFonts w:ascii="Calibri" w:cs="Calibri" w:eastAsia="Calibri" w:hAnsi="Calibri"/>
      </w:rPr>
    </w:lvl>
    <w:lvl w:ilvl="2">
      <w:start w:val="1"/>
      <w:numFmt w:val="lowerLetter"/>
      <w:lvlText w:val="%3."/>
      <w:lvlJc w:val="left"/>
      <w:pPr>
        <w:ind w:left="1260" w:hanging="36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03">
    <w:lvl w:ilvl="0">
      <w:start w:val="1"/>
      <w:numFmt w:val="decimal"/>
      <w:lvlText w:val="%1."/>
      <w:lvlJc w:val="left"/>
      <w:pPr>
        <w:ind w:left="630" w:hanging="360"/>
      </w:pPr>
      <w:rPr/>
    </w:lvl>
    <w:lvl w:ilvl="1">
      <w:start w:val="1"/>
      <w:numFmt w:val="lowerLetter"/>
      <w:lvlText w:val="%2."/>
      <w:lvlJc w:val="left"/>
      <w:pPr>
        <w:ind w:left="630" w:hanging="360"/>
      </w:pPr>
      <w:rPr/>
    </w:lvl>
    <w:lvl w:ilvl="2">
      <w:start w:val="7"/>
      <w:numFmt w:val="decimal"/>
      <w:lvlText w:val="%1.%2.%3."/>
      <w:lvlJc w:val="left"/>
      <w:pPr>
        <w:ind w:left="990" w:hanging="720"/>
      </w:pPr>
      <w:rPr/>
    </w:lvl>
    <w:lvl w:ilvl="3">
      <w:start w:val="8"/>
      <w:numFmt w:val="decimal"/>
      <w:lvlText w:val="%1.%2.%3.%4."/>
      <w:lvlJc w:val="left"/>
      <w:pPr>
        <w:ind w:left="990" w:hanging="720"/>
      </w:pPr>
      <w:rPr/>
    </w:lvl>
    <w:lvl w:ilvl="4">
      <w:start w:val="1"/>
      <w:numFmt w:val="decimal"/>
      <w:lvlText w:val="%1.%2.%3.%4.%5."/>
      <w:lvlJc w:val="left"/>
      <w:pPr>
        <w:ind w:left="1350" w:hanging="1080"/>
      </w:pPr>
      <w:rPr/>
    </w:lvl>
    <w:lvl w:ilvl="5">
      <w:start w:val="1"/>
      <w:numFmt w:val="decimal"/>
      <w:lvlText w:val="%1.%2.%3.%4.%5.%6."/>
      <w:lvlJc w:val="left"/>
      <w:pPr>
        <w:ind w:left="1350" w:hanging="1080"/>
      </w:pPr>
      <w:rPr/>
    </w:lvl>
    <w:lvl w:ilvl="6">
      <w:start w:val="1"/>
      <w:numFmt w:val="decimal"/>
      <w:lvlText w:val="%1.%2.%3.%4.%5.%6.%7."/>
      <w:lvlJc w:val="left"/>
      <w:pPr>
        <w:ind w:left="1710" w:hanging="1440"/>
      </w:pPr>
      <w:rPr/>
    </w:lvl>
    <w:lvl w:ilvl="7">
      <w:start w:val="1"/>
      <w:numFmt w:val="decimal"/>
      <w:lvlText w:val="%1.%2.%3.%4.%5.%6.%7.%8."/>
      <w:lvlJc w:val="left"/>
      <w:pPr>
        <w:ind w:left="1710" w:hanging="1440"/>
      </w:pPr>
      <w:rPr/>
    </w:lvl>
    <w:lvl w:ilvl="8">
      <w:start w:val="1"/>
      <w:numFmt w:val="decimal"/>
      <w:lvlText w:val="%1.%2.%3.%4.%5.%6.%7.%8.%9."/>
      <w:lvlJc w:val="left"/>
      <w:pPr>
        <w:ind w:left="2070" w:hanging="1800"/>
      </w:pPr>
      <w:rPr/>
    </w:lvl>
  </w:abstractNum>
  <w:abstractNum w:abstractNumId="204">
    <w:lvl w:ilvl="0">
      <w:start w:val="1"/>
      <w:numFmt w:val="decimal"/>
      <w:lvlText w:val="%1."/>
      <w:lvlJc w:val="left"/>
      <w:pPr>
        <w:ind w:left="768" w:hanging="408"/>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6">
    <w:lvl w:ilvl="0">
      <w:start w:val="1"/>
      <w:numFmt w:val="decimal"/>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8">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9">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0">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3">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214">
    <w:lvl w:ilvl="0">
      <w:start w:val="1"/>
      <w:numFmt w:val="decimal"/>
      <w:lvlText w:val="%1."/>
      <w:lvlJc w:val="left"/>
      <w:pPr>
        <w:ind w:left="45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5">
    <w:lvl w:ilvl="0">
      <w:start w:val="1"/>
      <w:numFmt w:val="decimal"/>
      <w:lvlText w:val="%1."/>
      <w:lvlJc w:val="left"/>
      <w:pPr>
        <w:ind w:left="2520" w:hanging="360"/>
      </w:pPr>
      <w:rPr/>
    </w:lvl>
    <w:lvl w:ilvl="1">
      <w:start w:val="1"/>
      <w:numFmt w:val="decimal"/>
      <w:lvlText w:val="%2."/>
      <w:lvlJc w:val="left"/>
      <w:pPr>
        <w:ind w:left="1704" w:hanging="624"/>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6">
    <w:lvl w:ilvl="0">
      <w:start w:val="1"/>
      <w:numFmt w:val="lowerLetter"/>
      <w:lvlText w:val="%1."/>
      <w:lvlJc w:val="left"/>
      <w:pPr>
        <w:ind w:left="2784" w:hanging="624.00000000000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4"/>
      <w:szCs w:val="24"/>
    </w:rPr>
  </w:style>
  <w:style w:type="paragraph" w:styleId="Heading3">
    <w:name w:val="heading 3"/>
    <w:basedOn w:val="Normal"/>
    <w:next w:val="Normal"/>
    <w:pPr>
      <w:keepNext w:val="1"/>
      <w:spacing w:after="60" w:before="240" w:lineRule="auto"/>
      <w:ind w:left="720" w:hanging="720"/>
    </w:pPr>
    <w:rPr>
      <w:b w:val="1"/>
      <w:bCs w:val="1"/>
      <w:sz w:val="24"/>
      <w:szCs w:val="24"/>
    </w:rPr>
  </w:style>
  <w:style w:type="paragraph" w:styleId="Heading4">
    <w:name w:val="heading 4"/>
    <w:basedOn w:val="Normal"/>
    <w:next w:val="Normal"/>
    <w:pPr>
      <w:keepNext w:val="1"/>
      <w:ind w:left="864" w:hanging="864"/>
    </w:pPr>
    <w:rPr>
      <w:sz w:val="22"/>
      <w:szCs w:val="22"/>
      <w:u w:val="single"/>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keepNext w:val="1"/>
      <w:ind w:left="1152" w:hanging="1152"/>
      <w:jc w:val="right"/>
    </w:pPr>
    <w:rPr>
      <w:b w:val="1"/>
      <w:b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eader" Target="header1.xml"/><Relationship Id="rId21" Type="http://schemas.openxmlformats.org/officeDocument/2006/relationships/hyperlink" Target="about:blank" TargetMode="External"/><Relationship Id="rId24" Type="http://schemas.openxmlformats.org/officeDocument/2006/relationships/footer" Target="footer1.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oss.saputra@danamon.co.id" TargetMode="External"/><Relationship Id="rId26" Type="http://schemas.openxmlformats.org/officeDocument/2006/relationships/hyperlink" Target="mailto:xxx@vendor.com" TargetMode="External"/><Relationship Id="rId25" Type="http://schemas.openxmlformats.org/officeDocument/2006/relationships/hyperlink" Target="mailto:xxx@vendor.com" TargetMode="External"/><Relationship Id="rId28" Type="http://schemas.openxmlformats.org/officeDocument/2006/relationships/hyperlink" Target="mailto:xxx@vendor.com" TargetMode="External"/><Relationship Id="rId27" Type="http://schemas.openxmlformats.org/officeDocument/2006/relationships/hyperlink" Target="mailto:xxx@vendor.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mailto:xxx@vendor.com" TargetMode="External"/><Relationship Id="rId7" Type="http://schemas.openxmlformats.org/officeDocument/2006/relationships/hyperlink" Target="mailto:findry.nurhandayani@danamon.co.id" TargetMode="External"/><Relationship Id="rId8" Type="http://schemas.openxmlformats.org/officeDocument/2006/relationships/hyperlink" Target="mailto:findry.nurhandayani@danamon.co.id" TargetMode="External"/><Relationship Id="rId31" Type="http://schemas.openxmlformats.org/officeDocument/2006/relationships/hyperlink" Target="mailto:xxx@vendor.com" TargetMode="External"/><Relationship Id="rId30" Type="http://schemas.openxmlformats.org/officeDocument/2006/relationships/hyperlink" Target="mailto:xxx@vendor.com" TargetMode="External"/><Relationship Id="rId11" Type="http://schemas.openxmlformats.org/officeDocument/2006/relationships/image" Target="media/image9.png"/><Relationship Id="rId33" Type="http://schemas.openxmlformats.org/officeDocument/2006/relationships/image" Target="media/image2.png"/><Relationship Id="rId10" Type="http://schemas.openxmlformats.org/officeDocument/2006/relationships/image" Target="media/image4.png"/><Relationship Id="rId32" Type="http://schemas.openxmlformats.org/officeDocument/2006/relationships/hyperlink" Target="mailto:xxx@vendor.com" TargetMode="External"/><Relationship Id="rId13" Type="http://schemas.openxmlformats.org/officeDocument/2006/relationships/image" Target="media/image8.png"/><Relationship Id="rId12" Type="http://schemas.openxmlformats.org/officeDocument/2006/relationships/image" Target="media/image3.png"/><Relationship Id="rId34"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Wna8OWv7u3ObL7q62CXVnQoh9A==">CgMxLjAyDmguOXFtYXAydWw3NHRjMg5oLmViMDV4aDVlNDFsZjIOaC5meDhyNHFnc3V2aGEyDmguN29tcjdsejd2cnRxMg5oLnVkYnVteDZ1dTEzNTIOaC5nYjM3cDVhYndpbTIyDmguNGdxYnZqODhnMjByMg5oLmtrNTNjY3NsZmt1ZjIOaC5jbTU3Mm9mZjJwbHMyDmguaGt2OXoydzRxdmV6Mg5oLmhzbXM5cDdqMDgzMTIOaC42bGhkY3B5cHh6YmcyDmgucXJuY2h2ZGxwbXRvMg5oLnJlcWZhZDdzY2VkMDINaC5lbGV5a3I3cjd2ODIOaC5xcmQxaW83dXoxOTIyDmgud3FyY3p3NzRzaGMxMg5oLjJ6dDY0bmM4YnpwZTIOaC54MmsyNmo4YnpyZjEyDmguYjh6Yno0cGFnbHV3Mg5oLmNlbXB4M3EyYzdwMzIOaC41NjF0YW84empidTAyDmgucDI2M3hwZmV6aTV4Mg5oLmFiaGw0OTdlbGYwZzIOaC5hZ3B0dXBoeTZzcjgyDmguc3Q5NWsydW1udXJ5Mg9pZC53cG5lNTE1MzNoOWgyD2lkLm02dHNxZm92NDNkcDIOaC5kMHdlMDluOXNnMGYyDmguN2pwaG5mOXo1a2JrMg5oLjIxMW1zOTQ1dmJzcDIOaC44bTV1NWd0dWdtcWcyDmgucnp1cDlvazljZG4yMg5oLjN3emd0dzg4N3NkYzIOaC5zMXRzemo1eW91a2gyDmguNzhrZGJlOTlsdWE3Mg5oLnUyZGd1ZjVyd3Q3NzIOaC4xZm12bGE5bHRyenQyDmgubzMxNGV0OTc3MWtsMg5oLmE0ZjhheXN3dXk2ZTIOaC5hNHgxYWV3OXp4MnoyDmguMmE1aGthb2FhczByMg5oLmk2dWVseDgzcjc5MzIOaC53bGFuajBuZm1reGoyDmgubXNudTFkc212OXlhMg5oLjZ0ZzRsd2h4b3hyZDINaC5nMXNibmZjZzN5bjIOaC5uemY0YjJqeGZsNXAyDmgucnJlbTl2aXMxeTBvMg5oLnM3bHAzcmUzN3ptcDIOaC5id3Q4b2syNWw3M2cyDmgucXBiNnc2emdpdmt0Mg5oLjR2c3Bkam9reXBmZzIOaC5rOHVqamF1NjVob2QyDmgucnc3dzluaGtqb2I5Mg5oLjRjMHhlbWRkN2tmbjIOaC5lYzhwd2dxMXlkZzgyDmgudmYyMDdiOXU2cnU3Mg5oLnphYjI3cjYxMjExdTIOaC5ianFnMTdtamw4dDkyDmgub2twanYwbml1OGNhMg1oLmpmcTg4cGVkMWRmOAByITFVb0hreXBfNFN5eEZkdl9RZ0YxNDVnOVVyWllrT1FE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0x0101003AAB432DD184E94A9C97AEE62326718F</vt:lpwstr>
  </property>
  <property fmtid="{D5CDD505-2E9C-101B-9397-08002B2CF9AE}" pid="3" name="Order">
    <vt:lpwstr>574200</vt:lpwstr>
  </property>
  <property fmtid="{D5CDD505-2E9C-101B-9397-08002B2CF9AE}" pid="4" name="_ExtendedDescription">
    <vt:lpwstr>_ExtendedDescription</vt:lpwstr>
  </property>
  <property fmtid="{D5CDD505-2E9C-101B-9397-08002B2CF9AE}" pid="5" name="TriggerFlowInfo">
    <vt:lpwstr>TriggerFlowInfo</vt:lpwstr>
  </property>
  <property fmtid="{D5CDD505-2E9C-101B-9397-08002B2CF9AE}" pid="6" name="ComplianceAssetId">
    <vt:lpwstr>ComplianceAssetId</vt:lpwstr>
  </property>
  <property fmtid="{D5CDD505-2E9C-101B-9397-08002B2CF9AE}" pid="7" name="MediaServiceImageTags">
    <vt:lpwstr>MediaServiceImageTags</vt:lpwstr>
  </property>
  <property fmtid="{D5CDD505-2E9C-101B-9397-08002B2CF9AE}" pid="8" name="docLang">
    <vt:lpwstr>id</vt:lpwstr>
  </property>
</Properties>
</file>