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EMPLOYMENT AGREEMENT (EXECUTIVE)</w:t>
      </w:r>
    </w:p>
    <w:p>
      <w:r>
        <w:rPr>
          <w:b w:val="0"/>
          <w:sz w:val="22"/>
        </w:rPr>
        <w:t>This Employment Agreement (the "Agreement") is entered into effective September 1, 2026 (the "Effective Date"), by and between Vertex Analytics Inc., a New York corporation (the "Company"), and Daniel Okafor ("Employee"). Employment under this Agreement continues for an initial term ending September 1, 2028, subject to earlier termination as provided herein.</w:t>
      </w:r>
    </w:p>
    <w:p>
      <w:pPr>
        <w:pStyle w:val="Heading2"/>
      </w:pPr>
      <w:r>
        <w:t>1. Position and Duties</w:t>
      </w:r>
    </w:p>
    <w:p>
      <w:r>
        <w:rPr>
          <w:b w:val="0"/>
          <w:sz w:val="22"/>
        </w:rPr>
        <w:t>Employee shall serve as Director of Data Science and shall devote substantially all of Employee's professional time to the Company. The Company may assign comparable duties from time to time.</w:t>
      </w:r>
    </w:p>
    <w:p>
      <w:pPr>
        <w:pStyle w:val="Heading2"/>
      </w:pPr>
      <w:r>
        <w:t>2. Compensation and Benefits</w:t>
      </w:r>
    </w:p>
    <w:p>
      <w:r>
        <w:rPr>
          <w:b w:val="0"/>
          <w:sz w:val="22"/>
        </w:rPr>
        <w:t>The Company shall pay an annual base salary of $185,000, subject to an annual bonus of up to 20% at the Board's discretion, and standard benefits per Company policy.</w:t>
      </w:r>
    </w:p>
    <w:p>
      <w:pPr>
        <w:pStyle w:val="Heading2"/>
      </w:pPr>
      <w:r>
        <w:t>3. Confidential Information</w:t>
      </w:r>
    </w:p>
    <w:p>
      <w:r>
        <w:rPr>
          <w:b w:val="0"/>
          <w:sz w:val="22"/>
        </w:rPr>
        <w:t>Employee shall hold all Company confidential information in strict confidence during and after employment and shall return all materials upon separation.</w:t>
      </w:r>
    </w:p>
    <w:p>
      <w:pPr>
        <w:pStyle w:val="Heading2"/>
      </w:pPr>
      <w:r>
        <w:t>4. Non-Compete</w:t>
      </w:r>
    </w:p>
    <w:p>
      <w:r>
        <w:rPr>
          <w:b w:val="0"/>
          <w:sz w:val="22"/>
        </w:rPr>
        <w:t>During employment and for twelve (12) months after separation, Employee shall not, directly or indirectly, provide services to, or engage in, any business that competes with the Company's data-analytics platforms in the United States.</w:t>
      </w:r>
    </w:p>
    <w:p>
      <w:pPr>
        <w:pStyle w:val="Heading2"/>
      </w:pPr>
      <w:r>
        <w:t>5. Exclusive Services</w:t>
      </w:r>
    </w:p>
    <w:p>
      <w:r>
        <w:rPr>
          <w:b w:val="0"/>
          <w:sz w:val="22"/>
        </w:rPr>
        <w:t>During employment, Employee shall provide services on a full-time exclusive basis to the Company and shall not accept any other professional engagement without the Company's prior written approval.</w:t>
      </w:r>
    </w:p>
    <w:p>
      <w:pPr>
        <w:pStyle w:val="Heading2"/>
      </w:pPr>
      <w:r>
        <w:t>6. Assignment of Inventions</w:t>
      </w:r>
    </w:p>
    <w:p>
      <w:r>
        <w:rPr>
          <w:b w:val="0"/>
          <w:sz w:val="22"/>
        </w:rPr>
        <w:t>Employee hereby assigns to the Company all right, title and interest in inventions made during employment relating to the Company's business, and agrees to reasonably assist in securing intellectual property protection; Employee cannot assign this obligation.</w:t>
      </w:r>
    </w:p>
    <w:p>
      <w:pPr>
        <w:pStyle w:val="Heading2"/>
      </w:pPr>
      <w:r>
        <w:t>7. Term and Non-Renewal</w:t>
      </w:r>
    </w:p>
    <w:p>
      <w:r>
        <w:rPr>
          <w:b w:val="0"/>
          <w:sz w:val="22"/>
        </w:rPr>
        <w:t>This Agreement does not automatically renew; continuation of employment beyond the term requires a new written agreement executed before the term ends.</w:t>
      </w:r>
    </w:p>
    <w:p>
      <w:pPr>
        <w:pStyle w:val="Heading2"/>
      </w:pPr>
      <w:r>
        <w:t>8. Termination</w:t>
      </w:r>
    </w:p>
    <w:p>
      <w:r>
        <w:rPr>
          <w:b w:val="0"/>
          <w:sz w:val="22"/>
        </w:rPr>
        <w:t>The Company may terminate employment for cause immediately upon written notice. Employee acknowledges this Agreement provides no right to terminate for convenience; resignation requires sixty (60) days' advance written notice.</w:t>
      </w:r>
    </w:p>
    <w:p>
      <w:pPr>
        <w:pStyle w:val="Heading2"/>
      </w:pPr>
      <w:r>
        <w:t>9. Limitation of Liability</w:t>
      </w:r>
    </w:p>
    <w:p>
      <w:r>
        <w:rPr>
          <w:b w:val="0"/>
          <w:sz w:val="22"/>
        </w:rPr>
        <w:t>The Company's aggregate liability to Employee under this Agreement shall not exceed twelve (12) months of base salary.</w:t>
      </w:r>
    </w:p>
    <w:p>
      <w:pPr>
        <w:pStyle w:val="Heading2"/>
      </w:pPr>
      <w:r>
        <w:t>10. Governing Law</w:t>
      </w:r>
    </w:p>
    <w:p>
      <w:r>
        <w:rPr>
          <w:b w:val="0"/>
          <w:sz w:val="22"/>
        </w:rPr>
        <w:t>This Agreement is governed by the laws of the State of New York, without regard to conflict-of-laws principles.</w:t>
      </w:r>
    </w:p>
    <w:p/>
    <w:p>
      <w:r>
        <w:rPr>
          <w:b w:val="0"/>
          <w:sz w:val="22"/>
        </w:rPr>
        <w:t>IN WITNESS WHEREOF, the Parties have executed this Agreement as of the Effective Date.</w:t>
      </w:r>
    </w:p>
    <w:p/>
    <w:p>
      <w:r>
        <w:t>_____________________________</w:t>
      </w:r>
    </w:p>
    <w:p>
      <w:r>
        <w:rPr>
          <w:b/>
          <w:sz w:val="22"/>
        </w:rPr>
        <w:t>Vertex Analytics Inc. (Company)</w:t>
      </w:r>
    </w:p>
    <w:p>
      <w:r>
        <w:t>_____________________________</w:t>
      </w:r>
    </w:p>
    <w:p>
      <w:r>
        <w:rPr>
          <w:b/>
          <w:sz w:val="22"/>
        </w:rPr>
        <w:t>Daniel Okafor (Employee)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