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68AD" w14:textId="2F857BCD" w:rsidR="002203ED" w:rsidRPr="00822575" w:rsidRDefault="00154796" w:rsidP="002203ED">
      <w:pPr>
        <w:jc w:val="center"/>
        <w:rPr>
          <w:rStyle w:val="BookTitle"/>
          <w:i w:val="0"/>
          <w:iCs w:val="0"/>
          <w:sz w:val="28"/>
          <w:szCs w:val="28"/>
        </w:rPr>
      </w:pPr>
      <w:r w:rsidRPr="00822575">
        <w:rPr>
          <w:rStyle w:val="BookTitle"/>
          <w:i w:val="0"/>
          <w:iCs w:val="0"/>
          <w:sz w:val="28"/>
          <w:szCs w:val="28"/>
        </w:rPr>
        <w:t xml:space="preserve">Employee </w:t>
      </w:r>
      <w:r w:rsidR="00792C49" w:rsidRPr="00822575">
        <w:rPr>
          <w:rStyle w:val="BookTitle"/>
          <w:i w:val="0"/>
          <w:iCs w:val="0"/>
          <w:sz w:val="28"/>
          <w:szCs w:val="28"/>
        </w:rPr>
        <w:t>Attrition</w:t>
      </w:r>
      <w:r w:rsidRPr="00822575">
        <w:rPr>
          <w:rStyle w:val="BookTitle"/>
          <w:i w:val="0"/>
          <w:iCs w:val="0"/>
          <w:sz w:val="28"/>
          <w:szCs w:val="28"/>
        </w:rPr>
        <w:t xml:space="preserve"> - Prediction</w:t>
      </w:r>
    </w:p>
    <w:p w14:paraId="7D819846" w14:textId="23AEA102" w:rsidR="002203ED" w:rsidRPr="00822575" w:rsidRDefault="00154796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  <w:szCs w:val="24"/>
        </w:rPr>
      </w:pPr>
      <w:r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Vinay Nagaraj</w:t>
      </w:r>
      <w:r w:rsidR="002203ED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br/>
      </w:r>
      <w:r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DSC680 - T302 Applied Data Science (2217-1)</w:t>
      </w:r>
      <w:r w:rsidR="002203ED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br/>
      </w:r>
      <w:r w:rsidR="00822575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https://vinaynagaraj88.github.io/DataScience_Portfolio/</w:t>
      </w:r>
    </w:p>
    <w:p w14:paraId="6FBBB70E" w14:textId="77777777" w:rsidR="002203ED" w:rsidRPr="00822575" w:rsidRDefault="002203ED" w:rsidP="002203ED"/>
    <w:p w14:paraId="0F6A7738" w14:textId="76276BB9" w:rsidR="002203ED" w:rsidRPr="00822575" w:rsidRDefault="000F2214" w:rsidP="002203ED">
      <w:pPr>
        <w:pStyle w:val="Heading1"/>
        <w:rPr>
          <w:szCs w:val="24"/>
        </w:rPr>
      </w:pPr>
      <w:r w:rsidRPr="00822575">
        <w:rPr>
          <w:szCs w:val="24"/>
        </w:rPr>
        <w:t>10 Questions &amp; Answers</w:t>
      </w:r>
    </w:p>
    <w:p w14:paraId="44403701" w14:textId="77777777" w:rsidR="00792C49" w:rsidRPr="00822575" w:rsidRDefault="00792C49" w:rsidP="002203ED"/>
    <w:p w14:paraId="10D0FFBE" w14:textId="25F2DC5C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What's the % of Attrition at HR IBM dataset?</w:t>
      </w:r>
      <w:r w:rsidR="002D531E" w:rsidRPr="00822575">
        <w:t xml:space="preserve"> – Out of 1470 records, 237 of them are attrition records which is 16.12%.</w:t>
      </w:r>
    </w:p>
    <w:p w14:paraId="30AA777E" w14:textId="4C006047" w:rsidR="002D531E" w:rsidRPr="002D531E" w:rsidRDefault="002D531E" w:rsidP="002D531E">
      <w:r w:rsidRPr="002D531E">
        <w:fldChar w:fldCharType="begin"/>
      </w:r>
      <w:r w:rsidRPr="002D531E">
        <w:instrText xml:space="preserve"> INCLUDEPICTURE "/var/folders/_q/wqtw40g5735_l779293ywhh80000gn/T/com.microsoft.Word/WebArchiveCopyPasteTempFiles/page5image45211776" \* MERGEFORMATINET </w:instrText>
      </w:r>
      <w:r w:rsidRPr="002D531E">
        <w:fldChar w:fldCharType="separate"/>
      </w:r>
      <w:r w:rsidRPr="00822575">
        <w:rPr>
          <w:noProof/>
        </w:rPr>
        <w:drawing>
          <wp:inline distT="0" distB="0" distL="0" distR="0" wp14:anchorId="36713928" wp14:editId="18C240D0">
            <wp:extent cx="3032300" cy="2140085"/>
            <wp:effectExtent l="0" t="0" r="3175" b="0"/>
            <wp:docPr id="1" name="Picture 1" descr="page5image4521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452117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94" cy="215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31E">
        <w:fldChar w:fldCharType="end"/>
      </w:r>
    </w:p>
    <w:p w14:paraId="7EE604E4" w14:textId="59569DD5" w:rsidR="002D531E" w:rsidRPr="00822575" w:rsidRDefault="002D531E" w:rsidP="000F2214"/>
    <w:p w14:paraId="3CEFCC5A" w14:textId="799241CF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 xml:space="preserve">How does </w:t>
      </w:r>
      <w:proofErr w:type="spellStart"/>
      <w:r w:rsidRPr="00822575">
        <w:t>OverTime</w:t>
      </w:r>
      <w:proofErr w:type="spellEnd"/>
      <w:r w:rsidRPr="00822575">
        <w:t xml:space="preserve"> impact the employee?</w:t>
      </w:r>
      <w:r w:rsidR="002D531E" w:rsidRPr="00822575">
        <w:t xml:space="preserve"> - </w:t>
      </w:r>
      <w:r w:rsidR="002D531E" w:rsidRPr="00822575">
        <w:t xml:space="preserve">Employees who </w:t>
      </w:r>
      <w:r w:rsidR="002D531E" w:rsidRPr="00822575">
        <w:t>work</w:t>
      </w:r>
      <w:r w:rsidR="002D531E" w:rsidRPr="00822575">
        <w:t xml:space="preserve"> overtime are more likely to leave.</w:t>
      </w:r>
    </w:p>
    <w:p w14:paraId="00841F9C" w14:textId="21E32827" w:rsidR="002D531E" w:rsidRPr="002D531E" w:rsidRDefault="002D531E" w:rsidP="002D531E">
      <w:r w:rsidRPr="00822575">
        <w:rPr>
          <w:noProof/>
        </w:rPr>
        <w:drawing>
          <wp:inline distT="0" distB="0" distL="0" distR="0" wp14:anchorId="2EEACB40" wp14:editId="2130D012">
            <wp:extent cx="3061354" cy="2110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84" cy="212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3E93" w14:textId="03CE5171" w:rsidR="002D531E" w:rsidRPr="00822575" w:rsidRDefault="002D531E" w:rsidP="000F2214"/>
    <w:p w14:paraId="734298F7" w14:textId="0386C513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Does Business Travel take a toll on the employees?</w:t>
      </w:r>
      <w:r w:rsidR="002D531E" w:rsidRPr="00822575">
        <w:t xml:space="preserve"> - </w:t>
      </w:r>
      <w:r w:rsidR="002D531E" w:rsidRPr="00822575">
        <w:t>Employees who travel a lot are more likely to change job as compared to others.</w:t>
      </w:r>
    </w:p>
    <w:p w14:paraId="687FAF5F" w14:textId="6E9A3218" w:rsidR="002D531E" w:rsidRPr="002D531E" w:rsidRDefault="002D531E" w:rsidP="002D531E">
      <w:r w:rsidRPr="00822575">
        <w:rPr>
          <w:noProof/>
        </w:rPr>
        <w:lastRenderedPageBreak/>
        <w:drawing>
          <wp:inline distT="0" distB="0" distL="0" distR="0" wp14:anchorId="22DF384D" wp14:editId="3AC200A0">
            <wp:extent cx="4931923" cy="24817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16" cy="24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136D" w14:textId="77777777" w:rsidR="002D531E" w:rsidRPr="00822575" w:rsidRDefault="002D531E" w:rsidP="000F2214"/>
    <w:p w14:paraId="5CF32095" w14:textId="6CEE2542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People that live far from the job, are more prone to Attrition?</w:t>
      </w:r>
      <w:r w:rsidR="002D531E" w:rsidRPr="00822575">
        <w:t xml:space="preserve"> - </w:t>
      </w:r>
      <w:r w:rsidR="002D531E" w:rsidRPr="00822575">
        <w:t>Employees traveling more then 10 miles are more likely to leave.</w:t>
      </w:r>
    </w:p>
    <w:p w14:paraId="63C4DDE5" w14:textId="678FBBDC" w:rsidR="002D531E" w:rsidRPr="002D531E" w:rsidRDefault="002D531E" w:rsidP="002D531E">
      <w:r w:rsidRPr="00822575">
        <w:rPr>
          <w:noProof/>
        </w:rPr>
        <w:drawing>
          <wp:inline distT="0" distB="0" distL="0" distR="0" wp14:anchorId="133E9AC9" wp14:editId="3D650579">
            <wp:extent cx="5943600" cy="274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C2B0" w14:textId="77777777" w:rsidR="002D531E" w:rsidRPr="00822575" w:rsidRDefault="002D531E" w:rsidP="000F2214"/>
    <w:p w14:paraId="7635E0D9" w14:textId="5785E163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What's the distribution of Ages?</w:t>
      </w:r>
      <w:r w:rsidR="002D531E" w:rsidRPr="00822575">
        <w:t xml:space="preserve"> – Employees at younger age are more likely to leave the company</w:t>
      </w:r>
    </w:p>
    <w:p w14:paraId="1027F404" w14:textId="6C6E0D19" w:rsidR="002D531E" w:rsidRPr="002D531E" w:rsidRDefault="002D531E" w:rsidP="002D531E">
      <w:r w:rsidRPr="00822575">
        <w:rPr>
          <w:noProof/>
        </w:rPr>
        <w:lastRenderedPageBreak/>
        <w:drawing>
          <wp:inline distT="0" distB="0" distL="0" distR="0" wp14:anchorId="1DEC5FE7" wp14:editId="7B905DDE">
            <wp:extent cx="5943600" cy="300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3A9B" w14:textId="77777777" w:rsidR="002D531E" w:rsidRPr="00822575" w:rsidRDefault="002D531E" w:rsidP="000F2214"/>
    <w:p w14:paraId="0BFFD42E" w14:textId="69F68301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Does monthly income play a part in employees leaving companies?</w:t>
      </w:r>
      <w:r w:rsidR="002D531E" w:rsidRPr="00822575">
        <w:t xml:space="preserve"> - </w:t>
      </w:r>
      <w:r w:rsidR="002D531E" w:rsidRPr="00822575">
        <w:t>Employees with monthly income of less than 5,000 are more likely to leave.</w:t>
      </w:r>
    </w:p>
    <w:p w14:paraId="1296E1C4" w14:textId="54C0F1F2" w:rsidR="002D531E" w:rsidRPr="002D531E" w:rsidRDefault="002D531E" w:rsidP="002D531E">
      <w:r w:rsidRPr="00822575">
        <w:rPr>
          <w:noProof/>
        </w:rPr>
        <w:drawing>
          <wp:inline distT="0" distB="0" distL="0" distR="0" wp14:anchorId="7ACFD7CE" wp14:editId="622C3382">
            <wp:extent cx="5943600" cy="266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6033" w14:textId="77777777" w:rsidR="002D531E" w:rsidRPr="00822575" w:rsidRDefault="002D531E" w:rsidP="000F2214"/>
    <w:p w14:paraId="707B9930" w14:textId="110B1714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Which are the important features which can predict employee attrition?</w:t>
      </w:r>
      <w:r w:rsidR="002D531E" w:rsidRPr="00822575">
        <w:t xml:space="preserve"> – ‘</w:t>
      </w:r>
      <w:proofErr w:type="spellStart"/>
      <w:r w:rsidR="002D531E" w:rsidRPr="00822575">
        <w:t>OverTime</w:t>
      </w:r>
      <w:proofErr w:type="spellEnd"/>
      <w:r w:rsidR="002D531E" w:rsidRPr="00822575">
        <w:t xml:space="preserve">’ is the most important feature per </w:t>
      </w:r>
      <w:proofErr w:type="spellStart"/>
      <w:r w:rsidR="002D531E" w:rsidRPr="00822575">
        <w:t>SelectKBest</w:t>
      </w:r>
      <w:proofErr w:type="spellEnd"/>
      <w:r w:rsidR="002D531E" w:rsidRPr="00822575">
        <w:t xml:space="preserve"> technique. </w:t>
      </w:r>
    </w:p>
    <w:p w14:paraId="18FD00B3" w14:textId="4FE40600" w:rsidR="002D531E" w:rsidRPr="002D531E" w:rsidRDefault="002D531E" w:rsidP="002D531E">
      <w:r w:rsidRPr="00822575">
        <w:rPr>
          <w:noProof/>
        </w:rPr>
        <w:lastRenderedPageBreak/>
        <w:drawing>
          <wp:inline distT="0" distB="0" distL="0" distR="0" wp14:anchorId="15FFFF97" wp14:editId="18069738">
            <wp:extent cx="4853940" cy="5038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85B0" w14:textId="77777777" w:rsidR="002D531E" w:rsidRPr="00822575" w:rsidRDefault="002D531E" w:rsidP="000F2214"/>
    <w:p w14:paraId="2201A867" w14:textId="42F49010" w:rsidR="00147EC3" w:rsidRPr="00822575" w:rsidRDefault="000F2214" w:rsidP="00822575">
      <w:pPr>
        <w:pStyle w:val="ListParagraph"/>
        <w:numPr>
          <w:ilvl w:val="0"/>
          <w:numId w:val="5"/>
        </w:numPr>
      </w:pPr>
      <w:r w:rsidRPr="00822575">
        <w:t>Which are the best suited classification models to predict employee attrition?</w:t>
      </w:r>
      <w:r w:rsidR="00717199" w:rsidRPr="00822575">
        <w:t xml:space="preserve"> </w:t>
      </w:r>
      <w:r w:rsidR="00822575" w:rsidRPr="00822575">
        <w:t xml:space="preserve">- </w:t>
      </w:r>
      <w:r w:rsidR="00822575" w:rsidRPr="00822575">
        <w:t>Random forest model has fewer false positives than logistic regression making it a better model and will correctly predict if the employee would leave the company or not 78.3% of the time.</w:t>
      </w:r>
    </w:p>
    <w:p w14:paraId="3960223C" w14:textId="77777777" w:rsidR="00822575" w:rsidRPr="00822575" w:rsidRDefault="00822575" w:rsidP="002D531E"/>
    <w:p w14:paraId="0B5B88C9" w14:textId="10528472" w:rsidR="00822575" w:rsidRPr="00822575" w:rsidRDefault="00822575" w:rsidP="00822575">
      <w:pPr>
        <w:pStyle w:val="ListParagraph"/>
        <w:numPr>
          <w:ilvl w:val="0"/>
          <w:numId w:val="5"/>
        </w:numPr>
      </w:pPr>
      <w:r w:rsidRPr="00822575">
        <w:t xml:space="preserve">People from which educational background, are more prone to Attrition? </w:t>
      </w:r>
      <w:r w:rsidRPr="00822575">
        <w:t xml:space="preserve">- </w:t>
      </w:r>
      <w:r w:rsidRPr="00822575">
        <w:t>Employees with education level Human Resources are more likely to change job.</w:t>
      </w:r>
    </w:p>
    <w:p w14:paraId="4B939EAE" w14:textId="59B70A11" w:rsidR="00822575" w:rsidRPr="00822575" w:rsidRDefault="00822575" w:rsidP="00822575">
      <w:r w:rsidRPr="00822575">
        <w:rPr>
          <w:rFonts w:eastAsiaTheme="minorHAnsi" w:cstheme="minorBidi"/>
          <w:noProof/>
        </w:rPr>
        <w:lastRenderedPageBreak/>
        <w:drawing>
          <wp:inline distT="0" distB="0" distL="0" distR="0" wp14:anchorId="685CCF8F" wp14:editId="3F55CD70">
            <wp:extent cx="4902835" cy="4358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E1A3" w14:textId="77777777" w:rsidR="00822575" w:rsidRPr="00822575" w:rsidRDefault="00822575" w:rsidP="002D531E"/>
    <w:p w14:paraId="16C24806" w14:textId="77777777" w:rsidR="00822575" w:rsidRPr="00822575" w:rsidRDefault="00822575" w:rsidP="002D531E"/>
    <w:p w14:paraId="5B3F1080" w14:textId="1F327B87" w:rsidR="00822575" w:rsidRPr="00822575" w:rsidRDefault="00822575" w:rsidP="00822575">
      <w:pPr>
        <w:pStyle w:val="ListParagraph"/>
        <w:numPr>
          <w:ilvl w:val="0"/>
          <w:numId w:val="5"/>
        </w:numPr>
      </w:pPr>
      <w:r w:rsidRPr="00822575">
        <w:t>Employees with how many years of experience, are more prone to Attrition?</w:t>
      </w:r>
      <w:r>
        <w:t xml:space="preserve"> - </w:t>
      </w:r>
      <w:r w:rsidRPr="00822575">
        <w:t>Employees at the early stage in work profile are more likely to leave (less th</w:t>
      </w:r>
      <w:r>
        <w:t>a</w:t>
      </w:r>
      <w:r w:rsidRPr="00822575">
        <w:t xml:space="preserve">n 7 </w:t>
      </w:r>
      <w:proofErr w:type="spellStart"/>
      <w:r w:rsidRPr="00822575">
        <w:t>year’s experience</w:t>
      </w:r>
      <w:proofErr w:type="spellEnd"/>
      <w:r w:rsidRPr="00822575">
        <w:t xml:space="preserve">). </w:t>
      </w:r>
      <w:r w:rsidRPr="00822575">
        <w:t>Also,</w:t>
      </w:r>
      <w:r w:rsidRPr="00822575">
        <w:t xml:space="preserve"> after 40 years as well.</w:t>
      </w:r>
    </w:p>
    <w:p w14:paraId="12841369" w14:textId="6EB9BA10" w:rsidR="002D531E" w:rsidRDefault="002D531E" w:rsidP="002D531E"/>
    <w:p w14:paraId="421FB52C" w14:textId="2E9B4AF8" w:rsidR="002D531E" w:rsidRPr="00822575" w:rsidRDefault="00822575" w:rsidP="000F2214">
      <w:r>
        <w:rPr>
          <w:noProof/>
        </w:rPr>
        <w:drawing>
          <wp:inline distT="0" distB="0" distL="0" distR="0" wp14:anchorId="3AD5884A" wp14:editId="1B70B714">
            <wp:extent cx="5943600" cy="274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31E" w:rsidRPr="0082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7022"/>
    <w:multiLevelType w:val="hybridMultilevel"/>
    <w:tmpl w:val="49AA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7B8A"/>
    <w:multiLevelType w:val="multilevel"/>
    <w:tmpl w:val="675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7B79E0"/>
    <w:multiLevelType w:val="hybridMultilevel"/>
    <w:tmpl w:val="990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1EC6"/>
    <w:multiLevelType w:val="hybridMultilevel"/>
    <w:tmpl w:val="915E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844AA"/>
    <w:multiLevelType w:val="hybridMultilevel"/>
    <w:tmpl w:val="FD1A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F2214"/>
    <w:rsid w:val="00147EC3"/>
    <w:rsid w:val="00154796"/>
    <w:rsid w:val="001856B3"/>
    <w:rsid w:val="002203ED"/>
    <w:rsid w:val="002D531E"/>
    <w:rsid w:val="004771BD"/>
    <w:rsid w:val="00694A1A"/>
    <w:rsid w:val="00717199"/>
    <w:rsid w:val="00792C49"/>
    <w:rsid w:val="00822575"/>
    <w:rsid w:val="00906C3B"/>
    <w:rsid w:val="009900BF"/>
    <w:rsid w:val="00A274E7"/>
    <w:rsid w:val="00A714C6"/>
    <w:rsid w:val="00B167AA"/>
    <w:rsid w:val="00B75873"/>
    <w:rsid w:val="00BF0F46"/>
    <w:rsid w:val="00C75CD9"/>
    <w:rsid w:val="00E84960"/>
    <w:rsid w:val="00EF2FD4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E246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1547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5CD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7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0" ma:contentTypeDescription="Create a new document." ma:contentTypeScope="" ma:versionID="e16c741f4883e93c7a83f7a55ee86f9a">
  <xsd:schema xmlns:xsd="http://www.w3.org/2001/XMLSchema" xmlns:xs="http://www.w3.org/2001/XMLSchema" xmlns:p="http://schemas.microsoft.com/office/2006/metadata/properties" xmlns:ns2="e8c9addc-188d-4db0-9f3e-ecac283308f2" targetNamespace="http://schemas.microsoft.com/office/2006/metadata/properties" ma:root="true" ma:fieldsID="7098f360496cf30db99cd565949fa856" ns2:_="">
    <xsd:import namespace="e8c9addc-188d-4db0-9f3e-ecac28330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CFB27-4917-4228-ACF8-3A0046B21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F59CB-AC53-47B6-9045-AC6B23E02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565C7-1E45-43A0-A207-A5D9DA2E3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Vinay Nagaraj</cp:lastModifiedBy>
  <cp:revision>14</cp:revision>
  <dcterms:created xsi:type="dcterms:W3CDTF">2018-12-27T20:24:00Z</dcterms:created>
  <dcterms:modified xsi:type="dcterms:W3CDTF">2021-07-04T23:25:00Z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