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012F" w14:textId="2F029FAF" w:rsidR="00DB0FD6" w:rsidRDefault="00EF708D">
      <w:r>
        <w:t>Zinnia Diligence</w:t>
      </w:r>
    </w:p>
    <w:p w14:paraId="08A53AC5" w14:textId="336267FE" w:rsidR="00EF708D" w:rsidRDefault="00EF708D">
      <w:r>
        <w:t xml:space="preserve">Zinnia Website- </w:t>
      </w:r>
      <w:hyperlink r:id="rId5" w:history="1">
        <w:r w:rsidRPr="00F51453">
          <w:rPr>
            <w:rStyle w:val="Hyperlink"/>
          </w:rPr>
          <w:t>https://www.getzinnia.com/</w:t>
        </w:r>
      </w:hyperlink>
    </w:p>
    <w:p w14:paraId="0C018FC8" w14:textId="77777777" w:rsidR="00EF708D" w:rsidRDefault="00EF708D"/>
    <w:p w14:paraId="61C26462" w14:textId="556F5290" w:rsidR="00EF708D" w:rsidRPr="00EF708D" w:rsidRDefault="00EF708D" w:rsidP="00EF708D">
      <w:pPr>
        <w:rPr>
          <w:b/>
          <w:bCs/>
        </w:rPr>
      </w:pPr>
      <w:r w:rsidRPr="00EF708D">
        <w:rPr>
          <w:rFonts w:ascii="Segoe UI Emoji" w:hAnsi="Segoe UI Emoji" w:cs="Segoe UI Emoji"/>
          <w:b/>
          <w:bCs/>
        </w:rPr>
        <w:t>🎙️</w:t>
      </w:r>
      <w:r w:rsidRPr="00EF708D">
        <w:rPr>
          <w:b/>
          <w:bCs/>
        </w:rPr>
        <w:t xml:space="preserve"> Zinnia x Horizon Peak Ventures</w:t>
      </w:r>
      <w:r>
        <w:rPr>
          <w:b/>
          <w:bCs/>
        </w:rPr>
        <w:t xml:space="preserve"> Intro Call</w:t>
      </w:r>
    </w:p>
    <w:p w14:paraId="7991DE43" w14:textId="062A69B7" w:rsidR="00EF708D" w:rsidRPr="00EF708D" w:rsidRDefault="00EF708D" w:rsidP="00EF708D">
      <w:r w:rsidRPr="00EF708D">
        <w:rPr>
          <w:b/>
          <w:bCs/>
        </w:rPr>
        <w:t>Date:</w:t>
      </w:r>
      <w:r w:rsidRPr="00EF708D">
        <w:t xml:space="preserve"> March 202</w:t>
      </w:r>
      <w:r>
        <w:t>3</w:t>
      </w:r>
      <w:r w:rsidRPr="00EF708D">
        <w:br/>
      </w:r>
      <w:r w:rsidRPr="00EF708D">
        <w:rPr>
          <w:b/>
          <w:bCs/>
        </w:rPr>
        <w:t>Participants:</w:t>
      </w:r>
    </w:p>
    <w:p w14:paraId="6C08A84C" w14:textId="77777777" w:rsidR="00EF708D" w:rsidRPr="00EF708D" w:rsidRDefault="00EF708D" w:rsidP="00EF708D">
      <w:pPr>
        <w:numPr>
          <w:ilvl w:val="0"/>
          <w:numId w:val="2"/>
        </w:numPr>
      </w:pPr>
      <w:r w:rsidRPr="00EF708D">
        <w:rPr>
          <w:b/>
          <w:bCs/>
        </w:rPr>
        <w:t>Vinay (</w:t>
      </w:r>
      <w:proofErr w:type="gramStart"/>
      <w:r w:rsidRPr="00EF708D">
        <w:rPr>
          <w:b/>
          <w:bCs/>
        </w:rPr>
        <w:t>VP)</w:t>
      </w:r>
      <w:r w:rsidRPr="00EF708D">
        <w:t xml:space="preserve"> —</w:t>
      </w:r>
      <w:proofErr w:type="gramEnd"/>
      <w:r w:rsidRPr="00EF708D">
        <w:t xml:space="preserve"> Associate, </w:t>
      </w:r>
      <w:r w:rsidRPr="00EF708D">
        <w:rPr>
          <w:i/>
          <w:iCs/>
        </w:rPr>
        <w:t>Horizon Peak Ventures</w:t>
      </w:r>
    </w:p>
    <w:p w14:paraId="232D6479" w14:textId="77777777" w:rsidR="00EF708D" w:rsidRPr="00EF708D" w:rsidRDefault="00EF708D" w:rsidP="00EF708D">
      <w:pPr>
        <w:numPr>
          <w:ilvl w:val="0"/>
          <w:numId w:val="2"/>
        </w:numPr>
      </w:pPr>
      <w:r w:rsidRPr="00EF708D">
        <w:rPr>
          <w:b/>
          <w:bCs/>
        </w:rPr>
        <w:t>Lauren Marturano (</w:t>
      </w:r>
      <w:proofErr w:type="gramStart"/>
      <w:r w:rsidRPr="00EF708D">
        <w:rPr>
          <w:b/>
          <w:bCs/>
        </w:rPr>
        <w:t>LM)</w:t>
      </w:r>
      <w:r w:rsidRPr="00EF708D">
        <w:t xml:space="preserve"> —</w:t>
      </w:r>
      <w:proofErr w:type="gramEnd"/>
      <w:r w:rsidRPr="00EF708D">
        <w:t xml:space="preserve"> Founder &amp; CEO, </w:t>
      </w:r>
      <w:r w:rsidRPr="00EF708D">
        <w:rPr>
          <w:i/>
          <w:iCs/>
        </w:rPr>
        <w:t>Zinnia</w:t>
      </w:r>
    </w:p>
    <w:p w14:paraId="1F7428FC" w14:textId="77777777" w:rsidR="00EF708D" w:rsidRPr="00EF708D" w:rsidRDefault="00EF708D" w:rsidP="00EF708D">
      <w:r w:rsidRPr="00EF708D">
        <w:pict w14:anchorId="352B860D">
          <v:rect id="_x0000_i1043" style="width:0;height:1.5pt" o:hralign="center" o:hrstd="t" o:hr="t" fillcolor="#a0a0a0" stroked="f"/>
        </w:pict>
      </w:r>
    </w:p>
    <w:p w14:paraId="465519C6" w14:textId="77777777" w:rsidR="00EF708D" w:rsidRPr="00EF708D" w:rsidRDefault="00EF708D" w:rsidP="00EF708D">
      <w:r w:rsidRPr="00EF708D">
        <w:rPr>
          <w:b/>
          <w:bCs/>
        </w:rPr>
        <w:t>Vinay:</w:t>
      </w:r>
      <w:r w:rsidRPr="00EF708D">
        <w:t xml:space="preserve"> Lauren, great to meet you. I’ve been following Zinnia for a while now — really love what you’re building around AI-powered sales enablement. Before we get into details, quick background on us: Horizon Peak Ventures is a sector-agnostic early-stage firm based in Atlanta, with a focus on workflow automation and data-driven B2B SaaS. We typically invest pre-seed to Series A, writing $500k–$1.5M checks. But enough about us — how are things going at Zinnia?</w:t>
      </w:r>
    </w:p>
    <w:p w14:paraId="49CA8CAF" w14:textId="77777777" w:rsidR="00EF708D" w:rsidRPr="00EF708D" w:rsidRDefault="00EF708D" w:rsidP="00EF708D">
      <w:r w:rsidRPr="00EF708D">
        <w:rPr>
          <w:b/>
          <w:bCs/>
        </w:rPr>
        <w:t>Lauren:</w:t>
      </w:r>
      <w:r w:rsidRPr="00EF708D">
        <w:t xml:space="preserve"> Thanks, Vinay. Great to meet you as well. Things have been exciting — we’ve been scaling steadily since our pre-seed round. Zinnia’s now being used by around 800 enterprise sales reps across 14 companies, mostly in hybrid sales environments. The platform helps reps plan and execute high-impact client events — think private dinners, golf outings, small offsites — in just a few clicks.</w:t>
      </w:r>
    </w:p>
    <w:p w14:paraId="7A83E18C" w14:textId="77777777" w:rsidR="00EF708D" w:rsidRPr="00EF708D" w:rsidRDefault="00EF708D" w:rsidP="00EF708D">
      <w:r w:rsidRPr="00EF708D">
        <w:rPr>
          <w:b/>
          <w:bCs/>
        </w:rPr>
        <w:t>Vinay:</w:t>
      </w:r>
      <w:r w:rsidRPr="00EF708D">
        <w:t xml:space="preserve"> That’s awesome. I remember your deck mentioning that 74% of companies are hybrid or remote but still rely on in-person touch points. Have you seen that trend intensify over the past couple of years?</w:t>
      </w:r>
    </w:p>
    <w:p w14:paraId="3070BF1B" w14:textId="77777777" w:rsidR="00EF708D" w:rsidRPr="00EF708D" w:rsidRDefault="00EF708D" w:rsidP="00EF708D">
      <w:r w:rsidRPr="00EF708D">
        <w:rPr>
          <w:b/>
          <w:bCs/>
        </w:rPr>
        <w:t>Lauren:</w:t>
      </w:r>
      <w:r w:rsidRPr="00EF708D">
        <w:t xml:space="preserve"> Definitely. Post-COVID, the pendulum swung toward remote, but now sales orgs realize they need in-person moments to close deals. The problem is — there’s no real infrastructure for planning these micro-events efficiently. It’s messy: budgeting, restaurant RFPs, internal approvals — it’s all manual. That’s what we’re automating with Zinnia.</w:t>
      </w:r>
    </w:p>
    <w:p w14:paraId="70604366" w14:textId="77777777" w:rsidR="00EF708D" w:rsidRPr="00EF708D" w:rsidRDefault="00EF708D" w:rsidP="00EF708D">
      <w:r w:rsidRPr="00EF708D">
        <w:rPr>
          <w:b/>
          <w:bCs/>
        </w:rPr>
        <w:t>Vinay:</w:t>
      </w:r>
      <w:r w:rsidRPr="00EF708D">
        <w:t xml:space="preserve"> Got it. So, walk me through the product flow. Let’s say I’m a rep at Salesforce — how do I use Zinnia?</w:t>
      </w:r>
    </w:p>
    <w:p w14:paraId="3806A308" w14:textId="77777777" w:rsidR="00EF708D" w:rsidRPr="00EF708D" w:rsidRDefault="00EF708D" w:rsidP="00EF708D">
      <w:r w:rsidRPr="00EF708D">
        <w:rPr>
          <w:b/>
          <w:bCs/>
        </w:rPr>
        <w:t>Lauren:</w:t>
      </w:r>
      <w:r w:rsidRPr="00EF708D">
        <w:t xml:space="preserve"> Sure. You’d log in, set your event goal — say “dinner with 6 top prospects in Chicago.” Our AI </w:t>
      </w:r>
      <w:proofErr w:type="gramStart"/>
      <w:r w:rsidRPr="00EF708D">
        <w:t>curates</w:t>
      </w:r>
      <w:proofErr w:type="gramEnd"/>
      <w:r w:rsidRPr="00EF708D">
        <w:t xml:space="preserve"> options: venues with real-time availability, exclusive perks, and pricing. It then suggests guests to invite based on CRM data, recommends menu types or </w:t>
      </w:r>
      <w:r w:rsidRPr="00EF708D">
        <w:lastRenderedPageBreak/>
        <w:t>gift ideas based on demographics, and even generates talking points about attendees pulled from public data and past interactions. After the event, Zinnia helps track ROI by tying the event directly to pipeline outcomes.</w:t>
      </w:r>
    </w:p>
    <w:p w14:paraId="71A930DC" w14:textId="77777777" w:rsidR="00EF708D" w:rsidRPr="00EF708D" w:rsidRDefault="00EF708D" w:rsidP="00EF708D">
      <w:r w:rsidRPr="00EF708D">
        <w:rPr>
          <w:b/>
          <w:bCs/>
        </w:rPr>
        <w:t>Vinay:</w:t>
      </w:r>
      <w:r w:rsidRPr="00EF708D">
        <w:t xml:space="preserve"> I like that full loop. What’s the pricing structure again?</w:t>
      </w:r>
    </w:p>
    <w:p w14:paraId="02C468A7" w14:textId="77777777" w:rsidR="00EF708D" w:rsidRPr="00EF708D" w:rsidRDefault="00EF708D" w:rsidP="00EF708D">
      <w:r w:rsidRPr="00EF708D">
        <w:rPr>
          <w:b/>
          <w:bCs/>
        </w:rPr>
        <w:t>Lauren:</w:t>
      </w:r>
      <w:r w:rsidRPr="00EF708D">
        <w:t xml:space="preserve"> $99 per user per month for the core platform. We also have an AI add-on at $25 per MAU for advanced insights. We’re primarily selling to enterprise sales teams — field reps, account execs, and customer success teams.</w:t>
      </w:r>
    </w:p>
    <w:p w14:paraId="43EF848B" w14:textId="77777777" w:rsidR="00EF708D" w:rsidRPr="00EF708D" w:rsidRDefault="00EF708D" w:rsidP="00EF708D">
      <w:r w:rsidRPr="00EF708D">
        <w:rPr>
          <w:b/>
          <w:bCs/>
        </w:rPr>
        <w:t>Vinay:</w:t>
      </w:r>
      <w:r w:rsidRPr="00EF708D">
        <w:t xml:space="preserve"> How’s adoption looking so far?</w:t>
      </w:r>
    </w:p>
    <w:p w14:paraId="56BC92FA" w14:textId="77777777" w:rsidR="00EF708D" w:rsidRPr="00EF708D" w:rsidRDefault="00EF708D" w:rsidP="00EF708D">
      <w:r w:rsidRPr="00EF708D">
        <w:rPr>
          <w:b/>
          <w:bCs/>
        </w:rPr>
        <w:t>Lauren:</w:t>
      </w:r>
      <w:r w:rsidRPr="00EF708D">
        <w:t xml:space="preserve"> Since launching in late 2022, we’ve generated just over $600k in cumulative revenue. We’re currently at about $1.1M ARR, on track to hit $3M by year-end if our pipeline closes. Our biggest customers include a Fortune-100 cloud software firm and a national insurance carrier. Interestingly, we’ve seen usage expand beyond sales — HR and partnerships teams are using Zinnia for internal offsites and client entertainment.</w:t>
      </w:r>
    </w:p>
    <w:p w14:paraId="1B5F606E" w14:textId="77777777" w:rsidR="00EF708D" w:rsidRPr="00EF708D" w:rsidRDefault="00EF708D" w:rsidP="00EF708D">
      <w:r w:rsidRPr="00EF708D">
        <w:rPr>
          <w:b/>
          <w:bCs/>
        </w:rPr>
        <w:t>Vinay:</w:t>
      </w:r>
      <w:r w:rsidRPr="00EF708D">
        <w:t xml:space="preserve"> That’s impressive. And your go-to-market motion — are you still mostly outbound, or have you started seeing inbound pull?</w:t>
      </w:r>
    </w:p>
    <w:p w14:paraId="35032D1C" w14:textId="77777777" w:rsidR="00EF708D" w:rsidRPr="00EF708D" w:rsidRDefault="00EF708D" w:rsidP="00EF708D">
      <w:r w:rsidRPr="00EF708D">
        <w:rPr>
          <w:b/>
          <w:bCs/>
        </w:rPr>
        <w:t>Lauren:</w:t>
      </w:r>
      <w:r w:rsidRPr="00EF708D">
        <w:t xml:space="preserve"> It’s been shifting. We started with founder-led outbound — lots of LinkedIn, events, and intros from Atlanta Ventures and Overline, who backed us early. But now we’re seeing organic inbound through word-of-mouth. Reps love the “book in clicks” simplicity. We’re experimenting with integrations into HubSpot and Salesforce to drive stickier adoption.</w:t>
      </w:r>
    </w:p>
    <w:p w14:paraId="55E65A25" w14:textId="77777777" w:rsidR="00EF708D" w:rsidRPr="00EF708D" w:rsidRDefault="00EF708D" w:rsidP="00EF708D">
      <w:r w:rsidRPr="00EF708D">
        <w:rPr>
          <w:b/>
          <w:bCs/>
        </w:rPr>
        <w:t>Vinay:</w:t>
      </w:r>
      <w:r w:rsidRPr="00EF708D">
        <w:t xml:space="preserve"> Makes sense. On the AI side, what exactly powers the recommendations? Is it more rule-based, or do you have proprietary models?</w:t>
      </w:r>
    </w:p>
    <w:p w14:paraId="011D2885" w14:textId="77777777" w:rsidR="00EF708D" w:rsidRPr="00EF708D" w:rsidRDefault="00EF708D" w:rsidP="00EF708D">
      <w:r w:rsidRPr="00EF708D">
        <w:rPr>
          <w:b/>
          <w:bCs/>
        </w:rPr>
        <w:t>Lauren:</w:t>
      </w:r>
      <w:r w:rsidRPr="00EF708D">
        <w:t xml:space="preserve"> Great question. Initially, it was rule-based — think filters on company size, location, and past event types. But now, we’re training a proprietary model using anonymized engagement and event outcome data. It predicts what types of experiences drive the best conversion rates per customer segment. It’s early, but we’ve seen a 20% lift in event attendance when reps follow AI suggestions.</w:t>
      </w:r>
    </w:p>
    <w:p w14:paraId="56A81915" w14:textId="77777777" w:rsidR="00EF708D" w:rsidRPr="00EF708D" w:rsidRDefault="00EF708D" w:rsidP="00EF708D">
      <w:r w:rsidRPr="00EF708D">
        <w:rPr>
          <w:b/>
          <w:bCs/>
        </w:rPr>
        <w:t>Vinay:</w:t>
      </w:r>
      <w:r w:rsidRPr="00EF708D">
        <w:t xml:space="preserve"> That’s a strong metric. Looking ahead — what are the biggest developments or tailwinds you’re seeing in this “AI for human connection” space?</w:t>
      </w:r>
    </w:p>
    <w:p w14:paraId="09D71F43" w14:textId="77777777" w:rsidR="00EF708D" w:rsidRPr="00EF708D" w:rsidRDefault="00EF708D" w:rsidP="00EF708D">
      <w:r w:rsidRPr="00EF708D">
        <w:rPr>
          <w:b/>
          <w:bCs/>
        </w:rPr>
        <w:t>Lauren:</w:t>
      </w:r>
      <w:r w:rsidRPr="00EF708D">
        <w:t xml:space="preserve"> We’re seeing companies invest heavily in </w:t>
      </w:r>
      <w:r w:rsidRPr="00EF708D">
        <w:rPr>
          <w:i/>
          <w:iCs/>
        </w:rPr>
        <w:t>relationship-based selling</w:t>
      </w:r>
      <w:r w:rsidRPr="00EF708D">
        <w:t>. Even as budgets tighten, they’re doubling down on revenue-driving experiences. Also, there’s growing demand for measuring ROI on these events — not just “did it go well,” but “did it move pipeline?” That’s where our CRM tie-in is becoming crucial. Long term, we want to be the intelligence layer for all experiential sales.</w:t>
      </w:r>
    </w:p>
    <w:p w14:paraId="1CD70A1C" w14:textId="77777777" w:rsidR="00EF708D" w:rsidRPr="00EF708D" w:rsidRDefault="00EF708D" w:rsidP="00EF708D">
      <w:r w:rsidRPr="00EF708D">
        <w:rPr>
          <w:b/>
          <w:bCs/>
        </w:rPr>
        <w:lastRenderedPageBreak/>
        <w:t>Vinay:</w:t>
      </w:r>
      <w:r w:rsidRPr="00EF708D">
        <w:t xml:space="preserve"> </w:t>
      </w:r>
      <w:proofErr w:type="gramStart"/>
      <w:r w:rsidRPr="00EF708D">
        <w:t>So</w:t>
      </w:r>
      <w:proofErr w:type="gramEnd"/>
      <w:r w:rsidRPr="00EF708D">
        <w:t xml:space="preserve"> kind of like a “Salesforce for human engagement.”</w:t>
      </w:r>
    </w:p>
    <w:p w14:paraId="00AB9391" w14:textId="77777777" w:rsidR="00EF708D" w:rsidRPr="00EF708D" w:rsidRDefault="00EF708D" w:rsidP="00EF708D">
      <w:r w:rsidRPr="00EF708D">
        <w:rPr>
          <w:b/>
          <w:bCs/>
        </w:rPr>
        <w:t>Lauren:</w:t>
      </w:r>
      <w:r w:rsidRPr="00EF708D">
        <w:t xml:space="preserve"> Exactly. That’s </w:t>
      </w:r>
      <w:proofErr w:type="gramStart"/>
      <w:r w:rsidRPr="00EF708D">
        <w:t>actually how</w:t>
      </w:r>
      <w:proofErr w:type="gramEnd"/>
      <w:r w:rsidRPr="00EF708D">
        <w:t xml:space="preserve"> one of our advisors, Chris Degnan from Snowflake, described it. There’s so much unstructured data — conversations, event feedback, expense reports — and we’re bringing that together in one pane of glass.</w:t>
      </w:r>
    </w:p>
    <w:p w14:paraId="5148C86A" w14:textId="77777777" w:rsidR="00EF708D" w:rsidRPr="00EF708D" w:rsidRDefault="00EF708D" w:rsidP="00EF708D">
      <w:r w:rsidRPr="00EF708D">
        <w:rPr>
          <w:b/>
          <w:bCs/>
        </w:rPr>
        <w:t>Vinay:</w:t>
      </w:r>
      <w:r w:rsidRPr="00EF708D">
        <w:t xml:space="preserve"> Love that. Are there any competitors you’re watching?</w:t>
      </w:r>
    </w:p>
    <w:p w14:paraId="703D60D3" w14:textId="77777777" w:rsidR="00EF708D" w:rsidRPr="00EF708D" w:rsidRDefault="00EF708D" w:rsidP="00EF708D">
      <w:r w:rsidRPr="00EF708D">
        <w:rPr>
          <w:b/>
          <w:bCs/>
        </w:rPr>
        <w:t>Lauren:</w:t>
      </w:r>
      <w:r w:rsidRPr="00EF708D">
        <w:t xml:space="preserve"> A few. There are vertical tools like </w:t>
      </w:r>
      <w:proofErr w:type="spellStart"/>
      <w:r w:rsidRPr="00EF708D">
        <w:t>Bizly</w:t>
      </w:r>
      <w:proofErr w:type="spellEnd"/>
      <w:r w:rsidRPr="00EF708D">
        <w:t xml:space="preserve"> or Splash that focus on event management, but they’re more </w:t>
      </w:r>
      <w:proofErr w:type="gramStart"/>
      <w:r w:rsidRPr="00EF708D">
        <w:t>marketing-driven</w:t>
      </w:r>
      <w:proofErr w:type="gramEnd"/>
      <w:r w:rsidRPr="00EF708D">
        <w:t xml:space="preserve">. We’re specifically focused on </w:t>
      </w:r>
      <w:r w:rsidRPr="00EF708D">
        <w:rPr>
          <w:i/>
          <w:iCs/>
        </w:rPr>
        <w:t xml:space="preserve">sales </w:t>
      </w:r>
      <w:proofErr w:type="gramStart"/>
      <w:r w:rsidRPr="00EF708D">
        <w:rPr>
          <w:i/>
          <w:iCs/>
        </w:rPr>
        <w:t>outcomes</w:t>
      </w:r>
      <w:proofErr w:type="gramEnd"/>
      <w:r w:rsidRPr="00EF708D">
        <w:t>. Our differentiator is the AI intelligence layer and direct CRM integration. Nobody’s really quantifying ROI at the event level yet.</w:t>
      </w:r>
    </w:p>
    <w:p w14:paraId="7DB86D8B" w14:textId="77777777" w:rsidR="00EF708D" w:rsidRPr="00EF708D" w:rsidRDefault="00EF708D" w:rsidP="00EF708D">
      <w:r w:rsidRPr="00EF708D">
        <w:rPr>
          <w:b/>
          <w:bCs/>
        </w:rPr>
        <w:t>Vinay:</w:t>
      </w:r>
      <w:r w:rsidRPr="00EF708D">
        <w:t xml:space="preserve"> And where are you fundraising-wise right now?</w:t>
      </w:r>
    </w:p>
    <w:p w14:paraId="274F671B" w14:textId="77777777" w:rsidR="00EF708D" w:rsidRPr="00EF708D" w:rsidRDefault="00EF708D" w:rsidP="00EF708D">
      <w:r w:rsidRPr="00EF708D">
        <w:rPr>
          <w:b/>
          <w:bCs/>
        </w:rPr>
        <w:t>Lauren:</w:t>
      </w:r>
      <w:r w:rsidRPr="00EF708D">
        <w:t xml:space="preserve"> We’re in early conversations for our Seed round — targeting $2.5M. We’ve raised about $965k to date, mostly from angels and early-stage funds like Atlanta Ventures. The new capital will go to product development — expanding AI personalization and deeper integrations — and ramping up sales hires.</w:t>
      </w:r>
    </w:p>
    <w:p w14:paraId="2C334928" w14:textId="77777777" w:rsidR="00EF708D" w:rsidRPr="00EF708D" w:rsidRDefault="00EF708D" w:rsidP="00EF708D">
      <w:r w:rsidRPr="00EF708D">
        <w:rPr>
          <w:b/>
          <w:bCs/>
        </w:rPr>
        <w:t>Vinay:</w:t>
      </w:r>
      <w:r w:rsidRPr="00EF708D">
        <w:t xml:space="preserve"> Got it. Internally, we’ve been exploring tools that close the loop between offline interactions and revenue. Zinnia seems like it sits right in that white space.</w:t>
      </w:r>
    </w:p>
    <w:p w14:paraId="468A4EE9" w14:textId="77777777" w:rsidR="00EF708D" w:rsidRPr="00EF708D" w:rsidRDefault="00EF708D" w:rsidP="00EF708D">
      <w:r w:rsidRPr="00EF708D">
        <w:rPr>
          <w:b/>
          <w:bCs/>
        </w:rPr>
        <w:t>Lauren:</w:t>
      </w:r>
      <w:r w:rsidRPr="00EF708D">
        <w:t xml:space="preserve"> That’s exactly how we frame it. The future of sales isn’t just automation — it’s personalization at scale. Our job is to make meaningful relationship building efficient again.</w:t>
      </w:r>
    </w:p>
    <w:p w14:paraId="43021025" w14:textId="77777777" w:rsidR="00EF708D" w:rsidRPr="00EF708D" w:rsidRDefault="00EF708D" w:rsidP="00EF708D">
      <w:r w:rsidRPr="00EF708D">
        <w:rPr>
          <w:b/>
          <w:bCs/>
        </w:rPr>
        <w:t>Vinay:</w:t>
      </w:r>
      <w:r w:rsidRPr="00EF708D">
        <w:t xml:space="preserve"> Totally agree. Thanks, Lauren — this was </w:t>
      </w:r>
      <w:proofErr w:type="gramStart"/>
      <w:r w:rsidRPr="00EF708D">
        <w:t>really insightful</w:t>
      </w:r>
      <w:proofErr w:type="gramEnd"/>
      <w:r w:rsidRPr="00EF708D">
        <w:t xml:space="preserve">. I’ll </w:t>
      </w:r>
      <w:proofErr w:type="gramStart"/>
      <w:r w:rsidRPr="00EF708D">
        <w:t>loop</w:t>
      </w:r>
      <w:proofErr w:type="gramEnd"/>
      <w:r w:rsidRPr="00EF708D">
        <w:t xml:space="preserve"> back with our team to discuss next steps and see if there’s a fit for a deeper diligence call.</w:t>
      </w:r>
    </w:p>
    <w:p w14:paraId="41322A91" w14:textId="77777777" w:rsidR="00EF708D" w:rsidRPr="00EF708D" w:rsidRDefault="00EF708D" w:rsidP="00EF708D">
      <w:r w:rsidRPr="00EF708D">
        <w:rPr>
          <w:b/>
          <w:bCs/>
        </w:rPr>
        <w:t>Lauren:</w:t>
      </w:r>
      <w:r w:rsidRPr="00EF708D">
        <w:t xml:space="preserve"> Sounds great, Vinay. </w:t>
      </w:r>
      <w:proofErr w:type="gramStart"/>
      <w:r w:rsidRPr="00EF708D">
        <w:t>Appreciate</w:t>
      </w:r>
      <w:proofErr w:type="gramEnd"/>
      <w:r w:rsidRPr="00EF708D">
        <w:t xml:space="preserve"> the time — and I’d love to hear more about what you’re seeing across your portfolio too. Always happy to swap notes on where enterprise sales tech is heading.</w:t>
      </w:r>
    </w:p>
    <w:p w14:paraId="3C97CF52" w14:textId="77777777" w:rsidR="00EF708D" w:rsidRPr="00EF708D" w:rsidRDefault="00EF708D" w:rsidP="00EF708D">
      <w:r w:rsidRPr="00EF708D">
        <w:rPr>
          <w:b/>
          <w:bCs/>
        </w:rPr>
        <w:t>Vinay:</w:t>
      </w:r>
      <w:r w:rsidRPr="00EF708D">
        <w:t xml:space="preserve"> Absolutely. Talk soon!</w:t>
      </w:r>
    </w:p>
    <w:p w14:paraId="11F6CB3F" w14:textId="77777777" w:rsidR="00EF708D" w:rsidRDefault="00EF708D"/>
    <w:p w14:paraId="6C3E7084" w14:textId="77777777" w:rsidR="00EF708D" w:rsidRDefault="00EF708D"/>
    <w:p w14:paraId="78C06F84" w14:textId="77777777" w:rsidR="00EF708D" w:rsidRDefault="00EF708D"/>
    <w:p w14:paraId="06C6B312" w14:textId="77777777" w:rsidR="00EF708D" w:rsidRDefault="00EF708D"/>
    <w:p w14:paraId="4ACA9A6D" w14:textId="77777777" w:rsidR="00EF708D" w:rsidRDefault="00EF708D"/>
    <w:p w14:paraId="23A439D4" w14:textId="38AB229C" w:rsidR="00EF708D" w:rsidRPr="00EF708D" w:rsidRDefault="00EF708D" w:rsidP="00EF708D">
      <w:pPr>
        <w:rPr>
          <w:b/>
          <w:bCs/>
        </w:rPr>
      </w:pPr>
      <w:r w:rsidRPr="00EF708D">
        <w:rPr>
          <w:rFonts w:ascii="Segoe UI Emoji" w:hAnsi="Segoe UI Emoji" w:cs="Segoe UI Emoji"/>
          <w:b/>
          <w:bCs/>
        </w:rPr>
        <w:lastRenderedPageBreak/>
        <w:t>🎙️</w:t>
      </w:r>
      <w:r w:rsidRPr="00EF708D">
        <w:rPr>
          <w:b/>
          <w:bCs/>
        </w:rPr>
        <w:t xml:space="preserve"> Follow-Up Call — Zinnia x Horizon Peak Ventures</w:t>
      </w:r>
    </w:p>
    <w:p w14:paraId="6E4B3B93" w14:textId="09F612F1" w:rsidR="00EF708D" w:rsidRPr="00EF708D" w:rsidRDefault="00EF708D" w:rsidP="00EF708D">
      <w:r w:rsidRPr="00EF708D">
        <w:rPr>
          <w:b/>
          <w:bCs/>
        </w:rPr>
        <w:t>Date:</w:t>
      </w:r>
      <w:r w:rsidRPr="00EF708D">
        <w:t xml:space="preserve"> April 202</w:t>
      </w:r>
      <w:r>
        <w:t>3</w:t>
      </w:r>
      <w:r w:rsidRPr="00EF708D">
        <w:br/>
      </w:r>
      <w:r w:rsidRPr="00EF708D">
        <w:rPr>
          <w:b/>
          <w:bCs/>
        </w:rPr>
        <w:t>Participants:</w:t>
      </w:r>
    </w:p>
    <w:p w14:paraId="57397422" w14:textId="77777777" w:rsidR="00EF708D" w:rsidRPr="00EF708D" w:rsidRDefault="00EF708D" w:rsidP="00EF708D">
      <w:pPr>
        <w:numPr>
          <w:ilvl w:val="0"/>
          <w:numId w:val="3"/>
        </w:numPr>
      </w:pPr>
      <w:r w:rsidRPr="00EF708D">
        <w:rPr>
          <w:b/>
          <w:bCs/>
        </w:rPr>
        <w:t>Vinay (</w:t>
      </w:r>
      <w:proofErr w:type="gramStart"/>
      <w:r w:rsidRPr="00EF708D">
        <w:rPr>
          <w:b/>
          <w:bCs/>
        </w:rPr>
        <w:t>VP)</w:t>
      </w:r>
      <w:r w:rsidRPr="00EF708D">
        <w:t xml:space="preserve"> —</w:t>
      </w:r>
      <w:proofErr w:type="gramEnd"/>
      <w:r w:rsidRPr="00EF708D">
        <w:t xml:space="preserve"> Associate, </w:t>
      </w:r>
      <w:r w:rsidRPr="00EF708D">
        <w:rPr>
          <w:i/>
          <w:iCs/>
        </w:rPr>
        <w:t>Horizon Peak Ventures</w:t>
      </w:r>
    </w:p>
    <w:p w14:paraId="52290E66" w14:textId="77777777" w:rsidR="00EF708D" w:rsidRPr="00EF708D" w:rsidRDefault="00EF708D" w:rsidP="00EF708D">
      <w:pPr>
        <w:numPr>
          <w:ilvl w:val="0"/>
          <w:numId w:val="3"/>
        </w:numPr>
      </w:pPr>
      <w:r w:rsidRPr="00EF708D">
        <w:rPr>
          <w:b/>
          <w:bCs/>
        </w:rPr>
        <w:t>Lauren Marturano (</w:t>
      </w:r>
      <w:proofErr w:type="gramStart"/>
      <w:r w:rsidRPr="00EF708D">
        <w:rPr>
          <w:b/>
          <w:bCs/>
        </w:rPr>
        <w:t>LM)</w:t>
      </w:r>
      <w:r w:rsidRPr="00EF708D">
        <w:t xml:space="preserve"> —</w:t>
      </w:r>
      <w:proofErr w:type="gramEnd"/>
      <w:r w:rsidRPr="00EF708D">
        <w:t xml:space="preserve"> Founder &amp; CEO, </w:t>
      </w:r>
      <w:r w:rsidRPr="00EF708D">
        <w:rPr>
          <w:i/>
          <w:iCs/>
        </w:rPr>
        <w:t>Zinnia</w:t>
      </w:r>
    </w:p>
    <w:p w14:paraId="0C1A34ED" w14:textId="77777777" w:rsidR="00EF708D" w:rsidRPr="00EF708D" w:rsidRDefault="00EF708D" w:rsidP="00EF708D">
      <w:r w:rsidRPr="00EF708D">
        <w:pict w14:anchorId="42DFED6D">
          <v:rect id="_x0000_i1051" style="width:0;height:1.5pt" o:hralign="center" o:hrstd="t" o:hr="t" fillcolor="#a0a0a0" stroked="f"/>
        </w:pict>
      </w:r>
    </w:p>
    <w:p w14:paraId="646D21B7" w14:textId="77777777" w:rsidR="00EF708D" w:rsidRPr="00EF708D" w:rsidRDefault="00EF708D" w:rsidP="00EF708D">
      <w:r w:rsidRPr="00EF708D">
        <w:rPr>
          <w:b/>
          <w:bCs/>
        </w:rPr>
        <w:t>Vinay:</w:t>
      </w:r>
      <w:r w:rsidRPr="00EF708D">
        <w:t xml:space="preserve"> Lauren, great to reconnect. I went through your deck again and chatted with our partnership — we’re </w:t>
      </w:r>
      <w:proofErr w:type="gramStart"/>
      <w:r w:rsidRPr="00EF708D">
        <w:t>definitely intrigued</w:t>
      </w:r>
      <w:proofErr w:type="gramEnd"/>
      <w:r w:rsidRPr="00EF708D">
        <w:t>. I wanted to dig a bit deeper into traction, the round details, and how you’re positioning against competitors.</w:t>
      </w:r>
    </w:p>
    <w:p w14:paraId="49B35D78" w14:textId="77777777" w:rsidR="00EF708D" w:rsidRPr="00EF708D" w:rsidRDefault="00EF708D" w:rsidP="00EF708D">
      <w:r w:rsidRPr="00EF708D">
        <w:rPr>
          <w:b/>
          <w:bCs/>
        </w:rPr>
        <w:t>Lauren:</w:t>
      </w:r>
      <w:r w:rsidRPr="00EF708D">
        <w:t xml:space="preserve"> Awesome, glad to hear that. Happy to walk through everything.</w:t>
      </w:r>
    </w:p>
    <w:p w14:paraId="0115A555" w14:textId="77777777" w:rsidR="00EF708D" w:rsidRPr="00EF708D" w:rsidRDefault="00EF708D" w:rsidP="00EF708D">
      <w:r w:rsidRPr="00EF708D">
        <w:rPr>
          <w:b/>
          <w:bCs/>
        </w:rPr>
        <w:t>Vinay:</w:t>
      </w:r>
      <w:r w:rsidRPr="00EF708D">
        <w:t xml:space="preserve"> Let’s start with traction — last time you mentioned roughly $1.1M ARR. Where does that stand now, and what’s driving </w:t>
      </w:r>
      <w:proofErr w:type="gramStart"/>
      <w:r w:rsidRPr="00EF708D">
        <w:t>the growth</w:t>
      </w:r>
      <w:proofErr w:type="gramEnd"/>
      <w:r w:rsidRPr="00EF708D">
        <w:t>?</w:t>
      </w:r>
    </w:p>
    <w:p w14:paraId="36744E19" w14:textId="77777777" w:rsidR="00EF708D" w:rsidRPr="00EF708D" w:rsidRDefault="00EF708D" w:rsidP="00EF708D">
      <w:r w:rsidRPr="00EF708D">
        <w:rPr>
          <w:b/>
          <w:bCs/>
        </w:rPr>
        <w:t>Lauren:</w:t>
      </w:r>
      <w:r w:rsidRPr="00EF708D">
        <w:t xml:space="preserve"> As of March, we crossed $1.35M ARR. We’ve seen </w:t>
      </w:r>
      <w:proofErr w:type="gramStart"/>
      <w:r w:rsidRPr="00EF708D">
        <w:t>really strong</w:t>
      </w:r>
      <w:proofErr w:type="gramEnd"/>
      <w:r w:rsidRPr="00EF708D">
        <w:t xml:space="preserve"> net expansion — about 128% </w:t>
      </w:r>
      <w:proofErr w:type="gramStart"/>
      <w:r w:rsidRPr="00EF708D">
        <w:t>NRR —</w:t>
      </w:r>
      <w:proofErr w:type="gramEnd"/>
      <w:r w:rsidRPr="00EF708D">
        <w:t xml:space="preserve"> as customers roll out additional seats across their sales orgs. For example, one of our earliest clients, a cloud-security firm, started with 25 licenses and now has over 200 active users. The biggest </w:t>
      </w:r>
      <w:proofErr w:type="gramStart"/>
      <w:r w:rsidRPr="00EF708D">
        <w:t>growth</w:t>
      </w:r>
      <w:proofErr w:type="gramEnd"/>
      <w:r w:rsidRPr="00EF708D">
        <w:t xml:space="preserve"> </w:t>
      </w:r>
      <w:proofErr w:type="gramStart"/>
      <w:r w:rsidRPr="00EF708D">
        <w:t>driver</w:t>
      </w:r>
      <w:proofErr w:type="gramEnd"/>
      <w:r w:rsidRPr="00EF708D">
        <w:t xml:space="preserve"> is integrations: once reps can tie events directly to pipeline in Salesforce, </w:t>
      </w:r>
      <w:proofErr w:type="gramStart"/>
      <w:r w:rsidRPr="00EF708D">
        <w:t>usage</w:t>
      </w:r>
      <w:proofErr w:type="gramEnd"/>
      <w:r w:rsidRPr="00EF708D">
        <w:t xml:space="preserve"> spikes.</w:t>
      </w:r>
    </w:p>
    <w:p w14:paraId="26E4F2F8" w14:textId="77777777" w:rsidR="00EF708D" w:rsidRPr="00EF708D" w:rsidRDefault="00EF708D" w:rsidP="00EF708D">
      <w:r w:rsidRPr="00EF708D">
        <w:rPr>
          <w:b/>
          <w:bCs/>
        </w:rPr>
        <w:t>Vinay:</w:t>
      </w:r>
      <w:r w:rsidRPr="00EF708D">
        <w:t xml:space="preserve"> That’s great retention. How many paying customers total?</w:t>
      </w:r>
    </w:p>
    <w:p w14:paraId="3849E9E3" w14:textId="77777777" w:rsidR="00EF708D" w:rsidRPr="00EF708D" w:rsidRDefault="00EF708D" w:rsidP="00EF708D">
      <w:r w:rsidRPr="00EF708D">
        <w:rPr>
          <w:b/>
          <w:bCs/>
        </w:rPr>
        <w:t>Lauren:</w:t>
      </w:r>
      <w:r w:rsidRPr="00EF708D">
        <w:t xml:space="preserve"> Just over 18 enterprise customers — all B2B sales teams with distributed field reps. Our top five accounts make up about 40% of ARR, but that’s been getting more balanced as we land more mid-market accounts through a self-serve model.</w:t>
      </w:r>
    </w:p>
    <w:p w14:paraId="069E827C" w14:textId="77777777" w:rsidR="00EF708D" w:rsidRPr="00EF708D" w:rsidRDefault="00EF708D" w:rsidP="00EF708D">
      <w:r w:rsidRPr="00EF708D">
        <w:rPr>
          <w:b/>
          <w:bCs/>
        </w:rPr>
        <w:t>Vinay:</w:t>
      </w:r>
      <w:r w:rsidRPr="00EF708D">
        <w:t xml:space="preserve"> And churn?</w:t>
      </w:r>
    </w:p>
    <w:p w14:paraId="0A007A6F" w14:textId="77777777" w:rsidR="00EF708D" w:rsidRPr="00EF708D" w:rsidRDefault="00EF708D" w:rsidP="00EF708D">
      <w:r w:rsidRPr="00EF708D">
        <w:rPr>
          <w:b/>
          <w:bCs/>
        </w:rPr>
        <w:t>Lauren:</w:t>
      </w:r>
      <w:r w:rsidRPr="00EF708D">
        <w:t xml:space="preserve"> Logo churn is under 5%. The only losses were two pilots that didn’t fully roll out due to budget freezes, not product issues.</w:t>
      </w:r>
    </w:p>
    <w:p w14:paraId="4F65AE51" w14:textId="77777777" w:rsidR="00EF708D" w:rsidRPr="00EF708D" w:rsidRDefault="00EF708D" w:rsidP="00EF708D">
      <w:r w:rsidRPr="00EF708D">
        <w:rPr>
          <w:b/>
          <w:bCs/>
        </w:rPr>
        <w:t>Vinay:</w:t>
      </w:r>
      <w:r w:rsidRPr="00EF708D">
        <w:t xml:space="preserve"> Got it. You mentioned earlier that you raised close to $965k pre-seed. Who’s </w:t>
      </w:r>
      <w:proofErr w:type="gramStart"/>
      <w:r w:rsidRPr="00EF708D">
        <w:t>in</w:t>
      </w:r>
      <w:proofErr w:type="gramEnd"/>
      <w:r w:rsidRPr="00EF708D">
        <w:t xml:space="preserve"> the cap table so far?</w:t>
      </w:r>
    </w:p>
    <w:p w14:paraId="0ADD49E6" w14:textId="77777777" w:rsidR="00EF708D" w:rsidRPr="00EF708D" w:rsidRDefault="00EF708D" w:rsidP="00EF708D">
      <w:r w:rsidRPr="00EF708D">
        <w:rPr>
          <w:b/>
          <w:bCs/>
        </w:rPr>
        <w:t>Lauren:</w:t>
      </w:r>
      <w:r w:rsidRPr="00EF708D">
        <w:t xml:space="preserve"> We’re backed by Atlanta Ventures, Overline Ventures, and a few strategic angels — folks from Snowflake, </w:t>
      </w:r>
      <w:proofErr w:type="spellStart"/>
      <w:r w:rsidRPr="00EF708D">
        <w:t>ThreeKit</w:t>
      </w:r>
      <w:proofErr w:type="spellEnd"/>
      <w:r w:rsidRPr="00EF708D">
        <w:t>, and a few ex-Salesforce execs. It’s a nice mix of product and GTM advisors.</w:t>
      </w:r>
    </w:p>
    <w:p w14:paraId="6668A251" w14:textId="77777777" w:rsidR="00EF708D" w:rsidRPr="00EF708D" w:rsidRDefault="00EF708D" w:rsidP="00EF708D">
      <w:r w:rsidRPr="00EF708D">
        <w:rPr>
          <w:b/>
          <w:bCs/>
        </w:rPr>
        <w:t>Vinay:</w:t>
      </w:r>
      <w:r w:rsidRPr="00EF708D">
        <w:t xml:space="preserve"> Makes sense. And for this new round — what are you targeting and how are you thinking about allocation?</w:t>
      </w:r>
    </w:p>
    <w:p w14:paraId="5727EC3E" w14:textId="77777777" w:rsidR="00EF708D" w:rsidRPr="00EF708D" w:rsidRDefault="00EF708D" w:rsidP="00EF708D">
      <w:r w:rsidRPr="00EF708D">
        <w:rPr>
          <w:b/>
          <w:bCs/>
        </w:rPr>
        <w:lastRenderedPageBreak/>
        <w:t>Lauren:</w:t>
      </w:r>
      <w:r w:rsidRPr="00EF708D">
        <w:t xml:space="preserve"> We’re raising a $2.5M seed. About 45% will go toward sales and marketing — primarily two AE hires and one </w:t>
      </w:r>
      <w:proofErr w:type="gramStart"/>
      <w:r w:rsidRPr="00EF708D">
        <w:t>enterprise CSM</w:t>
      </w:r>
      <w:proofErr w:type="gramEnd"/>
      <w:r w:rsidRPr="00EF708D">
        <w:t xml:space="preserve"> to help drive expansion revenue. Roughly 35% is for product development, especially around deepening our AI layer — personalized event recommendations, cost optimization, and sentiment analysis post-event. The rest covers operations and runway buffer.</w:t>
      </w:r>
    </w:p>
    <w:p w14:paraId="319EF92A" w14:textId="77777777" w:rsidR="00EF708D" w:rsidRPr="00EF708D" w:rsidRDefault="00EF708D" w:rsidP="00EF708D">
      <w:r w:rsidRPr="00EF708D">
        <w:rPr>
          <w:b/>
          <w:bCs/>
        </w:rPr>
        <w:t>Vinay:</w:t>
      </w:r>
      <w:r w:rsidRPr="00EF708D">
        <w:t xml:space="preserve"> Cool. On product — can you walk me through the roadmap for the next 12 months?</w:t>
      </w:r>
    </w:p>
    <w:p w14:paraId="3AC996A7" w14:textId="77777777" w:rsidR="00EF708D" w:rsidRPr="00EF708D" w:rsidRDefault="00EF708D" w:rsidP="00EF708D">
      <w:r w:rsidRPr="00EF708D">
        <w:rPr>
          <w:b/>
          <w:bCs/>
        </w:rPr>
        <w:t>Lauren:</w:t>
      </w:r>
      <w:r w:rsidRPr="00EF708D">
        <w:t xml:space="preserve"> Definitely. We’re focused on three pillars:</w:t>
      </w:r>
    </w:p>
    <w:p w14:paraId="62A548B3" w14:textId="77777777" w:rsidR="00EF708D" w:rsidRPr="00EF708D" w:rsidRDefault="00EF708D" w:rsidP="00EF708D">
      <w:pPr>
        <w:numPr>
          <w:ilvl w:val="0"/>
          <w:numId w:val="4"/>
        </w:numPr>
      </w:pPr>
      <w:r w:rsidRPr="00EF708D">
        <w:rPr>
          <w:b/>
          <w:bCs/>
        </w:rPr>
        <w:t>Deeper CRM Integration:</w:t>
      </w:r>
      <w:r w:rsidRPr="00EF708D">
        <w:t xml:space="preserve"> Full two-way sync with Salesforce and HubSpot so event ROI automatically shows up in pipeline metrics.</w:t>
      </w:r>
    </w:p>
    <w:p w14:paraId="79E2F887" w14:textId="77777777" w:rsidR="00EF708D" w:rsidRPr="00EF708D" w:rsidRDefault="00EF708D" w:rsidP="00EF708D">
      <w:pPr>
        <w:numPr>
          <w:ilvl w:val="0"/>
          <w:numId w:val="4"/>
        </w:numPr>
      </w:pPr>
      <w:r w:rsidRPr="00EF708D">
        <w:rPr>
          <w:b/>
          <w:bCs/>
        </w:rPr>
        <w:t>AI Layer Expansion:</w:t>
      </w:r>
      <w:r w:rsidRPr="00EF708D">
        <w:t xml:space="preserve"> Right now, AI </w:t>
      </w:r>
      <w:proofErr w:type="gramStart"/>
      <w:r w:rsidRPr="00EF708D">
        <w:t>curates</w:t>
      </w:r>
      <w:proofErr w:type="gramEnd"/>
      <w:r w:rsidRPr="00EF708D">
        <w:t xml:space="preserve"> events and talking points. Next, we’ll add predictive scoring — basically “event likelihood to convert” models trained on historical win data.</w:t>
      </w:r>
    </w:p>
    <w:p w14:paraId="13655CC4" w14:textId="77777777" w:rsidR="00EF708D" w:rsidRPr="00EF708D" w:rsidRDefault="00EF708D" w:rsidP="00EF708D">
      <w:pPr>
        <w:numPr>
          <w:ilvl w:val="0"/>
          <w:numId w:val="4"/>
        </w:numPr>
      </w:pPr>
      <w:r w:rsidRPr="00EF708D">
        <w:rPr>
          <w:b/>
          <w:bCs/>
        </w:rPr>
        <w:t>Expense Automation:</w:t>
      </w:r>
      <w:r w:rsidRPr="00EF708D">
        <w:t xml:space="preserve"> A lot of sales ops teams love that we track costs, so we’re adding integrations with Ramp and Brex for automatic reconciliation and pre-approval workflows.</w:t>
      </w:r>
    </w:p>
    <w:p w14:paraId="32A47949" w14:textId="77777777" w:rsidR="00EF708D" w:rsidRPr="00EF708D" w:rsidRDefault="00EF708D" w:rsidP="00EF708D">
      <w:r w:rsidRPr="00EF708D">
        <w:t xml:space="preserve">By Q4, we want Zinnia to feel like an </w:t>
      </w:r>
      <w:r w:rsidRPr="00EF708D">
        <w:rPr>
          <w:i/>
          <w:iCs/>
        </w:rPr>
        <w:t>AI co-pilot for field sales engagement</w:t>
      </w:r>
      <w:r w:rsidRPr="00EF708D">
        <w:t>.</w:t>
      </w:r>
    </w:p>
    <w:p w14:paraId="6ACDB431" w14:textId="77777777" w:rsidR="00EF708D" w:rsidRPr="00EF708D" w:rsidRDefault="00EF708D" w:rsidP="00EF708D">
      <w:r w:rsidRPr="00EF708D">
        <w:rPr>
          <w:b/>
          <w:bCs/>
        </w:rPr>
        <w:t>Vinay:</w:t>
      </w:r>
      <w:r w:rsidRPr="00EF708D">
        <w:t xml:space="preserve"> That’s strong. Are customers asking for any specific features that surprised you?</w:t>
      </w:r>
    </w:p>
    <w:p w14:paraId="7086B15C" w14:textId="77777777" w:rsidR="00EF708D" w:rsidRPr="00EF708D" w:rsidRDefault="00EF708D" w:rsidP="00EF708D">
      <w:r w:rsidRPr="00EF708D">
        <w:rPr>
          <w:b/>
          <w:bCs/>
        </w:rPr>
        <w:t>Lauren:</w:t>
      </w:r>
      <w:r w:rsidRPr="00EF708D">
        <w:t xml:space="preserve"> Yeah — a lot of interest in </w:t>
      </w:r>
      <w:r w:rsidRPr="00EF708D">
        <w:rPr>
          <w:i/>
          <w:iCs/>
        </w:rPr>
        <w:t>shared events</w:t>
      </w:r>
      <w:r w:rsidRPr="00EF708D">
        <w:t xml:space="preserve"> between vendors and partners. For example, Salesforce and AWS co-hosting a dinner. We’re exploring a multi-org feature for co-sponsorships and revenue attribution.</w:t>
      </w:r>
    </w:p>
    <w:p w14:paraId="7A4F1679" w14:textId="77777777" w:rsidR="00EF708D" w:rsidRPr="00EF708D" w:rsidRDefault="00EF708D" w:rsidP="00EF708D">
      <w:r w:rsidRPr="00EF708D">
        <w:rPr>
          <w:b/>
          <w:bCs/>
        </w:rPr>
        <w:t>Vinay:</w:t>
      </w:r>
      <w:r w:rsidRPr="00EF708D">
        <w:t xml:space="preserve"> That’s clever. Now, on the competition side — last time you mentioned </w:t>
      </w:r>
      <w:proofErr w:type="spellStart"/>
      <w:r w:rsidRPr="00EF708D">
        <w:t>Bizly</w:t>
      </w:r>
      <w:proofErr w:type="spellEnd"/>
      <w:r w:rsidRPr="00EF708D">
        <w:t xml:space="preserve"> and Splash. How do you think the market’s evolving there?</w:t>
      </w:r>
    </w:p>
    <w:p w14:paraId="471E0A21" w14:textId="77777777" w:rsidR="00EF708D" w:rsidRPr="00EF708D" w:rsidRDefault="00EF708D" w:rsidP="00EF708D">
      <w:r w:rsidRPr="00EF708D">
        <w:rPr>
          <w:b/>
          <w:bCs/>
        </w:rPr>
        <w:t>Lauren:</w:t>
      </w:r>
      <w:r w:rsidRPr="00EF708D">
        <w:t xml:space="preserve"> </w:t>
      </w:r>
      <w:proofErr w:type="spellStart"/>
      <w:r w:rsidRPr="00EF708D">
        <w:t>Bizly</w:t>
      </w:r>
      <w:proofErr w:type="spellEnd"/>
      <w:r w:rsidRPr="00EF708D">
        <w:t xml:space="preserve"> has leaned heavily into corporate travel and compliance, and Splash is still marketing-team focused. There’s also some movement from platforms like Cvent trying to go down-market, but they’re too heavy for reps. Nobody is owning the “sales event ROI” category. We want to define it.</w:t>
      </w:r>
    </w:p>
    <w:p w14:paraId="66777CA9" w14:textId="77777777" w:rsidR="00EF708D" w:rsidRPr="00EF708D" w:rsidRDefault="00EF708D" w:rsidP="00EF708D">
      <w:r w:rsidRPr="00EF708D">
        <w:rPr>
          <w:b/>
          <w:bCs/>
        </w:rPr>
        <w:t>Vinay:</w:t>
      </w:r>
      <w:r w:rsidRPr="00EF708D">
        <w:t xml:space="preserve"> How defensible is your data advantage as others start to layer AI on top of their event systems?</w:t>
      </w:r>
    </w:p>
    <w:p w14:paraId="10F65616" w14:textId="77777777" w:rsidR="00EF708D" w:rsidRPr="00EF708D" w:rsidRDefault="00EF708D" w:rsidP="00EF708D">
      <w:r w:rsidRPr="00EF708D">
        <w:rPr>
          <w:b/>
          <w:bCs/>
        </w:rPr>
        <w:t>Lauren:</w:t>
      </w:r>
      <w:r w:rsidRPr="00EF708D">
        <w:t xml:space="preserve"> Good question. Our defensibility comes from our </w:t>
      </w:r>
      <w:r w:rsidRPr="00EF708D">
        <w:rPr>
          <w:b/>
          <w:bCs/>
        </w:rPr>
        <w:t>proprietary event-to-pipeline dataset</w:t>
      </w:r>
      <w:r w:rsidRPr="00EF708D">
        <w:t xml:space="preserve"> — we’re tying millions in closed-won deals back to specific event types, attendees, and timing. Over time, that becomes the moat. Every customer interaction refines our predictive layer.</w:t>
      </w:r>
    </w:p>
    <w:p w14:paraId="555132AD" w14:textId="77777777" w:rsidR="00EF708D" w:rsidRPr="00EF708D" w:rsidRDefault="00EF708D" w:rsidP="00EF708D">
      <w:r w:rsidRPr="00EF708D">
        <w:rPr>
          <w:b/>
          <w:bCs/>
        </w:rPr>
        <w:lastRenderedPageBreak/>
        <w:t>Vinay:</w:t>
      </w:r>
      <w:r w:rsidRPr="00EF708D">
        <w:t xml:space="preserve"> Makes sense. Have you thought about any network effects — like, the more vendors and venues that join, the stronger your ecosystem becomes?</w:t>
      </w:r>
    </w:p>
    <w:p w14:paraId="271208E4" w14:textId="77777777" w:rsidR="00EF708D" w:rsidRPr="00EF708D" w:rsidRDefault="00EF708D" w:rsidP="00EF708D">
      <w:r w:rsidRPr="00EF708D">
        <w:rPr>
          <w:b/>
          <w:bCs/>
        </w:rPr>
        <w:t>Lauren:</w:t>
      </w:r>
      <w:r w:rsidRPr="00EF708D">
        <w:t xml:space="preserve"> Exactly — we’re starting to build a supply-side network of vetted restaurants and event partners. They offer discounts or perks through Zinnia, so it becomes a two-sided marketplace over time. But we’re staying laser-focused on sales users first.</w:t>
      </w:r>
    </w:p>
    <w:p w14:paraId="79EBD7D5" w14:textId="77777777" w:rsidR="00EF708D" w:rsidRPr="00EF708D" w:rsidRDefault="00EF708D" w:rsidP="00EF708D">
      <w:r w:rsidRPr="00EF708D">
        <w:rPr>
          <w:b/>
          <w:bCs/>
        </w:rPr>
        <w:t>Vinay:</w:t>
      </w:r>
      <w:r w:rsidRPr="00EF708D">
        <w:t xml:space="preserve"> Understood. What’s your biggest current bottleneck?</w:t>
      </w:r>
    </w:p>
    <w:p w14:paraId="67C411BE" w14:textId="77777777" w:rsidR="00EF708D" w:rsidRPr="00EF708D" w:rsidRDefault="00EF708D" w:rsidP="00EF708D">
      <w:r w:rsidRPr="00EF708D">
        <w:rPr>
          <w:b/>
          <w:bCs/>
        </w:rPr>
        <w:t>Lauren:</w:t>
      </w:r>
      <w:r w:rsidRPr="00EF708D">
        <w:t xml:space="preserve"> Two things: outbound motion scaling and technical hiring. We need a second founding engineer to accelerate feature velocity. Product-wise, we’re solid; we just need to ship faster.</w:t>
      </w:r>
    </w:p>
    <w:p w14:paraId="67E9A087" w14:textId="77777777" w:rsidR="00EF708D" w:rsidRPr="00EF708D" w:rsidRDefault="00EF708D" w:rsidP="00EF708D">
      <w:r w:rsidRPr="00EF708D">
        <w:rPr>
          <w:b/>
          <w:bCs/>
        </w:rPr>
        <w:t>Vinay:</w:t>
      </w:r>
      <w:r w:rsidRPr="00EF708D">
        <w:t xml:space="preserve"> Totally fair. And how’s fundraising going so far?</w:t>
      </w:r>
    </w:p>
    <w:p w14:paraId="08C05A93" w14:textId="77777777" w:rsidR="00EF708D" w:rsidRPr="00EF708D" w:rsidRDefault="00EF708D" w:rsidP="00EF708D">
      <w:r w:rsidRPr="00EF708D">
        <w:rPr>
          <w:b/>
          <w:bCs/>
        </w:rPr>
        <w:t>Lauren:</w:t>
      </w:r>
      <w:r w:rsidRPr="00EF708D">
        <w:t xml:space="preserve"> We’ve soft-circled about $1.4M of the $2.5M </w:t>
      </w:r>
      <w:proofErr w:type="gramStart"/>
      <w:r w:rsidRPr="00EF708D">
        <w:t>target —</w:t>
      </w:r>
      <w:proofErr w:type="gramEnd"/>
      <w:r w:rsidRPr="00EF708D">
        <w:t xml:space="preserve"> mostly existing investors and a few strategic angels. We’re hoping to bring in one or two new institutional partners that understand go-to-market tech.</w:t>
      </w:r>
    </w:p>
    <w:p w14:paraId="565F72B9" w14:textId="77777777" w:rsidR="00EF708D" w:rsidRPr="00EF708D" w:rsidRDefault="00EF708D" w:rsidP="00EF708D">
      <w:r w:rsidRPr="00EF708D">
        <w:rPr>
          <w:b/>
          <w:bCs/>
        </w:rPr>
        <w:t>Vinay:</w:t>
      </w:r>
      <w:r w:rsidRPr="00EF708D">
        <w:t xml:space="preserve"> Perfect. Before we </w:t>
      </w:r>
      <w:proofErr w:type="gramStart"/>
      <w:r w:rsidRPr="00EF708D">
        <w:t>wrap —</w:t>
      </w:r>
      <w:proofErr w:type="gramEnd"/>
      <w:r w:rsidRPr="00EF708D">
        <w:t xml:space="preserve"> if you think ahead 18-24 months, what does success look like for Zinnia?</w:t>
      </w:r>
    </w:p>
    <w:p w14:paraId="26C0FB53" w14:textId="77777777" w:rsidR="00EF708D" w:rsidRPr="00EF708D" w:rsidRDefault="00EF708D" w:rsidP="00EF708D">
      <w:r w:rsidRPr="00EF708D">
        <w:rPr>
          <w:b/>
          <w:bCs/>
        </w:rPr>
        <w:t>Lauren:</w:t>
      </w:r>
      <w:r w:rsidRPr="00EF708D">
        <w:t xml:space="preserve"> We want to be the default engagement layer for enterprise sales. When a rep thinks, “I need to connect with this account,” Zinnia should handle </w:t>
      </w:r>
      <w:proofErr w:type="gramStart"/>
      <w:r w:rsidRPr="00EF708D">
        <w:t>the what</w:t>
      </w:r>
      <w:proofErr w:type="gramEnd"/>
      <w:r w:rsidRPr="00EF708D">
        <w:t>, where, when, and how. Our goal is $10M ARR by late 2026 and to become the data source that proves relationships drive revenue.</w:t>
      </w:r>
    </w:p>
    <w:p w14:paraId="54766A01" w14:textId="77777777" w:rsidR="00EF708D" w:rsidRPr="00EF708D" w:rsidRDefault="00EF708D" w:rsidP="00EF708D">
      <w:r w:rsidRPr="00EF708D">
        <w:rPr>
          <w:b/>
          <w:bCs/>
        </w:rPr>
        <w:t>Vinay:</w:t>
      </w:r>
      <w:r w:rsidRPr="00EF708D">
        <w:t xml:space="preserve"> Love that mission. Thanks, Lauren — this was super helpful. We’ll synthesize this for our Monday partner meeting and circle back early next week.</w:t>
      </w:r>
    </w:p>
    <w:p w14:paraId="5DCD93CF" w14:textId="77777777" w:rsidR="00EF708D" w:rsidRPr="00EF708D" w:rsidRDefault="00EF708D" w:rsidP="00EF708D">
      <w:r w:rsidRPr="00EF708D">
        <w:rPr>
          <w:b/>
          <w:bCs/>
        </w:rPr>
        <w:t>Lauren:</w:t>
      </w:r>
      <w:r w:rsidRPr="00EF708D">
        <w:t xml:space="preserve"> Sounds great, Vinay. Thanks again — really appreciate how thoughtful your questions are.</w:t>
      </w:r>
    </w:p>
    <w:p w14:paraId="32AC582C" w14:textId="77777777" w:rsidR="00EF708D" w:rsidRPr="00EF708D" w:rsidRDefault="00EF708D" w:rsidP="00EF708D">
      <w:r w:rsidRPr="00EF708D">
        <w:rPr>
          <w:b/>
          <w:bCs/>
        </w:rPr>
        <w:t>Vinay:</w:t>
      </w:r>
      <w:r w:rsidRPr="00EF708D">
        <w:t xml:space="preserve"> Likewise. Talk soon!</w:t>
      </w:r>
    </w:p>
    <w:p w14:paraId="640D6BD7" w14:textId="77777777" w:rsidR="00EF708D" w:rsidRDefault="00EF708D"/>
    <w:sectPr w:rsidR="00EF708D" w:rsidSect="00B55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B14"/>
    <w:multiLevelType w:val="multilevel"/>
    <w:tmpl w:val="189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1417F"/>
    <w:multiLevelType w:val="multilevel"/>
    <w:tmpl w:val="C5A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801ED"/>
    <w:multiLevelType w:val="multilevel"/>
    <w:tmpl w:val="1DA8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4D5468"/>
    <w:multiLevelType w:val="multilevel"/>
    <w:tmpl w:val="B89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778643">
    <w:abstractNumId w:val="1"/>
  </w:num>
  <w:num w:numId="2" w16cid:durableId="15424745">
    <w:abstractNumId w:val="3"/>
  </w:num>
  <w:num w:numId="3" w16cid:durableId="651372862">
    <w:abstractNumId w:val="0"/>
  </w:num>
  <w:num w:numId="4" w16cid:durableId="22978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8D"/>
    <w:rsid w:val="0014614B"/>
    <w:rsid w:val="003E0A14"/>
    <w:rsid w:val="003E78AD"/>
    <w:rsid w:val="00625E93"/>
    <w:rsid w:val="00744F10"/>
    <w:rsid w:val="00830D8C"/>
    <w:rsid w:val="009B45AE"/>
    <w:rsid w:val="00B554AF"/>
    <w:rsid w:val="00CA58C1"/>
    <w:rsid w:val="00DB0FD6"/>
    <w:rsid w:val="00EF7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1209"/>
  <w15:chartTrackingRefBased/>
  <w15:docId w15:val="{6D5EA8BF-B47E-458C-8BF1-D805B46E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08D"/>
    <w:rPr>
      <w:rFonts w:eastAsiaTheme="majorEastAsia" w:cstheme="majorBidi"/>
      <w:color w:val="272727" w:themeColor="text1" w:themeTint="D8"/>
    </w:rPr>
  </w:style>
  <w:style w:type="paragraph" w:styleId="Title">
    <w:name w:val="Title"/>
    <w:basedOn w:val="Normal"/>
    <w:next w:val="Normal"/>
    <w:link w:val="TitleChar"/>
    <w:uiPriority w:val="10"/>
    <w:qFormat/>
    <w:rsid w:val="00EF7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08D"/>
    <w:pPr>
      <w:spacing w:before="160"/>
      <w:jc w:val="center"/>
    </w:pPr>
    <w:rPr>
      <w:i/>
      <w:iCs/>
      <w:color w:val="404040" w:themeColor="text1" w:themeTint="BF"/>
    </w:rPr>
  </w:style>
  <w:style w:type="character" w:customStyle="1" w:styleId="QuoteChar">
    <w:name w:val="Quote Char"/>
    <w:basedOn w:val="DefaultParagraphFont"/>
    <w:link w:val="Quote"/>
    <w:uiPriority w:val="29"/>
    <w:rsid w:val="00EF708D"/>
    <w:rPr>
      <w:i/>
      <w:iCs/>
      <w:color w:val="404040" w:themeColor="text1" w:themeTint="BF"/>
    </w:rPr>
  </w:style>
  <w:style w:type="paragraph" w:styleId="ListParagraph">
    <w:name w:val="List Paragraph"/>
    <w:basedOn w:val="Normal"/>
    <w:uiPriority w:val="34"/>
    <w:qFormat/>
    <w:rsid w:val="00EF708D"/>
    <w:pPr>
      <w:ind w:left="720"/>
      <w:contextualSpacing/>
    </w:pPr>
  </w:style>
  <w:style w:type="character" w:styleId="IntenseEmphasis">
    <w:name w:val="Intense Emphasis"/>
    <w:basedOn w:val="DefaultParagraphFont"/>
    <w:uiPriority w:val="21"/>
    <w:qFormat/>
    <w:rsid w:val="00EF708D"/>
    <w:rPr>
      <w:i/>
      <w:iCs/>
      <w:color w:val="0F4761" w:themeColor="accent1" w:themeShade="BF"/>
    </w:rPr>
  </w:style>
  <w:style w:type="paragraph" w:styleId="IntenseQuote">
    <w:name w:val="Intense Quote"/>
    <w:basedOn w:val="Normal"/>
    <w:next w:val="Normal"/>
    <w:link w:val="IntenseQuoteChar"/>
    <w:uiPriority w:val="30"/>
    <w:qFormat/>
    <w:rsid w:val="00EF7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08D"/>
    <w:rPr>
      <w:i/>
      <w:iCs/>
      <w:color w:val="0F4761" w:themeColor="accent1" w:themeShade="BF"/>
    </w:rPr>
  </w:style>
  <w:style w:type="character" w:styleId="IntenseReference">
    <w:name w:val="Intense Reference"/>
    <w:basedOn w:val="DefaultParagraphFont"/>
    <w:uiPriority w:val="32"/>
    <w:qFormat/>
    <w:rsid w:val="00EF708D"/>
    <w:rPr>
      <w:b/>
      <w:bCs/>
      <w:smallCaps/>
      <w:color w:val="0F4761" w:themeColor="accent1" w:themeShade="BF"/>
      <w:spacing w:val="5"/>
    </w:rPr>
  </w:style>
  <w:style w:type="character" w:styleId="Hyperlink">
    <w:name w:val="Hyperlink"/>
    <w:basedOn w:val="DefaultParagraphFont"/>
    <w:uiPriority w:val="99"/>
    <w:unhideWhenUsed/>
    <w:rsid w:val="00EF708D"/>
    <w:rPr>
      <w:color w:val="467886" w:themeColor="hyperlink"/>
      <w:u w:val="single"/>
    </w:rPr>
  </w:style>
  <w:style w:type="character" w:styleId="UnresolvedMention">
    <w:name w:val="Unresolved Mention"/>
    <w:basedOn w:val="DefaultParagraphFont"/>
    <w:uiPriority w:val="99"/>
    <w:semiHidden/>
    <w:unhideWhenUsed/>
    <w:rsid w:val="00EF7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tzinn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Govindaraju</dc:creator>
  <cp:keywords/>
  <dc:description/>
  <cp:lastModifiedBy>Vinay Govindaraju</cp:lastModifiedBy>
  <cp:revision>1</cp:revision>
  <dcterms:created xsi:type="dcterms:W3CDTF">2025-11-03T04:40:00Z</dcterms:created>
  <dcterms:modified xsi:type="dcterms:W3CDTF">2025-11-03T04:45:00Z</dcterms:modified>
</cp:coreProperties>
</file>