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headerReference r:id="rId6" w:type="default"/>
          <w:footerReference r:id="rId7" w:type="default"/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r w:rsidDel="00000000" w:rsidR="00000000" w:rsidRPr="00000000">
        <w:rPr>
          <w:smallCaps w:val="0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1" w:sz="4" w:val="dotted"/>
          <w:right w:space="0" w:sz="0" w:val="nil"/>
          <w:between w:color="808080" w:space="1" w:sz="4" w:val="dotted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HDFS, Zookeeper, Apache Spark, Java, Spring, JSP, Servlets, Hibernate, JAX-RS, Web Services (SOAP &amp; REST), Javascript, JQuery, AngularJS, Docker, Linux, MySQL, Oracle, Httpd</w:t>
      </w:r>
    </w:p>
    <w:p w:rsidR="00000000" w:rsidDel="00000000" w:rsidP="00000000" w:rsidRDefault="00000000" w:rsidRPr="00000000" w14:paraId="00000004">
      <w:pPr>
        <w:pStyle w:val="Heading2"/>
        <w:rPr>
          <w:b w:val="0"/>
          <w:smallCaps w:val="0"/>
          <w:color w:val="7f7f7f"/>
          <w:sz w:val="14"/>
          <w:szCs w:val="14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808080" w:space="0" w:sz="4" w:val="dotted"/>
          <w:right w:space="0" w:sz="0" w:val="nil"/>
          <w:between w:color="808080" w:space="1" w:sz="4" w:val="dotted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Masters in Computer Application, 2010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CONTRIBUTIONS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Personal Blog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Wiki Pages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8"/>
          <w:szCs w:val="18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SUMMARY </w:t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&lt;Employee Name&gt; e.g., has strong coding skills in Java and fair knowledge of web apps. He understands and has built REST APIs. He/She has created standalone tools and pluggable components, and has extensively worked with SOA and microservices. He/She was part of the platform engineering team that worked on several distributed systems. 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Current name&gt;, &lt;Designation&gt;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November 2014 – present (1 year 7 months), Hyderabad, India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Involved in product development for a customer using Java, Spring and other technologies.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&lt;Previous company name&gt;, &lt;Designation&gt;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May 2010 – November 2014 (4 years 7 months), Hyderabad, India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  <w:rtl w:val="0"/>
        </w:rPr>
        <w:t xml:space="preserve">Develop application on top of Cordys platform called BOP.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 - Project 1&gt;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&lt;short description; not more than 1-2 sentences&gt; e.g., Uses natural language processing to help software engineers reach a common goal: write good code - against challenges that they face every day.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 - Project 2&gt;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&lt;short description; not more than 1-2 sentences&gt; e.g., A common services framework building using PLAY framework.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 - Project 3&gt;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&lt;short description; not more than 1-2 sentences&gt; e.g., Unified view of supplier information residing in various ERPs in the same organization.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29">
      <w:pPr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DETAILS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mallCaps w:val="1"/>
          <w:color w:val="000000"/>
          <w:sz w:val="28"/>
          <w:szCs w:val="28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1.0" w:type="dxa"/>
        <w:jc w:val="left"/>
        <w:tblInd w:w="0.0" w:type="dxa"/>
        <w:tblBorders>
          <w:top w:color="d9d9d9" w:space="0" w:sz="4" w:val="dotted"/>
          <w:left w:color="d9d9d9" w:space="0" w:sz="4" w:val="dotted"/>
          <w:bottom w:color="d9d9d9" w:space="0" w:sz="4" w:val="dotted"/>
          <w:right w:color="d9d9d9" w:space="0" w:sz="4" w:val="dotted"/>
          <w:insideH w:color="d9d9d9" w:space="0" w:sz="4" w:val="dotted"/>
          <w:insideV w:color="d9d9d9" w:space="0" w:sz="4" w:val="dotted"/>
        </w:tblBorders>
        <w:tblLayout w:type="fixed"/>
        <w:tblLook w:val="0400"/>
      </w:tblPr>
      <w:tblGrid>
        <w:gridCol w:w="3325"/>
        <w:gridCol w:w="7556"/>
        <w:tblGridChange w:id="0">
          <w:tblGrid>
            <w:gridCol w:w="3325"/>
            <w:gridCol w:w="7556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pStyle w:val="Heading2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 - Project 1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Evaluating and implementing a Primary election logic for the HDFS clusters.</w:t>
            </w:r>
          </w:p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Stack: </w:t>
            </w:r>
            <w:r w:rsidDel="00000000" w:rsidR="00000000" w:rsidRPr="00000000">
              <w:rPr>
                <w:rtl w:val="0"/>
              </w:rPr>
              <w:t xml:space="preserve">Java, HDFS, Apache Spark, Zookeeper.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&lt;Project Description, not more than 4-5 sentences) e.g., XXX helps software engineers reach a common goal: write good code. It is open source, offering analysis and searches for code references. It covers 1 billion lines of open source code from approximately 5,50,000 GitHub project repositories. It uses technologies like Apache Spark to process TBs of data at lightning speed.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pStyle w:val="Heading2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Name - Project 2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Evaluating and implementing a Primary election logic for the HDFS clusters.</w:t>
            </w:r>
          </w:p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Stack: </w:t>
            </w:r>
            <w:r w:rsidDel="00000000" w:rsidR="00000000" w:rsidRPr="00000000">
              <w:rPr>
                <w:rtl w:val="0"/>
              </w:rPr>
              <w:t xml:space="preserve">Java, HDFS, Apache Spark, Zookeeper.</w:t>
            </w:r>
          </w:p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&lt;Project Description, not more than 4-5 sentences) e.g., An application developed using PLAY framework acts as a central data source for the organization. All other applications that are required to use a common data connect with this common service.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pStyle w:val="Heading2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Name - Project 3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f7f7f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Role:</w:t>
            </w:r>
            <w:r w:rsidDel="00000000" w:rsidR="00000000" w:rsidRPr="00000000">
              <w:rPr>
                <w:rtl w:val="0"/>
              </w:rPr>
              <w:t xml:space="preserve"> Evaluating and implementing a Primary election logic for the HDFS clusters.</w:t>
            </w:r>
          </w:p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Stack: </w:t>
            </w:r>
            <w:r w:rsidDel="00000000" w:rsidR="00000000" w:rsidRPr="00000000">
              <w:rPr>
                <w:rtl w:val="0"/>
              </w:rPr>
              <w:t xml:space="preserve">Java, HDFS, Apache Spark, Zookeeper.</w:t>
            </w:r>
          </w:p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&lt;Project Description, not more than 4-5 sentences&gt; e.g., Single application to create and maintain a single view of supplier warehouse information from existing ERP systems like Oracle EBS, GP, and BaaN.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62626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262626"/>
        <w:sz w:val="12"/>
        <w:szCs w:val="12"/>
        <w:u w:val="none"/>
        <w:shd w:fill="auto" w:val="clear"/>
        <w:vertAlign w:val="baseline"/>
        <w:rtl w:val="0"/>
      </w:rPr>
      <w:t xml:space="preserve">Copyright © 2018, Pramati Technologies Private Limited. This document is confidential and private. Do not forward or share without consent of copyright owner.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80" w:before="0" w:line="240" w:lineRule="auto"/>
      <w:ind w:left="0" w:right="0" w:firstLine="0"/>
      <w:jc w:val="right"/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7f7f7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Roboto Condensed" w:cs="Roboto Condensed" w:eastAsia="Roboto Condensed" w:hAnsi="Roboto Condensed"/>
        <w:b w:val="0"/>
        <w:i w:val="0"/>
        <w:smallCaps w:val="0"/>
        <w:strike w:val="0"/>
        <w:color w:val="7f7f7f"/>
        <w:sz w:val="14"/>
        <w:szCs w:val="14"/>
        <w:u w:val="none"/>
        <w:shd w:fill="auto" w:val="clear"/>
        <w:vertAlign w:val="baseline"/>
        <w:rtl w:val="0"/>
      </w:rPr>
      <w:t xml:space="preserve">TEAM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6033770</wp:posOffset>
          </wp:positionH>
          <wp:positionV relativeFrom="paragraph">
            <wp:posOffset>-272414</wp:posOffset>
          </wp:positionV>
          <wp:extent cx="829945" cy="19304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9945" cy="1930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-33004</wp:posOffset>
              </wp:positionV>
              <wp:extent cx="6858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-33004</wp:posOffset>
              </wp:positionV>
              <wp:extent cx="6858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6">
    <w:pPr>
      <w:pStyle w:val="Heading1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&lt;Employee Name&gt;</w:t>
    </w:r>
  </w:p>
  <w:p w:rsidR="00000000" w:rsidDel="00000000" w:rsidP="00000000" w:rsidRDefault="00000000" w:rsidRPr="00000000" w14:paraId="00000047">
    <w:pPr>
      <w:pStyle w:val="Title"/>
      <w:rPr/>
    </w:pPr>
    <w:r w:rsidDel="00000000" w:rsidR="00000000" w:rsidRPr="00000000">
      <w:rPr>
        <w:rtl w:val="0"/>
      </w:rPr>
      <w:t xml:space="preserve">&lt;Designation&gt;, &lt;Yrs of experience&gt; 6 Years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62626"/>
        <w:sz w:val="18"/>
        <w:szCs w:val="18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mallCaps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Lines w:val="1"/>
      <w:spacing w:before="320" w:lineRule="auto"/>
    </w:pPr>
    <w:rPr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Lines w:val="1"/>
      <w:pBdr>
        <w:top w:color="000000" w:space="1" w:sz="8" w:val="single"/>
        <w:bottom w:color="808080" w:space="0" w:sz="4" w:val="single"/>
        <w:between w:color="808080" w:space="1" w:sz="4" w:val="single"/>
      </w:pBdr>
      <w:tabs>
        <w:tab w:val="left" w:pos="2160"/>
      </w:tabs>
      <w:spacing w:before="120" w:lineRule="auto"/>
    </w:pPr>
    <w:rPr>
      <w:b w:val="1"/>
      <w:color w:val="ffc00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600" w:lineRule="auto"/>
    </w:pPr>
    <w:rPr>
      <w:rFonts w:ascii="Roboto Condensed" w:cs="Roboto Condensed" w:eastAsia="Roboto Condensed" w:hAnsi="Roboto Condensed"/>
      <w:b w:val="1"/>
      <w:smallCaps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40" w:lineRule="auto"/>
    </w:pPr>
    <w:rPr>
      <w:smallCaps w:val="1"/>
      <w:color w:val="7f7f7f"/>
      <w:sz w:val="12"/>
      <w:szCs w:val="1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480" w:lineRule="auto"/>
    </w:pPr>
    <w:rPr>
      <w:rFonts w:ascii="Arial Narrow" w:cs="Arial Narrow" w:eastAsia="Arial Narrow" w:hAnsi="Arial Narrow"/>
      <w:smallCaps w:val="1"/>
      <w:color w:val="7f7f7f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4.0" w:type="dxa"/>
        <w:left w:w="284.0" w:type="dxa"/>
        <w:bottom w:w="284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