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0C27" w14:textId="77777777" w:rsidR="00737607" w:rsidRDefault="00000000">
      <w:pPr>
        <w:pStyle w:val="Heading1"/>
      </w:pPr>
      <w:bookmarkStart w:id="0" w:name="Week_–_12_Practical"/>
      <w:bookmarkEnd w:id="0"/>
      <w:r>
        <w:t>Week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rPr>
          <w:spacing w:val="-2"/>
        </w:rPr>
        <w:t>Practical</w:t>
      </w:r>
    </w:p>
    <w:p w14:paraId="40C91D84" w14:textId="77777777" w:rsidR="00737607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91" w:line="268" w:lineRule="auto"/>
        <w:ind w:firstLine="0"/>
        <w:rPr>
          <w:sz w:val="24"/>
        </w:rPr>
      </w:pPr>
      <w:r>
        <w:rPr>
          <w:sz w:val="24"/>
        </w:rPr>
        <w:t>Implement the Producer-Consumer problem using counting semaphores and POSIX</w:t>
      </w:r>
      <w:r>
        <w:rPr>
          <w:spacing w:val="-11"/>
          <w:sz w:val="24"/>
        </w:rPr>
        <w:t xml:space="preserve"> </w:t>
      </w:r>
      <w:r>
        <w:rPr>
          <w:sz w:val="24"/>
        </w:rPr>
        <w:t>threads.</w:t>
      </w:r>
      <w:r>
        <w:rPr>
          <w:spacing w:val="-6"/>
          <w:sz w:val="24"/>
        </w:rPr>
        <w:t xml:space="preserve"> </w:t>
      </w: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5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throughput</w:t>
      </w:r>
      <w:r>
        <w:rPr>
          <w:spacing w:val="-7"/>
          <w:sz w:val="24"/>
        </w:rPr>
        <w:t xml:space="preserve"> </w:t>
      </w:r>
      <w:r>
        <w:rPr>
          <w:sz w:val="24"/>
        </w:rPr>
        <w:t>under different buffer sizes.</w:t>
      </w:r>
    </w:p>
    <w:p w14:paraId="7E7E39A0" w14:textId="77777777" w:rsidR="00737607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7C1DACB" wp14:editId="72F38080">
            <wp:extent cx="3620000" cy="72161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000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A5D0" w14:textId="77777777" w:rsidR="00737607" w:rsidRDefault="00737607">
      <w:pPr>
        <w:rPr>
          <w:sz w:val="20"/>
        </w:rPr>
        <w:sectPr w:rsidR="00737607">
          <w:type w:val="continuous"/>
          <w:pgSz w:w="11910" w:h="16840"/>
          <w:pgMar w:top="1380" w:right="1700" w:bottom="280" w:left="1275" w:header="720" w:footer="720" w:gutter="0"/>
          <w:cols w:space="720"/>
        </w:sectPr>
      </w:pPr>
    </w:p>
    <w:p w14:paraId="7B66EB9C" w14:textId="77777777" w:rsidR="007376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9597C7" wp14:editId="3FEC68B6">
            <wp:extent cx="4511979" cy="73228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979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B1B7" w14:textId="77777777" w:rsidR="00737607" w:rsidRDefault="00737607">
      <w:pPr>
        <w:pStyle w:val="BodyText"/>
        <w:spacing w:before="44"/>
        <w:ind w:left="0"/>
        <w:rPr>
          <w:sz w:val="22"/>
        </w:rPr>
      </w:pPr>
    </w:p>
    <w:p w14:paraId="0FD37EA4" w14:textId="77777777" w:rsidR="00737607" w:rsidRDefault="00000000">
      <w:pPr>
        <w:spacing w:before="1"/>
        <w:ind w:left="165"/>
      </w:pPr>
      <w:r>
        <w:rPr>
          <w:spacing w:val="-2"/>
        </w:rPr>
        <w:t>Output:</w:t>
      </w:r>
    </w:p>
    <w:p w14:paraId="3FAE2628" w14:textId="172D64A0" w:rsidR="00737607" w:rsidRDefault="00737607">
      <w:pPr>
        <w:ind w:left="142"/>
        <w:rPr>
          <w:sz w:val="20"/>
        </w:rPr>
      </w:pPr>
    </w:p>
    <w:p w14:paraId="16FA9870" w14:textId="1DD5266A" w:rsidR="00737607" w:rsidRDefault="00F63DFE">
      <w:pPr>
        <w:rPr>
          <w:sz w:val="20"/>
        </w:rPr>
        <w:sectPr w:rsidR="00737607">
          <w:pgSz w:w="11910" w:h="16840"/>
          <w:pgMar w:top="1380" w:right="1700" w:bottom="280" w:left="1275" w:header="720" w:footer="720" w:gutter="0"/>
          <w:cols w:space="720"/>
        </w:sectPr>
      </w:pPr>
      <w:r w:rsidRPr="00F63DFE">
        <w:rPr>
          <w:sz w:val="20"/>
        </w:rPr>
        <w:lastRenderedPageBreak/>
        <w:drawing>
          <wp:inline distT="0" distB="0" distL="0" distR="0" wp14:anchorId="152F7765" wp14:editId="78159012">
            <wp:extent cx="5673725" cy="2521585"/>
            <wp:effectExtent l="0" t="0" r="3175" b="0"/>
            <wp:docPr id="1910409638" name="Picture 1" descr="The image depicts a sequence of threads attempting to acquire and release locks, demonstrating a deadlock prevention technique through consistent global lock orde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09638" name="Picture 1" descr="The image depicts a sequence of threads attempting to acquire and release locks, demonstrating a deadlock prevention technique through consistent global lock ordering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B43D" w14:textId="77777777" w:rsidR="00737607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line="261" w:lineRule="auto"/>
        <w:ind w:right="1077" w:firstLine="0"/>
        <w:rPr>
          <w:sz w:val="24"/>
        </w:rPr>
      </w:pPr>
      <w:r>
        <w:rPr>
          <w:sz w:val="24"/>
        </w:rPr>
        <w:lastRenderedPageBreak/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deadlock</w:t>
      </w:r>
      <w:r>
        <w:rPr>
          <w:spacing w:val="-7"/>
          <w:sz w:val="24"/>
        </w:rPr>
        <w:t xml:space="preserve"> </w:t>
      </w:r>
      <w:r>
        <w:rPr>
          <w:sz w:val="24"/>
        </w:rPr>
        <w:t>scenario</w:t>
      </w:r>
      <w:r>
        <w:rPr>
          <w:spacing w:val="-5"/>
          <w:sz w:val="24"/>
        </w:rPr>
        <w:t xml:space="preserve"> </w:t>
      </w:r>
      <w:r>
        <w:rPr>
          <w:sz w:val="24"/>
        </w:rPr>
        <w:t>involving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threads</w:t>
      </w:r>
      <w:r>
        <w:rPr>
          <w:spacing w:val="-6"/>
          <w:sz w:val="24"/>
        </w:rPr>
        <w:t xml:space="preserve"> </w:t>
      </w:r>
      <w:r>
        <w:rPr>
          <w:sz w:val="24"/>
        </w:rPr>
        <w:t>competing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shared resources. Demonstrate deadlock occurrence, identify the four necessary conditions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deadlock,</w:t>
      </w:r>
      <w:r>
        <w:rPr>
          <w:spacing w:val="-4"/>
          <w:sz w:val="24"/>
        </w:rPr>
        <w:t xml:space="preserve"> </w:t>
      </w:r>
      <w:r>
        <w:rPr>
          <w:sz w:val="24"/>
        </w:rPr>
        <w:t>and 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deadlock</w:t>
      </w:r>
      <w:r>
        <w:rPr>
          <w:spacing w:val="-2"/>
          <w:sz w:val="24"/>
        </w:rPr>
        <w:t xml:space="preserve"> </w:t>
      </w:r>
      <w:r>
        <w:rPr>
          <w:sz w:val="24"/>
        </w:rPr>
        <w:t>prevention</w:t>
      </w:r>
      <w:r>
        <w:rPr>
          <w:spacing w:val="-4"/>
          <w:sz w:val="24"/>
        </w:rPr>
        <w:t xml:space="preserve"> </w:t>
      </w:r>
      <w:r>
        <w:rPr>
          <w:sz w:val="24"/>
        </w:rPr>
        <w:t>strategy</w:t>
      </w:r>
      <w:r>
        <w:rPr>
          <w:spacing w:val="-1"/>
          <w:sz w:val="24"/>
        </w:rPr>
        <w:t xml:space="preserve"> </w:t>
      </w:r>
      <w:r>
        <w:rPr>
          <w:sz w:val="24"/>
        </w:rPr>
        <w:t>using resource ordering.</w:t>
      </w:r>
    </w:p>
    <w:p w14:paraId="4A2D60CD" w14:textId="77777777" w:rsidR="00737607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0CFB564" wp14:editId="5B6E7BD1">
            <wp:extent cx="3026411" cy="717041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411" cy="717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6DBE" w14:textId="77777777" w:rsidR="00737607" w:rsidRDefault="00000000">
      <w:pPr>
        <w:spacing w:before="188"/>
        <w:ind w:left="165"/>
      </w:pPr>
      <w:r>
        <w:rPr>
          <w:spacing w:val="-2"/>
        </w:rPr>
        <w:t>Output:</w:t>
      </w:r>
    </w:p>
    <w:p w14:paraId="4E69E09F" w14:textId="77777777" w:rsidR="00737607" w:rsidRDefault="00737607">
      <w:pPr>
        <w:sectPr w:rsidR="00737607">
          <w:pgSz w:w="11910" w:h="16840"/>
          <w:pgMar w:top="1380" w:right="1700" w:bottom="280" w:left="1275" w:header="720" w:footer="720" w:gutter="0"/>
          <w:cols w:space="720"/>
        </w:sectPr>
      </w:pPr>
    </w:p>
    <w:p w14:paraId="4EDB225B" w14:textId="271BE18F" w:rsidR="00737607" w:rsidRDefault="00F63DFE">
      <w:pPr>
        <w:ind w:left="142"/>
        <w:rPr>
          <w:sz w:val="20"/>
        </w:rPr>
      </w:pPr>
      <w:r w:rsidRPr="00F63DFE">
        <w:rPr>
          <w:sz w:val="20"/>
        </w:rPr>
        <w:lastRenderedPageBreak/>
        <w:drawing>
          <wp:inline distT="0" distB="0" distL="0" distR="0" wp14:anchorId="73A8FF8A" wp14:editId="4B877D21">
            <wp:extent cx="4563112" cy="7306695"/>
            <wp:effectExtent l="0" t="0" r="8890" b="8890"/>
            <wp:docPr id="1448681435" name="Picture 1" descr="The image depicts a terminal interface showing a simple producer-consumer simulation, where items are being inserted and consumed at different ind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81435" name="Picture 1" descr="The image depicts a terminal interface showing a simple producer-consumer simulation, where items are being inserted and consumed at different indic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607">
      <w:pgSz w:w="11910" w:h="16840"/>
      <w:pgMar w:top="1360" w:right="170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C3BE6"/>
    <w:multiLevelType w:val="hybridMultilevel"/>
    <w:tmpl w:val="392817CE"/>
    <w:lvl w:ilvl="0" w:tplc="B1B28FC0">
      <w:start w:val="1"/>
      <w:numFmt w:val="decimal"/>
      <w:lvlText w:val="%1."/>
      <w:lvlJc w:val="left"/>
      <w:pPr>
        <w:ind w:left="309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1" w:tplc="453C723E">
      <w:numFmt w:val="bullet"/>
      <w:lvlText w:val="•"/>
      <w:lvlJc w:val="left"/>
      <w:pPr>
        <w:ind w:left="1163" w:hanging="183"/>
      </w:pPr>
      <w:rPr>
        <w:rFonts w:hint="default"/>
        <w:lang w:val="en-US" w:eastAsia="en-US" w:bidi="ar-SA"/>
      </w:rPr>
    </w:lvl>
    <w:lvl w:ilvl="2" w:tplc="5512065C">
      <w:numFmt w:val="bullet"/>
      <w:lvlText w:val="•"/>
      <w:lvlJc w:val="left"/>
      <w:pPr>
        <w:ind w:left="2026" w:hanging="183"/>
      </w:pPr>
      <w:rPr>
        <w:rFonts w:hint="default"/>
        <w:lang w:val="en-US" w:eastAsia="en-US" w:bidi="ar-SA"/>
      </w:rPr>
    </w:lvl>
    <w:lvl w:ilvl="3" w:tplc="4EF43D5C">
      <w:numFmt w:val="bullet"/>
      <w:lvlText w:val="•"/>
      <w:lvlJc w:val="left"/>
      <w:pPr>
        <w:ind w:left="2890" w:hanging="183"/>
      </w:pPr>
      <w:rPr>
        <w:rFonts w:hint="default"/>
        <w:lang w:val="en-US" w:eastAsia="en-US" w:bidi="ar-SA"/>
      </w:rPr>
    </w:lvl>
    <w:lvl w:ilvl="4" w:tplc="72F21D68">
      <w:numFmt w:val="bullet"/>
      <w:lvlText w:val="•"/>
      <w:lvlJc w:val="left"/>
      <w:pPr>
        <w:ind w:left="3753" w:hanging="183"/>
      </w:pPr>
      <w:rPr>
        <w:rFonts w:hint="default"/>
        <w:lang w:val="en-US" w:eastAsia="en-US" w:bidi="ar-SA"/>
      </w:rPr>
    </w:lvl>
    <w:lvl w:ilvl="5" w:tplc="7A8014F6">
      <w:numFmt w:val="bullet"/>
      <w:lvlText w:val="•"/>
      <w:lvlJc w:val="left"/>
      <w:pPr>
        <w:ind w:left="4616" w:hanging="183"/>
      </w:pPr>
      <w:rPr>
        <w:rFonts w:hint="default"/>
        <w:lang w:val="en-US" w:eastAsia="en-US" w:bidi="ar-SA"/>
      </w:rPr>
    </w:lvl>
    <w:lvl w:ilvl="6" w:tplc="836683B6">
      <w:numFmt w:val="bullet"/>
      <w:lvlText w:val="•"/>
      <w:lvlJc w:val="left"/>
      <w:pPr>
        <w:ind w:left="5480" w:hanging="183"/>
      </w:pPr>
      <w:rPr>
        <w:rFonts w:hint="default"/>
        <w:lang w:val="en-US" w:eastAsia="en-US" w:bidi="ar-SA"/>
      </w:rPr>
    </w:lvl>
    <w:lvl w:ilvl="7" w:tplc="7CD43F1A">
      <w:numFmt w:val="bullet"/>
      <w:lvlText w:val="•"/>
      <w:lvlJc w:val="left"/>
      <w:pPr>
        <w:ind w:left="6343" w:hanging="183"/>
      </w:pPr>
      <w:rPr>
        <w:rFonts w:hint="default"/>
        <w:lang w:val="en-US" w:eastAsia="en-US" w:bidi="ar-SA"/>
      </w:rPr>
    </w:lvl>
    <w:lvl w:ilvl="8" w:tplc="2C7AC500">
      <w:numFmt w:val="bullet"/>
      <w:lvlText w:val="•"/>
      <w:lvlJc w:val="left"/>
      <w:pPr>
        <w:ind w:left="7207" w:hanging="183"/>
      </w:pPr>
      <w:rPr>
        <w:rFonts w:hint="default"/>
        <w:lang w:val="en-US" w:eastAsia="en-US" w:bidi="ar-SA"/>
      </w:rPr>
    </w:lvl>
  </w:abstractNum>
  <w:num w:numId="1" w16cid:durableId="79888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7607"/>
    <w:rsid w:val="002D0E19"/>
    <w:rsid w:val="00737607"/>
    <w:rsid w:val="00B06B4F"/>
    <w:rsid w:val="00F6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1AAA"/>
  <w15:docId w15:val="{B7749D55-DE4C-44AB-9752-398EF03F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28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3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9"/>
      <w:ind w:left="309" w:right="5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AC0C6-9A9F-4C7B-82E7-5512C1FD1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vinaysampathuppala@gmail.com</cp:lastModifiedBy>
  <cp:revision>4</cp:revision>
  <dcterms:created xsi:type="dcterms:W3CDTF">2026-09-26T03:07:00Z</dcterms:created>
  <dcterms:modified xsi:type="dcterms:W3CDTF">2026-09-26T03:35:00Z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2026-09-26T00:00:00Z</vt:filetime>
  </property>
  <property fmtid="{D5CDD505-2E9C-101B-9397-08002B2CF9AE}" pid="6" name="Producer">
    <vt:lpwstr>www.ilovepdf.com</vt:lpwstr>
  </property>
</Properties>
</file>