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F687F"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611D">
        <w:rPr>
          <w:rFonts w:ascii="Times New Roman" w:eastAsia="Times New Roman" w:hAnsi="Times New Roman" w:cs="Times New Roman"/>
          <w:kern w:val="0"/>
          <w14:ligatures w14:val="none"/>
        </w:rPr>
        <w:t>i</w:t>
      </w:r>
      <w:proofErr w:type="spellEnd"/>
      <w:r w:rsidRPr="001D611D">
        <w:rPr>
          <w:rFonts w:ascii="Times New Roman" w:eastAsia="Times New Roman" w:hAnsi="Times New Roman" w:cs="Times New Roman"/>
          <w:kern w:val="0"/>
          <w14:ligatures w14:val="none"/>
        </w:rPr>
        <w:t xml:space="preserve"> would like to develop an autonomous goal </w:t>
      </w:r>
      <w:proofErr w:type="gramStart"/>
      <w:r w:rsidRPr="001D611D">
        <w:rPr>
          <w:rFonts w:ascii="Times New Roman" w:eastAsia="Times New Roman" w:hAnsi="Times New Roman" w:cs="Times New Roman"/>
          <w:kern w:val="0"/>
          <w14:ligatures w14:val="none"/>
        </w:rPr>
        <w:t>driven agents</w:t>
      </w:r>
      <w:proofErr w:type="gramEnd"/>
      <w:r w:rsidRPr="001D611D">
        <w:rPr>
          <w:rFonts w:ascii="Times New Roman" w:eastAsia="Times New Roman" w:hAnsi="Times New Roman" w:cs="Times New Roman"/>
          <w:kern w:val="0"/>
          <w14:ligatures w14:val="none"/>
        </w:rPr>
        <w:t xml:space="preserve">. I am using data bricks genie that stores config data and performance KPIs for multiple network elements and an enterprise </w:t>
      </w:r>
      <w:proofErr w:type="spellStart"/>
      <w:r w:rsidRPr="001D611D">
        <w:rPr>
          <w:rFonts w:ascii="Times New Roman" w:eastAsia="Times New Roman" w:hAnsi="Times New Roman" w:cs="Times New Roman"/>
          <w:kern w:val="0"/>
          <w14:ligatures w14:val="none"/>
        </w:rPr>
        <w:t>gemini</w:t>
      </w:r>
      <w:proofErr w:type="spellEnd"/>
      <w:r w:rsidRPr="001D611D">
        <w:rPr>
          <w:rFonts w:ascii="Times New Roman" w:eastAsia="Times New Roman" w:hAnsi="Times New Roman" w:cs="Times New Roman"/>
          <w:kern w:val="0"/>
          <w14:ligatures w14:val="none"/>
        </w:rPr>
        <w:t xml:space="preserve"> account with only cli and ide support as an AI analysis agent. please research these 2 products. I will need multiple agents that can communicate and share data to achieve a goal. The design should be modular so </w:t>
      </w:r>
      <w:proofErr w:type="spellStart"/>
      <w:r w:rsidRPr="001D611D">
        <w:rPr>
          <w:rFonts w:ascii="Times New Roman" w:eastAsia="Times New Roman" w:hAnsi="Times New Roman" w:cs="Times New Roman"/>
          <w:kern w:val="0"/>
          <w14:ligatures w14:val="none"/>
        </w:rPr>
        <w:t>i</w:t>
      </w:r>
      <w:proofErr w:type="spellEnd"/>
      <w:r w:rsidRPr="001D611D">
        <w:rPr>
          <w:rFonts w:ascii="Times New Roman" w:eastAsia="Times New Roman" w:hAnsi="Times New Roman" w:cs="Times New Roman"/>
          <w:kern w:val="0"/>
          <w14:ligatures w14:val="none"/>
        </w:rPr>
        <w:t xml:space="preserve"> can add in new agents. The frame work should provide for a scalable solution to store structure of </w:t>
      </w:r>
      <w:proofErr w:type="spellStart"/>
      <w:r w:rsidRPr="001D611D">
        <w:rPr>
          <w:rFonts w:ascii="Times New Roman" w:eastAsia="Times New Roman" w:hAnsi="Times New Roman" w:cs="Times New Roman"/>
          <w:kern w:val="0"/>
          <w14:ligatures w14:val="none"/>
        </w:rPr>
        <w:t>sql</w:t>
      </w:r>
      <w:proofErr w:type="spellEnd"/>
      <w:r w:rsidRPr="001D611D">
        <w:rPr>
          <w:rFonts w:ascii="Times New Roman" w:eastAsia="Times New Roman" w:hAnsi="Times New Roman" w:cs="Times New Roman"/>
          <w:kern w:val="0"/>
          <w14:ligatures w14:val="none"/>
        </w:rPr>
        <w:t xml:space="preserve"> tables, summaries of useful documents, skills that capture work we used to solve problems to start I will need a genie communications agent that will connect to genie using chrome </w:t>
      </w:r>
      <w:proofErr w:type="spellStart"/>
      <w:r w:rsidRPr="001D611D">
        <w:rPr>
          <w:rFonts w:ascii="Times New Roman" w:eastAsia="Times New Roman" w:hAnsi="Times New Roman" w:cs="Times New Roman"/>
          <w:kern w:val="0"/>
          <w14:ligatures w14:val="none"/>
        </w:rPr>
        <w:t>mcp</w:t>
      </w:r>
      <w:proofErr w:type="spellEnd"/>
      <w:r w:rsidRPr="001D611D">
        <w:rPr>
          <w:rFonts w:ascii="Times New Roman" w:eastAsia="Times New Roman" w:hAnsi="Times New Roman" w:cs="Times New Roman"/>
          <w:kern w:val="0"/>
          <w14:ligatures w14:val="none"/>
        </w:rPr>
        <w:t xml:space="preserve"> server and will send commands and extract responses. SQL Query agent will extract the structure of tables in genie and generate </w:t>
      </w:r>
      <w:proofErr w:type="spellStart"/>
      <w:r w:rsidRPr="001D611D">
        <w:rPr>
          <w:rFonts w:ascii="Times New Roman" w:eastAsia="Times New Roman" w:hAnsi="Times New Roman" w:cs="Times New Roman"/>
          <w:kern w:val="0"/>
          <w14:ligatures w14:val="none"/>
        </w:rPr>
        <w:t>sql</w:t>
      </w:r>
      <w:proofErr w:type="spellEnd"/>
      <w:r w:rsidRPr="001D611D">
        <w:rPr>
          <w:rFonts w:ascii="Times New Roman" w:eastAsia="Times New Roman" w:hAnsi="Times New Roman" w:cs="Times New Roman"/>
          <w:kern w:val="0"/>
          <w14:ligatures w14:val="none"/>
        </w:rPr>
        <w:t xml:space="preserve"> queries to extract data. Data analysis agents will generate different queries to correlate performance KPIs. I will need a document analysis agent that will connect to local website with all documents. document storage agent that will summarize documents</w:t>
      </w:r>
    </w:p>
    <w:p w14:paraId="05A8BEE2"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Designing a multi-agent architecture using Databricks Genie and Gemini.</w:t>
      </w:r>
    </w:p>
    <w:p w14:paraId="35AFA969"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I'll research both products first, since the integration surface matters a lot for the design.</w:t>
      </w:r>
    </w:p>
    <w:p w14:paraId="2F02FBA9" w14:textId="77777777" w:rsidR="001D611D" w:rsidRPr="001D611D" w:rsidRDefault="001D611D" w:rsidP="001D6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611D">
        <w:rPr>
          <w:rFonts w:ascii="Times New Roman" w:eastAsia="Times New Roman" w:hAnsi="Times New Roman" w:cs="Times New Roman"/>
          <w:b/>
          <w:bCs/>
          <w:kern w:val="0"/>
          <w:sz w:val="27"/>
          <w:szCs w:val="27"/>
          <w14:ligatures w14:val="none"/>
        </w:rPr>
        <w:t>What the research turned up</w:t>
      </w:r>
    </w:p>
    <w:p w14:paraId="207D460F"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Databricks Genie (now "Genie Agents")</w:t>
      </w:r>
    </w:p>
    <w:p w14:paraId="00F561C1"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The important finding is that you probably don't need to drive Genie through a browser at all. Two programmatic paths exist:</w:t>
      </w:r>
    </w:p>
    <w:p w14:paraId="60B3D458" w14:textId="77777777" w:rsidR="001D611D" w:rsidRPr="001D611D" w:rsidRDefault="001D611D" w:rsidP="001D61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Genie API.</w:t>
      </w:r>
      <w:r w:rsidRPr="001D611D">
        <w:rPr>
          <w:rFonts w:ascii="Times New Roman" w:eastAsia="Times New Roman" w:hAnsi="Times New Roman" w:cs="Times New Roman"/>
          <w:kern w:val="0"/>
          <w14:ligatures w14:val="none"/>
        </w:rPr>
        <w:t xml:space="preserve"> Chat mode APIs support stateful natural-language querying with follow-ups and history; Agent mode APIs stream reasoning and SQL results and return final reports with citations; Management APIs create, configure and deploy Genie Agents across workspaces for CI/CD. Auth is OAuth U2M when a browser is present, or a service principal via OAuth M2M when it isn't — the service-principal path is what you want for unattended agents. Databricks recommends polling every 1–5 seconds with exponential backoff until COMPLETED/FAILED/CANCELLED, capping at ~10 minutes, and starting a fresh conversation per session rather than reusing threads (reused context reduces accuracy). </w:t>
      </w:r>
      <w:hyperlink r:id="rId5" w:tgtFrame="_blank" w:history="1">
        <w:r w:rsidRPr="001D611D">
          <w:rPr>
            <w:rFonts w:ascii="Times New Roman" w:eastAsia="Times New Roman" w:hAnsi="Times New Roman" w:cs="Times New Roman"/>
            <w:color w:val="0000FF"/>
            <w:kern w:val="0"/>
            <w:u w:val="single"/>
            <w14:ligatures w14:val="none"/>
          </w:rPr>
          <w:t>Use the Genie Agents API | Databricks on AWS +2</w:t>
        </w:r>
      </w:hyperlink>
    </w:p>
    <w:p w14:paraId="6DE62CC0" w14:textId="77777777" w:rsidR="001D611D" w:rsidRPr="001D611D" w:rsidRDefault="001D611D" w:rsidP="001D61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Databricks managed MCP servers.</w:t>
      </w:r>
      <w:r w:rsidRPr="001D611D">
        <w:rPr>
          <w:rFonts w:ascii="Times New Roman" w:eastAsia="Times New Roman" w:hAnsi="Times New Roman" w:cs="Times New Roman"/>
          <w:kern w:val="0"/>
          <w14:ligatures w14:val="none"/>
        </w:rPr>
        <w:t xml:space="preserve"> Ready-to-use servers connecting agents to Unity Catalog data, AI Search, Genie Agents and custom functions, hosted by Databricks with authentication managed, and with Unity Catalog enforcing permissions so agents only reach what you grant. The endpoints are </w:t>
      </w:r>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api</w:t>
      </w:r>
      <w:proofErr w:type="spellEnd"/>
      <w:r w:rsidRPr="001D611D">
        <w:rPr>
          <w:rFonts w:ascii="Courier New" w:eastAsia="Times New Roman" w:hAnsi="Courier New" w:cs="Courier New"/>
          <w:kern w:val="0"/>
          <w:sz w:val="20"/>
          <w:szCs w:val="20"/>
          <w14:ligatures w14:val="none"/>
        </w:rPr>
        <w:t>/2.0/</w:t>
      </w:r>
      <w:proofErr w:type="spellStart"/>
      <w:r w:rsidRPr="001D611D">
        <w:rPr>
          <w:rFonts w:ascii="Courier New" w:eastAsia="Times New Roman" w:hAnsi="Courier New" w:cs="Courier New"/>
          <w:kern w:val="0"/>
          <w:sz w:val="20"/>
          <w:szCs w:val="20"/>
          <w14:ligatures w14:val="none"/>
        </w:rPr>
        <w:t>mcp</w:t>
      </w:r>
      <w:proofErr w:type="spellEnd"/>
      <w:r w:rsidRPr="001D611D">
        <w:rPr>
          <w:rFonts w:ascii="Courier New" w:eastAsia="Times New Roman" w:hAnsi="Courier New" w:cs="Courier New"/>
          <w:kern w:val="0"/>
          <w:sz w:val="20"/>
          <w:szCs w:val="20"/>
          <w14:ligatures w14:val="none"/>
        </w:rPr>
        <w:t>/genie/{</w:t>
      </w:r>
      <w:proofErr w:type="spellStart"/>
      <w:r w:rsidRPr="001D611D">
        <w:rPr>
          <w:rFonts w:ascii="Courier New" w:eastAsia="Times New Roman" w:hAnsi="Courier New" w:cs="Courier New"/>
          <w:kern w:val="0"/>
          <w:sz w:val="20"/>
          <w:szCs w:val="20"/>
          <w14:ligatures w14:val="none"/>
        </w:rPr>
        <w:t>space_id</w:t>
      </w:r>
      <w:proofErr w:type="spellEnd"/>
      <w:r w:rsidRPr="001D611D">
        <w:rPr>
          <w:rFonts w:ascii="Courier New" w:eastAsia="Times New Roman" w:hAnsi="Courier New" w:cs="Courier New"/>
          <w:kern w:val="0"/>
          <w:sz w:val="20"/>
          <w:szCs w:val="20"/>
          <w14:ligatures w14:val="none"/>
        </w:rPr>
        <w:t>}</w:t>
      </w:r>
      <w:r w:rsidRPr="001D611D">
        <w:rPr>
          <w:rFonts w:ascii="Times New Roman" w:eastAsia="Times New Roman" w:hAnsi="Times New Roman" w:cs="Times New Roman"/>
          <w:kern w:val="0"/>
          <w14:ligatures w14:val="none"/>
        </w:rPr>
        <w:t xml:space="preserve"> (scope </w:t>
      </w:r>
      <w:r w:rsidRPr="001D611D">
        <w:rPr>
          <w:rFonts w:ascii="Courier New" w:eastAsia="Times New Roman" w:hAnsi="Courier New" w:cs="Courier New"/>
          <w:kern w:val="0"/>
          <w:sz w:val="20"/>
          <w:szCs w:val="20"/>
          <w14:ligatures w14:val="none"/>
        </w:rPr>
        <w:t>genie</w:t>
      </w:r>
      <w:r w:rsidRPr="001D611D">
        <w:rPr>
          <w:rFonts w:ascii="Times New Roman" w:eastAsia="Times New Roman" w:hAnsi="Times New Roman" w:cs="Times New Roman"/>
          <w:kern w:val="0"/>
          <w14:ligatures w14:val="none"/>
        </w:rPr>
        <w:t xml:space="preserve">), </w:t>
      </w:r>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api</w:t>
      </w:r>
      <w:proofErr w:type="spellEnd"/>
      <w:r w:rsidRPr="001D611D">
        <w:rPr>
          <w:rFonts w:ascii="Courier New" w:eastAsia="Times New Roman" w:hAnsi="Courier New" w:cs="Courier New"/>
          <w:kern w:val="0"/>
          <w:sz w:val="20"/>
          <w:szCs w:val="20"/>
          <w14:ligatures w14:val="none"/>
        </w:rPr>
        <w:t>/2.0/</w:t>
      </w:r>
      <w:proofErr w:type="spellStart"/>
      <w:r w:rsidRPr="001D611D">
        <w:rPr>
          <w:rFonts w:ascii="Courier New" w:eastAsia="Times New Roman" w:hAnsi="Courier New" w:cs="Courier New"/>
          <w:kern w:val="0"/>
          <w:sz w:val="20"/>
          <w:szCs w:val="20"/>
          <w14:ligatures w14:val="none"/>
        </w:rPr>
        <w:t>mcp</w:t>
      </w:r>
      <w:proofErr w:type="spellEnd"/>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sql</w:t>
      </w:r>
      <w:proofErr w:type="spellEnd"/>
      <w:r w:rsidRPr="001D611D">
        <w:rPr>
          <w:rFonts w:ascii="Times New Roman" w:eastAsia="Times New Roman" w:hAnsi="Times New Roman" w:cs="Times New Roman"/>
          <w:kern w:val="0"/>
          <w14:ligatures w14:val="none"/>
        </w:rPr>
        <w:t xml:space="preserve"> (scope </w:t>
      </w:r>
      <w:proofErr w:type="spellStart"/>
      <w:r w:rsidRPr="001D611D">
        <w:rPr>
          <w:rFonts w:ascii="Courier New" w:eastAsia="Times New Roman" w:hAnsi="Courier New" w:cs="Courier New"/>
          <w:kern w:val="0"/>
          <w:sz w:val="20"/>
          <w:szCs w:val="20"/>
          <w14:ligatures w14:val="none"/>
        </w:rPr>
        <w:t>sql</w:t>
      </w:r>
      <w:proofErr w:type="spellEnd"/>
      <w:r w:rsidRPr="001D611D">
        <w:rPr>
          <w:rFonts w:ascii="Times New Roman" w:eastAsia="Times New Roman" w:hAnsi="Times New Roman" w:cs="Times New Roman"/>
          <w:kern w:val="0"/>
          <w14:ligatures w14:val="none"/>
        </w:rPr>
        <w:t xml:space="preserve">), and </w:t>
      </w:r>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api</w:t>
      </w:r>
      <w:proofErr w:type="spellEnd"/>
      <w:r w:rsidRPr="001D611D">
        <w:rPr>
          <w:rFonts w:ascii="Courier New" w:eastAsia="Times New Roman" w:hAnsi="Courier New" w:cs="Courier New"/>
          <w:kern w:val="0"/>
          <w:sz w:val="20"/>
          <w:szCs w:val="20"/>
          <w14:ligatures w14:val="none"/>
        </w:rPr>
        <w:t>/2.0/</w:t>
      </w:r>
      <w:proofErr w:type="spellStart"/>
      <w:r w:rsidRPr="001D611D">
        <w:rPr>
          <w:rFonts w:ascii="Courier New" w:eastAsia="Times New Roman" w:hAnsi="Courier New" w:cs="Courier New"/>
          <w:kern w:val="0"/>
          <w:sz w:val="20"/>
          <w:szCs w:val="20"/>
          <w14:ligatures w14:val="none"/>
        </w:rPr>
        <w:t>mcp</w:t>
      </w:r>
      <w:proofErr w:type="spellEnd"/>
      <w:r w:rsidRPr="001D611D">
        <w:rPr>
          <w:rFonts w:ascii="Courier New" w:eastAsia="Times New Roman" w:hAnsi="Courier New" w:cs="Courier New"/>
          <w:kern w:val="0"/>
          <w:sz w:val="20"/>
          <w:szCs w:val="20"/>
          <w14:ligatures w14:val="none"/>
        </w:rPr>
        <w:t>/functions/{catalog}/{schema}/{</w:t>
      </w:r>
      <w:proofErr w:type="spellStart"/>
      <w:r w:rsidRPr="001D611D">
        <w:rPr>
          <w:rFonts w:ascii="Courier New" w:eastAsia="Times New Roman" w:hAnsi="Courier New" w:cs="Courier New"/>
          <w:kern w:val="0"/>
          <w:sz w:val="20"/>
          <w:szCs w:val="20"/>
          <w14:ligatures w14:val="none"/>
        </w:rPr>
        <w:t>fn</w:t>
      </w:r>
      <w:proofErr w:type="spellEnd"/>
      <w:r w:rsidRPr="001D611D">
        <w:rPr>
          <w:rFonts w:ascii="Courier New" w:eastAsia="Times New Roman" w:hAnsi="Courier New" w:cs="Courier New"/>
          <w:kern w:val="0"/>
          <w:sz w:val="20"/>
          <w:szCs w:val="20"/>
          <w14:ligatures w14:val="none"/>
        </w:rPr>
        <w:t>}</w:t>
      </w:r>
      <w:r w:rsidRPr="001D611D">
        <w:rPr>
          <w:rFonts w:ascii="Times New Roman" w:eastAsia="Times New Roman" w:hAnsi="Times New Roman" w:cs="Times New Roman"/>
          <w:kern w:val="0"/>
          <w14:ligatures w14:val="none"/>
        </w:rPr>
        <w:t xml:space="preserve"> (scope </w:t>
      </w:r>
      <w:r w:rsidRPr="001D611D">
        <w:rPr>
          <w:rFonts w:ascii="Courier New" w:eastAsia="Times New Roman" w:hAnsi="Courier New" w:cs="Courier New"/>
          <w:kern w:val="0"/>
          <w:sz w:val="20"/>
          <w:szCs w:val="20"/>
          <w14:ligatures w14:val="none"/>
        </w:rPr>
        <w:t>unity-catalog</w:t>
      </w:r>
      <w:r w:rsidRPr="001D611D">
        <w:rPr>
          <w:rFonts w:ascii="Times New Roman" w:eastAsia="Times New Roman" w:hAnsi="Times New Roman" w:cs="Times New Roman"/>
          <w:kern w:val="0"/>
          <w14:ligatures w14:val="none"/>
        </w:rPr>
        <w:t xml:space="preserve">). Genie and Databricks SQL run asynchronously — call </w:t>
      </w:r>
      <w:proofErr w:type="spellStart"/>
      <w:r w:rsidRPr="001D611D">
        <w:rPr>
          <w:rFonts w:ascii="Courier New" w:eastAsia="Times New Roman" w:hAnsi="Courier New" w:cs="Courier New"/>
          <w:kern w:val="0"/>
          <w:sz w:val="20"/>
          <w:szCs w:val="20"/>
          <w14:ligatures w14:val="none"/>
        </w:rPr>
        <w:t>genie_ask</w:t>
      </w:r>
      <w:proofErr w:type="spellEnd"/>
      <w:r w:rsidRPr="001D611D">
        <w:rPr>
          <w:rFonts w:ascii="Times New Roman" w:eastAsia="Times New Roman" w:hAnsi="Times New Roman" w:cs="Times New Roman"/>
          <w:kern w:val="0"/>
          <w14:ligatures w14:val="none"/>
        </w:rPr>
        <w:t xml:space="preserve">, then </w:t>
      </w:r>
      <w:proofErr w:type="spellStart"/>
      <w:r w:rsidRPr="001D611D">
        <w:rPr>
          <w:rFonts w:ascii="Courier New" w:eastAsia="Times New Roman" w:hAnsi="Courier New" w:cs="Courier New"/>
          <w:kern w:val="0"/>
          <w:sz w:val="20"/>
          <w:szCs w:val="20"/>
          <w14:ligatures w14:val="none"/>
        </w:rPr>
        <w:t>genie_poll_response</w:t>
      </w:r>
      <w:proofErr w:type="spellEnd"/>
      <w:r w:rsidRPr="001D611D">
        <w:rPr>
          <w:rFonts w:ascii="Times New Roman" w:eastAsia="Times New Roman" w:hAnsi="Times New Roman" w:cs="Times New Roman"/>
          <w:kern w:val="0"/>
          <w14:ligatures w14:val="none"/>
        </w:rPr>
        <w:t xml:space="preserve">, passing a previous </w:t>
      </w:r>
      <w:proofErr w:type="spellStart"/>
      <w:r w:rsidRPr="001D611D">
        <w:rPr>
          <w:rFonts w:ascii="Courier New" w:eastAsia="Times New Roman" w:hAnsi="Courier New" w:cs="Courier New"/>
          <w:kern w:val="0"/>
          <w:sz w:val="20"/>
          <w:szCs w:val="20"/>
          <w14:ligatures w14:val="none"/>
        </w:rPr>
        <w:t>conversation_id</w:t>
      </w:r>
      <w:proofErr w:type="spellEnd"/>
      <w:r w:rsidRPr="001D611D">
        <w:rPr>
          <w:rFonts w:ascii="Times New Roman" w:eastAsia="Times New Roman" w:hAnsi="Times New Roman" w:cs="Times New Roman"/>
          <w:kern w:val="0"/>
          <w14:ligatures w14:val="none"/>
        </w:rPr>
        <w:t xml:space="preserve"> to continue. One caveat that matters for your design: the Genie Space MCP server invokes Genie as a tool, so conversation history isn't passed through to the Genie API; to preserve history you need to handle it in your multi-agent system. </w:t>
      </w:r>
      <w:hyperlink r:id="rId6" w:tgtFrame="_blank" w:history="1">
        <w:r w:rsidRPr="001D611D">
          <w:rPr>
            <w:rFonts w:ascii="Times New Roman" w:eastAsia="Times New Roman" w:hAnsi="Times New Roman" w:cs="Times New Roman"/>
            <w:color w:val="0000FF"/>
            <w:kern w:val="0"/>
            <w:u w:val="single"/>
            <w14:ligatures w14:val="none"/>
          </w:rPr>
          <w:t>Databricks managed MCP servers | Databricks on AWS +2</w:t>
        </w:r>
      </w:hyperlink>
    </w:p>
    <w:p w14:paraId="324FC5ED"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lastRenderedPageBreak/>
        <w:t xml:space="preserve">The other useful discovery is </w:t>
      </w:r>
      <w:proofErr w:type="spellStart"/>
      <w:r w:rsidRPr="001D611D">
        <w:rPr>
          <w:rFonts w:ascii="Courier New" w:eastAsia="Times New Roman" w:hAnsi="Courier New" w:cs="Courier New"/>
          <w:kern w:val="0"/>
          <w:sz w:val="20"/>
          <w:szCs w:val="20"/>
          <w14:ligatures w14:val="none"/>
        </w:rPr>
        <w:t>serialized_space</w:t>
      </w:r>
      <w:proofErr w:type="spellEnd"/>
      <w:r w:rsidRPr="001D611D">
        <w:rPr>
          <w:rFonts w:ascii="Times New Roman" w:eastAsia="Times New Roman" w:hAnsi="Times New Roman" w:cs="Times New Roman"/>
          <w:kern w:val="0"/>
          <w14:ligatures w14:val="none"/>
        </w:rPr>
        <w:t xml:space="preserve">. A Genie Agent's full configuration — instructions, example question/SQL pairs, join specs with cardinality annotations, reusable filters/expressions/measures, and benchmark questions with ground-truth SQL — is a single JSON blob you can read and write through the Management API. That's a write path for everything your agents learn, which I'll come back to. </w:t>
      </w:r>
      <w:hyperlink r:id="rId7" w:tgtFrame="_blank" w:history="1">
        <w:r w:rsidRPr="001D611D">
          <w:rPr>
            <w:rFonts w:ascii="Times New Roman" w:eastAsia="Times New Roman" w:hAnsi="Times New Roman" w:cs="Times New Roman"/>
            <w:color w:val="0000FF"/>
            <w:kern w:val="0"/>
            <w:u w:val="single"/>
            <w14:ligatures w14:val="none"/>
          </w:rPr>
          <w:t>Databricks</w:t>
        </w:r>
      </w:hyperlink>
    </w:p>
    <w:p w14:paraId="3968D875"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Gemini CLI</w:t>
      </w:r>
    </w:p>
    <w:p w14:paraId="0644E5A9"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Check your license tier before building anything. As of June 18, 2026, Gemini CLI stopped serving Google AI Pro, Ultra and free-tier individual accounts; enterprise users with Gemini Code Assist licenses and API-key auth are unaffected. Access via Gemini Code Assist Standard or Enterprise subscriptions remains unchanged. Google will keep Gemini CLI updated with the latest models for enterprise, and it remains accessible via paid Gemini and Gemini Enterprise Agent Platform API keys — but the strategic direction is Antigravity CLI, so treat Gemini CLI as a component you will swap, not a foundation you pour. </w:t>
      </w:r>
      <w:hyperlink r:id="rId8" w:tgtFrame="_blank" w:history="1">
        <w:r w:rsidRPr="001D611D">
          <w:rPr>
            <w:rFonts w:ascii="Times New Roman" w:eastAsia="Times New Roman" w:hAnsi="Times New Roman" w:cs="Times New Roman"/>
            <w:color w:val="0000FF"/>
            <w:kern w:val="0"/>
            <w:u w:val="single"/>
            <w14:ligatures w14:val="none"/>
          </w:rPr>
          <w:t>Important Update: Gemini CLI Has Stopped Serving Requests for Individual Accounts · google-</w:t>
        </w:r>
        <w:proofErr w:type="spellStart"/>
        <w:r w:rsidRPr="001D611D">
          <w:rPr>
            <w:rFonts w:ascii="Times New Roman" w:eastAsia="Times New Roman" w:hAnsi="Times New Roman" w:cs="Times New Roman"/>
            <w:color w:val="0000FF"/>
            <w:kern w:val="0"/>
            <w:u w:val="single"/>
            <w14:ligatures w14:val="none"/>
          </w:rPr>
          <w:t>gemini</w:t>
        </w:r>
        <w:proofErr w:type="spellEnd"/>
        <w:r w:rsidRPr="001D611D">
          <w:rPr>
            <w:rFonts w:ascii="Times New Roman" w:eastAsia="Times New Roman" w:hAnsi="Times New Roman" w:cs="Times New Roman"/>
            <w:color w:val="0000FF"/>
            <w:kern w:val="0"/>
            <w:u w:val="single"/>
            <w14:ligatures w14:val="none"/>
          </w:rPr>
          <w:t>/</w:t>
        </w:r>
        <w:proofErr w:type="spellStart"/>
        <w:r w:rsidRPr="001D611D">
          <w:rPr>
            <w:rFonts w:ascii="Times New Roman" w:eastAsia="Times New Roman" w:hAnsi="Times New Roman" w:cs="Times New Roman"/>
            <w:color w:val="0000FF"/>
            <w:kern w:val="0"/>
            <w:u w:val="single"/>
            <w14:ligatures w14:val="none"/>
          </w:rPr>
          <w:t>gemini</w:t>
        </w:r>
        <w:proofErr w:type="spellEnd"/>
        <w:r w:rsidRPr="001D611D">
          <w:rPr>
            <w:rFonts w:ascii="Times New Roman" w:eastAsia="Times New Roman" w:hAnsi="Times New Roman" w:cs="Times New Roman"/>
            <w:color w:val="0000FF"/>
            <w:kern w:val="0"/>
            <w:u w:val="single"/>
            <w14:ligatures w14:val="none"/>
          </w:rPr>
          <w:t>-cli · Discussion #28017 +2</w:t>
        </w:r>
      </w:hyperlink>
    </w:p>
    <w:p w14:paraId="1C2B401D"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What it gives you for free:</w:t>
      </w:r>
    </w:p>
    <w:p w14:paraId="42476975" w14:textId="77777777" w:rsidR="001D611D" w:rsidRPr="001D611D" w:rsidRDefault="001D611D" w:rsidP="001D61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Subagents.</w:t>
      </w:r>
      <w:r w:rsidRPr="001D611D">
        <w:rPr>
          <w:rFonts w:ascii="Times New Roman" w:eastAsia="Times New Roman" w:hAnsi="Times New Roman" w:cs="Times New Roman"/>
          <w:kern w:val="0"/>
          <w14:ligatures w14:val="none"/>
        </w:rPr>
        <w:t xml:space="preserve"> Specialized agents with their own tools, MCP servers, system instructions and context window; their whole execution collapses into a single response to the main agent, keeping the primary context lean. Defined as </w:t>
      </w:r>
      <w:r w:rsidRPr="001D611D">
        <w:rPr>
          <w:rFonts w:ascii="Courier New" w:eastAsia="Times New Roman" w:hAnsi="Courier New" w:cs="Courier New"/>
          <w:kern w:val="0"/>
          <w:sz w:val="20"/>
          <w:szCs w:val="20"/>
          <w14:ligatures w14:val="none"/>
        </w:rPr>
        <w:t>.md</w:t>
      </w:r>
      <w:r w:rsidRPr="001D611D">
        <w:rPr>
          <w:rFonts w:ascii="Times New Roman" w:eastAsia="Times New Roman" w:hAnsi="Times New Roman" w:cs="Times New Roman"/>
          <w:kern w:val="0"/>
          <w14:ligatures w14:val="none"/>
        </w:rPr>
        <w:t xml:space="preserve"> files with YAML frontmatter </w:t>
      </w:r>
      <w:proofErr w:type="gramStart"/>
      <w:r w:rsidRPr="001D611D">
        <w:rPr>
          <w:rFonts w:ascii="Times New Roman" w:eastAsia="Times New Roman" w:hAnsi="Times New Roman" w:cs="Times New Roman"/>
          <w:kern w:val="0"/>
          <w14:ligatures w14:val="none"/>
        </w:rPr>
        <w:t xml:space="preserve">in </w:t>
      </w:r>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gemini</w:t>
      </w:r>
      <w:proofErr w:type="spellEnd"/>
      <w:proofErr w:type="gramEnd"/>
      <w:r w:rsidRPr="001D611D">
        <w:rPr>
          <w:rFonts w:ascii="Courier New" w:eastAsia="Times New Roman" w:hAnsi="Courier New" w:cs="Courier New"/>
          <w:kern w:val="0"/>
          <w:sz w:val="20"/>
          <w:szCs w:val="20"/>
          <w14:ligatures w14:val="none"/>
        </w:rPr>
        <w:t>/agents/</w:t>
      </w:r>
      <w:r w:rsidRPr="001D611D">
        <w:rPr>
          <w:rFonts w:ascii="Times New Roman" w:eastAsia="Times New Roman" w:hAnsi="Times New Roman" w:cs="Times New Roman"/>
          <w:kern w:val="0"/>
          <w14:ligatures w14:val="none"/>
        </w:rPr>
        <w:t xml:space="preserve"> (project) or </w:t>
      </w:r>
      <w:r w:rsidRPr="001D611D">
        <w:rPr>
          <w:rFonts w:ascii="Courier New" w:eastAsia="Times New Roman" w:hAnsi="Courier New" w:cs="Courier New"/>
          <w:kern w:val="0"/>
          <w:sz w:val="20"/>
          <w:szCs w:val="20"/>
          <w14:ligatures w14:val="none"/>
        </w:rPr>
        <w:t>~</w:t>
      </w:r>
      <w:proofErr w:type="gramStart"/>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gemini</w:t>
      </w:r>
      <w:proofErr w:type="spellEnd"/>
      <w:proofErr w:type="gramEnd"/>
      <w:r w:rsidRPr="001D611D">
        <w:rPr>
          <w:rFonts w:ascii="Courier New" w:eastAsia="Times New Roman" w:hAnsi="Courier New" w:cs="Courier New"/>
          <w:kern w:val="0"/>
          <w:sz w:val="20"/>
          <w:szCs w:val="20"/>
          <w14:ligatures w14:val="none"/>
        </w:rPr>
        <w:t>/agents/</w:t>
      </w:r>
      <w:r w:rsidRPr="001D611D">
        <w:rPr>
          <w:rFonts w:ascii="Times New Roman" w:eastAsia="Times New Roman" w:hAnsi="Times New Roman" w:cs="Times New Roman"/>
          <w:kern w:val="0"/>
          <w14:ligatures w14:val="none"/>
        </w:rPr>
        <w:t xml:space="preserve"> (user). Multiple can run in parallel, and </w:t>
      </w:r>
      <w:r w:rsidRPr="001D611D">
        <w:rPr>
          <w:rFonts w:ascii="Courier New" w:eastAsia="Times New Roman" w:hAnsi="Courier New" w:cs="Courier New"/>
          <w:kern w:val="0"/>
          <w:sz w:val="20"/>
          <w:szCs w:val="20"/>
          <w14:ligatures w14:val="none"/>
        </w:rPr>
        <w:t>@agent_name</w:t>
      </w:r>
      <w:r w:rsidRPr="001D611D">
        <w:rPr>
          <w:rFonts w:ascii="Times New Roman" w:eastAsia="Times New Roman" w:hAnsi="Times New Roman" w:cs="Times New Roman"/>
          <w:kern w:val="0"/>
          <w14:ligatures w14:val="none"/>
        </w:rPr>
        <w:t xml:space="preserve"> routes explicitly. One hard limit: subagents cannot call other subagents. </w:t>
      </w:r>
      <w:hyperlink r:id="rId9" w:tgtFrame="_blank" w:history="1">
        <w:r w:rsidRPr="001D611D">
          <w:rPr>
            <w:rFonts w:ascii="Times New Roman" w:eastAsia="Times New Roman" w:hAnsi="Times New Roman" w:cs="Times New Roman"/>
            <w:color w:val="0000FF"/>
            <w:kern w:val="0"/>
            <w:u w:val="single"/>
            <w14:ligatures w14:val="none"/>
          </w:rPr>
          <w:t>Subagents have arrived in Gemini CLI - Google Developers Blog +3</w:t>
        </w:r>
      </w:hyperlink>
    </w:p>
    <w:p w14:paraId="48A58DF0" w14:textId="77777777" w:rsidR="001D611D" w:rsidRPr="001D611D" w:rsidRDefault="001D611D" w:rsidP="001D61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Extensions.</w:t>
      </w:r>
      <w:r w:rsidRPr="001D611D">
        <w:rPr>
          <w:rFonts w:ascii="Times New Roman" w:eastAsia="Times New Roman" w:hAnsi="Times New Roman" w:cs="Times New Roman"/>
          <w:kern w:val="0"/>
          <w14:ligatures w14:val="none"/>
        </w:rPr>
        <w:t xml:space="preserve"> Package prompts, MCP servers, custom commands, themes, hooks, subagents and agent skills into one installable, shareable unit. This is your modularity primitive. </w:t>
      </w:r>
      <w:hyperlink r:id="rId10" w:tgtFrame="_blank" w:history="1">
        <w:r w:rsidRPr="001D611D">
          <w:rPr>
            <w:rFonts w:ascii="Times New Roman" w:eastAsia="Times New Roman" w:hAnsi="Times New Roman" w:cs="Times New Roman"/>
            <w:color w:val="0000FF"/>
            <w:kern w:val="0"/>
            <w:u w:val="single"/>
            <w14:ligatures w14:val="none"/>
          </w:rPr>
          <w:t>Gemini CLI</w:t>
        </w:r>
      </w:hyperlink>
    </w:p>
    <w:p w14:paraId="12430143" w14:textId="77777777" w:rsidR="001D611D" w:rsidRPr="001D611D" w:rsidRDefault="001D611D" w:rsidP="001D61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MCP.</w:t>
      </w:r>
      <w:r w:rsidRPr="001D611D">
        <w:rPr>
          <w:rFonts w:ascii="Times New Roman" w:eastAsia="Times New Roman" w:hAnsi="Times New Roman" w:cs="Times New Roman"/>
          <w:kern w:val="0"/>
          <w14:ligatures w14:val="none"/>
        </w:rPr>
        <w:t xml:space="preserve"> Servers configured in </w:t>
      </w:r>
      <w:proofErr w:type="spellStart"/>
      <w:proofErr w:type="gramStart"/>
      <w:r w:rsidRPr="001D611D">
        <w:rPr>
          <w:rFonts w:ascii="Courier New" w:eastAsia="Times New Roman" w:hAnsi="Courier New" w:cs="Courier New"/>
          <w:kern w:val="0"/>
          <w:sz w:val="20"/>
          <w:szCs w:val="20"/>
          <w14:ligatures w14:val="none"/>
        </w:rPr>
        <w:t>settings.json</w:t>
      </w:r>
      <w:proofErr w:type="spellEnd"/>
      <w:proofErr w:type="gramEnd"/>
      <w:r w:rsidRPr="001D611D">
        <w:rPr>
          <w:rFonts w:ascii="Times New Roman" w:eastAsia="Times New Roman" w:hAnsi="Times New Roman" w:cs="Times New Roman"/>
          <w:kern w:val="0"/>
          <w14:ligatures w14:val="none"/>
        </w:rPr>
        <w:t xml:space="preserve"> under </w:t>
      </w:r>
      <w:proofErr w:type="spellStart"/>
      <w:r w:rsidRPr="001D611D">
        <w:rPr>
          <w:rFonts w:ascii="Courier New" w:eastAsia="Times New Roman" w:hAnsi="Courier New" w:cs="Courier New"/>
          <w:kern w:val="0"/>
          <w:sz w:val="20"/>
          <w:szCs w:val="20"/>
          <w14:ligatures w14:val="none"/>
        </w:rPr>
        <w:t>mcpServers</w:t>
      </w:r>
      <w:proofErr w:type="spellEnd"/>
      <w:r w:rsidRPr="001D611D">
        <w:rPr>
          <w:rFonts w:ascii="Times New Roman" w:eastAsia="Times New Roman" w:hAnsi="Times New Roman" w:cs="Times New Roman"/>
          <w:kern w:val="0"/>
          <w14:ligatures w14:val="none"/>
        </w:rPr>
        <w:t xml:space="preserve">, over </w:t>
      </w:r>
      <w:proofErr w:type="spellStart"/>
      <w:r w:rsidRPr="001D611D">
        <w:rPr>
          <w:rFonts w:ascii="Times New Roman" w:eastAsia="Times New Roman" w:hAnsi="Times New Roman" w:cs="Times New Roman"/>
          <w:kern w:val="0"/>
          <w14:ligatures w14:val="none"/>
        </w:rPr>
        <w:t>stdio</w:t>
      </w:r>
      <w:proofErr w:type="spellEnd"/>
      <w:r w:rsidRPr="001D611D">
        <w:rPr>
          <w:rFonts w:ascii="Times New Roman" w:eastAsia="Times New Roman" w:hAnsi="Times New Roman" w:cs="Times New Roman"/>
          <w:kern w:val="0"/>
          <w14:ligatures w14:val="none"/>
        </w:rPr>
        <w:t xml:space="preserve">, SSE or </w:t>
      </w:r>
      <w:proofErr w:type="spellStart"/>
      <w:r w:rsidRPr="001D611D">
        <w:rPr>
          <w:rFonts w:ascii="Times New Roman" w:eastAsia="Times New Roman" w:hAnsi="Times New Roman" w:cs="Times New Roman"/>
          <w:kern w:val="0"/>
          <w14:ligatures w14:val="none"/>
        </w:rPr>
        <w:t>streamable</w:t>
      </w:r>
      <w:proofErr w:type="spellEnd"/>
      <w:r w:rsidRPr="001D611D">
        <w:rPr>
          <w:rFonts w:ascii="Times New Roman" w:eastAsia="Times New Roman" w:hAnsi="Times New Roman" w:cs="Times New Roman"/>
          <w:kern w:val="0"/>
          <w14:ligatures w14:val="none"/>
        </w:rPr>
        <w:t xml:space="preserve"> HTTP, with per-server </w:t>
      </w:r>
      <w:proofErr w:type="spellStart"/>
      <w:r w:rsidRPr="001D611D">
        <w:rPr>
          <w:rFonts w:ascii="Courier New" w:eastAsia="Times New Roman" w:hAnsi="Courier New" w:cs="Courier New"/>
          <w:kern w:val="0"/>
          <w:sz w:val="20"/>
          <w:szCs w:val="20"/>
          <w14:ligatures w14:val="none"/>
        </w:rPr>
        <w:t>includeTools</w:t>
      </w:r>
      <w:proofErr w:type="spellEnd"/>
      <w:r w:rsidRPr="001D611D">
        <w:rPr>
          <w:rFonts w:ascii="Times New Roman" w:eastAsia="Times New Roman" w:hAnsi="Times New Roman" w:cs="Times New Roman"/>
          <w:kern w:val="0"/>
          <w14:ligatures w14:val="none"/>
        </w:rPr>
        <w:t>/</w:t>
      </w:r>
      <w:proofErr w:type="spellStart"/>
      <w:r w:rsidRPr="001D611D">
        <w:rPr>
          <w:rFonts w:ascii="Courier New" w:eastAsia="Times New Roman" w:hAnsi="Courier New" w:cs="Courier New"/>
          <w:kern w:val="0"/>
          <w:sz w:val="20"/>
          <w:szCs w:val="20"/>
          <w14:ligatures w14:val="none"/>
        </w:rPr>
        <w:t>excludeTools</w:t>
      </w:r>
      <w:proofErr w:type="spellEnd"/>
      <w:r w:rsidRPr="001D611D">
        <w:rPr>
          <w:rFonts w:ascii="Times New Roman" w:eastAsia="Times New Roman" w:hAnsi="Times New Roman" w:cs="Times New Roman"/>
          <w:kern w:val="0"/>
          <w14:ligatures w14:val="none"/>
        </w:rPr>
        <w:t xml:space="preserve"> allowlists and env-var expansion for secrets. </w:t>
      </w:r>
      <w:hyperlink r:id="rId11" w:tgtFrame="_blank" w:history="1">
        <w:r w:rsidRPr="001D611D">
          <w:rPr>
            <w:rFonts w:ascii="Times New Roman" w:eastAsia="Times New Roman" w:hAnsi="Times New Roman" w:cs="Times New Roman"/>
            <w:color w:val="0000FF"/>
            <w:kern w:val="0"/>
            <w:u w:val="single"/>
            <w14:ligatures w14:val="none"/>
          </w:rPr>
          <w:t>GitHub</w:t>
        </w:r>
      </w:hyperlink>
    </w:p>
    <w:p w14:paraId="2F942F59" w14:textId="77777777" w:rsidR="001D611D" w:rsidRPr="001D611D" w:rsidRDefault="001D611D" w:rsidP="001D61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Headless mode.</w:t>
      </w:r>
      <w:r w:rsidRPr="001D611D">
        <w:rPr>
          <w:rFonts w:ascii="Times New Roman" w:eastAsia="Times New Roman" w:hAnsi="Times New Roman" w:cs="Times New Roman"/>
          <w:kern w:val="0"/>
          <w14:ligatures w14:val="none"/>
        </w:rPr>
        <w:t xml:space="preserve"> </w:t>
      </w:r>
      <w:proofErr w:type="spellStart"/>
      <w:r w:rsidRPr="001D611D">
        <w:rPr>
          <w:rFonts w:ascii="Courier New" w:eastAsia="Times New Roman" w:hAnsi="Courier New" w:cs="Courier New"/>
          <w:kern w:val="0"/>
          <w:sz w:val="20"/>
          <w:szCs w:val="20"/>
          <w14:ligatures w14:val="none"/>
        </w:rPr>
        <w:t>gemini</w:t>
      </w:r>
      <w:proofErr w:type="spellEnd"/>
      <w:r w:rsidRPr="001D611D">
        <w:rPr>
          <w:rFonts w:ascii="Courier New" w:eastAsia="Times New Roman" w:hAnsi="Courier New" w:cs="Courier New"/>
          <w:kern w:val="0"/>
          <w:sz w:val="20"/>
          <w:szCs w:val="20"/>
          <w14:ligatures w14:val="none"/>
        </w:rPr>
        <w:t xml:space="preserve"> -p "..." --output-format stream-</w:t>
      </w:r>
      <w:proofErr w:type="spellStart"/>
      <w:r w:rsidRPr="001D611D">
        <w:rPr>
          <w:rFonts w:ascii="Courier New" w:eastAsia="Times New Roman" w:hAnsi="Courier New" w:cs="Courier New"/>
          <w:kern w:val="0"/>
          <w:sz w:val="20"/>
          <w:szCs w:val="20"/>
          <w14:ligatures w14:val="none"/>
        </w:rPr>
        <w:t>json</w:t>
      </w:r>
      <w:proofErr w:type="spellEnd"/>
      <w:r w:rsidRPr="001D611D">
        <w:rPr>
          <w:rFonts w:ascii="Times New Roman" w:eastAsia="Times New Roman" w:hAnsi="Times New Roman" w:cs="Times New Roman"/>
          <w:kern w:val="0"/>
          <w14:ligatures w14:val="none"/>
        </w:rPr>
        <w:t xml:space="preserve"> — documented for automated workflows. This is effectively your API given the CLI-only constraint. </w:t>
      </w:r>
      <w:hyperlink r:id="rId12" w:tgtFrame="_blank" w:history="1">
        <w:r w:rsidRPr="001D611D">
          <w:rPr>
            <w:rFonts w:ascii="Times New Roman" w:eastAsia="Times New Roman" w:hAnsi="Times New Roman" w:cs="Times New Roman"/>
            <w:color w:val="0000FF"/>
            <w:kern w:val="0"/>
            <w:u w:val="single"/>
            <w14:ligatures w14:val="none"/>
          </w:rPr>
          <w:t>GitHub</w:t>
        </w:r>
      </w:hyperlink>
    </w:p>
    <w:p w14:paraId="62E93229" w14:textId="77777777" w:rsidR="001D611D" w:rsidRPr="001D611D" w:rsidRDefault="001D611D" w:rsidP="001D61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GEMINI.md</w:t>
      </w:r>
      <w:r w:rsidRPr="001D611D">
        <w:rPr>
          <w:rFonts w:ascii="Times New Roman" w:eastAsia="Times New Roman" w:hAnsi="Times New Roman" w:cs="Times New Roman"/>
          <w:kern w:val="0"/>
          <w14:ligatures w14:val="none"/>
        </w:rPr>
        <w:t xml:space="preserve"> context files</w:t>
      </w:r>
      <w:proofErr w:type="gramStart"/>
      <w:r w:rsidRPr="001D611D">
        <w:rPr>
          <w:rFonts w:ascii="Times New Roman" w:eastAsia="Times New Roman" w:hAnsi="Times New Roman" w:cs="Times New Roman"/>
          <w:kern w:val="0"/>
          <w14:ligatures w14:val="none"/>
        </w:rPr>
        <w:t xml:space="preserve">, </w:t>
      </w:r>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geminiignore</w:t>
      </w:r>
      <w:proofErr w:type="spellEnd"/>
      <w:proofErr w:type="gramEnd"/>
      <w:r w:rsidRPr="001D611D">
        <w:rPr>
          <w:rFonts w:ascii="Times New Roman" w:eastAsia="Times New Roman" w:hAnsi="Times New Roman" w:cs="Times New Roman"/>
          <w:kern w:val="0"/>
          <w14:ligatures w14:val="none"/>
        </w:rPr>
        <w:t xml:space="preserve">, TOML custom commands </w:t>
      </w:r>
      <w:proofErr w:type="gramStart"/>
      <w:r w:rsidRPr="001D611D">
        <w:rPr>
          <w:rFonts w:ascii="Times New Roman" w:eastAsia="Times New Roman" w:hAnsi="Times New Roman" w:cs="Times New Roman"/>
          <w:kern w:val="0"/>
          <w14:ligatures w14:val="none"/>
        </w:rPr>
        <w:t xml:space="preserve">in </w:t>
      </w:r>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gemini</w:t>
      </w:r>
      <w:proofErr w:type="spellEnd"/>
      <w:proofErr w:type="gramEnd"/>
      <w:r w:rsidRPr="001D611D">
        <w:rPr>
          <w:rFonts w:ascii="Courier New" w:eastAsia="Times New Roman" w:hAnsi="Courier New" w:cs="Courier New"/>
          <w:kern w:val="0"/>
          <w:sz w:val="20"/>
          <w:szCs w:val="20"/>
          <w14:ligatures w14:val="none"/>
        </w:rPr>
        <w:t>/commands/</w:t>
      </w:r>
      <w:r w:rsidRPr="001D611D">
        <w:rPr>
          <w:rFonts w:ascii="Times New Roman" w:eastAsia="Times New Roman" w:hAnsi="Times New Roman" w:cs="Times New Roman"/>
          <w:kern w:val="0"/>
          <w14:ligatures w14:val="none"/>
        </w:rPr>
        <w:t>, and a skills system (</w:t>
      </w:r>
      <w:proofErr w:type="spellStart"/>
      <w:r w:rsidRPr="001D611D">
        <w:rPr>
          <w:rFonts w:ascii="Courier New" w:eastAsia="Times New Roman" w:hAnsi="Courier New" w:cs="Courier New"/>
          <w:kern w:val="0"/>
          <w:sz w:val="20"/>
          <w:szCs w:val="20"/>
          <w14:ligatures w14:val="none"/>
        </w:rPr>
        <w:t>gemini</w:t>
      </w:r>
      <w:proofErr w:type="spellEnd"/>
      <w:r w:rsidRPr="001D611D">
        <w:rPr>
          <w:rFonts w:ascii="Courier New" w:eastAsia="Times New Roman" w:hAnsi="Courier New" w:cs="Courier New"/>
          <w:kern w:val="0"/>
          <w:sz w:val="20"/>
          <w:szCs w:val="20"/>
          <w14:ligatures w14:val="none"/>
        </w:rPr>
        <w:t xml:space="preserve"> skills</w:t>
      </w:r>
      <w:r w:rsidRPr="001D611D">
        <w:rPr>
          <w:rFonts w:ascii="Times New Roman" w:eastAsia="Times New Roman" w:hAnsi="Times New Roman" w:cs="Times New Roman"/>
          <w:kern w:val="0"/>
          <w14:ligatures w14:val="none"/>
        </w:rPr>
        <w:t>).</w:t>
      </w:r>
    </w:p>
    <w:p w14:paraId="27363E04" w14:textId="77777777" w:rsidR="001D611D" w:rsidRPr="001D611D" w:rsidRDefault="001D611D" w:rsidP="001D6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611D">
        <w:rPr>
          <w:rFonts w:ascii="Times New Roman" w:eastAsia="Times New Roman" w:hAnsi="Times New Roman" w:cs="Times New Roman"/>
          <w:b/>
          <w:bCs/>
          <w:kern w:val="0"/>
          <w:sz w:val="27"/>
          <w:szCs w:val="27"/>
          <w14:ligatures w14:val="none"/>
        </w:rPr>
        <w:t>The one design change I'd push back on</w:t>
      </w:r>
    </w:p>
    <w:p w14:paraId="66F5E13D"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You specified the Genie communications agent as Chrome MCP driving the Genie UI. I'd make that the fallback, not the primary.</w:t>
      </w:r>
    </w:p>
    <w:p w14:paraId="01CECD70"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Browser automation against Genie fights you on: SSE-streamed responses with no clean completion signal, session cookies that expire mid-run, DOM changes on every Databricks release, no structured access to the generated SQL or the result attachments, and — the killer for </w:t>
      </w:r>
      <w:r w:rsidRPr="001D611D">
        <w:rPr>
          <w:rFonts w:ascii="Times New Roman" w:eastAsia="Times New Roman" w:hAnsi="Times New Roman" w:cs="Times New Roman"/>
          <w:kern w:val="0"/>
          <w14:ligatures w14:val="none"/>
        </w:rPr>
        <w:lastRenderedPageBreak/>
        <w:t>you — a single browser can't serve five agents querying in parallel. You also lose the audit trail that Unity Catalog gives you on the API path.</w:t>
      </w:r>
    </w:p>
    <w:p w14:paraId="75ABE0DB"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Keep the </w:t>
      </w:r>
      <w:r w:rsidRPr="001D611D">
        <w:rPr>
          <w:rFonts w:ascii="Times New Roman" w:eastAsia="Times New Roman" w:hAnsi="Times New Roman" w:cs="Times New Roman"/>
          <w:b/>
          <w:bCs/>
          <w:kern w:val="0"/>
          <w14:ligatures w14:val="none"/>
        </w:rPr>
        <w:t>Genie Comms Agent as an interface, not an implementation</w:t>
      </w:r>
      <w:r w:rsidRPr="001D611D">
        <w:rPr>
          <w:rFonts w:ascii="Times New Roman" w:eastAsia="Times New Roman" w:hAnsi="Times New Roman" w:cs="Times New Roman"/>
          <w:kern w:val="0"/>
          <w14:ligatures w14:val="none"/>
        </w:rPr>
        <w:t>. Define one contract (</w:t>
      </w:r>
      <w:proofErr w:type="gramStart"/>
      <w:r w:rsidRPr="001D611D">
        <w:rPr>
          <w:rFonts w:ascii="Courier New" w:eastAsia="Times New Roman" w:hAnsi="Courier New" w:cs="Courier New"/>
          <w:kern w:val="0"/>
          <w:sz w:val="20"/>
          <w:szCs w:val="20"/>
          <w14:ligatures w14:val="none"/>
        </w:rPr>
        <w:t>ask(</w:t>
      </w:r>
      <w:proofErr w:type="gramEnd"/>
      <w:r w:rsidRPr="001D611D">
        <w:rPr>
          <w:rFonts w:ascii="Courier New" w:eastAsia="Times New Roman" w:hAnsi="Courier New" w:cs="Courier New"/>
          <w:kern w:val="0"/>
          <w:sz w:val="20"/>
          <w:szCs w:val="20"/>
          <w14:ligatures w14:val="none"/>
        </w:rPr>
        <w:t xml:space="preserve">space, question, </w:t>
      </w:r>
      <w:proofErr w:type="spellStart"/>
      <w:r w:rsidRPr="001D611D">
        <w:rPr>
          <w:rFonts w:ascii="Courier New" w:eastAsia="Times New Roman" w:hAnsi="Courier New" w:cs="Courier New"/>
          <w:kern w:val="0"/>
          <w:sz w:val="20"/>
          <w:szCs w:val="20"/>
          <w14:ligatures w14:val="none"/>
        </w:rPr>
        <w:t>conversation_id</w:t>
      </w:r>
      <w:proofErr w:type="spellEnd"/>
      <w:r w:rsidRPr="001D611D">
        <w:rPr>
          <w:rFonts w:ascii="Courier New" w:eastAsia="Times New Roman" w:hAnsi="Courier New" w:cs="Courier New"/>
          <w:kern w:val="0"/>
          <w:sz w:val="20"/>
          <w:szCs w:val="20"/>
          <w14:ligatures w14:val="none"/>
        </w:rPr>
        <w:t>) → {</w:t>
      </w:r>
      <w:proofErr w:type="spellStart"/>
      <w:r w:rsidRPr="001D611D">
        <w:rPr>
          <w:rFonts w:ascii="Courier New" w:eastAsia="Times New Roman" w:hAnsi="Courier New" w:cs="Courier New"/>
          <w:kern w:val="0"/>
          <w:sz w:val="20"/>
          <w:szCs w:val="20"/>
          <w14:ligatures w14:val="none"/>
        </w:rPr>
        <w:t>sql</w:t>
      </w:r>
      <w:proofErr w:type="spellEnd"/>
      <w:r w:rsidRPr="001D611D">
        <w:rPr>
          <w:rFonts w:ascii="Courier New" w:eastAsia="Times New Roman" w:hAnsi="Courier New" w:cs="Courier New"/>
          <w:kern w:val="0"/>
          <w:sz w:val="20"/>
          <w:szCs w:val="20"/>
          <w14:ligatures w14:val="none"/>
        </w:rPr>
        <w:t xml:space="preserve">, rows, attachments, </w:t>
      </w:r>
      <w:proofErr w:type="spellStart"/>
      <w:r w:rsidRPr="001D611D">
        <w:rPr>
          <w:rFonts w:ascii="Courier New" w:eastAsia="Times New Roman" w:hAnsi="Courier New" w:cs="Courier New"/>
          <w:kern w:val="0"/>
          <w:sz w:val="20"/>
          <w:szCs w:val="20"/>
          <w14:ligatures w14:val="none"/>
        </w:rPr>
        <w:t>conversation_id</w:t>
      </w:r>
      <w:proofErr w:type="spellEnd"/>
      <w:r w:rsidRPr="001D611D">
        <w:rPr>
          <w:rFonts w:ascii="Courier New" w:eastAsia="Times New Roman" w:hAnsi="Courier New" w:cs="Courier New"/>
          <w:kern w:val="0"/>
          <w:sz w:val="20"/>
          <w:szCs w:val="20"/>
          <w14:ligatures w14:val="none"/>
        </w:rPr>
        <w:t>, status}</w:t>
      </w:r>
      <w:r w:rsidRPr="001D611D">
        <w:rPr>
          <w:rFonts w:ascii="Times New Roman" w:eastAsia="Times New Roman" w:hAnsi="Times New Roman" w:cs="Times New Roman"/>
          <w:kern w:val="0"/>
          <w14:ligatures w14:val="none"/>
        </w:rPr>
        <w:t xml:space="preserve">) and give it three swappable backends: managed MCP → Genie REST API → Chrome </w:t>
      </w:r>
      <w:proofErr w:type="spellStart"/>
      <w:r w:rsidRPr="001D611D">
        <w:rPr>
          <w:rFonts w:ascii="Times New Roman" w:eastAsia="Times New Roman" w:hAnsi="Times New Roman" w:cs="Times New Roman"/>
          <w:kern w:val="0"/>
          <w14:ligatures w14:val="none"/>
        </w:rPr>
        <w:t>DevTools</w:t>
      </w:r>
      <w:proofErr w:type="spellEnd"/>
      <w:r w:rsidRPr="001D611D">
        <w:rPr>
          <w:rFonts w:ascii="Times New Roman" w:eastAsia="Times New Roman" w:hAnsi="Times New Roman" w:cs="Times New Roman"/>
          <w:kern w:val="0"/>
          <w14:ligatures w14:val="none"/>
        </w:rPr>
        <w:t xml:space="preserve"> MCP. Build backend 3 only if your security team blocks 1 and 2. chrome-</w:t>
      </w:r>
      <w:proofErr w:type="spellStart"/>
      <w:r w:rsidRPr="001D611D">
        <w:rPr>
          <w:rFonts w:ascii="Times New Roman" w:eastAsia="Times New Roman" w:hAnsi="Times New Roman" w:cs="Times New Roman"/>
          <w:kern w:val="0"/>
          <w14:ligatures w14:val="none"/>
        </w:rPr>
        <w:t>devtools</w:t>
      </w:r>
      <w:proofErr w:type="spellEnd"/>
      <w:r w:rsidRPr="001D611D">
        <w:rPr>
          <w:rFonts w:ascii="Times New Roman" w:eastAsia="Times New Roman" w:hAnsi="Times New Roman" w:cs="Times New Roman"/>
          <w:kern w:val="0"/>
          <w14:ligatures w14:val="none"/>
        </w:rPr>
        <w:t>-</w:t>
      </w:r>
      <w:proofErr w:type="spellStart"/>
      <w:r w:rsidRPr="001D611D">
        <w:rPr>
          <w:rFonts w:ascii="Times New Roman" w:eastAsia="Times New Roman" w:hAnsi="Times New Roman" w:cs="Times New Roman"/>
          <w:kern w:val="0"/>
          <w14:ligatures w14:val="none"/>
        </w:rPr>
        <w:t>mcp</w:t>
      </w:r>
      <w:proofErr w:type="spellEnd"/>
      <w:r w:rsidRPr="001D611D">
        <w:rPr>
          <w:rFonts w:ascii="Times New Roman" w:eastAsia="Times New Roman" w:hAnsi="Times New Roman" w:cs="Times New Roman"/>
          <w:kern w:val="0"/>
          <w14:ligatures w14:val="none"/>
        </w:rPr>
        <w:t xml:space="preserve"> is the right tool if you do need it — it drives a live Chrome via Puppeteer with automatic waiting, and explicitly supports Gemini as a client, but it's a last resort for a data path. </w:t>
      </w:r>
      <w:hyperlink r:id="rId13" w:tgtFrame="_blank" w:history="1">
        <w:proofErr w:type="spellStart"/>
        <w:r w:rsidRPr="001D611D">
          <w:rPr>
            <w:rFonts w:ascii="Times New Roman" w:eastAsia="Times New Roman" w:hAnsi="Times New Roman" w:cs="Times New Roman"/>
            <w:color w:val="0000FF"/>
            <w:kern w:val="0"/>
            <w:u w:val="single"/>
            <w14:ligatures w14:val="none"/>
          </w:rPr>
          <w:t>github</w:t>
        </w:r>
        <w:proofErr w:type="spellEnd"/>
      </w:hyperlink>
    </w:p>
    <w:p w14:paraId="5DDE20FA"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Related: your SQL Query Agent shouldn't scrape table structure out of Genie. Query </w:t>
      </w:r>
      <w:proofErr w:type="spellStart"/>
      <w:r w:rsidRPr="001D611D">
        <w:rPr>
          <w:rFonts w:ascii="Courier New" w:eastAsia="Times New Roman" w:hAnsi="Courier New" w:cs="Courier New"/>
          <w:kern w:val="0"/>
          <w:sz w:val="20"/>
          <w:szCs w:val="20"/>
          <w14:ligatures w14:val="none"/>
        </w:rPr>
        <w:t>information_schema</w:t>
      </w:r>
      <w:proofErr w:type="spellEnd"/>
      <w:r w:rsidRPr="001D611D">
        <w:rPr>
          <w:rFonts w:ascii="Times New Roman" w:eastAsia="Times New Roman" w:hAnsi="Times New Roman" w:cs="Times New Roman"/>
          <w:kern w:val="0"/>
          <w14:ligatures w14:val="none"/>
        </w:rPr>
        <w:t xml:space="preserve"> through the SQL MCP server or a warehouse connection. It's exact, cheap, and diffable.</w:t>
      </w:r>
    </w:p>
    <w:p w14:paraId="2DA40B7C" w14:textId="77777777" w:rsidR="001D611D" w:rsidRPr="001D611D" w:rsidRDefault="001D611D" w:rsidP="001D6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611D">
        <w:rPr>
          <w:rFonts w:ascii="Times New Roman" w:eastAsia="Times New Roman" w:hAnsi="Times New Roman" w:cs="Times New Roman"/>
          <w:b/>
          <w:bCs/>
          <w:kern w:val="0"/>
          <w:sz w:val="27"/>
          <w:szCs w:val="27"/>
          <w14:ligatures w14:val="none"/>
        </w:rPr>
        <w:t>Architecture</w:t>
      </w:r>
    </w:p>
    <w:p w14:paraId="095966C5"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Runtime.</w:t>
      </w:r>
      <w:r w:rsidRPr="001D611D">
        <w:rPr>
          <w:rFonts w:ascii="Times New Roman" w:eastAsia="Times New Roman" w:hAnsi="Times New Roman" w:cs="Times New Roman"/>
          <w:kern w:val="0"/>
          <w14:ligatures w14:val="none"/>
        </w:rPr>
        <w:t xml:space="preserve"> A thin Python orchestrator owning the goal loop and the ledger, invoking </w:t>
      </w:r>
      <w:proofErr w:type="spellStart"/>
      <w:r w:rsidRPr="001D611D">
        <w:rPr>
          <w:rFonts w:ascii="Courier New" w:eastAsia="Times New Roman" w:hAnsi="Courier New" w:cs="Courier New"/>
          <w:kern w:val="0"/>
          <w:sz w:val="20"/>
          <w:szCs w:val="20"/>
          <w14:ligatures w14:val="none"/>
        </w:rPr>
        <w:t>gemini</w:t>
      </w:r>
      <w:proofErr w:type="spellEnd"/>
      <w:r w:rsidRPr="001D611D">
        <w:rPr>
          <w:rFonts w:ascii="Courier New" w:eastAsia="Times New Roman" w:hAnsi="Courier New" w:cs="Courier New"/>
          <w:kern w:val="0"/>
          <w:sz w:val="20"/>
          <w:szCs w:val="20"/>
          <w14:ligatures w14:val="none"/>
        </w:rPr>
        <w:t xml:space="preserve"> -p --output-format stream-</w:t>
      </w:r>
      <w:proofErr w:type="spellStart"/>
      <w:r w:rsidRPr="001D611D">
        <w:rPr>
          <w:rFonts w:ascii="Courier New" w:eastAsia="Times New Roman" w:hAnsi="Courier New" w:cs="Courier New"/>
          <w:kern w:val="0"/>
          <w:sz w:val="20"/>
          <w:szCs w:val="20"/>
          <w14:ligatures w14:val="none"/>
        </w:rPr>
        <w:t>json</w:t>
      </w:r>
      <w:proofErr w:type="spellEnd"/>
      <w:r w:rsidRPr="001D611D">
        <w:rPr>
          <w:rFonts w:ascii="Times New Roman" w:eastAsia="Times New Roman" w:hAnsi="Times New Roman" w:cs="Times New Roman"/>
          <w:kern w:val="0"/>
          <w14:ligatures w14:val="none"/>
        </w:rPr>
        <w:t xml:space="preserve"> per step. Gemini CLI subagents handle parallel fan-out </w:t>
      </w:r>
      <w:r w:rsidRPr="001D611D">
        <w:rPr>
          <w:rFonts w:ascii="Times New Roman" w:eastAsia="Times New Roman" w:hAnsi="Times New Roman" w:cs="Times New Roman"/>
          <w:i/>
          <w:iCs/>
          <w:kern w:val="0"/>
          <w14:ligatures w14:val="none"/>
        </w:rPr>
        <w:t>within</w:t>
      </w:r>
      <w:r w:rsidRPr="001D611D">
        <w:rPr>
          <w:rFonts w:ascii="Times New Roman" w:eastAsia="Times New Roman" w:hAnsi="Times New Roman" w:cs="Times New Roman"/>
          <w:kern w:val="0"/>
          <w14:ligatures w14:val="none"/>
        </w:rPr>
        <w:t xml:space="preserve"> a step. The reason not to put the whole goal loop inside one Gemini CLI session: subagents can't recurse, long autonomous runs need checkpoint/resume, and you want the plan and every tool call as durable artifacts, not conversation history.</w:t>
      </w:r>
    </w:p>
    <w:p w14:paraId="45C85B6C"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Put every model invocation behind one </w:t>
      </w:r>
      <w:r w:rsidRPr="001D611D">
        <w:rPr>
          <w:rFonts w:ascii="Courier New" w:eastAsia="Times New Roman" w:hAnsi="Courier New" w:cs="Courier New"/>
          <w:kern w:val="0"/>
          <w:sz w:val="20"/>
          <w:szCs w:val="20"/>
          <w14:ligatures w14:val="none"/>
        </w:rPr>
        <w:t>llm/invoke.py</w:t>
      </w:r>
      <w:r w:rsidRPr="001D611D">
        <w:rPr>
          <w:rFonts w:ascii="Times New Roman" w:eastAsia="Times New Roman" w:hAnsi="Times New Roman" w:cs="Times New Roman"/>
          <w:kern w:val="0"/>
          <w14:ligatures w14:val="none"/>
        </w:rPr>
        <w:t xml:space="preserve"> shim. When you move to Antigravity CLI, that's the only file that changes.</w:t>
      </w:r>
    </w:p>
    <w:p w14:paraId="32681F7E"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Agent roster.</w:t>
      </w:r>
      <w:r w:rsidRPr="001D611D">
        <w:rPr>
          <w:rFonts w:ascii="Times New Roman" w:eastAsia="Times New Roman" w:hAnsi="Times New Roman" w:cs="Times New Roman"/>
          <w:kern w:val="0"/>
          <w14:ligatures w14:val="none"/>
        </w:rPr>
        <w:t xml:space="preserve"> Your six, plus four I'd 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4654"/>
        <w:gridCol w:w="2558"/>
      </w:tblGrid>
      <w:tr w:rsidR="001D611D" w:rsidRPr="001D611D" w14:paraId="0D12E4BE" w14:textId="77777777">
        <w:trPr>
          <w:tblHeader/>
          <w:tblCellSpacing w:w="15" w:type="dxa"/>
        </w:trPr>
        <w:tc>
          <w:tcPr>
            <w:tcW w:w="0" w:type="auto"/>
            <w:vAlign w:val="center"/>
            <w:hideMark/>
          </w:tcPr>
          <w:p w14:paraId="5F8CF5C5" w14:textId="77777777" w:rsidR="001D611D" w:rsidRPr="001D611D" w:rsidRDefault="001D611D" w:rsidP="001D611D">
            <w:pPr>
              <w:spacing w:after="0" w:line="240" w:lineRule="auto"/>
              <w:jc w:val="center"/>
              <w:rPr>
                <w:rFonts w:ascii="Times New Roman" w:eastAsia="Times New Roman" w:hAnsi="Times New Roman" w:cs="Times New Roman"/>
                <w:b/>
                <w:bCs/>
                <w:kern w:val="0"/>
                <w14:ligatures w14:val="none"/>
              </w:rPr>
            </w:pPr>
            <w:r w:rsidRPr="001D611D">
              <w:rPr>
                <w:rFonts w:ascii="Times New Roman" w:eastAsia="Times New Roman" w:hAnsi="Times New Roman" w:cs="Times New Roman"/>
                <w:b/>
                <w:bCs/>
                <w:kern w:val="0"/>
                <w14:ligatures w14:val="none"/>
              </w:rPr>
              <w:t>Agent</w:t>
            </w:r>
          </w:p>
        </w:tc>
        <w:tc>
          <w:tcPr>
            <w:tcW w:w="0" w:type="auto"/>
            <w:vAlign w:val="center"/>
            <w:hideMark/>
          </w:tcPr>
          <w:p w14:paraId="3DBD6DF8" w14:textId="77777777" w:rsidR="001D611D" w:rsidRPr="001D611D" w:rsidRDefault="001D611D" w:rsidP="001D611D">
            <w:pPr>
              <w:spacing w:after="0" w:line="240" w:lineRule="auto"/>
              <w:jc w:val="center"/>
              <w:rPr>
                <w:rFonts w:ascii="Times New Roman" w:eastAsia="Times New Roman" w:hAnsi="Times New Roman" w:cs="Times New Roman"/>
                <w:b/>
                <w:bCs/>
                <w:kern w:val="0"/>
                <w14:ligatures w14:val="none"/>
              </w:rPr>
            </w:pPr>
            <w:r w:rsidRPr="001D611D">
              <w:rPr>
                <w:rFonts w:ascii="Times New Roman" w:eastAsia="Times New Roman" w:hAnsi="Times New Roman" w:cs="Times New Roman"/>
                <w:b/>
                <w:bCs/>
                <w:kern w:val="0"/>
                <w14:ligatures w14:val="none"/>
              </w:rPr>
              <w:t>Role</w:t>
            </w:r>
          </w:p>
        </w:tc>
        <w:tc>
          <w:tcPr>
            <w:tcW w:w="0" w:type="auto"/>
            <w:vAlign w:val="center"/>
            <w:hideMark/>
          </w:tcPr>
          <w:p w14:paraId="2730900C" w14:textId="77777777" w:rsidR="001D611D" w:rsidRPr="001D611D" w:rsidRDefault="001D611D" w:rsidP="001D611D">
            <w:pPr>
              <w:spacing w:after="0" w:line="240" w:lineRule="auto"/>
              <w:jc w:val="center"/>
              <w:rPr>
                <w:rFonts w:ascii="Times New Roman" w:eastAsia="Times New Roman" w:hAnsi="Times New Roman" w:cs="Times New Roman"/>
                <w:b/>
                <w:bCs/>
                <w:kern w:val="0"/>
                <w14:ligatures w14:val="none"/>
              </w:rPr>
            </w:pPr>
            <w:r w:rsidRPr="001D611D">
              <w:rPr>
                <w:rFonts w:ascii="Times New Roman" w:eastAsia="Times New Roman" w:hAnsi="Times New Roman" w:cs="Times New Roman"/>
                <w:b/>
                <w:bCs/>
                <w:kern w:val="0"/>
                <w14:ligatures w14:val="none"/>
              </w:rPr>
              <w:t>Tools</w:t>
            </w:r>
          </w:p>
        </w:tc>
      </w:tr>
      <w:tr w:rsidR="001D611D" w:rsidRPr="001D611D" w14:paraId="0D59CE5D" w14:textId="77777777">
        <w:trPr>
          <w:tblCellSpacing w:w="15" w:type="dxa"/>
        </w:trPr>
        <w:tc>
          <w:tcPr>
            <w:tcW w:w="0" w:type="auto"/>
            <w:vAlign w:val="center"/>
            <w:hideMark/>
          </w:tcPr>
          <w:p w14:paraId="28DE1255"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Orchestrator</w:t>
            </w:r>
          </w:p>
        </w:tc>
        <w:tc>
          <w:tcPr>
            <w:tcW w:w="0" w:type="auto"/>
            <w:vAlign w:val="center"/>
            <w:hideMark/>
          </w:tcPr>
          <w:p w14:paraId="6A722164"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Decomposes goal → DAG, dispatches, decides done</w:t>
            </w:r>
          </w:p>
        </w:tc>
        <w:tc>
          <w:tcPr>
            <w:tcW w:w="0" w:type="auto"/>
            <w:vAlign w:val="center"/>
            <w:hideMark/>
          </w:tcPr>
          <w:p w14:paraId="3777E35A"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none (planning only)</w:t>
            </w:r>
          </w:p>
        </w:tc>
      </w:tr>
      <w:tr w:rsidR="001D611D" w:rsidRPr="001D611D" w14:paraId="3EE07B9B" w14:textId="77777777">
        <w:trPr>
          <w:tblCellSpacing w:w="15" w:type="dxa"/>
        </w:trPr>
        <w:tc>
          <w:tcPr>
            <w:tcW w:w="0" w:type="auto"/>
            <w:vAlign w:val="center"/>
            <w:hideMark/>
          </w:tcPr>
          <w:p w14:paraId="494E7105"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Genie Comms</w:t>
            </w:r>
          </w:p>
        </w:tc>
        <w:tc>
          <w:tcPr>
            <w:tcW w:w="0" w:type="auto"/>
            <w:vAlign w:val="center"/>
            <w:hideMark/>
          </w:tcPr>
          <w:p w14:paraId="61529F3C"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Sole owner of Genie sessions, conversation IDs, retry/backoff</w:t>
            </w:r>
          </w:p>
        </w:tc>
        <w:tc>
          <w:tcPr>
            <w:tcW w:w="0" w:type="auto"/>
            <w:vAlign w:val="center"/>
            <w:hideMark/>
          </w:tcPr>
          <w:p w14:paraId="39B3B982"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Genie MCP or REST</w:t>
            </w:r>
          </w:p>
        </w:tc>
      </w:tr>
      <w:tr w:rsidR="001D611D" w:rsidRPr="001D611D" w14:paraId="308F7F5D" w14:textId="77777777">
        <w:trPr>
          <w:tblCellSpacing w:w="15" w:type="dxa"/>
        </w:trPr>
        <w:tc>
          <w:tcPr>
            <w:tcW w:w="0" w:type="auto"/>
            <w:vAlign w:val="center"/>
            <w:hideMark/>
          </w:tcPr>
          <w:p w14:paraId="44F2B8CF"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Schema/SQL</w:t>
            </w:r>
          </w:p>
        </w:tc>
        <w:tc>
          <w:tcPr>
            <w:tcW w:w="0" w:type="auto"/>
            <w:vAlign w:val="center"/>
            <w:hideMark/>
          </w:tcPr>
          <w:p w14:paraId="2EA8AC53"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Reads </w:t>
            </w:r>
            <w:proofErr w:type="spellStart"/>
            <w:r w:rsidRPr="001D611D">
              <w:rPr>
                <w:rFonts w:ascii="Courier New" w:eastAsia="Times New Roman" w:hAnsi="Courier New" w:cs="Courier New"/>
                <w:kern w:val="0"/>
                <w:sz w:val="20"/>
                <w:szCs w:val="20"/>
                <w14:ligatures w14:val="none"/>
              </w:rPr>
              <w:t>information_schema</w:t>
            </w:r>
            <w:proofErr w:type="spellEnd"/>
            <w:r w:rsidRPr="001D611D">
              <w:rPr>
                <w:rFonts w:ascii="Times New Roman" w:eastAsia="Times New Roman" w:hAnsi="Times New Roman" w:cs="Times New Roman"/>
                <w:kern w:val="0"/>
                <w14:ligatures w14:val="none"/>
              </w:rPr>
              <w:t>, maintains schema cards, writes SQL</w:t>
            </w:r>
          </w:p>
        </w:tc>
        <w:tc>
          <w:tcPr>
            <w:tcW w:w="0" w:type="auto"/>
            <w:vAlign w:val="center"/>
            <w:hideMark/>
          </w:tcPr>
          <w:p w14:paraId="17E7BECD"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SQL MCP, schema store</w:t>
            </w:r>
          </w:p>
        </w:tc>
      </w:tr>
      <w:tr w:rsidR="001D611D" w:rsidRPr="001D611D" w14:paraId="1E9FB223" w14:textId="77777777">
        <w:trPr>
          <w:tblCellSpacing w:w="15" w:type="dxa"/>
        </w:trPr>
        <w:tc>
          <w:tcPr>
            <w:tcW w:w="0" w:type="auto"/>
            <w:vAlign w:val="center"/>
            <w:hideMark/>
          </w:tcPr>
          <w:p w14:paraId="0C15D1CE"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Data Analysis (N instances)</w:t>
            </w:r>
          </w:p>
        </w:tc>
        <w:tc>
          <w:tcPr>
            <w:tcW w:w="0" w:type="auto"/>
            <w:vAlign w:val="center"/>
            <w:hideMark/>
          </w:tcPr>
          <w:p w14:paraId="3C1E7619"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KPI correlation, anomaly detection, hypothesis generation</w:t>
            </w:r>
          </w:p>
        </w:tc>
        <w:tc>
          <w:tcPr>
            <w:tcW w:w="0" w:type="auto"/>
            <w:vAlign w:val="center"/>
            <w:hideMark/>
          </w:tcPr>
          <w:p w14:paraId="77A561A3"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Genie Comms, pandas</w:t>
            </w:r>
          </w:p>
        </w:tc>
      </w:tr>
      <w:tr w:rsidR="001D611D" w:rsidRPr="001D611D" w14:paraId="1A748436" w14:textId="77777777">
        <w:trPr>
          <w:tblCellSpacing w:w="15" w:type="dxa"/>
        </w:trPr>
        <w:tc>
          <w:tcPr>
            <w:tcW w:w="0" w:type="auto"/>
            <w:vAlign w:val="center"/>
            <w:hideMark/>
          </w:tcPr>
          <w:p w14:paraId="6F81AF5F"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Doc Retrieval</w:t>
            </w:r>
          </w:p>
        </w:tc>
        <w:tc>
          <w:tcPr>
            <w:tcW w:w="0" w:type="auto"/>
            <w:vAlign w:val="center"/>
            <w:hideMark/>
          </w:tcPr>
          <w:p w14:paraId="5D31B45D"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Crawls the internal doc site</w:t>
            </w:r>
          </w:p>
        </w:tc>
        <w:tc>
          <w:tcPr>
            <w:tcW w:w="0" w:type="auto"/>
            <w:vAlign w:val="center"/>
            <w:hideMark/>
          </w:tcPr>
          <w:p w14:paraId="56E14081"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HTTP fetch / chrome-</w:t>
            </w:r>
            <w:proofErr w:type="spellStart"/>
            <w:r w:rsidRPr="001D611D">
              <w:rPr>
                <w:rFonts w:ascii="Times New Roman" w:eastAsia="Times New Roman" w:hAnsi="Times New Roman" w:cs="Times New Roman"/>
                <w:kern w:val="0"/>
                <w14:ligatures w14:val="none"/>
              </w:rPr>
              <w:t>devtools</w:t>
            </w:r>
            <w:proofErr w:type="spellEnd"/>
            <w:r w:rsidRPr="001D611D">
              <w:rPr>
                <w:rFonts w:ascii="Times New Roman" w:eastAsia="Times New Roman" w:hAnsi="Times New Roman" w:cs="Times New Roman"/>
                <w:kern w:val="0"/>
                <w14:ligatures w14:val="none"/>
              </w:rPr>
              <w:t>-</w:t>
            </w:r>
            <w:proofErr w:type="spellStart"/>
            <w:r w:rsidRPr="001D611D">
              <w:rPr>
                <w:rFonts w:ascii="Times New Roman" w:eastAsia="Times New Roman" w:hAnsi="Times New Roman" w:cs="Times New Roman"/>
                <w:kern w:val="0"/>
                <w14:ligatures w14:val="none"/>
              </w:rPr>
              <w:t>mcp</w:t>
            </w:r>
            <w:proofErr w:type="spellEnd"/>
          </w:p>
        </w:tc>
      </w:tr>
      <w:tr w:rsidR="001D611D" w:rsidRPr="001D611D" w14:paraId="10BEA58F" w14:textId="77777777">
        <w:trPr>
          <w:tblCellSpacing w:w="15" w:type="dxa"/>
        </w:trPr>
        <w:tc>
          <w:tcPr>
            <w:tcW w:w="0" w:type="auto"/>
            <w:vAlign w:val="center"/>
            <w:hideMark/>
          </w:tcPr>
          <w:p w14:paraId="0300BBF3"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Doc Curation</w:t>
            </w:r>
          </w:p>
        </w:tc>
        <w:tc>
          <w:tcPr>
            <w:tcW w:w="0" w:type="auto"/>
            <w:vAlign w:val="center"/>
            <w:hideMark/>
          </w:tcPr>
          <w:p w14:paraId="4E3712D2"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Summarizes, chunks, tags, indexes</w:t>
            </w:r>
          </w:p>
        </w:tc>
        <w:tc>
          <w:tcPr>
            <w:tcW w:w="0" w:type="auto"/>
            <w:vAlign w:val="center"/>
            <w:hideMark/>
          </w:tcPr>
          <w:p w14:paraId="31D9EF50"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doc store</w:t>
            </w:r>
          </w:p>
        </w:tc>
      </w:tr>
      <w:tr w:rsidR="001D611D" w:rsidRPr="001D611D" w14:paraId="5A4B09C1" w14:textId="77777777">
        <w:trPr>
          <w:tblCellSpacing w:w="15" w:type="dxa"/>
        </w:trPr>
        <w:tc>
          <w:tcPr>
            <w:tcW w:w="0" w:type="auto"/>
            <w:vAlign w:val="center"/>
            <w:hideMark/>
          </w:tcPr>
          <w:p w14:paraId="7CE21C16"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Validator</w:t>
            </w:r>
          </w:p>
        </w:tc>
        <w:tc>
          <w:tcPr>
            <w:tcW w:w="0" w:type="auto"/>
            <w:vAlign w:val="center"/>
            <w:hideMark/>
          </w:tcPr>
          <w:p w14:paraId="095C8097"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Sanity-checks results before they enter the knowledge base</w:t>
            </w:r>
          </w:p>
        </w:tc>
        <w:tc>
          <w:tcPr>
            <w:tcW w:w="0" w:type="auto"/>
            <w:vAlign w:val="center"/>
            <w:hideMark/>
          </w:tcPr>
          <w:p w14:paraId="3CBDD96D"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read-only</w:t>
            </w:r>
          </w:p>
        </w:tc>
      </w:tr>
      <w:tr w:rsidR="001D611D" w:rsidRPr="001D611D" w14:paraId="22F7B956" w14:textId="77777777">
        <w:trPr>
          <w:tblCellSpacing w:w="15" w:type="dxa"/>
        </w:trPr>
        <w:tc>
          <w:tcPr>
            <w:tcW w:w="0" w:type="auto"/>
            <w:vAlign w:val="center"/>
            <w:hideMark/>
          </w:tcPr>
          <w:p w14:paraId="0BC2252E"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Knowledge Curator</w:t>
            </w:r>
          </w:p>
        </w:tc>
        <w:tc>
          <w:tcPr>
            <w:tcW w:w="0" w:type="auto"/>
            <w:vAlign w:val="center"/>
            <w:hideMark/>
          </w:tcPr>
          <w:p w14:paraId="3219170D"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Decides what's worth persisting; prevents unbounded growth</w:t>
            </w:r>
          </w:p>
        </w:tc>
        <w:tc>
          <w:tcPr>
            <w:tcW w:w="0" w:type="auto"/>
            <w:vAlign w:val="center"/>
            <w:hideMark/>
          </w:tcPr>
          <w:p w14:paraId="07961030"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knowledge store</w:t>
            </w:r>
          </w:p>
        </w:tc>
      </w:tr>
      <w:tr w:rsidR="001D611D" w:rsidRPr="001D611D" w14:paraId="5FAACA82" w14:textId="77777777">
        <w:trPr>
          <w:tblCellSpacing w:w="15" w:type="dxa"/>
        </w:trPr>
        <w:tc>
          <w:tcPr>
            <w:tcW w:w="0" w:type="auto"/>
            <w:vAlign w:val="center"/>
            <w:hideMark/>
          </w:tcPr>
          <w:p w14:paraId="148DDF0D"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lastRenderedPageBreak/>
              <w:t>Skill Librarian</w:t>
            </w:r>
          </w:p>
        </w:tc>
        <w:tc>
          <w:tcPr>
            <w:tcW w:w="0" w:type="auto"/>
            <w:vAlign w:val="center"/>
            <w:hideMark/>
          </w:tcPr>
          <w:p w14:paraId="21B2C227"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Promotes repeated successful procedures into reusable skills</w:t>
            </w:r>
          </w:p>
        </w:tc>
        <w:tc>
          <w:tcPr>
            <w:tcW w:w="0" w:type="auto"/>
            <w:vAlign w:val="center"/>
            <w:hideMark/>
          </w:tcPr>
          <w:p w14:paraId="61CF1022"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skill store</w:t>
            </w:r>
          </w:p>
        </w:tc>
      </w:tr>
      <w:tr w:rsidR="001D611D" w:rsidRPr="001D611D" w14:paraId="453BF1A9" w14:textId="77777777">
        <w:trPr>
          <w:tblCellSpacing w:w="15" w:type="dxa"/>
        </w:trPr>
        <w:tc>
          <w:tcPr>
            <w:tcW w:w="0" w:type="auto"/>
            <w:vAlign w:val="center"/>
            <w:hideMark/>
          </w:tcPr>
          <w:p w14:paraId="3627B51E"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Genie Tuner</w:t>
            </w:r>
          </w:p>
        </w:tc>
        <w:tc>
          <w:tcPr>
            <w:tcW w:w="0" w:type="auto"/>
            <w:vAlign w:val="center"/>
            <w:hideMark/>
          </w:tcPr>
          <w:p w14:paraId="2C5C1C36"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Writes proven SQL back into </w:t>
            </w:r>
            <w:proofErr w:type="spellStart"/>
            <w:r w:rsidRPr="001D611D">
              <w:rPr>
                <w:rFonts w:ascii="Courier New" w:eastAsia="Times New Roman" w:hAnsi="Courier New" w:cs="Courier New"/>
                <w:kern w:val="0"/>
                <w:sz w:val="20"/>
                <w:szCs w:val="20"/>
                <w14:ligatures w14:val="none"/>
              </w:rPr>
              <w:t>serialized_space</w:t>
            </w:r>
            <w:proofErr w:type="spellEnd"/>
          </w:p>
        </w:tc>
        <w:tc>
          <w:tcPr>
            <w:tcW w:w="0" w:type="auto"/>
            <w:vAlign w:val="center"/>
            <w:hideMark/>
          </w:tcPr>
          <w:p w14:paraId="64B31510"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Genie Management API</w:t>
            </w:r>
          </w:p>
        </w:tc>
      </w:tr>
    </w:tbl>
    <w:p w14:paraId="27B2BAFC"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The Validator matters more than it looks. An autonomous loop where every agent's output is trusted by the next will confidently build a chain of reasoning on a bad join.</w:t>
      </w:r>
    </w:p>
    <w:p w14:paraId="0EBC202E"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Communication.</w:t>
      </w:r>
      <w:r w:rsidRPr="001D611D">
        <w:rPr>
          <w:rFonts w:ascii="Times New Roman" w:eastAsia="Times New Roman" w:hAnsi="Times New Roman" w:cs="Times New Roman"/>
          <w:kern w:val="0"/>
          <w14:ligatures w14:val="none"/>
        </w:rPr>
        <w:t xml:space="preserve"> Not free-text chat between agents. A typed envelope on a shared blackboard:</w:t>
      </w:r>
    </w:p>
    <w:p w14:paraId="622B34E3"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proofErr w:type="spellStart"/>
      <w:r w:rsidRPr="001D611D">
        <w:rPr>
          <w:rFonts w:ascii="Times New Roman" w:eastAsia="Times New Roman" w:hAnsi="Times New Roman" w:cs="Times New Roman"/>
          <w:kern w:val="0"/>
          <w14:ligatures w14:val="none"/>
        </w:rPr>
        <w:t>json</w:t>
      </w:r>
      <w:proofErr w:type="spellEnd"/>
    </w:p>
    <w:p w14:paraId="2E98E0CD"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2B303B"/>
          <w:kern w:val="0"/>
          <w:sz w:val="20"/>
          <w:szCs w:val="20"/>
          <w14:ligatures w14:val="none"/>
        </w:rPr>
        <w:t>{</w:t>
      </w:r>
    </w:p>
    <w:p w14:paraId="39F4E75F"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proofErr w:type="spellStart"/>
      <w:proofErr w:type="gramStart"/>
      <w:r w:rsidRPr="001D611D">
        <w:rPr>
          <w:rFonts w:ascii="var(--font-mono)" w:eastAsia="Times New Roman" w:hAnsi="var(--font-mono)" w:cs="Courier New"/>
          <w:color w:val="B80A18"/>
          <w:kern w:val="0"/>
          <w:sz w:val="20"/>
          <w:szCs w:val="20"/>
          <w14:ligatures w14:val="none"/>
        </w:rPr>
        <w:t>run</w:t>
      </w:r>
      <w:proofErr w:type="gramEnd"/>
      <w:r w:rsidRPr="001D611D">
        <w:rPr>
          <w:rFonts w:ascii="var(--font-mono)" w:eastAsia="Times New Roman" w:hAnsi="var(--font-mono)" w:cs="Courier New"/>
          <w:color w:val="B80A18"/>
          <w:kern w:val="0"/>
          <w:sz w:val="20"/>
          <w:szCs w:val="20"/>
          <w14:ligatures w14:val="none"/>
        </w:rPr>
        <w:t>_id</w:t>
      </w:r>
      <w:proofErr w:type="spellEnd"/>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proofErr w:type="spellStart"/>
      <w:r w:rsidRPr="001D611D">
        <w:rPr>
          <w:rFonts w:ascii="var(--font-mono)" w:eastAsia="Times New Roman" w:hAnsi="var(--font-mono)" w:cs="Courier New"/>
          <w:color w:val="B80A18"/>
          <w:kern w:val="0"/>
          <w:sz w:val="20"/>
          <w:szCs w:val="20"/>
          <w14:ligatures w14:val="none"/>
        </w:rPr>
        <w:t>step_id</w:t>
      </w:r>
      <w:proofErr w:type="spellEnd"/>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B80A18"/>
          <w:kern w:val="0"/>
          <w:sz w:val="20"/>
          <w:szCs w:val="20"/>
          <w14:ligatures w14:val="none"/>
        </w:rPr>
        <w:t>from</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w:t>
      </w:r>
      <w:proofErr w:type="spellStart"/>
      <w:r w:rsidRPr="001D611D">
        <w:rPr>
          <w:rFonts w:ascii="var(--font-mono)" w:eastAsia="Times New Roman" w:hAnsi="var(--font-mono)" w:cs="Courier New"/>
          <w:color w:val="008000"/>
          <w:kern w:val="0"/>
          <w:sz w:val="20"/>
          <w:szCs w:val="20"/>
          <w14:ligatures w14:val="none"/>
        </w:rPr>
        <w:t>sql_agent</w:t>
      </w:r>
      <w:proofErr w:type="spellEnd"/>
      <w:r w:rsidRPr="001D611D">
        <w:rPr>
          <w:rFonts w:ascii="var(--font-mono)" w:eastAsia="Times New Roman" w:hAnsi="var(--font-mono)" w:cs="Courier New"/>
          <w:color w:val="008000"/>
          <w:kern w:val="0"/>
          <w:sz w:val="20"/>
          <w:szCs w:val="20"/>
          <w14:ligatures w14:val="none"/>
        </w:rPr>
        <w:t>"</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B80A18"/>
          <w:kern w:val="0"/>
          <w:sz w:val="20"/>
          <w:szCs w:val="20"/>
          <w14:ligatures w14:val="none"/>
        </w:rPr>
        <w:t>to</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w:t>
      </w:r>
      <w:proofErr w:type="spellStart"/>
      <w:r w:rsidRPr="001D611D">
        <w:rPr>
          <w:rFonts w:ascii="var(--font-mono)" w:eastAsia="Times New Roman" w:hAnsi="var(--font-mono)" w:cs="Courier New"/>
          <w:color w:val="008000"/>
          <w:kern w:val="0"/>
          <w:sz w:val="20"/>
          <w:szCs w:val="20"/>
          <w14:ligatures w14:val="none"/>
        </w:rPr>
        <w:t>analysis_agent</w:t>
      </w:r>
      <w:proofErr w:type="spellEnd"/>
      <w:r w:rsidRPr="001D611D">
        <w:rPr>
          <w:rFonts w:ascii="var(--font-mono)" w:eastAsia="Times New Roman" w:hAnsi="var(--font-mono)" w:cs="Courier New"/>
          <w:color w:val="008000"/>
          <w:kern w:val="0"/>
          <w:sz w:val="20"/>
          <w:szCs w:val="20"/>
          <w14:ligatures w14:val="none"/>
        </w:rPr>
        <w:t>"</w:t>
      </w:r>
      <w:r w:rsidRPr="001D611D">
        <w:rPr>
          <w:rFonts w:ascii="var(--font-mono)" w:eastAsia="Times New Roman" w:hAnsi="var(--font-mono)" w:cs="Courier New"/>
          <w:color w:val="2B303B"/>
          <w:kern w:val="0"/>
          <w:sz w:val="20"/>
          <w:szCs w:val="20"/>
          <w14:ligatures w14:val="none"/>
        </w:rPr>
        <w:t>,</w:t>
      </w:r>
    </w:p>
    <w:p w14:paraId="035D0B9F"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B80A18"/>
          <w:kern w:val="0"/>
          <w:sz w:val="20"/>
          <w:szCs w:val="20"/>
          <w14:ligatures w14:val="none"/>
        </w:rPr>
        <w:t>intent</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"result"</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proofErr w:type="spellStart"/>
      <w:r w:rsidRPr="001D611D">
        <w:rPr>
          <w:rFonts w:ascii="var(--font-mono)" w:eastAsia="Times New Roman" w:hAnsi="var(--font-mono)" w:cs="Courier New"/>
          <w:color w:val="B80A18"/>
          <w:kern w:val="0"/>
          <w:sz w:val="20"/>
          <w:szCs w:val="20"/>
          <w14:ligatures w14:val="none"/>
        </w:rPr>
        <w:t>goal_ref</w:t>
      </w:r>
      <w:proofErr w:type="spellEnd"/>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w:t>
      </w:r>
      <w:r w:rsidRPr="001D611D">
        <w:rPr>
          <w:rFonts w:ascii="var(--font-mono)" w:eastAsia="Times New Roman" w:hAnsi="var(--font-mono)" w:cs="Courier New"/>
          <w:color w:val="2B303B"/>
          <w:kern w:val="0"/>
          <w:sz w:val="20"/>
          <w:szCs w:val="20"/>
          <w14:ligatures w14:val="none"/>
        </w:rPr>
        <w:t>,</w:t>
      </w:r>
    </w:p>
    <w:p w14:paraId="239379A7"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B80A18"/>
          <w:kern w:val="0"/>
          <w:sz w:val="20"/>
          <w:szCs w:val="20"/>
          <w14:ligatures w14:val="none"/>
        </w:rPr>
        <w:t>payload</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proofErr w:type="spellStart"/>
      <w:r w:rsidRPr="001D611D">
        <w:rPr>
          <w:rFonts w:ascii="var(--font-mono)" w:eastAsia="Times New Roman" w:hAnsi="var(--font-mono)" w:cs="Courier New"/>
          <w:color w:val="B80A18"/>
          <w:kern w:val="0"/>
          <w:sz w:val="20"/>
          <w:szCs w:val="20"/>
          <w14:ligatures w14:val="none"/>
        </w:rPr>
        <w:t>sql</w:t>
      </w:r>
      <w:proofErr w:type="spellEnd"/>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proofErr w:type="spellStart"/>
      <w:r w:rsidRPr="001D611D">
        <w:rPr>
          <w:rFonts w:ascii="var(--font-mono)" w:eastAsia="Times New Roman" w:hAnsi="var(--font-mono)" w:cs="Courier New"/>
          <w:color w:val="B80A18"/>
          <w:kern w:val="0"/>
          <w:sz w:val="20"/>
          <w:szCs w:val="20"/>
          <w14:ligatures w14:val="none"/>
        </w:rPr>
        <w:t>rows_uri</w:t>
      </w:r>
      <w:proofErr w:type="spellEnd"/>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"runs/.../r7.parquet"</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proofErr w:type="spellStart"/>
      <w:r w:rsidRPr="001D611D">
        <w:rPr>
          <w:rFonts w:ascii="var(--font-mono)" w:eastAsia="Times New Roman" w:hAnsi="var(--font-mono)" w:cs="Courier New"/>
          <w:color w:val="B80A18"/>
          <w:kern w:val="0"/>
          <w:sz w:val="20"/>
          <w:szCs w:val="20"/>
          <w14:ligatures w14:val="none"/>
        </w:rPr>
        <w:t>row_count</w:t>
      </w:r>
      <w:proofErr w:type="spellEnd"/>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80"/>
          <w:kern w:val="0"/>
          <w:sz w:val="20"/>
          <w:szCs w:val="20"/>
          <w14:ligatures w14:val="none"/>
        </w:rPr>
        <w:t>4821</w:t>
      </w:r>
      <w:r w:rsidRPr="001D611D">
        <w:rPr>
          <w:rFonts w:ascii="var(--font-mono)" w:eastAsia="Times New Roman" w:hAnsi="var(--font-mono)" w:cs="Courier New"/>
          <w:color w:val="2B303B"/>
          <w:kern w:val="0"/>
          <w:sz w:val="20"/>
          <w:szCs w:val="20"/>
          <w14:ligatures w14:val="none"/>
        </w:rPr>
        <w:t>},</w:t>
      </w:r>
    </w:p>
    <w:p w14:paraId="6BAEB98E"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B80A18"/>
          <w:kern w:val="0"/>
          <w:sz w:val="20"/>
          <w:szCs w:val="20"/>
          <w14:ligatures w14:val="none"/>
        </w:rPr>
        <w:t>confidence</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80"/>
          <w:kern w:val="0"/>
          <w:sz w:val="20"/>
          <w:szCs w:val="20"/>
          <w14:ligatures w14:val="none"/>
        </w:rPr>
        <w:t>0.8</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B80A18"/>
          <w:kern w:val="0"/>
          <w:sz w:val="20"/>
          <w:szCs w:val="20"/>
          <w14:ligatures w14:val="none"/>
        </w:rPr>
        <w:t>provenance</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008000"/>
          <w:kern w:val="0"/>
          <w:sz w:val="20"/>
          <w:szCs w:val="20"/>
          <w14:ligatures w14:val="none"/>
        </w:rPr>
        <w:t>"schema_</w:t>
      </w:r>
      <w:proofErr w:type="gramStart"/>
      <w:r w:rsidRPr="001D611D">
        <w:rPr>
          <w:rFonts w:ascii="var(--font-mono)" w:eastAsia="Times New Roman" w:hAnsi="var(--font-mono)" w:cs="Courier New"/>
          <w:color w:val="008000"/>
          <w:kern w:val="0"/>
          <w:sz w:val="20"/>
          <w:szCs w:val="20"/>
          <w14:ligatures w14:val="none"/>
        </w:rPr>
        <w:t>card:kpi</w:t>
      </w:r>
      <w:proofErr w:type="gramEnd"/>
      <w:r w:rsidRPr="001D611D">
        <w:rPr>
          <w:rFonts w:ascii="var(--font-mono)" w:eastAsia="Times New Roman" w:hAnsi="var(--font-mono)" w:cs="Courier New"/>
          <w:color w:val="008000"/>
          <w:kern w:val="0"/>
          <w:sz w:val="20"/>
          <w:szCs w:val="20"/>
          <w14:ligatures w14:val="none"/>
        </w:rPr>
        <w:t>_hourly@v3"</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B80A18"/>
          <w:kern w:val="0"/>
          <w:sz w:val="20"/>
          <w:szCs w:val="20"/>
          <w14:ligatures w14:val="none"/>
        </w:rPr>
        <w:t>cost</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w:t>
      </w:r>
      <w:r w:rsidRPr="001D611D">
        <w:rPr>
          <w:rFonts w:ascii="var(--font-mono)" w:eastAsia="Times New Roman" w:hAnsi="var(--font-mono)" w:cs="Courier New"/>
          <w:color w:val="14181F"/>
          <w:kern w:val="0"/>
          <w:sz w:val="20"/>
          <w:szCs w:val="20"/>
          <w14:ligatures w14:val="none"/>
        </w:rPr>
        <w:t>...</w:t>
      </w:r>
      <w:r w:rsidRPr="001D611D">
        <w:rPr>
          <w:rFonts w:ascii="var(--font-mono)" w:eastAsia="Times New Roman" w:hAnsi="var(--font-mono)" w:cs="Courier New"/>
          <w:color w:val="2B303B"/>
          <w:kern w:val="0"/>
          <w:sz w:val="20"/>
          <w:szCs w:val="20"/>
          <w14:ligatures w14:val="none"/>
        </w:rPr>
        <w:t>}</w:t>
      </w:r>
    </w:p>
    <w:p w14:paraId="29117E24"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2B303B"/>
          <w:kern w:val="0"/>
          <w:sz w:val="20"/>
          <w:szCs w:val="20"/>
          <w14:ligatures w14:val="none"/>
        </w:rPr>
        <w:t>}</w:t>
      </w:r>
    </w:p>
    <w:p w14:paraId="1F20E0CE"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SQLite for the ledger and message log, Parquet on disk for result sets (never pass rows through a prompt), </w:t>
      </w:r>
      <w:proofErr w:type="spellStart"/>
      <w:r w:rsidRPr="001D611D">
        <w:rPr>
          <w:rFonts w:ascii="Courier New" w:eastAsia="Times New Roman" w:hAnsi="Courier New" w:cs="Courier New"/>
          <w:kern w:val="0"/>
          <w:sz w:val="20"/>
          <w:szCs w:val="20"/>
          <w14:ligatures w14:val="none"/>
        </w:rPr>
        <w:t>run_id</w:t>
      </w:r>
      <w:proofErr w:type="spellEnd"/>
      <w:r w:rsidRPr="001D611D">
        <w:rPr>
          <w:rFonts w:ascii="Times New Roman" w:eastAsia="Times New Roman" w:hAnsi="Times New Roman" w:cs="Times New Roman"/>
          <w:kern w:val="0"/>
          <w14:ligatures w14:val="none"/>
        </w:rPr>
        <w:t xml:space="preserve"> threading everything for replay. Agents write findings to the blackboard; the Orchestrator reads it and decides the next step. This scales to more agents without an N² wiring problem.</w:t>
      </w:r>
    </w:p>
    <w:p w14:paraId="4B5CFB61"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Knowledge layer — the part that determines whether this is worth building.</w:t>
      </w:r>
    </w:p>
    <w:p w14:paraId="49248916"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File-first and git-versioned, with a search index on top. Three stores, one shape:</w:t>
      </w:r>
    </w:p>
    <w:p w14:paraId="19ABEA76"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14181F"/>
          <w:kern w:val="0"/>
          <w:sz w:val="20"/>
          <w:szCs w:val="20"/>
          <w14:ligatures w14:val="none"/>
        </w:rPr>
        <w:t>knowledge/</w:t>
      </w:r>
    </w:p>
    <w:p w14:paraId="734E5FB2"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14181F"/>
          <w:kern w:val="0"/>
          <w:sz w:val="20"/>
          <w:szCs w:val="20"/>
          <w14:ligatures w14:val="none"/>
        </w:rPr>
        <w:t xml:space="preserve">  schema/     </w:t>
      </w:r>
      <w:proofErr w:type="spellStart"/>
      <w:r w:rsidRPr="001D611D">
        <w:rPr>
          <w:rFonts w:ascii="var(--font-mono)" w:eastAsia="Times New Roman" w:hAnsi="var(--font-mono)" w:cs="Courier New"/>
          <w:color w:val="14181F"/>
          <w:kern w:val="0"/>
          <w:sz w:val="20"/>
          <w:szCs w:val="20"/>
          <w14:ligatures w14:val="none"/>
        </w:rPr>
        <w:t>ne_kpi_</w:t>
      </w:r>
      <w:proofErr w:type="gramStart"/>
      <w:r w:rsidRPr="001D611D">
        <w:rPr>
          <w:rFonts w:ascii="var(--font-mono)" w:eastAsia="Times New Roman" w:hAnsi="var(--font-mono)" w:cs="Courier New"/>
          <w:color w:val="14181F"/>
          <w:kern w:val="0"/>
          <w:sz w:val="20"/>
          <w:szCs w:val="20"/>
          <w14:ligatures w14:val="none"/>
        </w:rPr>
        <w:t>hourly.yaml</w:t>
      </w:r>
      <w:proofErr w:type="spellEnd"/>
      <w:proofErr w:type="gramEnd"/>
      <w:r w:rsidRPr="001D611D">
        <w:rPr>
          <w:rFonts w:ascii="var(--font-mono)" w:eastAsia="Times New Roman" w:hAnsi="var(--font-mono)" w:cs="Courier New"/>
          <w:color w:val="14181F"/>
          <w:kern w:val="0"/>
          <w:sz w:val="20"/>
          <w:szCs w:val="20"/>
          <w14:ligatures w14:val="none"/>
        </w:rPr>
        <w:t xml:space="preserve">        # columns, semantics, join keys, cardinality,</w:t>
      </w:r>
    </w:p>
    <w:p w14:paraId="20BA1DA9"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14181F"/>
          <w:kern w:val="0"/>
          <w:sz w:val="20"/>
          <w:szCs w:val="20"/>
          <w14:ligatures w14:val="none"/>
        </w:rPr>
        <w:t xml:space="preserve">                                        # freshness, sample values, known gotchas</w:t>
      </w:r>
    </w:p>
    <w:p w14:paraId="1F10A8C0"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14181F"/>
          <w:kern w:val="0"/>
          <w:sz w:val="20"/>
          <w:szCs w:val="20"/>
          <w14:ligatures w14:val="none"/>
        </w:rPr>
        <w:t xml:space="preserve">  docs/       vendor_x_alarm_guide.md   # summary + key facts + source URI + hash</w:t>
      </w:r>
    </w:p>
    <w:p w14:paraId="5D2684BF"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14181F"/>
          <w:kern w:val="0"/>
          <w:sz w:val="20"/>
          <w:szCs w:val="20"/>
          <w14:ligatures w14:val="none"/>
        </w:rPr>
        <w:t xml:space="preserve">  skills/     diagnose_throughput_drop.md</w:t>
      </w:r>
    </w:p>
    <w:p w14:paraId="29BF79AA"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Each file gets YAML frontmatter (</w:t>
      </w:r>
      <w:r w:rsidRPr="001D611D">
        <w:rPr>
          <w:rFonts w:ascii="Courier New" w:eastAsia="Times New Roman" w:hAnsi="Courier New" w:cs="Courier New"/>
          <w:kern w:val="0"/>
          <w:sz w:val="20"/>
          <w:szCs w:val="20"/>
          <w14:ligatures w14:val="none"/>
        </w:rPr>
        <w:t>id</w:t>
      </w:r>
      <w:r w:rsidRPr="001D611D">
        <w:rPr>
          <w:rFonts w:ascii="Times New Roman" w:eastAsia="Times New Roman" w:hAnsi="Times New Roman" w:cs="Times New Roman"/>
          <w:kern w:val="0"/>
          <w14:ligatures w14:val="none"/>
        </w:rPr>
        <w:t xml:space="preserve">, </w:t>
      </w:r>
      <w:r w:rsidRPr="001D611D">
        <w:rPr>
          <w:rFonts w:ascii="Courier New" w:eastAsia="Times New Roman" w:hAnsi="Courier New" w:cs="Courier New"/>
          <w:kern w:val="0"/>
          <w:sz w:val="20"/>
          <w:szCs w:val="20"/>
          <w14:ligatures w14:val="none"/>
        </w:rPr>
        <w:t>version</w:t>
      </w:r>
      <w:r w:rsidRPr="001D611D">
        <w:rPr>
          <w:rFonts w:ascii="Times New Roman" w:eastAsia="Times New Roman" w:hAnsi="Times New Roman" w:cs="Times New Roman"/>
          <w:kern w:val="0"/>
          <w14:ligatures w14:val="none"/>
        </w:rPr>
        <w:t xml:space="preserve">, </w:t>
      </w:r>
      <w:r w:rsidRPr="001D611D">
        <w:rPr>
          <w:rFonts w:ascii="Courier New" w:eastAsia="Times New Roman" w:hAnsi="Courier New" w:cs="Courier New"/>
          <w:kern w:val="0"/>
          <w:sz w:val="20"/>
          <w:szCs w:val="20"/>
          <w14:ligatures w14:val="none"/>
        </w:rPr>
        <w:t>tags</w:t>
      </w:r>
      <w:r w:rsidRPr="001D611D">
        <w:rPr>
          <w:rFonts w:ascii="Times New Roman" w:eastAsia="Times New Roman" w:hAnsi="Times New Roman" w:cs="Times New Roman"/>
          <w:kern w:val="0"/>
          <w14:ligatures w14:val="none"/>
        </w:rPr>
        <w:t xml:space="preserve">, </w:t>
      </w:r>
      <w:r w:rsidRPr="001D611D">
        <w:rPr>
          <w:rFonts w:ascii="Courier New" w:eastAsia="Times New Roman" w:hAnsi="Courier New" w:cs="Courier New"/>
          <w:kern w:val="0"/>
          <w:sz w:val="20"/>
          <w:szCs w:val="20"/>
          <w14:ligatures w14:val="none"/>
        </w:rPr>
        <w:t>source</w:t>
      </w:r>
      <w:r w:rsidRPr="001D611D">
        <w:rPr>
          <w:rFonts w:ascii="Times New Roman" w:eastAsia="Times New Roman" w:hAnsi="Times New Roman" w:cs="Times New Roman"/>
          <w:kern w:val="0"/>
          <w14:ligatures w14:val="none"/>
        </w:rPr>
        <w:t xml:space="preserve">, </w:t>
      </w:r>
      <w:proofErr w:type="spellStart"/>
      <w:r w:rsidRPr="001D611D">
        <w:rPr>
          <w:rFonts w:ascii="Courier New" w:eastAsia="Times New Roman" w:hAnsi="Courier New" w:cs="Courier New"/>
          <w:kern w:val="0"/>
          <w:sz w:val="20"/>
          <w:szCs w:val="20"/>
          <w14:ligatures w14:val="none"/>
        </w:rPr>
        <w:t>validated_at</w:t>
      </w:r>
      <w:proofErr w:type="spellEnd"/>
      <w:r w:rsidRPr="001D611D">
        <w:rPr>
          <w:rFonts w:ascii="Times New Roman" w:eastAsia="Times New Roman" w:hAnsi="Times New Roman" w:cs="Times New Roman"/>
          <w:kern w:val="0"/>
          <w14:ligatures w14:val="none"/>
        </w:rPr>
        <w:t xml:space="preserve">, </w:t>
      </w:r>
      <w:r w:rsidRPr="001D611D">
        <w:rPr>
          <w:rFonts w:ascii="Courier New" w:eastAsia="Times New Roman" w:hAnsi="Courier New" w:cs="Courier New"/>
          <w:kern w:val="0"/>
          <w:sz w:val="20"/>
          <w:szCs w:val="20"/>
          <w14:ligatures w14:val="none"/>
        </w:rPr>
        <w:t>confidence</w:t>
      </w:r>
      <w:r w:rsidRPr="001D611D">
        <w:rPr>
          <w:rFonts w:ascii="Times New Roman" w:eastAsia="Times New Roman" w:hAnsi="Times New Roman" w:cs="Times New Roman"/>
          <w:kern w:val="0"/>
          <w14:ligatures w14:val="none"/>
        </w:rPr>
        <w:t xml:space="preserve">, </w:t>
      </w:r>
      <w:proofErr w:type="spellStart"/>
      <w:r w:rsidRPr="001D611D">
        <w:rPr>
          <w:rFonts w:ascii="Courier New" w:eastAsia="Times New Roman" w:hAnsi="Courier New" w:cs="Courier New"/>
          <w:kern w:val="0"/>
          <w:sz w:val="20"/>
          <w:szCs w:val="20"/>
          <w14:ligatures w14:val="none"/>
        </w:rPr>
        <w:t>used_count</w:t>
      </w:r>
      <w:proofErr w:type="spellEnd"/>
      <w:r w:rsidRPr="001D611D">
        <w:rPr>
          <w:rFonts w:ascii="Times New Roman" w:eastAsia="Times New Roman" w:hAnsi="Times New Roman" w:cs="Times New Roman"/>
          <w:kern w:val="0"/>
          <w14:ligatures w14:val="none"/>
        </w:rPr>
        <w:t>). Index into SQLite FTS5 first — for a few thousand schema cards and doc summaries it outperforms a vector DB on precision and costs nothing to operate. Add embeddings (or Databricks AI Search) only when you can demonstrate FTS5 is missing things.</w:t>
      </w:r>
    </w:p>
    <w:p w14:paraId="31AB4646"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Skills are the highest-value store and the easiest to get wrong. A skill is a markdown runbook — trigger conditions, procedure, the actual SQL, known failure modes — promoted by the Skill Librarian </w:t>
      </w:r>
      <w:r w:rsidRPr="001D611D">
        <w:rPr>
          <w:rFonts w:ascii="Times New Roman" w:eastAsia="Times New Roman" w:hAnsi="Times New Roman" w:cs="Times New Roman"/>
          <w:b/>
          <w:bCs/>
          <w:kern w:val="0"/>
          <w14:ligatures w14:val="none"/>
        </w:rPr>
        <w:t>only after a procedure has succeeded and been validated more than once</w:t>
      </w:r>
      <w:r w:rsidRPr="001D611D">
        <w:rPr>
          <w:rFonts w:ascii="Times New Roman" w:eastAsia="Times New Roman" w:hAnsi="Times New Roman" w:cs="Times New Roman"/>
          <w:kern w:val="0"/>
          <w14:ligatures w14:val="none"/>
        </w:rPr>
        <w:t xml:space="preserve">. </w:t>
      </w:r>
      <w:proofErr w:type="gramStart"/>
      <w:r w:rsidRPr="001D611D">
        <w:rPr>
          <w:rFonts w:ascii="Times New Roman" w:eastAsia="Times New Roman" w:hAnsi="Times New Roman" w:cs="Times New Roman"/>
          <w:kern w:val="0"/>
          <w14:ligatures w14:val="none"/>
        </w:rPr>
        <w:t>Otherwise</w:t>
      </w:r>
      <w:proofErr w:type="gramEnd"/>
      <w:r w:rsidRPr="001D611D">
        <w:rPr>
          <w:rFonts w:ascii="Times New Roman" w:eastAsia="Times New Roman" w:hAnsi="Times New Roman" w:cs="Times New Roman"/>
          <w:kern w:val="0"/>
          <w14:ligatures w14:val="none"/>
        </w:rPr>
        <w:t xml:space="preserve"> you accumulate a library of one-off guesses. Because Gemini CLI loads skills and context files natively, a promoted skill becomes available to every agent with no code change.</w:t>
      </w:r>
    </w:p>
    <w:p w14:paraId="12B3CB44"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Then close the loop: the Genie Tuner takes validated question/SQL pairs and join discoveries and writes them into the Genie Agent's </w:t>
      </w:r>
      <w:proofErr w:type="spellStart"/>
      <w:r w:rsidRPr="001D611D">
        <w:rPr>
          <w:rFonts w:ascii="Courier New" w:eastAsia="Times New Roman" w:hAnsi="Courier New" w:cs="Courier New"/>
          <w:kern w:val="0"/>
          <w:sz w:val="20"/>
          <w:szCs w:val="20"/>
          <w14:ligatures w14:val="none"/>
        </w:rPr>
        <w:t>serialized_space</w:t>
      </w:r>
      <w:proofErr w:type="spellEnd"/>
      <w:r w:rsidRPr="001D611D">
        <w:rPr>
          <w:rFonts w:ascii="Times New Roman" w:eastAsia="Times New Roman" w:hAnsi="Times New Roman" w:cs="Times New Roman"/>
          <w:kern w:val="0"/>
          <w14:ligatures w14:val="none"/>
        </w:rPr>
        <w:t xml:space="preserve"> as </w:t>
      </w:r>
      <w:proofErr w:type="spellStart"/>
      <w:r w:rsidRPr="001D611D">
        <w:rPr>
          <w:rFonts w:ascii="Courier New" w:eastAsia="Times New Roman" w:hAnsi="Courier New" w:cs="Courier New"/>
          <w:kern w:val="0"/>
          <w:sz w:val="20"/>
          <w:szCs w:val="20"/>
          <w14:ligatures w14:val="none"/>
        </w:rPr>
        <w:t>example_question_sqls</w:t>
      </w:r>
      <w:proofErr w:type="spellEnd"/>
      <w:r w:rsidRPr="001D611D">
        <w:rPr>
          <w:rFonts w:ascii="Times New Roman" w:eastAsia="Times New Roman" w:hAnsi="Times New Roman" w:cs="Times New Roman"/>
          <w:kern w:val="0"/>
          <w14:ligatures w14:val="none"/>
        </w:rPr>
        <w:t xml:space="preserve">, </w:t>
      </w:r>
      <w:proofErr w:type="spellStart"/>
      <w:r w:rsidRPr="001D611D">
        <w:rPr>
          <w:rFonts w:ascii="Courier New" w:eastAsia="Times New Roman" w:hAnsi="Courier New" w:cs="Courier New"/>
          <w:kern w:val="0"/>
          <w:sz w:val="20"/>
          <w:szCs w:val="20"/>
          <w14:ligatures w14:val="none"/>
        </w:rPr>
        <w:lastRenderedPageBreak/>
        <w:t>join_specs</w:t>
      </w:r>
      <w:proofErr w:type="spellEnd"/>
      <w:r w:rsidRPr="001D611D">
        <w:rPr>
          <w:rFonts w:ascii="Times New Roman" w:eastAsia="Times New Roman" w:hAnsi="Times New Roman" w:cs="Times New Roman"/>
          <w:kern w:val="0"/>
          <w14:ligatures w14:val="none"/>
        </w:rPr>
        <w:t xml:space="preserve"> and </w:t>
      </w:r>
      <w:r w:rsidRPr="001D611D">
        <w:rPr>
          <w:rFonts w:ascii="Courier New" w:eastAsia="Times New Roman" w:hAnsi="Courier New" w:cs="Courier New"/>
          <w:kern w:val="0"/>
          <w:sz w:val="20"/>
          <w:szCs w:val="20"/>
          <w14:ligatures w14:val="none"/>
        </w:rPr>
        <w:t>measures</w:t>
      </w:r>
      <w:r w:rsidRPr="001D611D">
        <w:rPr>
          <w:rFonts w:ascii="Times New Roman" w:eastAsia="Times New Roman" w:hAnsi="Times New Roman" w:cs="Times New Roman"/>
          <w:kern w:val="0"/>
          <w14:ligatures w14:val="none"/>
        </w:rPr>
        <w:t xml:space="preserve">. Your agents don't just get smarter — Genie itself does, for every human user in the workspace. Watch the validation rules if you do this: IDs must be 32-character lowercase hex, collections must be pre-sorted by the documented sort key or the API rejects the payload, join spec </w:t>
      </w:r>
      <w:proofErr w:type="spellStart"/>
      <w:r w:rsidRPr="001D611D">
        <w:rPr>
          <w:rFonts w:ascii="Courier New" w:eastAsia="Times New Roman" w:hAnsi="Courier New" w:cs="Courier New"/>
          <w:kern w:val="0"/>
          <w:sz w:val="20"/>
          <w:szCs w:val="20"/>
          <w14:ligatures w14:val="none"/>
        </w:rPr>
        <w:t>sql</w:t>
      </w:r>
      <w:proofErr w:type="spellEnd"/>
      <w:r w:rsidRPr="001D611D">
        <w:rPr>
          <w:rFonts w:ascii="Times New Roman" w:eastAsia="Times New Roman" w:hAnsi="Times New Roman" w:cs="Times New Roman"/>
          <w:kern w:val="0"/>
          <w14:ligatures w14:val="none"/>
        </w:rPr>
        <w:t xml:space="preserve"> needs exactly two elements with a </w:t>
      </w:r>
      <w:r w:rsidRPr="001D611D">
        <w:rPr>
          <w:rFonts w:ascii="Courier New" w:eastAsia="Times New Roman" w:hAnsi="Courier New" w:cs="Courier New"/>
          <w:kern w:val="0"/>
          <w:sz w:val="20"/>
          <w:szCs w:val="20"/>
          <w14:ligatures w14:val="none"/>
        </w:rPr>
        <w:t>--rt=FROM_RELATIONSHIP_TYPE_*--</w:t>
      </w:r>
      <w:r w:rsidRPr="001D611D">
        <w:rPr>
          <w:rFonts w:ascii="Times New Roman" w:eastAsia="Times New Roman" w:hAnsi="Times New Roman" w:cs="Times New Roman"/>
          <w:kern w:val="0"/>
          <w14:ligatures w14:val="none"/>
        </w:rPr>
        <w:t xml:space="preserve"> cardinality annotation, and only one text instruction is allowed per agent. </w:t>
      </w:r>
      <w:hyperlink r:id="rId14" w:tgtFrame="_blank" w:history="1">
        <w:r w:rsidRPr="001D611D">
          <w:rPr>
            <w:rFonts w:ascii="Times New Roman" w:eastAsia="Times New Roman" w:hAnsi="Times New Roman" w:cs="Times New Roman"/>
            <w:color w:val="0000FF"/>
            <w:kern w:val="0"/>
            <w:u w:val="single"/>
            <w14:ligatures w14:val="none"/>
          </w:rPr>
          <w:t>Databricks</w:t>
        </w:r>
      </w:hyperlink>
    </w:p>
    <w:p w14:paraId="1689AF65"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Adding a new agent</w:t>
      </w:r>
      <w:r w:rsidRPr="001D611D">
        <w:rPr>
          <w:rFonts w:ascii="Times New Roman" w:eastAsia="Times New Roman" w:hAnsi="Times New Roman" w:cs="Times New Roman"/>
          <w:kern w:val="0"/>
          <w14:ligatures w14:val="none"/>
        </w:rPr>
        <w:t xml:space="preserve"> should mean dropping in one directory: </w:t>
      </w:r>
      <w:proofErr w:type="spellStart"/>
      <w:proofErr w:type="gramStart"/>
      <w:r w:rsidRPr="001D611D">
        <w:rPr>
          <w:rFonts w:ascii="Courier New" w:eastAsia="Times New Roman" w:hAnsi="Courier New" w:cs="Courier New"/>
          <w:kern w:val="0"/>
          <w:sz w:val="20"/>
          <w:szCs w:val="20"/>
          <w14:ligatures w14:val="none"/>
        </w:rPr>
        <w:t>agent.yaml</w:t>
      </w:r>
      <w:proofErr w:type="spellEnd"/>
      <w:proofErr w:type="gramEnd"/>
      <w:r w:rsidRPr="001D611D">
        <w:rPr>
          <w:rFonts w:ascii="Times New Roman" w:eastAsia="Times New Roman" w:hAnsi="Times New Roman" w:cs="Times New Roman"/>
          <w:kern w:val="0"/>
          <w14:ligatures w14:val="none"/>
        </w:rPr>
        <w:t xml:space="preserve"> (id, model, tool allowlist, max turns, cost cap), </w:t>
      </w:r>
      <w:r w:rsidRPr="001D611D">
        <w:rPr>
          <w:rFonts w:ascii="Courier New" w:eastAsia="Times New Roman" w:hAnsi="Courier New" w:cs="Courier New"/>
          <w:kern w:val="0"/>
          <w:sz w:val="20"/>
          <w:szCs w:val="20"/>
          <w14:ligatures w14:val="none"/>
        </w:rPr>
        <w:t>prompt.md</w:t>
      </w:r>
      <w:r w:rsidRPr="001D611D">
        <w:rPr>
          <w:rFonts w:ascii="Times New Roman" w:eastAsia="Times New Roman" w:hAnsi="Times New Roman" w:cs="Times New Roman"/>
          <w:kern w:val="0"/>
          <w14:ligatures w14:val="none"/>
        </w:rPr>
        <w:t xml:space="preserve">, </w:t>
      </w:r>
      <w:proofErr w:type="spellStart"/>
      <w:r w:rsidRPr="001D611D">
        <w:rPr>
          <w:rFonts w:ascii="Courier New" w:eastAsia="Times New Roman" w:hAnsi="Courier New" w:cs="Courier New"/>
          <w:kern w:val="0"/>
          <w:sz w:val="20"/>
          <w:szCs w:val="20"/>
          <w14:ligatures w14:val="none"/>
        </w:rPr>
        <w:t>io_</w:t>
      </w:r>
      <w:proofErr w:type="gramStart"/>
      <w:r w:rsidRPr="001D611D">
        <w:rPr>
          <w:rFonts w:ascii="Courier New" w:eastAsia="Times New Roman" w:hAnsi="Courier New" w:cs="Courier New"/>
          <w:kern w:val="0"/>
          <w:sz w:val="20"/>
          <w:szCs w:val="20"/>
          <w14:ligatures w14:val="none"/>
        </w:rPr>
        <w:t>schema.json</w:t>
      </w:r>
      <w:proofErr w:type="spellEnd"/>
      <w:proofErr w:type="gramEnd"/>
      <w:r w:rsidRPr="001D611D">
        <w:rPr>
          <w:rFonts w:ascii="Times New Roman" w:eastAsia="Times New Roman" w:hAnsi="Times New Roman" w:cs="Times New Roman"/>
          <w:kern w:val="0"/>
          <w14:ligatures w14:val="none"/>
        </w:rPr>
        <w:t xml:space="preserve">, </w:t>
      </w:r>
      <w:r w:rsidRPr="001D611D">
        <w:rPr>
          <w:rFonts w:ascii="Courier New" w:eastAsia="Times New Roman" w:hAnsi="Courier New" w:cs="Courier New"/>
          <w:kern w:val="0"/>
          <w:sz w:val="20"/>
          <w:szCs w:val="20"/>
          <w14:ligatures w14:val="none"/>
        </w:rPr>
        <w:t>evals/</w:t>
      </w:r>
      <w:r w:rsidRPr="001D611D">
        <w:rPr>
          <w:rFonts w:ascii="Times New Roman" w:eastAsia="Times New Roman" w:hAnsi="Times New Roman" w:cs="Times New Roman"/>
          <w:kern w:val="0"/>
          <w14:ligatures w14:val="none"/>
        </w:rPr>
        <w:t>. The Orchestrator discovers it from the registry. No changes to existing agents. Packaging each as a Gemini CLI extension gets you distribution across your team for free.</w:t>
      </w:r>
    </w:p>
    <w:p w14:paraId="3B1A784E" w14:textId="77777777" w:rsidR="001D611D" w:rsidRPr="001D611D" w:rsidRDefault="001D611D" w:rsidP="001D6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611D">
        <w:rPr>
          <w:rFonts w:ascii="Times New Roman" w:eastAsia="Times New Roman" w:hAnsi="Times New Roman" w:cs="Times New Roman"/>
          <w:b/>
          <w:bCs/>
          <w:kern w:val="0"/>
          <w:sz w:val="27"/>
          <w:szCs w:val="27"/>
          <w14:ligatures w14:val="none"/>
        </w:rPr>
        <w:t>Build order</w:t>
      </w:r>
    </w:p>
    <w:p w14:paraId="01860E2C" w14:textId="77777777" w:rsidR="001D611D" w:rsidRPr="001D611D" w:rsidRDefault="001D611D" w:rsidP="001D6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Genie Comms Agent + ledger only.</w:t>
      </w:r>
      <w:r w:rsidRPr="001D611D">
        <w:rPr>
          <w:rFonts w:ascii="Times New Roman" w:eastAsia="Times New Roman" w:hAnsi="Times New Roman" w:cs="Times New Roman"/>
          <w:kern w:val="0"/>
          <w14:ligatures w14:val="none"/>
        </w:rPr>
        <w:t xml:space="preserve"> One question in, structured answer out, every call logged. Resolve the auth question first — service principal with </w:t>
      </w:r>
      <w:r w:rsidRPr="001D611D">
        <w:rPr>
          <w:rFonts w:ascii="Courier New" w:eastAsia="Times New Roman" w:hAnsi="Courier New" w:cs="Courier New"/>
          <w:kern w:val="0"/>
          <w:sz w:val="20"/>
          <w:szCs w:val="20"/>
          <w14:ligatures w14:val="none"/>
        </w:rPr>
        <w:t>genie</w:t>
      </w:r>
      <w:r w:rsidRPr="001D611D">
        <w:rPr>
          <w:rFonts w:ascii="Times New Roman" w:eastAsia="Times New Roman" w:hAnsi="Times New Roman" w:cs="Times New Roman"/>
          <w:kern w:val="0"/>
          <w14:ligatures w14:val="none"/>
        </w:rPr>
        <w:t xml:space="preserve"> scope is the whole ballgame. If it's blocked, you find out in week one rather than month three.</w:t>
      </w:r>
    </w:p>
    <w:p w14:paraId="0EDA6C8E" w14:textId="77777777" w:rsidR="001D611D" w:rsidRPr="001D611D" w:rsidRDefault="001D611D" w:rsidP="001D6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Schema Agent.</w:t>
      </w:r>
      <w:r w:rsidRPr="001D611D">
        <w:rPr>
          <w:rFonts w:ascii="Times New Roman" w:eastAsia="Times New Roman" w:hAnsi="Times New Roman" w:cs="Times New Roman"/>
          <w:kern w:val="0"/>
          <w14:ligatures w14:val="none"/>
        </w:rPr>
        <w:t xml:space="preserve"> Dump </w:t>
      </w:r>
      <w:proofErr w:type="spellStart"/>
      <w:r w:rsidRPr="001D611D">
        <w:rPr>
          <w:rFonts w:ascii="Courier New" w:eastAsia="Times New Roman" w:hAnsi="Courier New" w:cs="Courier New"/>
          <w:kern w:val="0"/>
          <w:sz w:val="20"/>
          <w:szCs w:val="20"/>
          <w14:ligatures w14:val="none"/>
        </w:rPr>
        <w:t>information_schema</w:t>
      </w:r>
      <w:proofErr w:type="spellEnd"/>
      <w:r w:rsidRPr="001D611D">
        <w:rPr>
          <w:rFonts w:ascii="Times New Roman" w:eastAsia="Times New Roman" w:hAnsi="Times New Roman" w:cs="Times New Roman"/>
          <w:kern w:val="0"/>
          <w14:ligatures w14:val="none"/>
        </w:rPr>
        <w:t xml:space="preserve"> to schema cards. Immediately useful even with no other agents running.</w:t>
      </w:r>
    </w:p>
    <w:p w14:paraId="6C832A66" w14:textId="77777777" w:rsidR="001D611D" w:rsidRPr="001D611D" w:rsidRDefault="001D611D" w:rsidP="001D6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Orchestrator + one Analysis Agent.</w:t>
      </w:r>
      <w:r w:rsidRPr="001D611D">
        <w:rPr>
          <w:rFonts w:ascii="Times New Roman" w:eastAsia="Times New Roman" w:hAnsi="Times New Roman" w:cs="Times New Roman"/>
          <w:kern w:val="0"/>
          <w14:ligatures w14:val="none"/>
        </w:rPr>
        <w:t xml:space="preserve"> Single goal, hardcoded two-step plan. Prove the blackboard.</w:t>
      </w:r>
    </w:p>
    <w:p w14:paraId="7EFE73D7" w14:textId="77777777" w:rsidR="001D611D" w:rsidRPr="001D611D" w:rsidRDefault="001D611D" w:rsidP="001D6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Validator + Knowledge Curator.</w:t>
      </w:r>
      <w:r w:rsidRPr="001D611D">
        <w:rPr>
          <w:rFonts w:ascii="Times New Roman" w:eastAsia="Times New Roman" w:hAnsi="Times New Roman" w:cs="Times New Roman"/>
          <w:kern w:val="0"/>
          <w14:ligatures w14:val="none"/>
        </w:rPr>
        <w:t xml:space="preserve"> Before the knowledge base fills with garbage, not after.</w:t>
      </w:r>
    </w:p>
    <w:p w14:paraId="02AEED2E" w14:textId="77777777" w:rsidR="001D611D" w:rsidRPr="001D611D" w:rsidRDefault="001D611D" w:rsidP="001D6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Doc Retrieval + Curation.</w:t>
      </w:r>
      <w:r w:rsidRPr="001D611D">
        <w:rPr>
          <w:rFonts w:ascii="Times New Roman" w:eastAsia="Times New Roman" w:hAnsi="Times New Roman" w:cs="Times New Roman"/>
          <w:kern w:val="0"/>
          <w14:ligatures w14:val="none"/>
        </w:rPr>
        <w:t xml:space="preserve"> Independent track; can run in parallel with 3–4.</w:t>
      </w:r>
    </w:p>
    <w:p w14:paraId="0BCDAABF" w14:textId="77777777" w:rsidR="001D611D" w:rsidRPr="001D611D" w:rsidRDefault="001D611D" w:rsidP="001D6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Skill Librarian and Genie Tuner.</w:t>
      </w:r>
      <w:r w:rsidRPr="001D611D">
        <w:rPr>
          <w:rFonts w:ascii="Times New Roman" w:eastAsia="Times New Roman" w:hAnsi="Times New Roman" w:cs="Times New Roman"/>
          <w:kern w:val="0"/>
          <w14:ligatures w14:val="none"/>
        </w:rPr>
        <w:t xml:space="preserve"> Only once you have enough run history for "repeated success" to be a meaningful signal.</w:t>
      </w:r>
    </w:p>
    <w:p w14:paraId="6C1C1B3B" w14:textId="77777777" w:rsidR="001D611D" w:rsidRPr="001D611D" w:rsidRDefault="001D611D" w:rsidP="001D6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Multi-agent parallel analysis</w:t>
      </w:r>
      <w:r w:rsidRPr="001D611D">
        <w:rPr>
          <w:rFonts w:ascii="Times New Roman" w:eastAsia="Times New Roman" w:hAnsi="Times New Roman" w:cs="Times New Roman"/>
          <w:kern w:val="0"/>
          <w14:ligatures w14:val="none"/>
        </w:rPr>
        <w:t>, cost caps, kill switches.</w:t>
      </w:r>
    </w:p>
    <w:p w14:paraId="0D4D9FF6" w14:textId="77777777" w:rsidR="001D611D" w:rsidRPr="001D611D" w:rsidRDefault="001D611D" w:rsidP="001D6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611D">
        <w:rPr>
          <w:rFonts w:ascii="Times New Roman" w:eastAsia="Times New Roman" w:hAnsi="Times New Roman" w:cs="Times New Roman"/>
          <w:b/>
          <w:bCs/>
          <w:kern w:val="0"/>
          <w:sz w:val="27"/>
          <w:szCs w:val="27"/>
          <w14:ligatures w14:val="none"/>
        </w:rPr>
        <w:t>Decisions to settle before you write code</w:t>
      </w:r>
    </w:p>
    <w:p w14:paraId="75FE5C88" w14:textId="77777777" w:rsidR="001D611D" w:rsidRPr="001D611D" w:rsidRDefault="001D611D" w:rsidP="001D61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Can you get a Databricks service principal with the </w:t>
      </w:r>
      <w:r w:rsidRPr="001D611D">
        <w:rPr>
          <w:rFonts w:ascii="Courier New" w:eastAsia="Times New Roman" w:hAnsi="Courier New" w:cs="Courier New"/>
          <w:kern w:val="0"/>
          <w:sz w:val="20"/>
          <w:szCs w:val="20"/>
          <w14:ligatures w14:val="none"/>
        </w:rPr>
        <w:t>genie</w:t>
      </w:r>
      <w:r w:rsidRPr="001D611D">
        <w:rPr>
          <w:rFonts w:ascii="Times New Roman" w:eastAsia="Times New Roman" w:hAnsi="Times New Roman" w:cs="Times New Roman"/>
          <w:kern w:val="0"/>
          <w14:ligatures w14:val="none"/>
        </w:rPr>
        <w:t xml:space="preserve"> scope and CAN USE on a warehouse? Everything else hinges on this.</w:t>
      </w:r>
    </w:p>
    <w:p w14:paraId="3A30C824" w14:textId="77777777" w:rsidR="001D611D" w:rsidRPr="001D611D" w:rsidRDefault="001D611D" w:rsidP="001D61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Confirm your Gemini license is Code Assist Standard/Enterprise (or an Enterprise Agent Platform API key). If anyone's on an individual tier, their </w:t>
      </w:r>
      <w:proofErr w:type="spellStart"/>
      <w:r w:rsidRPr="001D611D">
        <w:rPr>
          <w:rFonts w:ascii="Courier New" w:eastAsia="Times New Roman" w:hAnsi="Courier New" w:cs="Courier New"/>
          <w:kern w:val="0"/>
          <w:sz w:val="20"/>
          <w:szCs w:val="20"/>
          <w14:ligatures w14:val="none"/>
        </w:rPr>
        <w:t>gemini</w:t>
      </w:r>
      <w:proofErr w:type="spellEnd"/>
      <w:r w:rsidRPr="001D611D">
        <w:rPr>
          <w:rFonts w:ascii="Times New Roman" w:eastAsia="Times New Roman" w:hAnsi="Times New Roman" w:cs="Times New Roman"/>
          <w:kern w:val="0"/>
          <w14:ligatures w14:val="none"/>
        </w:rPr>
        <w:t xml:space="preserve"> command is already dead.</w:t>
      </w:r>
    </w:p>
    <w:p w14:paraId="7C7AD4EE" w14:textId="77777777" w:rsidR="001D611D" w:rsidRPr="001D611D" w:rsidRDefault="001D611D" w:rsidP="001D61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Write the Antigravity migration into the plan now, as the </w:t>
      </w:r>
      <w:r w:rsidRPr="001D611D">
        <w:rPr>
          <w:rFonts w:ascii="Courier New" w:eastAsia="Times New Roman" w:hAnsi="Courier New" w:cs="Courier New"/>
          <w:kern w:val="0"/>
          <w:sz w:val="20"/>
          <w:szCs w:val="20"/>
          <w14:ligatures w14:val="none"/>
        </w:rPr>
        <w:t>llm/invoke.py</w:t>
      </w:r>
      <w:r w:rsidRPr="001D611D">
        <w:rPr>
          <w:rFonts w:ascii="Times New Roman" w:eastAsia="Times New Roman" w:hAnsi="Times New Roman" w:cs="Times New Roman"/>
          <w:kern w:val="0"/>
          <w14:ligatures w14:val="none"/>
        </w:rPr>
        <w:t xml:space="preserve"> boundary.</w:t>
      </w:r>
    </w:p>
    <w:p w14:paraId="0F47B616" w14:textId="77777777" w:rsidR="001D611D" w:rsidRPr="001D611D" w:rsidRDefault="001D611D" w:rsidP="001D61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Cost and blast-radius caps per run — a goal-driven loop with a Genie backend can burn warehouse spend fast. Hard limits on steps, tokens and query count, enforced by the orchestrator rather than requested in a prompt.</w:t>
      </w:r>
    </w:p>
    <w:p w14:paraId="4D2114C7"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I can turn this into a repo scaffold — orchestrator loop, message schema, agent registry, the Genie Comms agent with the MCP and REST backends, and the schema-card generator — if you tell me whether the service-principal path is available to you.</w:t>
      </w:r>
    </w:p>
    <w:p w14:paraId="0926E545"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I have access to genie that works on data in Databricks. </w:t>
      </w:r>
      <w:proofErr w:type="spellStart"/>
      <w:r w:rsidRPr="001D611D">
        <w:rPr>
          <w:rFonts w:ascii="Times New Roman" w:eastAsia="Times New Roman" w:hAnsi="Times New Roman" w:cs="Times New Roman"/>
          <w:kern w:val="0"/>
          <w14:ligatures w14:val="none"/>
        </w:rPr>
        <w:t>i</w:t>
      </w:r>
      <w:proofErr w:type="spellEnd"/>
      <w:r w:rsidRPr="001D611D">
        <w:rPr>
          <w:rFonts w:ascii="Times New Roman" w:eastAsia="Times New Roman" w:hAnsi="Times New Roman" w:cs="Times New Roman"/>
          <w:kern w:val="0"/>
          <w14:ligatures w14:val="none"/>
        </w:rPr>
        <w:t xml:space="preserve"> have </w:t>
      </w:r>
      <w:proofErr w:type="spellStart"/>
      <w:r w:rsidRPr="001D611D">
        <w:rPr>
          <w:rFonts w:ascii="Times New Roman" w:eastAsia="Times New Roman" w:hAnsi="Times New Roman" w:cs="Times New Roman"/>
          <w:kern w:val="0"/>
          <w14:ligatures w14:val="none"/>
        </w:rPr>
        <w:t>gemini</w:t>
      </w:r>
      <w:proofErr w:type="spellEnd"/>
      <w:r w:rsidRPr="001D611D">
        <w:rPr>
          <w:rFonts w:ascii="Times New Roman" w:eastAsia="Times New Roman" w:hAnsi="Times New Roman" w:cs="Times New Roman"/>
          <w:kern w:val="0"/>
          <w14:ligatures w14:val="none"/>
        </w:rPr>
        <w:t xml:space="preserve"> </w:t>
      </w:r>
      <w:proofErr w:type="spellStart"/>
      <w:r w:rsidRPr="001D611D">
        <w:rPr>
          <w:rFonts w:ascii="Times New Roman" w:eastAsia="Times New Roman" w:hAnsi="Times New Roman" w:cs="Times New Roman"/>
          <w:kern w:val="0"/>
          <w14:ligatures w14:val="none"/>
        </w:rPr>
        <w:t>oauth</w:t>
      </w:r>
      <w:proofErr w:type="spellEnd"/>
      <w:r w:rsidRPr="001D611D">
        <w:rPr>
          <w:rFonts w:ascii="Times New Roman" w:eastAsia="Times New Roman" w:hAnsi="Times New Roman" w:cs="Times New Roman"/>
          <w:kern w:val="0"/>
          <w14:ligatures w14:val="none"/>
        </w:rPr>
        <w:t xml:space="preserve"> </w:t>
      </w:r>
      <w:proofErr w:type="spellStart"/>
      <w:r w:rsidRPr="001D611D">
        <w:rPr>
          <w:rFonts w:ascii="Times New Roman" w:eastAsia="Times New Roman" w:hAnsi="Times New Roman" w:cs="Times New Roman"/>
          <w:kern w:val="0"/>
          <w14:ligatures w14:val="none"/>
        </w:rPr>
        <w:t>licence</w:t>
      </w:r>
      <w:proofErr w:type="spellEnd"/>
      <w:r w:rsidRPr="001D611D">
        <w:rPr>
          <w:rFonts w:ascii="Times New Roman" w:eastAsia="Times New Roman" w:hAnsi="Times New Roman" w:cs="Times New Roman"/>
          <w:kern w:val="0"/>
          <w14:ligatures w14:val="none"/>
        </w:rPr>
        <w:t xml:space="preserve"> for cli and code assist </w:t>
      </w:r>
      <w:proofErr w:type="spellStart"/>
      <w:r w:rsidRPr="001D611D">
        <w:rPr>
          <w:rFonts w:ascii="Times New Roman" w:eastAsia="Times New Roman" w:hAnsi="Times New Roman" w:cs="Times New Roman"/>
          <w:kern w:val="0"/>
          <w14:ligatures w14:val="none"/>
        </w:rPr>
        <w:t>i</w:t>
      </w:r>
      <w:proofErr w:type="spellEnd"/>
      <w:r w:rsidRPr="001D611D">
        <w:rPr>
          <w:rFonts w:ascii="Times New Roman" w:eastAsia="Times New Roman" w:hAnsi="Times New Roman" w:cs="Times New Roman"/>
          <w:kern w:val="0"/>
          <w14:ligatures w14:val="none"/>
        </w:rPr>
        <w:t xml:space="preserve"> will migrate to antigravity in the future. please generate </w:t>
      </w:r>
      <w:proofErr w:type="spellStart"/>
      <w:r w:rsidRPr="001D611D">
        <w:rPr>
          <w:rFonts w:ascii="Times New Roman" w:eastAsia="Times New Roman" w:hAnsi="Times New Roman" w:cs="Times New Roman"/>
          <w:kern w:val="0"/>
          <w14:ligatures w14:val="none"/>
        </w:rPr>
        <w:t>scafolding</w:t>
      </w:r>
      <w:proofErr w:type="spellEnd"/>
      <w:r w:rsidRPr="001D611D">
        <w:rPr>
          <w:rFonts w:ascii="Times New Roman" w:eastAsia="Times New Roman" w:hAnsi="Times New Roman" w:cs="Times New Roman"/>
          <w:kern w:val="0"/>
          <w14:ligatures w14:val="none"/>
        </w:rPr>
        <w:t xml:space="preserve"> and code to start testing this design</w:t>
      </w:r>
    </w:p>
    <w:p w14:paraId="34364CC7"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lastRenderedPageBreak/>
        <w:t>Good — that's enough to build against. I'll scaffold it so everything runs today in fake mode (no credentials), then flips to live Genie with two env vars.</w:t>
      </w:r>
    </w:p>
    <w:p w14:paraId="222C376D"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Scaffold is built and verified: 14 tests passing, full goal loop running end to end with fake backends, skill promotion flywheel confirmed over two runs.</w:t>
      </w:r>
    </w:p>
    <w:p w14:paraId="15570EDE"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What's in it</w:t>
      </w:r>
      <w:r w:rsidRPr="001D611D">
        <w:rPr>
          <w:rFonts w:ascii="Times New Roman" w:eastAsia="Times New Roman" w:hAnsi="Times New Roman" w:cs="Times New Roman"/>
          <w:kern w:val="0"/>
          <w14:ligatures w14:val="none"/>
        </w:rPr>
        <w:t xml:space="preserve"> — 7 agents (</w:t>
      </w:r>
      <w:proofErr w:type="spellStart"/>
      <w:r w:rsidRPr="001D611D">
        <w:rPr>
          <w:rFonts w:ascii="Times New Roman" w:eastAsia="Times New Roman" w:hAnsi="Times New Roman" w:cs="Times New Roman"/>
          <w:kern w:val="0"/>
          <w14:ligatures w14:val="none"/>
        </w:rPr>
        <w:t>genie_comms</w:t>
      </w:r>
      <w:proofErr w:type="spellEnd"/>
      <w:r w:rsidRPr="001D611D">
        <w:rPr>
          <w:rFonts w:ascii="Times New Roman" w:eastAsia="Times New Roman" w:hAnsi="Times New Roman" w:cs="Times New Roman"/>
          <w:kern w:val="0"/>
          <w14:ligatures w14:val="none"/>
        </w:rPr>
        <w:t xml:space="preserve">, schema, analysis, validator, curator, </w:t>
      </w:r>
      <w:proofErr w:type="spellStart"/>
      <w:r w:rsidRPr="001D611D">
        <w:rPr>
          <w:rFonts w:ascii="Times New Roman" w:eastAsia="Times New Roman" w:hAnsi="Times New Roman" w:cs="Times New Roman"/>
          <w:kern w:val="0"/>
          <w14:ligatures w14:val="none"/>
        </w:rPr>
        <w:t>doc_retrieval</w:t>
      </w:r>
      <w:proofErr w:type="spellEnd"/>
      <w:r w:rsidRPr="001D611D">
        <w:rPr>
          <w:rFonts w:ascii="Times New Roman" w:eastAsia="Times New Roman" w:hAnsi="Times New Roman" w:cs="Times New Roman"/>
          <w:kern w:val="0"/>
          <w14:ligatures w14:val="none"/>
        </w:rPr>
        <w:t xml:space="preserve">, </w:t>
      </w:r>
      <w:proofErr w:type="spellStart"/>
      <w:r w:rsidRPr="001D611D">
        <w:rPr>
          <w:rFonts w:ascii="Times New Roman" w:eastAsia="Times New Roman" w:hAnsi="Times New Roman" w:cs="Times New Roman"/>
          <w:kern w:val="0"/>
          <w14:ligatures w14:val="none"/>
        </w:rPr>
        <w:t>doc_curation</w:t>
      </w:r>
      <w:proofErr w:type="spellEnd"/>
      <w:r w:rsidRPr="001D611D">
        <w:rPr>
          <w:rFonts w:ascii="Times New Roman" w:eastAsia="Times New Roman" w:hAnsi="Times New Roman" w:cs="Times New Roman"/>
          <w:kern w:val="0"/>
          <w14:ligatures w14:val="none"/>
        </w:rPr>
        <w:t xml:space="preserve">), an orchestrator with planner and static-plan modes, </w:t>
      </w:r>
      <w:proofErr w:type="gramStart"/>
      <w:r w:rsidRPr="001D611D">
        <w:rPr>
          <w:rFonts w:ascii="Times New Roman" w:eastAsia="Times New Roman" w:hAnsi="Times New Roman" w:cs="Times New Roman"/>
          <w:kern w:val="0"/>
          <w14:ligatures w14:val="none"/>
        </w:rPr>
        <w:t>a</w:t>
      </w:r>
      <w:proofErr w:type="gramEnd"/>
      <w:r w:rsidRPr="001D611D">
        <w:rPr>
          <w:rFonts w:ascii="Times New Roman" w:eastAsia="Times New Roman" w:hAnsi="Times New Roman" w:cs="Times New Roman"/>
          <w:kern w:val="0"/>
          <w14:ligatures w14:val="none"/>
        </w:rPr>
        <w:t xml:space="preserve"> SQLite ledger, a file-first knowledge base with FTS5, and four Genie backends behind one interface.</w:t>
      </w:r>
    </w:p>
    <w:p w14:paraId="47E20BF3"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Start here:</w:t>
      </w:r>
    </w:p>
    <w:p w14:paraId="45F1570C"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bash</w:t>
      </w:r>
    </w:p>
    <w:p w14:paraId="56A5452B"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0051C2"/>
          <w:kern w:val="0"/>
          <w:sz w:val="20"/>
          <w:szCs w:val="20"/>
          <w14:ligatures w14:val="none"/>
        </w:rPr>
        <w:t>tar</w:t>
      </w:r>
      <w:r w:rsidRPr="001D611D">
        <w:rPr>
          <w:rFonts w:ascii="var(--font-mono)" w:eastAsia="Times New Roman" w:hAnsi="var(--font-mono)" w:cs="Courier New"/>
          <w:color w:val="14181F"/>
          <w:kern w:val="0"/>
          <w:sz w:val="20"/>
          <w:szCs w:val="20"/>
          <w14:ligatures w14:val="none"/>
        </w:rPr>
        <w:t xml:space="preserve"> </w:t>
      </w:r>
      <w:proofErr w:type="spellStart"/>
      <w:r w:rsidRPr="001D611D">
        <w:rPr>
          <w:rFonts w:ascii="var(--font-mono)" w:eastAsia="Times New Roman" w:hAnsi="var(--font-mono)" w:cs="Courier New"/>
          <w:color w:val="008000"/>
          <w:kern w:val="0"/>
          <w:sz w:val="20"/>
          <w:szCs w:val="20"/>
          <w14:ligatures w14:val="none"/>
        </w:rPr>
        <w:t>xzf</w:t>
      </w:r>
      <w:proofErr w:type="spellEnd"/>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ne-agents.tar.gz</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2B303B"/>
          <w:kern w:val="0"/>
          <w:sz w:val="20"/>
          <w:szCs w:val="20"/>
          <w14:ligatures w14:val="none"/>
        </w:rPr>
        <w:t>&amp;&amp;</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51C2"/>
          <w:kern w:val="0"/>
          <w:sz w:val="20"/>
          <w:szCs w:val="20"/>
          <w14:ligatures w14:val="none"/>
        </w:rPr>
        <w:t>cd</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ne-agents</w:t>
      </w:r>
    </w:p>
    <w:p w14:paraId="1D5B6C59"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0051C2"/>
          <w:kern w:val="0"/>
          <w:sz w:val="20"/>
          <w:szCs w:val="20"/>
          <w14:ligatures w14:val="none"/>
        </w:rPr>
        <w:t>bash</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scripts/quickstart.sh</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6E7687"/>
          <w:kern w:val="0"/>
          <w:sz w:val="20"/>
          <w:szCs w:val="20"/>
          <w14:ligatures w14:val="none"/>
        </w:rPr>
        <w:t># tests + full loop, no credentials needed</w:t>
      </w:r>
    </w:p>
    <w:p w14:paraId="5758511F"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That proves the wiring before you point it at anything real. Then </w:t>
      </w:r>
      <w:proofErr w:type="spellStart"/>
      <w:r w:rsidRPr="001D611D">
        <w:rPr>
          <w:rFonts w:ascii="Courier New" w:eastAsia="Times New Roman" w:hAnsi="Courier New" w:cs="Courier New"/>
          <w:kern w:val="0"/>
          <w:sz w:val="20"/>
          <w:szCs w:val="20"/>
          <w14:ligatures w14:val="none"/>
        </w:rPr>
        <w:t>databricks</w:t>
      </w:r>
      <w:proofErr w:type="spellEnd"/>
      <w:r w:rsidRPr="001D611D">
        <w:rPr>
          <w:rFonts w:ascii="Courier New" w:eastAsia="Times New Roman" w:hAnsi="Courier New" w:cs="Courier New"/>
          <w:kern w:val="0"/>
          <w:sz w:val="20"/>
          <w:szCs w:val="20"/>
          <w14:ligatures w14:val="none"/>
        </w:rPr>
        <w:t xml:space="preserve"> auth login</w:t>
      </w:r>
      <w:r w:rsidRPr="001D611D">
        <w:rPr>
          <w:rFonts w:ascii="Times New Roman" w:eastAsia="Times New Roman" w:hAnsi="Times New Roman" w:cs="Times New Roman"/>
          <w:kern w:val="0"/>
          <w14:ligatures w14:val="none"/>
        </w:rPr>
        <w:t xml:space="preserve">, fill </w:t>
      </w:r>
      <w:proofErr w:type="gramStart"/>
      <w:r w:rsidRPr="001D611D">
        <w:rPr>
          <w:rFonts w:ascii="Times New Roman" w:eastAsia="Times New Roman" w:hAnsi="Times New Roman" w:cs="Times New Roman"/>
          <w:kern w:val="0"/>
          <w14:ligatures w14:val="none"/>
        </w:rPr>
        <w:t xml:space="preserve">in </w:t>
      </w:r>
      <w:r w:rsidRPr="001D611D">
        <w:rPr>
          <w:rFonts w:ascii="Courier New" w:eastAsia="Times New Roman" w:hAnsi="Courier New" w:cs="Courier New"/>
          <w:kern w:val="0"/>
          <w:sz w:val="20"/>
          <w:szCs w:val="20"/>
          <w14:ligatures w14:val="none"/>
        </w:rPr>
        <w:t>.env</w:t>
      </w:r>
      <w:proofErr w:type="gramEnd"/>
      <w:r w:rsidRPr="001D611D">
        <w:rPr>
          <w:rFonts w:ascii="Times New Roman" w:eastAsia="Times New Roman" w:hAnsi="Times New Roman" w:cs="Times New Roman"/>
          <w:kern w:val="0"/>
          <w14:ligatures w14:val="none"/>
        </w:rPr>
        <w:t xml:space="preserve">, and </w:t>
      </w:r>
      <w:r w:rsidRPr="001D611D">
        <w:rPr>
          <w:rFonts w:ascii="Courier New" w:eastAsia="Times New Roman" w:hAnsi="Courier New" w:cs="Courier New"/>
          <w:kern w:val="0"/>
          <w:sz w:val="20"/>
          <w:szCs w:val="20"/>
          <w14:ligatures w14:val="none"/>
        </w:rPr>
        <w:t>python cli.py doctor</w:t>
      </w:r>
      <w:r w:rsidRPr="001D611D">
        <w:rPr>
          <w:rFonts w:ascii="Times New Roman" w:eastAsia="Times New Roman" w:hAnsi="Times New Roman" w:cs="Times New Roman"/>
          <w:kern w:val="0"/>
          <w14:ligatures w14:val="none"/>
        </w:rPr>
        <w:t xml:space="preserve"> will tell you exactly which connection is missing.</w:t>
      </w:r>
    </w:p>
    <w:p w14:paraId="722CF457"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Four things worth knowing about the code:</w:t>
      </w:r>
    </w:p>
    <w:p w14:paraId="41A6A4E4"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 xml:space="preserve">Your OAuth </w:t>
      </w:r>
      <w:proofErr w:type="spellStart"/>
      <w:r w:rsidRPr="001D611D">
        <w:rPr>
          <w:rFonts w:ascii="Times New Roman" w:eastAsia="Times New Roman" w:hAnsi="Times New Roman" w:cs="Times New Roman"/>
          <w:b/>
          <w:bCs/>
          <w:kern w:val="0"/>
          <w14:ligatures w14:val="none"/>
        </w:rPr>
        <w:t>licence</w:t>
      </w:r>
      <w:proofErr w:type="spellEnd"/>
      <w:r w:rsidRPr="001D611D">
        <w:rPr>
          <w:rFonts w:ascii="Times New Roman" w:eastAsia="Times New Roman" w:hAnsi="Times New Roman" w:cs="Times New Roman"/>
          <w:b/>
          <w:bCs/>
          <w:kern w:val="0"/>
          <w14:ligatures w14:val="none"/>
        </w:rPr>
        <w:t xml:space="preserve"> works as-is.</w:t>
      </w:r>
      <w:r w:rsidRPr="001D611D">
        <w:rPr>
          <w:rFonts w:ascii="Times New Roman" w:eastAsia="Times New Roman" w:hAnsi="Times New Roman" w:cs="Times New Roman"/>
          <w:kern w:val="0"/>
          <w14:ligatures w14:val="none"/>
        </w:rPr>
        <w:t xml:space="preserve"> </w:t>
      </w:r>
      <w:r w:rsidRPr="001D611D">
        <w:rPr>
          <w:rFonts w:ascii="Courier New" w:eastAsia="Times New Roman" w:hAnsi="Courier New" w:cs="Courier New"/>
          <w:kern w:val="0"/>
          <w:sz w:val="20"/>
          <w:szCs w:val="20"/>
          <w14:ligatures w14:val="none"/>
        </w:rPr>
        <w:t>llm/invoke.py</w:t>
      </w:r>
      <w:r w:rsidRPr="001D611D">
        <w:rPr>
          <w:rFonts w:ascii="Times New Roman" w:eastAsia="Times New Roman" w:hAnsi="Times New Roman" w:cs="Times New Roman"/>
          <w:kern w:val="0"/>
          <w14:ligatures w14:val="none"/>
        </w:rPr>
        <w:t xml:space="preserve"> shells out to </w:t>
      </w:r>
      <w:proofErr w:type="spellStart"/>
      <w:r w:rsidRPr="001D611D">
        <w:rPr>
          <w:rFonts w:ascii="Courier New" w:eastAsia="Times New Roman" w:hAnsi="Courier New" w:cs="Courier New"/>
          <w:kern w:val="0"/>
          <w:sz w:val="20"/>
          <w:szCs w:val="20"/>
          <w14:ligatures w14:val="none"/>
        </w:rPr>
        <w:t>gemini</w:t>
      </w:r>
      <w:proofErr w:type="spellEnd"/>
      <w:r w:rsidRPr="001D611D">
        <w:rPr>
          <w:rFonts w:ascii="Courier New" w:eastAsia="Times New Roman" w:hAnsi="Courier New" w:cs="Courier New"/>
          <w:kern w:val="0"/>
          <w:sz w:val="20"/>
          <w:szCs w:val="20"/>
          <w14:ligatures w14:val="none"/>
        </w:rPr>
        <w:t xml:space="preserve"> -p</w:t>
      </w:r>
      <w:r w:rsidRPr="001D611D">
        <w:rPr>
          <w:rFonts w:ascii="Times New Roman" w:eastAsia="Times New Roman" w:hAnsi="Times New Roman" w:cs="Times New Roman"/>
          <w:kern w:val="0"/>
          <w14:ligatures w14:val="none"/>
        </w:rPr>
        <w:t xml:space="preserve">, which is what your Code Assist Standard/Enterprise </w:t>
      </w:r>
      <w:proofErr w:type="spellStart"/>
      <w:r w:rsidRPr="001D611D">
        <w:rPr>
          <w:rFonts w:ascii="Times New Roman" w:eastAsia="Times New Roman" w:hAnsi="Times New Roman" w:cs="Times New Roman"/>
          <w:kern w:val="0"/>
          <w14:ligatures w14:val="none"/>
        </w:rPr>
        <w:t>licence</w:t>
      </w:r>
      <w:proofErr w:type="spellEnd"/>
      <w:r w:rsidRPr="001D611D">
        <w:rPr>
          <w:rFonts w:ascii="Times New Roman" w:eastAsia="Times New Roman" w:hAnsi="Times New Roman" w:cs="Times New Roman"/>
          <w:kern w:val="0"/>
          <w14:ligatures w14:val="none"/>
        </w:rPr>
        <w:t xml:space="preserve"> keeps alive. Interactive Databricks OAuth also works out of the box — </w:t>
      </w:r>
      <w:proofErr w:type="spellStart"/>
      <w:r w:rsidRPr="001D611D">
        <w:rPr>
          <w:rFonts w:ascii="Courier New" w:eastAsia="Times New Roman" w:hAnsi="Courier New" w:cs="Courier New"/>
          <w:kern w:val="0"/>
          <w:sz w:val="20"/>
          <w:szCs w:val="20"/>
          <w14:ligatures w14:val="none"/>
        </w:rPr>
        <w:t>DatabricksClient</w:t>
      </w:r>
      <w:proofErr w:type="spellEnd"/>
      <w:r w:rsidRPr="001D611D">
        <w:rPr>
          <w:rFonts w:ascii="Times New Roman" w:eastAsia="Times New Roman" w:hAnsi="Times New Roman" w:cs="Times New Roman"/>
          <w:kern w:val="0"/>
          <w14:ligatures w14:val="none"/>
        </w:rPr>
        <w:t xml:space="preserve"> picks up </w:t>
      </w:r>
      <w:proofErr w:type="spellStart"/>
      <w:r w:rsidRPr="001D611D">
        <w:rPr>
          <w:rFonts w:ascii="Courier New" w:eastAsia="Times New Roman" w:hAnsi="Courier New" w:cs="Courier New"/>
          <w:kern w:val="0"/>
          <w:sz w:val="20"/>
          <w:szCs w:val="20"/>
          <w14:ligatures w14:val="none"/>
        </w:rPr>
        <w:t>databricks</w:t>
      </w:r>
      <w:proofErr w:type="spellEnd"/>
      <w:r w:rsidRPr="001D611D">
        <w:rPr>
          <w:rFonts w:ascii="Courier New" w:eastAsia="Times New Roman" w:hAnsi="Courier New" w:cs="Courier New"/>
          <w:kern w:val="0"/>
          <w:sz w:val="20"/>
          <w:szCs w:val="20"/>
          <w14:ligatures w14:val="none"/>
        </w:rPr>
        <w:t xml:space="preserve"> auth login</w:t>
      </w:r>
      <w:r w:rsidRPr="001D611D">
        <w:rPr>
          <w:rFonts w:ascii="Times New Roman" w:eastAsia="Times New Roman" w:hAnsi="Times New Roman" w:cs="Times New Roman"/>
          <w:kern w:val="0"/>
          <w14:ligatures w14:val="none"/>
        </w:rPr>
        <w:t xml:space="preserve"> through the SDK, falling back to a PAT. Get a service principal before anything runs unattended, though: a U2M token will expire mid-run and stall a long loop.</w:t>
      </w:r>
    </w:p>
    <w:p w14:paraId="31109F43"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 xml:space="preserve">Antigravity migration is </w:t>
      </w:r>
      <w:r w:rsidRPr="001D611D">
        <w:rPr>
          <w:rFonts w:ascii="Courier New" w:eastAsia="Times New Roman" w:hAnsi="Courier New" w:cs="Courier New"/>
          <w:b/>
          <w:bCs/>
          <w:kern w:val="0"/>
          <w:sz w:val="20"/>
          <w:szCs w:val="20"/>
          <w14:ligatures w14:val="none"/>
        </w:rPr>
        <w:t>export NE_LLM_CMD=</w:t>
      </w:r>
      <w:proofErr w:type="spellStart"/>
      <w:r w:rsidRPr="001D611D">
        <w:rPr>
          <w:rFonts w:ascii="Courier New" w:eastAsia="Times New Roman" w:hAnsi="Courier New" w:cs="Courier New"/>
          <w:b/>
          <w:bCs/>
          <w:kern w:val="0"/>
          <w:sz w:val="20"/>
          <w:szCs w:val="20"/>
          <w14:ligatures w14:val="none"/>
        </w:rPr>
        <w:t>agy</w:t>
      </w:r>
      <w:proofErr w:type="spellEnd"/>
      <w:r w:rsidRPr="001D611D">
        <w:rPr>
          <w:rFonts w:ascii="Times New Roman" w:eastAsia="Times New Roman" w:hAnsi="Times New Roman" w:cs="Times New Roman"/>
          <w:b/>
          <w:bCs/>
          <w:kern w:val="0"/>
          <w14:ligatures w14:val="none"/>
        </w:rPr>
        <w:t>.</w:t>
      </w:r>
      <w:r w:rsidRPr="001D611D">
        <w:rPr>
          <w:rFonts w:ascii="Times New Roman" w:eastAsia="Times New Roman" w:hAnsi="Times New Roman" w:cs="Times New Roman"/>
          <w:kern w:val="0"/>
          <w14:ligatures w14:val="none"/>
        </w:rPr>
        <w:t xml:space="preserve"> One file knows the model exists. If Antigravity's flags differ from </w:t>
      </w:r>
      <w:r w:rsidRPr="001D611D">
        <w:rPr>
          <w:rFonts w:ascii="Courier New" w:eastAsia="Times New Roman" w:hAnsi="Courier New" w:cs="Courier New"/>
          <w:kern w:val="0"/>
          <w:sz w:val="20"/>
          <w:szCs w:val="20"/>
          <w14:ligatures w14:val="none"/>
        </w:rPr>
        <w:t>-p</w:t>
      </w:r>
      <w:r w:rsidRPr="001D611D">
        <w:rPr>
          <w:rFonts w:ascii="Times New Roman" w:eastAsia="Times New Roman" w:hAnsi="Times New Roman" w:cs="Times New Roman"/>
          <w:kern w:val="0"/>
          <w14:ligatures w14:val="none"/>
        </w:rPr>
        <w:t>/</w:t>
      </w:r>
      <w:r w:rsidRPr="001D611D">
        <w:rPr>
          <w:rFonts w:ascii="Courier New" w:eastAsia="Times New Roman" w:hAnsi="Courier New" w:cs="Courier New"/>
          <w:kern w:val="0"/>
          <w:sz w:val="20"/>
          <w:szCs w:val="20"/>
          <w14:ligatures w14:val="none"/>
        </w:rPr>
        <w:t>-m</w:t>
      </w:r>
      <w:r w:rsidRPr="001D611D">
        <w:rPr>
          <w:rFonts w:ascii="Times New Roman" w:eastAsia="Times New Roman" w:hAnsi="Times New Roman" w:cs="Times New Roman"/>
          <w:kern w:val="0"/>
          <w14:ligatures w14:val="none"/>
        </w:rPr>
        <w:t xml:space="preserve">, you edit </w:t>
      </w:r>
      <w:proofErr w:type="spellStart"/>
      <w:proofErr w:type="gramStart"/>
      <w:r w:rsidRPr="001D611D">
        <w:rPr>
          <w:rFonts w:ascii="Courier New" w:eastAsia="Times New Roman" w:hAnsi="Courier New" w:cs="Courier New"/>
          <w:kern w:val="0"/>
          <w:sz w:val="20"/>
          <w:szCs w:val="20"/>
          <w14:ligatures w14:val="none"/>
        </w:rPr>
        <w:t>GeminiCLI</w:t>
      </w:r>
      <w:proofErr w:type="spellEnd"/>
      <w:r w:rsidRPr="001D611D">
        <w:rPr>
          <w:rFonts w:ascii="Courier New" w:eastAsia="Times New Roman" w:hAnsi="Courier New" w:cs="Courier New"/>
          <w:kern w:val="0"/>
          <w:sz w:val="20"/>
          <w:szCs w:val="20"/>
          <w14:ligatures w14:val="none"/>
        </w:rPr>
        <w:t>._</w:t>
      </w:r>
      <w:proofErr w:type="spellStart"/>
      <w:proofErr w:type="gramEnd"/>
      <w:r w:rsidRPr="001D611D">
        <w:rPr>
          <w:rFonts w:ascii="Courier New" w:eastAsia="Times New Roman" w:hAnsi="Courier New" w:cs="Courier New"/>
          <w:kern w:val="0"/>
          <w:sz w:val="20"/>
          <w:szCs w:val="20"/>
          <w14:ligatures w14:val="none"/>
        </w:rPr>
        <w:t>argv</w:t>
      </w:r>
      <w:proofErr w:type="spellEnd"/>
      <w:r w:rsidRPr="001D611D">
        <w:rPr>
          <w:rFonts w:ascii="Times New Roman" w:eastAsia="Times New Roman" w:hAnsi="Times New Roman" w:cs="Times New Roman"/>
          <w:kern w:val="0"/>
          <w14:ligatures w14:val="none"/>
        </w:rPr>
        <w:t xml:space="preserve"> and nothing else moves. </w:t>
      </w:r>
      <w:proofErr w:type="gramStart"/>
      <w:r w:rsidRPr="001D611D">
        <w:rPr>
          <w:rFonts w:ascii="Times New Roman" w:eastAsia="Times New Roman" w:hAnsi="Times New Roman" w:cs="Times New Roman"/>
          <w:kern w:val="0"/>
          <w14:ligatures w14:val="none"/>
        </w:rPr>
        <w:t xml:space="preserve">The </w:t>
      </w:r>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gemini</w:t>
      </w:r>
      <w:proofErr w:type="spellEnd"/>
      <w:proofErr w:type="gramEnd"/>
      <w:r w:rsidRPr="001D611D">
        <w:rPr>
          <w:rFonts w:ascii="Courier New" w:eastAsia="Times New Roman" w:hAnsi="Courier New" w:cs="Courier New"/>
          <w:kern w:val="0"/>
          <w:sz w:val="20"/>
          <w:szCs w:val="20"/>
          <w14:ligatures w14:val="none"/>
        </w:rPr>
        <w:t>/</w:t>
      </w:r>
      <w:r w:rsidRPr="001D611D">
        <w:rPr>
          <w:rFonts w:ascii="Times New Roman" w:eastAsia="Times New Roman" w:hAnsi="Times New Roman" w:cs="Times New Roman"/>
          <w:kern w:val="0"/>
          <w14:ligatures w14:val="none"/>
        </w:rPr>
        <w:t xml:space="preserve"> subagent definitions port across unchanged.</w:t>
      </w:r>
    </w:p>
    <w:p w14:paraId="65BA9E69"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Genie backend is a config switch.</w:t>
      </w:r>
      <w:r w:rsidRPr="001D611D">
        <w:rPr>
          <w:rFonts w:ascii="Times New Roman" w:eastAsia="Times New Roman" w:hAnsi="Times New Roman" w:cs="Times New Roman"/>
          <w:kern w:val="0"/>
          <w14:ligatures w14:val="none"/>
        </w:rPr>
        <w:t xml:space="preserve"> </w:t>
      </w:r>
      <w:r w:rsidRPr="001D611D">
        <w:rPr>
          <w:rFonts w:ascii="Courier New" w:eastAsia="Times New Roman" w:hAnsi="Courier New" w:cs="Courier New"/>
          <w:kern w:val="0"/>
          <w:sz w:val="20"/>
          <w:szCs w:val="20"/>
          <w14:ligatures w14:val="none"/>
        </w:rPr>
        <w:t>NE_GENIE_BACKEND=</w:t>
      </w:r>
      <w:proofErr w:type="spellStart"/>
      <w:r w:rsidRPr="001D611D">
        <w:rPr>
          <w:rFonts w:ascii="Courier New" w:eastAsia="Times New Roman" w:hAnsi="Courier New" w:cs="Courier New"/>
          <w:kern w:val="0"/>
          <w:sz w:val="20"/>
          <w:szCs w:val="20"/>
          <w14:ligatures w14:val="none"/>
        </w:rPr>
        <w:t>rest|mcp|browser</w:t>
      </w:r>
      <w:proofErr w:type="spellEnd"/>
      <w:r w:rsidRPr="001D611D">
        <w:rPr>
          <w:rFonts w:ascii="Times New Roman" w:eastAsia="Times New Roman" w:hAnsi="Times New Roman" w:cs="Times New Roman"/>
          <w:kern w:val="0"/>
          <w14:ligatures w14:val="none"/>
        </w:rPr>
        <w:t>. The REST path is default and implements the documented polling discipline. The MCP path drives Gemini CLI's own MCP client so you write no auth code — but note the Databricks caveat baked into the docstring: that server invokes Genie as a tool, so history doesn't carry and context must be replayed. The browser backend is present and deliberately thin, so you can prove REST is blocked before committing to it.</w:t>
      </w:r>
    </w:p>
    <w:p w14:paraId="435C1084"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Safety rails are code.</w:t>
      </w:r>
      <w:r w:rsidRPr="001D611D">
        <w:rPr>
          <w:rFonts w:ascii="Times New Roman" w:eastAsia="Times New Roman" w:hAnsi="Times New Roman" w:cs="Times New Roman"/>
          <w:kern w:val="0"/>
          <w14:ligatures w14:val="none"/>
        </w:rPr>
        <w:t xml:space="preserve"> The budget aborts </w:t>
      </w:r>
      <w:proofErr w:type="gramStart"/>
      <w:r w:rsidRPr="001D611D">
        <w:rPr>
          <w:rFonts w:ascii="Times New Roman" w:eastAsia="Times New Roman" w:hAnsi="Times New Roman" w:cs="Times New Roman"/>
          <w:kern w:val="0"/>
          <w14:ligatures w14:val="none"/>
        </w:rPr>
        <w:t>runs</w:t>
      </w:r>
      <w:proofErr w:type="gramEnd"/>
      <w:r w:rsidRPr="001D611D">
        <w:rPr>
          <w:rFonts w:ascii="Times New Roman" w:eastAsia="Times New Roman" w:hAnsi="Times New Roman" w:cs="Times New Roman"/>
          <w:kern w:val="0"/>
          <w14:ligatures w14:val="none"/>
        </w:rPr>
        <w:t>, plan validation rejects unregistered agents before execution, and the validator's deterministic checks can't be talked out of by the LLM review. One test asserts exactly that: an empty result set fails validation even when the model is happy with the finding.</w:t>
      </w:r>
    </w:p>
    <w:p w14:paraId="3DF260C9"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Two files to read first: </w:t>
      </w:r>
      <w:proofErr w:type="gramStart"/>
      <w:r w:rsidRPr="001D611D">
        <w:rPr>
          <w:rFonts w:ascii="Courier New" w:eastAsia="Times New Roman" w:hAnsi="Courier New" w:cs="Courier New"/>
          <w:kern w:val="0"/>
          <w:sz w:val="20"/>
          <w:szCs w:val="20"/>
          <w14:ligatures w14:val="none"/>
        </w:rPr>
        <w:t>orchestrator/loop.</w:t>
      </w:r>
      <w:proofErr w:type="spellStart"/>
      <w:r w:rsidRPr="001D611D">
        <w:rPr>
          <w:rFonts w:ascii="Courier New" w:eastAsia="Times New Roman" w:hAnsi="Courier New" w:cs="Courier New"/>
          <w:kern w:val="0"/>
          <w:sz w:val="20"/>
          <w:szCs w:val="20"/>
          <w14:ligatures w14:val="none"/>
        </w:rPr>
        <w:t>py</w:t>
      </w:r>
      <w:proofErr w:type="spellEnd"/>
      <w:r w:rsidRPr="001D611D">
        <w:rPr>
          <w:rFonts w:ascii="Courier New" w:eastAsia="Times New Roman" w:hAnsi="Courier New" w:cs="Courier New"/>
          <w:kern w:val="0"/>
          <w:sz w:val="20"/>
          <w:szCs w:val="20"/>
          <w14:ligatures w14:val="none"/>
        </w:rPr>
        <w:t>:_</w:t>
      </w:r>
      <w:proofErr w:type="gramEnd"/>
      <w:r w:rsidRPr="001D611D">
        <w:rPr>
          <w:rFonts w:ascii="Courier New" w:eastAsia="Times New Roman" w:hAnsi="Courier New" w:cs="Courier New"/>
          <w:kern w:val="0"/>
          <w:sz w:val="20"/>
          <w:szCs w:val="20"/>
          <w14:ligatures w14:val="none"/>
        </w:rPr>
        <w:t>wire</w:t>
      </w:r>
      <w:r w:rsidRPr="001D611D">
        <w:rPr>
          <w:rFonts w:ascii="Times New Roman" w:eastAsia="Times New Roman" w:hAnsi="Times New Roman" w:cs="Times New Roman"/>
          <w:kern w:val="0"/>
          <w14:ligatures w14:val="none"/>
        </w:rPr>
        <w:t xml:space="preserve"> holds the entire inter-agent data flow in one function, and </w:t>
      </w:r>
      <w:r w:rsidRPr="001D611D">
        <w:rPr>
          <w:rFonts w:ascii="Courier New" w:eastAsia="Times New Roman" w:hAnsi="Courier New" w:cs="Courier New"/>
          <w:kern w:val="0"/>
          <w:sz w:val="20"/>
          <w:szCs w:val="20"/>
          <w14:ligatures w14:val="none"/>
        </w:rPr>
        <w:t>connectors/genie.py</w:t>
      </w:r>
      <w:r w:rsidRPr="001D611D">
        <w:rPr>
          <w:rFonts w:ascii="Times New Roman" w:eastAsia="Times New Roman" w:hAnsi="Times New Roman" w:cs="Times New Roman"/>
          <w:kern w:val="0"/>
          <w14:ligatures w14:val="none"/>
        </w:rPr>
        <w:t xml:space="preserve"> has the path constants at the top if a call 404s against your workspace.</w:t>
      </w:r>
    </w:p>
    <w:p w14:paraId="1677C7C7"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lastRenderedPageBreak/>
        <w:t xml:space="preserve">The obvious next build is the Genie Tuner — writing validated question/SQL pairs back into </w:t>
      </w:r>
      <w:proofErr w:type="spellStart"/>
      <w:r w:rsidRPr="001D611D">
        <w:rPr>
          <w:rFonts w:ascii="Courier New" w:eastAsia="Times New Roman" w:hAnsi="Courier New" w:cs="Courier New"/>
          <w:kern w:val="0"/>
          <w:sz w:val="20"/>
          <w:szCs w:val="20"/>
          <w14:ligatures w14:val="none"/>
        </w:rPr>
        <w:t>serialized_space</w:t>
      </w:r>
      <w:proofErr w:type="spellEnd"/>
      <w:r w:rsidRPr="001D611D">
        <w:rPr>
          <w:rFonts w:ascii="Times New Roman" w:eastAsia="Times New Roman" w:hAnsi="Times New Roman" w:cs="Times New Roman"/>
          <w:kern w:val="0"/>
          <w14:ligatures w14:val="none"/>
        </w:rPr>
        <w:t xml:space="preserve"> so Genie itself improves. I left notes on the validation rules in README section 8. Tell me your catalog and schema names and I can wire the first real schema sync, or build the tuner next.</w:t>
      </w:r>
    </w:p>
    <w:p w14:paraId="5675EE89" w14:textId="195AC0A3" w:rsidR="001D611D" w:rsidRPr="001D611D" w:rsidRDefault="001D611D" w:rsidP="001D611D">
      <w:pPr>
        <w:spacing w:after="0" w:line="240" w:lineRule="auto"/>
        <w:rPr>
          <w:rFonts w:ascii="Times New Roman" w:eastAsia="Times New Roman" w:hAnsi="Times New Roman" w:cs="Times New Roman"/>
          <w:kern w:val="0"/>
          <w14:ligatures w14:val="none"/>
        </w:rPr>
      </w:pPr>
      <w:proofErr w:type="spellStart"/>
      <w:r w:rsidRPr="001D611D">
        <w:rPr>
          <w:rFonts w:ascii="Times New Roman" w:eastAsia="Times New Roman" w:hAnsi="Times New Roman" w:cs="Times New Roman"/>
          <w:kern w:val="0"/>
          <w14:ligatures w14:val="none"/>
        </w:rPr>
        <w:t>Readme·MD</w:t>
      </w:r>
      <w:proofErr w:type="spellEnd"/>
      <w:r w:rsidRPr="001D611D">
        <w:rPr>
          <w:rFonts w:ascii="Times New Roman" w:eastAsia="Times New Roman" w:hAnsi="Times New Roman" w:cs="Times New Roman"/>
          <w:kern w:val="0"/>
          <w14:ligatures w14:val="none"/>
        </w:rPr>
        <w:t> </w:t>
      </w:r>
    </w:p>
    <w:p w14:paraId="72AD0E2C" w14:textId="4D90F223"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Ne agents</w:t>
      </w:r>
      <w:r>
        <w:rPr>
          <w:rFonts w:ascii="Times New Roman" w:eastAsia="Times New Roman" w:hAnsi="Times New Roman" w:cs="Times New Roman"/>
          <w:kern w:val="0"/>
          <w14:ligatures w14:val="none"/>
        </w:rPr>
        <w:t>.</w:t>
      </w:r>
      <w:r w:rsidRPr="001D611D">
        <w:rPr>
          <w:rFonts w:ascii="Times New Roman" w:eastAsia="Times New Roman" w:hAnsi="Times New Roman" w:cs="Times New Roman"/>
          <w:kern w:val="0"/>
          <w14:ligatures w14:val="none"/>
        </w:rPr>
        <w:t>GZ </w:t>
      </w:r>
    </w:p>
    <w:p w14:paraId="198AD2AB" w14:textId="43AF26EF"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Cli</w:t>
      </w:r>
      <w:r>
        <w:rPr>
          <w:rFonts w:ascii="Times New Roman" w:eastAsia="Times New Roman" w:hAnsi="Times New Roman" w:cs="Times New Roman"/>
          <w:kern w:val="0"/>
          <w14:ligatures w14:val="none"/>
        </w:rPr>
        <w:t>.</w:t>
      </w:r>
      <w:r w:rsidRPr="001D611D">
        <w:rPr>
          <w:rFonts w:ascii="Times New Roman" w:eastAsia="Times New Roman" w:hAnsi="Times New Roman" w:cs="Times New Roman"/>
          <w:kern w:val="0"/>
          <w14:ligatures w14:val="none"/>
        </w:rPr>
        <w:t>PY </w:t>
      </w:r>
    </w:p>
    <w:p w14:paraId="60B2D087" w14:textId="7C34CE36"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Genie</w:t>
      </w:r>
      <w:r>
        <w:rPr>
          <w:rFonts w:ascii="Times New Roman" w:eastAsia="Times New Roman" w:hAnsi="Times New Roman" w:cs="Times New Roman"/>
          <w:kern w:val="0"/>
          <w14:ligatures w14:val="none"/>
        </w:rPr>
        <w:t>.</w:t>
      </w:r>
      <w:r w:rsidRPr="001D611D">
        <w:rPr>
          <w:rFonts w:ascii="Times New Roman" w:eastAsia="Times New Roman" w:hAnsi="Times New Roman" w:cs="Times New Roman"/>
          <w:kern w:val="0"/>
          <w14:ligatures w14:val="none"/>
        </w:rPr>
        <w:t>PY </w:t>
      </w:r>
    </w:p>
    <w:p w14:paraId="041C8A5B" w14:textId="0340FC52"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Loop</w:t>
      </w:r>
      <w:r>
        <w:rPr>
          <w:rFonts w:ascii="Times New Roman" w:eastAsia="Times New Roman" w:hAnsi="Times New Roman" w:cs="Times New Roman"/>
          <w:kern w:val="0"/>
          <w14:ligatures w14:val="none"/>
        </w:rPr>
        <w:t>.</w:t>
      </w:r>
      <w:r w:rsidRPr="001D611D">
        <w:rPr>
          <w:rFonts w:ascii="Times New Roman" w:eastAsia="Times New Roman" w:hAnsi="Times New Roman" w:cs="Times New Roman"/>
          <w:kern w:val="0"/>
          <w14:ligatures w14:val="none"/>
        </w:rPr>
        <w:t>PY </w:t>
      </w:r>
    </w:p>
    <w:p w14:paraId="20701E0B" w14:textId="3540A213"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Knowledge</w:t>
      </w:r>
      <w:r>
        <w:rPr>
          <w:rFonts w:ascii="Times New Roman" w:eastAsia="Times New Roman" w:hAnsi="Times New Roman" w:cs="Times New Roman"/>
          <w:kern w:val="0"/>
          <w14:ligatures w14:val="none"/>
        </w:rPr>
        <w:t>.</w:t>
      </w:r>
      <w:r w:rsidRPr="001D611D">
        <w:rPr>
          <w:rFonts w:ascii="Times New Roman" w:eastAsia="Times New Roman" w:hAnsi="Times New Roman" w:cs="Times New Roman"/>
          <w:kern w:val="0"/>
          <w14:ligatures w14:val="none"/>
        </w:rPr>
        <w:t>PY </w:t>
      </w:r>
    </w:p>
    <w:p w14:paraId="35C09CB1" w14:textId="2AB05A8A"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Invoke</w:t>
      </w:r>
      <w:r>
        <w:rPr>
          <w:rFonts w:ascii="Times New Roman" w:eastAsia="Times New Roman" w:hAnsi="Times New Roman" w:cs="Times New Roman"/>
          <w:kern w:val="0"/>
          <w14:ligatures w14:val="none"/>
        </w:rPr>
        <w:t>.</w:t>
      </w:r>
      <w:r w:rsidRPr="001D611D">
        <w:rPr>
          <w:rFonts w:ascii="Times New Roman" w:eastAsia="Times New Roman" w:hAnsi="Times New Roman" w:cs="Times New Roman"/>
          <w:kern w:val="0"/>
          <w14:ligatures w14:val="none"/>
        </w:rPr>
        <w:t>PY </w:t>
      </w:r>
    </w:p>
    <w:p w14:paraId="1B3D5BCE" w14:textId="4CB1DE5F" w:rsidR="001D611D" w:rsidRPr="001D611D" w:rsidRDefault="001D611D" w:rsidP="001D611D">
      <w:pPr>
        <w:spacing w:after="0" w:line="240" w:lineRule="auto"/>
        <w:rPr>
          <w:rFonts w:ascii="Times New Roman" w:eastAsia="Times New Roman" w:hAnsi="Times New Roman" w:cs="Times New Roman"/>
          <w:kern w:val="0"/>
          <w14:ligatures w14:val="none"/>
        </w:rPr>
      </w:pPr>
      <w:proofErr w:type="spellStart"/>
      <w:r w:rsidRPr="001D611D">
        <w:rPr>
          <w:rFonts w:ascii="Times New Roman" w:eastAsia="Times New Roman" w:hAnsi="Times New Roman" w:cs="Times New Roman"/>
          <w:kern w:val="0"/>
          <w14:ligatures w14:val="none"/>
        </w:rPr>
        <w:t>Gemini·MD</w:t>
      </w:r>
      <w:proofErr w:type="spellEnd"/>
      <w:r w:rsidRPr="001D611D">
        <w:rPr>
          <w:rFonts w:ascii="Times New Roman" w:eastAsia="Times New Roman" w:hAnsi="Times New Roman" w:cs="Times New Roman"/>
          <w:kern w:val="0"/>
          <w14:ligatures w14:val="none"/>
        </w:rPr>
        <w:t> </w:t>
      </w:r>
    </w:p>
    <w:p w14:paraId="1BF7B4CC"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please research </w:t>
      </w:r>
      <w:proofErr w:type="spellStart"/>
      <w:r w:rsidRPr="001D611D">
        <w:rPr>
          <w:rFonts w:ascii="Times New Roman" w:eastAsia="Times New Roman" w:hAnsi="Times New Roman" w:cs="Times New Roman"/>
          <w:kern w:val="0"/>
          <w14:ligatures w14:val="none"/>
        </w:rPr>
        <w:t>obidsian</w:t>
      </w:r>
      <w:proofErr w:type="spellEnd"/>
      <w:r w:rsidRPr="001D611D">
        <w:rPr>
          <w:rFonts w:ascii="Times New Roman" w:eastAsia="Times New Roman" w:hAnsi="Times New Roman" w:cs="Times New Roman"/>
          <w:kern w:val="0"/>
          <w14:ligatures w14:val="none"/>
        </w:rPr>
        <w:t xml:space="preserve"> and recommend how </w:t>
      </w:r>
      <w:proofErr w:type="spellStart"/>
      <w:r w:rsidRPr="001D611D">
        <w:rPr>
          <w:rFonts w:ascii="Times New Roman" w:eastAsia="Times New Roman" w:hAnsi="Times New Roman" w:cs="Times New Roman"/>
          <w:kern w:val="0"/>
          <w14:ligatures w14:val="none"/>
        </w:rPr>
        <w:t>i</w:t>
      </w:r>
      <w:proofErr w:type="spellEnd"/>
      <w:r w:rsidRPr="001D611D">
        <w:rPr>
          <w:rFonts w:ascii="Times New Roman" w:eastAsia="Times New Roman" w:hAnsi="Times New Roman" w:cs="Times New Roman"/>
          <w:kern w:val="0"/>
          <w14:ligatures w14:val="none"/>
        </w:rPr>
        <w:t xml:space="preserve"> can use it as my knowledge base to store and retrieve all data SQL, documents and skills</w:t>
      </w:r>
    </w:p>
    <w:p w14:paraId="08DFAA1D"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Researched. Before the recommendation, let me build the integration into your repo so it's concrete.</w:t>
      </w:r>
    </w:p>
    <w:p w14:paraId="078DD043" w14:textId="77777777" w:rsidR="001D611D" w:rsidRPr="001D611D" w:rsidRDefault="001D611D" w:rsidP="001D6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611D">
        <w:rPr>
          <w:rFonts w:ascii="Times New Roman" w:eastAsia="Times New Roman" w:hAnsi="Times New Roman" w:cs="Times New Roman"/>
          <w:b/>
          <w:bCs/>
          <w:kern w:val="0"/>
          <w:sz w:val="27"/>
          <w:szCs w:val="27"/>
          <w14:ligatures w14:val="none"/>
        </w:rPr>
        <w:t>What Obsidian actually is</w:t>
      </w:r>
    </w:p>
    <w:p w14:paraId="667B56E1"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A local app over a folder of plain Markdown files. No server, no database, no account. The software is free for personal and commercial use; only the cloud services, optional commercial licenses, and early access versions are paid. The commercial requirement was dropped in early 2025 — "Previously, people at companies with two or more employees were required to purchase a Commercial license to use Obsidian for work. Going forward, the Commercial license is no longer required", and it remains available at $50/user/year as optional support. For a telecom enterprise that matters: nothing to procure, nothing leaves the machine. </w:t>
      </w:r>
      <w:hyperlink r:id="rId15" w:tgtFrame="_blank" w:history="1">
        <w:proofErr w:type="spellStart"/>
        <w:r w:rsidRPr="001D611D">
          <w:rPr>
            <w:rFonts w:ascii="Times New Roman" w:eastAsia="Times New Roman" w:hAnsi="Times New Roman" w:cs="Times New Roman"/>
            <w:color w:val="0000FF"/>
            <w:kern w:val="0"/>
            <w:u w:val="single"/>
            <w14:ligatures w14:val="none"/>
          </w:rPr>
          <w:t>Wikipedia</w:t>
        </w:r>
      </w:hyperlink>
      <w:hyperlink r:id="rId16" w:tgtFrame="_blank" w:history="1">
        <w:r w:rsidRPr="001D611D">
          <w:rPr>
            <w:rFonts w:ascii="Times New Roman" w:eastAsia="Times New Roman" w:hAnsi="Times New Roman" w:cs="Times New Roman"/>
            <w:color w:val="0000FF"/>
            <w:kern w:val="0"/>
            <w:u w:val="single"/>
            <w14:ligatures w14:val="none"/>
          </w:rPr>
          <w:t>X</w:t>
        </w:r>
        <w:proofErr w:type="spellEnd"/>
      </w:hyperlink>
    </w:p>
    <w:p w14:paraId="24C0ECF4"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Three capabilities make it a real fit rather than just a nice editor:</w:t>
      </w:r>
    </w:p>
    <w:p w14:paraId="184EFFBF"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Bases</w:t>
      </w:r>
      <w:r w:rsidRPr="001D611D">
        <w:rPr>
          <w:rFonts w:ascii="Times New Roman" w:eastAsia="Times New Roman" w:hAnsi="Times New Roman" w:cs="Times New Roman"/>
          <w:kern w:val="0"/>
          <w14:ligatures w14:val="none"/>
        </w:rPr>
        <w:t xml:space="preserve"> (core plugin since 1.9) turns notes into database views. It gives you tables, cards, lists and maps over files and properties; your data stays in local Markdown while the view logic lives in a </w:t>
      </w:r>
      <w:r w:rsidRPr="001D611D">
        <w:rPr>
          <w:rFonts w:ascii="Courier New" w:eastAsia="Times New Roman" w:hAnsi="Courier New" w:cs="Courier New"/>
          <w:kern w:val="0"/>
          <w:sz w:val="20"/>
          <w:szCs w:val="20"/>
          <w14:ligatures w14:val="none"/>
        </w:rPr>
        <w:t>.base</w:t>
      </w:r>
      <w:r w:rsidRPr="001D611D">
        <w:rPr>
          <w:rFonts w:ascii="Times New Roman" w:eastAsia="Times New Roman" w:hAnsi="Times New Roman" w:cs="Times New Roman"/>
          <w:kern w:val="0"/>
          <w14:ligatures w14:val="none"/>
        </w:rPr>
        <w:t xml:space="preserve"> file. A </w:t>
      </w:r>
      <w:r w:rsidRPr="001D611D">
        <w:rPr>
          <w:rFonts w:ascii="Courier New" w:eastAsia="Times New Roman" w:hAnsi="Courier New" w:cs="Courier New"/>
          <w:kern w:val="0"/>
          <w:sz w:val="20"/>
          <w:szCs w:val="20"/>
          <w14:ligatures w14:val="none"/>
        </w:rPr>
        <w:t>.base</w:t>
      </w:r>
      <w:r w:rsidRPr="001D611D">
        <w:rPr>
          <w:rFonts w:ascii="Times New Roman" w:eastAsia="Times New Roman" w:hAnsi="Times New Roman" w:cs="Times New Roman"/>
          <w:kern w:val="0"/>
          <w14:ligatures w14:val="none"/>
        </w:rPr>
        <w:t xml:space="preserve"> file is valid YAML defining views, filters and formulas. This is what lets you look at 400 schema cards as a sortable table of grain, join keys and column counts. </w:t>
      </w:r>
      <w:hyperlink r:id="rId17" w:tgtFrame="_blank" w:history="1">
        <w:proofErr w:type="spellStart"/>
        <w:r w:rsidRPr="001D611D">
          <w:rPr>
            <w:rFonts w:ascii="Times New Roman" w:eastAsia="Times New Roman" w:hAnsi="Times New Roman" w:cs="Times New Roman"/>
            <w:color w:val="0000FF"/>
            <w:kern w:val="0"/>
            <w:u w:val="single"/>
            <w14:ligatures w14:val="none"/>
          </w:rPr>
          <w:t>Got</w:t>
        </w:r>
      </w:hyperlink>
      <w:hyperlink r:id="rId18" w:tgtFrame="_blank" w:history="1">
        <w:r w:rsidRPr="001D611D">
          <w:rPr>
            <w:rFonts w:ascii="Times New Roman" w:eastAsia="Times New Roman" w:hAnsi="Times New Roman" w:cs="Times New Roman"/>
            <w:color w:val="0000FF"/>
            <w:kern w:val="0"/>
            <w:u w:val="single"/>
            <w14:ligatures w14:val="none"/>
          </w:rPr>
          <w:t>GitHub</w:t>
        </w:r>
        <w:proofErr w:type="spellEnd"/>
      </w:hyperlink>
    </w:p>
    <w:p w14:paraId="29B5F138"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Properties</w:t>
      </w:r>
      <w:r w:rsidRPr="001D611D">
        <w:rPr>
          <w:rFonts w:ascii="Times New Roman" w:eastAsia="Times New Roman" w:hAnsi="Times New Roman" w:cs="Times New Roman"/>
          <w:kern w:val="0"/>
          <w14:ligatures w14:val="none"/>
        </w:rPr>
        <w:t xml:space="preserve"> are typed YAML frontmatter — but with one constraint that drives the whole design: note properties are only available for Markdown files and are stored in the YAML frontmatter of each note. </w:t>
      </w:r>
      <w:hyperlink r:id="rId19" w:tgtFrame="_blank" w:history="1">
        <w:r w:rsidRPr="001D611D">
          <w:rPr>
            <w:rFonts w:ascii="Times New Roman" w:eastAsia="Times New Roman" w:hAnsi="Times New Roman" w:cs="Times New Roman"/>
            <w:color w:val="0000FF"/>
            <w:kern w:val="0"/>
            <w:u w:val="single"/>
            <w14:ligatures w14:val="none"/>
          </w:rPr>
          <w:t>GitHub</w:t>
        </w:r>
      </w:hyperlink>
    </w:p>
    <w:p w14:paraId="43F3B8FA"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Programmatic access</w:t>
      </w:r>
      <w:r w:rsidRPr="001D611D">
        <w:rPr>
          <w:rFonts w:ascii="Times New Roman" w:eastAsia="Times New Roman" w:hAnsi="Times New Roman" w:cs="Times New Roman"/>
          <w:kern w:val="0"/>
          <w14:ligatures w14:val="none"/>
        </w:rPr>
        <w:t xml:space="preserve"> exists if you want it. The Local REST API plugin includes a built-in MCP server at </w:t>
      </w:r>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mcp</w:t>
      </w:r>
      <w:proofErr w:type="spellEnd"/>
      <w:r w:rsidRPr="001D611D">
        <w:rPr>
          <w:rFonts w:ascii="Courier New" w:eastAsia="Times New Roman" w:hAnsi="Courier New" w:cs="Courier New"/>
          <w:kern w:val="0"/>
          <w:sz w:val="20"/>
          <w:szCs w:val="20"/>
          <w14:ligatures w14:val="none"/>
        </w:rPr>
        <w:t>/</w:t>
      </w:r>
      <w:r w:rsidRPr="001D611D">
        <w:rPr>
          <w:rFonts w:ascii="Times New Roman" w:eastAsia="Times New Roman" w:hAnsi="Times New Roman" w:cs="Times New Roman"/>
          <w:kern w:val="0"/>
          <w14:ligatures w14:val="none"/>
        </w:rPr>
        <w:t xml:space="preserve"> so AI agents and MCP clients can interact with your vault, over </w:t>
      </w:r>
      <w:proofErr w:type="spellStart"/>
      <w:r w:rsidRPr="001D611D">
        <w:rPr>
          <w:rFonts w:ascii="Times New Roman" w:eastAsia="Times New Roman" w:hAnsi="Times New Roman" w:cs="Times New Roman"/>
          <w:kern w:val="0"/>
          <w14:ligatures w14:val="none"/>
        </w:rPr>
        <w:t>streamable</w:t>
      </w:r>
      <w:proofErr w:type="spellEnd"/>
      <w:r w:rsidRPr="001D611D">
        <w:rPr>
          <w:rFonts w:ascii="Times New Roman" w:eastAsia="Times New Roman" w:hAnsi="Times New Roman" w:cs="Times New Roman"/>
          <w:kern w:val="0"/>
          <w14:ligatures w14:val="none"/>
        </w:rPr>
        <w:t xml:space="preserve"> HTTP with API key authentication, with full CRUD on any file, surgical patching of a heading, block reference or frontmatter key, and full-text or structured </w:t>
      </w:r>
      <w:proofErr w:type="spellStart"/>
      <w:r w:rsidRPr="001D611D">
        <w:rPr>
          <w:rFonts w:ascii="Times New Roman" w:eastAsia="Times New Roman" w:hAnsi="Times New Roman" w:cs="Times New Roman"/>
          <w:kern w:val="0"/>
          <w14:ligatures w14:val="none"/>
        </w:rPr>
        <w:t>JsonLogic</w:t>
      </w:r>
      <w:proofErr w:type="spellEnd"/>
      <w:r w:rsidRPr="001D611D">
        <w:rPr>
          <w:rFonts w:ascii="Times New Roman" w:eastAsia="Times New Roman" w:hAnsi="Times New Roman" w:cs="Times New Roman"/>
          <w:kern w:val="0"/>
          <w14:ligatures w14:val="none"/>
        </w:rPr>
        <w:t xml:space="preserve"> search. </w:t>
      </w:r>
      <w:hyperlink r:id="rId20" w:tgtFrame="_blank" w:history="1">
        <w:proofErr w:type="spellStart"/>
        <w:r w:rsidRPr="001D611D">
          <w:rPr>
            <w:rFonts w:ascii="Times New Roman" w:eastAsia="Times New Roman" w:hAnsi="Times New Roman" w:cs="Times New Roman"/>
            <w:color w:val="0000FF"/>
            <w:kern w:val="0"/>
            <w:u w:val="single"/>
            <w14:ligatures w14:val="none"/>
          </w:rPr>
          <w:t>Obsidian</w:t>
        </w:r>
      </w:hyperlink>
      <w:hyperlink r:id="rId21" w:tgtFrame="_blank" w:history="1">
        <w:r w:rsidRPr="001D611D">
          <w:rPr>
            <w:rFonts w:ascii="Times New Roman" w:eastAsia="Times New Roman" w:hAnsi="Times New Roman" w:cs="Times New Roman"/>
            <w:color w:val="0000FF"/>
            <w:kern w:val="0"/>
            <w:u w:val="single"/>
            <w14:ligatures w14:val="none"/>
          </w:rPr>
          <w:t>GitHub</w:t>
        </w:r>
        <w:proofErr w:type="spellEnd"/>
      </w:hyperlink>
    </w:p>
    <w:p w14:paraId="780C1B2B" w14:textId="77777777" w:rsidR="001D611D" w:rsidRPr="001D611D" w:rsidRDefault="001D611D" w:rsidP="001D6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611D">
        <w:rPr>
          <w:rFonts w:ascii="Times New Roman" w:eastAsia="Times New Roman" w:hAnsi="Times New Roman" w:cs="Times New Roman"/>
          <w:b/>
          <w:bCs/>
          <w:kern w:val="0"/>
          <w:sz w:val="27"/>
          <w:szCs w:val="27"/>
          <w14:ligatures w14:val="none"/>
        </w:rPr>
        <w:lastRenderedPageBreak/>
        <w:t>The recommendation</w:t>
      </w:r>
    </w:p>
    <w:p w14:paraId="037B4459"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Use Obsidian as the human layer over the folder you already have. Do not route agent writes through it.</w:t>
      </w:r>
    </w:p>
    <w:p w14:paraId="2AF9CA66"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Your </w:t>
      </w:r>
      <w:r w:rsidRPr="001D611D">
        <w:rPr>
          <w:rFonts w:ascii="Courier New" w:eastAsia="Times New Roman" w:hAnsi="Courier New" w:cs="Courier New"/>
          <w:kern w:val="0"/>
          <w:sz w:val="20"/>
          <w:szCs w:val="20"/>
          <w14:ligatures w14:val="none"/>
        </w:rPr>
        <w:t>knowledgebase/</w:t>
      </w:r>
      <w:r w:rsidRPr="001D611D">
        <w:rPr>
          <w:rFonts w:ascii="Times New Roman" w:eastAsia="Times New Roman" w:hAnsi="Times New Roman" w:cs="Times New Roman"/>
          <w:kern w:val="0"/>
          <w14:ligatures w14:val="none"/>
        </w:rPr>
        <w:t xml:space="preserve"> was already Markdown with frontmatter, which is the definition of a vault. The pipeline must run headless on a schedule with Obsidian closed, so agents keep writing files to disk and keep retrieving through SQLite FTS5. Obsidian reads, renders, and lets you edit. Pointing agent writes at the REST API would make a scheduled job depend on a desktop app being open — a needless failure mode for zero gain, since both sides are touching the same files anyway.</w:t>
      </w:r>
    </w:p>
    <w:p w14:paraId="4BD66A25"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I've implemented this in the repo. Four things changed:</w:t>
      </w:r>
    </w:p>
    <w:p w14:paraId="7BB2E507"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 xml:space="preserve">Schema cards moved </w:t>
      </w:r>
      <w:proofErr w:type="gramStart"/>
      <w:r w:rsidRPr="001D611D">
        <w:rPr>
          <w:rFonts w:ascii="Times New Roman" w:eastAsia="Times New Roman" w:hAnsi="Times New Roman" w:cs="Times New Roman"/>
          <w:b/>
          <w:bCs/>
          <w:kern w:val="0"/>
          <w14:ligatures w14:val="none"/>
        </w:rPr>
        <w:t xml:space="preserve">from </w:t>
      </w:r>
      <w:r w:rsidRPr="001D611D">
        <w:rPr>
          <w:rFonts w:ascii="Courier New" w:eastAsia="Times New Roman" w:hAnsi="Courier New" w:cs="Courier New"/>
          <w:b/>
          <w:bCs/>
          <w:kern w:val="0"/>
          <w:sz w:val="20"/>
          <w:szCs w:val="20"/>
          <w14:ligatures w14:val="none"/>
        </w:rPr>
        <w:t>.</w:t>
      </w:r>
      <w:proofErr w:type="spellStart"/>
      <w:r w:rsidRPr="001D611D">
        <w:rPr>
          <w:rFonts w:ascii="Courier New" w:eastAsia="Times New Roman" w:hAnsi="Courier New" w:cs="Courier New"/>
          <w:b/>
          <w:bCs/>
          <w:kern w:val="0"/>
          <w:sz w:val="20"/>
          <w:szCs w:val="20"/>
          <w14:ligatures w14:val="none"/>
        </w:rPr>
        <w:t>yaml</w:t>
      </w:r>
      <w:proofErr w:type="spellEnd"/>
      <w:proofErr w:type="gramEnd"/>
      <w:r w:rsidRPr="001D611D">
        <w:rPr>
          <w:rFonts w:ascii="Times New Roman" w:eastAsia="Times New Roman" w:hAnsi="Times New Roman" w:cs="Times New Roman"/>
          <w:b/>
          <w:bCs/>
          <w:kern w:val="0"/>
          <w14:ligatures w14:val="none"/>
        </w:rPr>
        <w:t xml:space="preserve"> to </w:t>
      </w:r>
      <w:r w:rsidRPr="001D611D">
        <w:rPr>
          <w:rFonts w:ascii="Courier New" w:eastAsia="Times New Roman" w:hAnsi="Courier New" w:cs="Courier New"/>
          <w:b/>
          <w:bCs/>
          <w:kern w:val="0"/>
          <w:sz w:val="20"/>
          <w:szCs w:val="20"/>
          <w14:ligatures w14:val="none"/>
        </w:rPr>
        <w:t>.</w:t>
      </w:r>
      <w:proofErr w:type="spellStart"/>
      <w:r w:rsidRPr="001D611D">
        <w:rPr>
          <w:rFonts w:ascii="Courier New" w:eastAsia="Times New Roman" w:hAnsi="Courier New" w:cs="Courier New"/>
          <w:b/>
          <w:bCs/>
          <w:kern w:val="0"/>
          <w:sz w:val="20"/>
          <w:szCs w:val="20"/>
          <w14:ligatures w14:val="none"/>
        </w:rPr>
        <w:t>md</w:t>
      </w:r>
      <w:r w:rsidRPr="001D611D">
        <w:rPr>
          <w:rFonts w:ascii="Times New Roman" w:eastAsia="Times New Roman" w:hAnsi="Times New Roman" w:cs="Times New Roman"/>
          <w:b/>
          <w:bCs/>
          <w:kern w:val="0"/>
          <w14:ligatures w14:val="none"/>
        </w:rPr>
        <w:t>.</w:t>
      </w:r>
      <w:proofErr w:type="spellEnd"/>
      <w:r w:rsidRPr="001D611D">
        <w:rPr>
          <w:rFonts w:ascii="Times New Roman" w:eastAsia="Times New Roman" w:hAnsi="Times New Roman" w:cs="Times New Roman"/>
          <w:kern w:val="0"/>
          <w14:ligatures w14:val="none"/>
        </w:rPr>
        <w:t xml:space="preserve"> This is the one non-negotiable change. </w:t>
      </w:r>
      <w:proofErr w:type="gramStart"/>
      <w:r w:rsidRPr="001D611D">
        <w:rPr>
          <w:rFonts w:ascii="Times New Roman" w:eastAsia="Times New Roman" w:hAnsi="Times New Roman" w:cs="Times New Roman"/>
          <w:kern w:val="0"/>
          <w14:ligatures w14:val="none"/>
        </w:rPr>
        <w:t xml:space="preserve">A </w:t>
      </w:r>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yaml</w:t>
      </w:r>
      <w:proofErr w:type="spellEnd"/>
      <w:proofErr w:type="gramEnd"/>
      <w:r w:rsidRPr="001D611D">
        <w:rPr>
          <w:rFonts w:ascii="Times New Roman" w:eastAsia="Times New Roman" w:hAnsi="Times New Roman" w:cs="Times New Roman"/>
          <w:kern w:val="0"/>
          <w14:ligatures w14:val="none"/>
        </w:rPr>
        <w:t xml:space="preserve"> card sits in a vault as an inert attachment — invisible to Properties, Bases and property search. Structured data now lives in frontmatter, with the column list rendered as a readable table in the body.</w:t>
      </w:r>
    </w:p>
    <w:p w14:paraId="19094AB6"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Property types are enforced in code.</w:t>
      </w:r>
      <w:r w:rsidRPr="001D611D">
        <w:rPr>
          <w:rFonts w:ascii="Times New Roman" w:eastAsia="Times New Roman" w:hAnsi="Times New Roman" w:cs="Times New Roman"/>
          <w:kern w:val="0"/>
          <w14:ligatures w14:val="none"/>
        </w:rPr>
        <w:t xml:space="preserve"> </w:t>
      </w:r>
      <w:r w:rsidRPr="001D611D">
        <w:rPr>
          <w:rFonts w:ascii="Courier New" w:eastAsia="Times New Roman" w:hAnsi="Courier New" w:cs="Courier New"/>
          <w:kern w:val="0"/>
          <w:sz w:val="20"/>
          <w:szCs w:val="20"/>
          <w14:ligatures w14:val="none"/>
        </w:rPr>
        <w:t>core/</w:t>
      </w:r>
      <w:proofErr w:type="spellStart"/>
      <w:r w:rsidRPr="001D611D">
        <w:rPr>
          <w:rFonts w:ascii="Courier New" w:eastAsia="Times New Roman" w:hAnsi="Courier New" w:cs="Courier New"/>
          <w:kern w:val="0"/>
          <w:sz w:val="20"/>
          <w:szCs w:val="20"/>
          <w14:ligatures w14:val="none"/>
        </w:rPr>
        <w:t>obsidian.normalise_properties</w:t>
      </w:r>
      <w:proofErr w:type="spellEnd"/>
      <w:r w:rsidRPr="001D611D">
        <w:rPr>
          <w:rFonts w:ascii="Times New Roman" w:eastAsia="Times New Roman" w:hAnsi="Times New Roman" w:cs="Times New Roman"/>
          <w:kern w:val="0"/>
          <w14:ligatures w14:val="none"/>
        </w:rPr>
        <w:t xml:space="preserve"> coerces </w:t>
      </w:r>
      <w:r w:rsidRPr="001D611D">
        <w:rPr>
          <w:rFonts w:ascii="Courier New" w:eastAsia="Times New Roman" w:hAnsi="Courier New" w:cs="Courier New"/>
          <w:kern w:val="0"/>
          <w:sz w:val="20"/>
          <w:szCs w:val="20"/>
          <w14:ligatures w14:val="none"/>
        </w:rPr>
        <w:t>confidence</w:t>
      </w:r>
      <w:r w:rsidRPr="001D611D">
        <w:rPr>
          <w:rFonts w:ascii="Times New Roman" w:eastAsia="Times New Roman" w:hAnsi="Times New Roman" w:cs="Times New Roman"/>
          <w:kern w:val="0"/>
          <w14:ligatures w14:val="none"/>
        </w:rPr>
        <w:t xml:space="preserve"> to a float, </w:t>
      </w:r>
      <w:r w:rsidRPr="001D611D">
        <w:rPr>
          <w:rFonts w:ascii="Courier New" w:eastAsia="Times New Roman" w:hAnsi="Courier New" w:cs="Courier New"/>
          <w:kern w:val="0"/>
          <w:sz w:val="20"/>
          <w:szCs w:val="20"/>
          <w14:ligatures w14:val="none"/>
        </w:rPr>
        <w:t>tags</w:t>
      </w:r>
      <w:r w:rsidRPr="001D611D">
        <w:rPr>
          <w:rFonts w:ascii="Times New Roman" w:eastAsia="Times New Roman" w:hAnsi="Times New Roman" w:cs="Times New Roman"/>
          <w:kern w:val="0"/>
          <w14:ligatures w14:val="none"/>
        </w:rPr>
        <w:t>/</w:t>
      </w:r>
      <w:proofErr w:type="spellStart"/>
      <w:r w:rsidRPr="001D611D">
        <w:rPr>
          <w:rFonts w:ascii="Courier New" w:eastAsia="Times New Roman" w:hAnsi="Courier New" w:cs="Courier New"/>
          <w:kern w:val="0"/>
          <w:sz w:val="20"/>
          <w:szCs w:val="20"/>
          <w14:ligatures w14:val="none"/>
        </w:rPr>
        <w:t>join_keys</w:t>
      </w:r>
      <w:proofErr w:type="spellEnd"/>
      <w:r w:rsidRPr="001D611D">
        <w:rPr>
          <w:rFonts w:ascii="Times New Roman" w:eastAsia="Times New Roman" w:hAnsi="Times New Roman" w:cs="Times New Roman"/>
          <w:kern w:val="0"/>
          <w14:ligatures w14:val="none"/>
        </w:rPr>
        <w:t>/</w:t>
      </w:r>
      <w:r w:rsidRPr="001D611D">
        <w:rPr>
          <w:rFonts w:ascii="Courier New" w:eastAsia="Times New Roman" w:hAnsi="Courier New" w:cs="Courier New"/>
          <w:kern w:val="0"/>
          <w:sz w:val="20"/>
          <w:szCs w:val="20"/>
          <w14:ligatures w14:val="none"/>
        </w:rPr>
        <w:t>columns</w:t>
      </w:r>
      <w:r w:rsidRPr="001D611D">
        <w:rPr>
          <w:rFonts w:ascii="Times New Roman" w:eastAsia="Times New Roman" w:hAnsi="Times New Roman" w:cs="Times New Roman"/>
          <w:kern w:val="0"/>
          <w14:ligatures w14:val="none"/>
        </w:rPr>
        <w:t xml:space="preserve"> to lists even when there's one element, and dates to </w:t>
      </w:r>
      <w:r w:rsidRPr="001D611D">
        <w:rPr>
          <w:rFonts w:ascii="Courier New" w:eastAsia="Times New Roman" w:hAnsi="Courier New" w:cs="Courier New"/>
          <w:kern w:val="0"/>
          <w:sz w:val="20"/>
          <w:szCs w:val="20"/>
          <w14:ligatures w14:val="none"/>
        </w:rPr>
        <w:t>YYYY-MM-DD</w:t>
      </w:r>
      <w:r w:rsidRPr="001D611D">
        <w:rPr>
          <w:rFonts w:ascii="Times New Roman" w:eastAsia="Times New Roman" w:hAnsi="Times New Roman" w:cs="Times New Roman"/>
          <w:kern w:val="0"/>
          <w14:ligatures w14:val="none"/>
        </w:rPr>
        <w:t xml:space="preserve">. Type drift is the failure mode that silently breaks a Bases column with no error message — one note where </w:t>
      </w:r>
      <w:proofErr w:type="spellStart"/>
      <w:r w:rsidRPr="001D611D">
        <w:rPr>
          <w:rFonts w:ascii="Courier New" w:eastAsia="Times New Roman" w:hAnsi="Courier New" w:cs="Courier New"/>
          <w:kern w:val="0"/>
          <w:sz w:val="20"/>
          <w:szCs w:val="20"/>
          <w14:ligatures w14:val="none"/>
        </w:rPr>
        <w:t>join_keys</w:t>
      </w:r>
      <w:proofErr w:type="spellEnd"/>
      <w:r w:rsidRPr="001D611D">
        <w:rPr>
          <w:rFonts w:ascii="Times New Roman" w:eastAsia="Times New Roman" w:hAnsi="Times New Roman" w:cs="Times New Roman"/>
          <w:kern w:val="0"/>
          <w14:ligatures w14:val="none"/>
        </w:rPr>
        <w:t xml:space="preserve"> is a bare string and the table view stops aggregating. Three tests pin this down.</w:t>
      </w:r>
    </w:p>
    <w:p w14:paraId="1483E3B0"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 xml:space="preserve">Column lists are flattened to </w:t>
      </w:r>
      <w:r w:rsidRPr="001D611D">
        <w:rPr>
          <w:rFonts w:ascii="Courier New" w:eastAsia="Times New Roman" w:hAnsi="Courier New" w:cs="Courier New"/>
          <w:b/>
          <w:bCs/>
          <w:kern w:val="0"/>
          <w:sz w:val="20"/>
          <w:szCs w:val="20"/>
          <w14:ligatures w14:val="none"/>
        </w:rPr>
        <w:t>"</w:t>
      </w:r>
      <w:proofErr w:type="spellStart"/>
      <w:r w:rsidRPr="001D611D">
        <w:rPr>
          <w:rFonts w:ascii="Courier New" w:eastAsia="Times New Roman" w:hAnsi="Courier New" w:cs="Courier New"/>
          <w:b/>
          <w:bCs/>
          <w:kern w:val="0"/>
          <w:sz w:val="20"/>
          <w:szCs w:val="20"/>
          <w14:ligatures w14:val="none"/>
        </w:rPr>
        <w:t>throughput_mbps</w:t>
      </w:r>
      <w:proofErr w:type="spellEnd"/>
      <w:r w:rsidRPr="001D611D">
        <w:rPr>
          <w:rFonts w:ascii="Courier New" w:eastAsia="Times New Roman" w:hAnsi="Courier New" w:cs="Courier New"/>
          <w:b/>
          <w:bCs/>
          <w:kern w:val="0"/>
          <w:sz w:val="20"/>
          <w:szCs w:val="20"/>
          <w14:ligatures w14:val="none"/>
        </w:rPr>
        <w:t xml:space="preserve"> (double)"</w:t>
      </w:r>
      <w:r w:rsidRPr="001D611D">
        <w:rPr>
          <w:rFonts w:ascii="Times New Roman" w:eastAsia="Times New Roman" w:hAnsi="Times New Roman" w:cs="Times New Roman"/>
          <w:b/>
          <w:bCs/>
          <w:kern w:val="0"/>
          <w14:ligatures w14:val="none"/>
        </w:rPr>
        <w:t xml:space="preserve"> strings.</w:t>
      </w:r>
      <w:r w:rsidRPr="001D611D">
        <w:rPr>
          <w:rFonts w:ascii="Times New Roman" w:eastAsia="Times New Roman" w:hAnsi="Times New Roman" w:cs="Times New Roman"/>
          <w:kern w:val="0"/>
          <w14:ligatures w14:val="none"/>
        </w:rPr>
        <w:t xml:space="preserve"> A list of objects renders as an unsupported property and is useless in a Bases view. The full detail stays in the body table.</w:t>
      </w:r>
    </w:p>
    <w:p w14:paraId="22C299ED"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The graph became the lineage graph.</w:t>
      </w:r>
      <w:r w:rsidRPr="001D611D">
        <w:rPr>
          <w:rFonts w:ascii="Times New Roman" w:eastAsia="Times New Roman" w:hAnsi="Times New Roman" w:cs="Times New Roman"/>
          <w:kern w:val="0"/>
          <w14:ligatures w14:val="none"/>
        </w:rPr>
        <w:t xml:space="preserve"> </w:t>
      </w:r>
      <w:proofErr w:type="spellStart"/>
      <w:r w:rsidRPr="001D611D">
        <w:rPr>
          <w:rFonts w:ascii="Courier New" w:eastAsia="Times New Roman" w:hAnsi="Courier New" w:cs="Courier New"/>
          <w:kern w:val="0"/>
          <w:sz w:val="20"/>
          <w:szCs w:val="20"/>
          <w14:ligatures w14:val="none"/>
        </w:rPr>
        <w:t>curator_agent</w:t>
      </w:r>
      <w:proofErr w:type="spellEnd"/>
      <w:r w:rsidRPr="001D611D">
        <w:rPr>
          <w:rFonts w:ascii="Times New Roman" w:eastAsia="Times New Roman" w:hAnsi="Times New Roman" w:cs="Times New Roman"/>
          <w:kern w:val="0"/>
          <w14:ligatures w14:val="none"/>
        </w:rPr>
        <w:t xml:space="preserve"> now parses the SQL Genie actually ran, resolves table names to schema-card ids, and writes </w:t>
      </w:r>
      <w:proofErr w:type="spellStart"/>
      <w:r w:rsidRPr="001D611D">
        <w:rPr>
          <w:rFonts w:ascii="Times New Roman" w:eastAsia="Times New Roman" w:hAnsi="Times New Roman" w:cs="Times New Roman"/>
          <w:kern w:val="0"/>
          <w14:ligatures w14:val="none"/>
        </w:rPr>
        <w:t>wikilinks</w:t>
      </w:r>
      <w:proofErr w:type="spellEnd"/>
      <w:r w:rsidRPr="001D611D">
        <w:rPr>
          <w:rFonts w:ascii="Times New Roman" w:eastAsia="Times New Roman" w:hAnsi="Times New Roman" w:cs="Times New Roman"/>
          <w:kern w:val="0"/>
          <w14:ligatures w14:val="none"/>
        </w:rPr>
        <w:t xml:space="preserve"> into every finding and skill. Open a schema card, read its backlinks, and you see every conclusion that would be invalidated if that table changed. No folder hierarchy gives you that, and it's the reason to prefer Obsidian over a wiki here.</w:t>
      </w:r>
    </w:p>
    <w:p w14:paraId="1E97DB69"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D611D">
        <w:rPr>
          <w:rFonts w:ascii="Times New Roman" w:eastAsia="Times New Roman" w:hAnsi="Times New Roman" w:cs="Times New Roman"/>
          <w:kern w:val="0"/>
          <w14:ligatures w14:val="none"/>
        </w:rPr>
        <w:t>Plus</w:t>
      </w:r>
      <w:proofErr w:type="gramEnd"/>
      <w:r w:rsidRPr="001D611D">
        <w:rPr>
          <w:rFonts w:ascii="Times New Roman" w:eastAsia="Times New Roman" w:hAnsi="Times New Roman" w:cs="Times New Roman"/>
          <w:kern w:val="0"/>
          <w14:ligatures w14:val="none"/>
        </w:rPr>
        <w:t xml:space="preserve"> four Bases dashboards — including a "Needs attention" view filtering </w:t>
      </w:r>
      <w:proofErr w:type="gramStart"/>
      <w:r w:rsidRPr="001D611D">
        <w:rPr>
          <w:rFonts w:ascii="Times New Roman" w:eastAsia="Times New Roman" w:hAnsi="Times New Roman" w:cs="Times New Roman"/>
          <w:kern w:val="0"/>
          <w14:ligatures w14:val="none"/>
        </w:rPr>
        <w:t xml:space="preserve">on </w:t>
      </w:r>
      <w:r w:rsidRPr="001D611D">
        <w:rPr>
          <w:rFonts w:ascii="Courier New" w:eastAsia="Times New Roman" w:hAnsi="Courier New" w:cs="Courier New"/>
          <w:kern w:val="0"/>
          <w:sz w:val="20"/>
          <w:szCs w:val="20"/>
          <w14:ligatures w14:val="none"/>
        </w:rPr>
        <w:t>!grain</w:t>
      </w:r>
      <w:proofErr w:type="gramEnd"/>
      <w:r w:rsidRPr="001D611D">
        <w:rPr>
          <w:rFonts w:ascii="Courier New" w:eastAsia="Times New Roman" w:hAnsi="Courier New" w:cs="Courier New"/>
          <w:kern w:val="0"/>
          <w:sz w:val="20"/>
          <w:szCs w:val="20"/>
          <w14:ligatures w14:val="none"/>
        </w:rPr>
        <w:t xml:space="preserve"> or </w:t>
      </w:r>
      <w:proofErr w:type="spellStart"/>
      <w:r w:rsidRPr="001D611D">
        <w:rPr>
          <w:rFonts w:ascii="Courier New" w:eastAsia="Times New Roman" w:hAnsi="Courier New" w:cs="Courier New"/>
          <w:kern w:val="0"/>
          <w:sz w:val="20"/>
          <w:szCs w:val="20"/>
          <w14:ligatures w14:val="none"/>
        </w:rPr>
        <w:t>join_</w:t>
      </w:r>
      <w:proofErr w:type="gramStart"/>
      <w:r w:rsidRPr="001D611D">
        <w:rPr>
          <w:rFonts w:ascii="Courier New" w:eastAsia="Times New Roman" w:hAnsi="Courier New" w:cs="Courier New"/>
          <w:kern w:val="0"/>
          <w:sz w:val="20"/>
          <w:szCs w:val="20"/>
          <w14:ligatures w14:val="none"/>
        </w:rPr>
        <w:t>keys.isEmpty</w:t>
      </w:r>
      <w:proofErr w:type="spellEnd"/>
      <w:proofErr w:type="gramEnd"/>
      <w:r w:rsidRPr="001D611D">
        <w:rPr>
          <w:rFonts w:ascii="Courier New" w:eastAsia="Times New Roman" w:hAnsi="Courier New" w:cs="Courier New"/>
          <w:kern w:val="0"/>
          <w:sz w:val="20"/>
          <w:szCs w:val="20"/>
          <w14:ligatures w14:val="none"/>
        </w:rPr>
        <w:t>()</w:t>
      </w:r>
      <w:r w:rsidRPr="001D611D">
        <w:rPr>
          <w:rFonts w:ascii="Times New Roman" w:eastAsia="Times New Roman" w:hAnsi="Times New Roman" w:cs="Times New Roman"/>
          <w:kern w:val="0"/>
          <w14:ligatures w14:val="none"/>
        </w:rPr>
        <w:t>, which surfaces exactly the tables where the schema agent couldn't infer semantics and a human should fill in the gap.</w:t>
      </w:r>
    </w:p>
    <w:p w14:paraId="42C91B78" w14:textId="77777777" w:rsidR="001D611D" w:rsidRPr="001D611D" w:rsidRDefault="001D611D" w:rsidP="001D611D">
      <w:pPr>
        <w:spacing w:after="0"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bash</w:t>
      </w:r>
    </w:p>
    <w:p w14:paraId="382F99A5"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0051C2"/>
          <w:kern w:val="0"/>
          <w:sz w:val="20"/>
          <w:szCs w:val="20"/>
          <w14:ligatures w14:val="none"/>
        </w:rPr>
        <w:t>python</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scripts/migrate_to_obsidian.py</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--dry-run</w:t>
      </w:r>
    </w:p>
    <w:p w14:paraId="15261A9F"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0051C2"/>
          <w:kern w:val="0"/>
          <w:sz w:val="20"/>
          <w:szCs w:val="20"/>
          <w14:ligatures w14:val="none"/>
        </w:rPr>
        <w:t>python</w:t>
      </w:r>
      <w:r w:rsidRPr="001D611D">
        <w:rPr>
          <w:rFonts w:ascii="var(--font-mono)" w:eastAsia="Times New Roman" w:hAnsi="var(--font-mono)" w:cs="Courier New"/>
          <w:color w:val="14181F"/>
          <w:kern w:val="0"/>
          <w:sz w:val="20"/>
          <w:szCs w:val="20"/>
          <w14:ligatures w14:val="none"/>
        </w:rPr>
        <w:t xml:space="preserve"> </w:t>
      </w:r>
      <w:r w:rsidRPr="001D611D">
        <w:rPr>
          <w:rFonts w:ascii="var(--font-mono)" w:eastAsia="Times New Roman" w:hAnsi="var(--font-mono)" w:cs="Courier New"/>
          <w:color w:val="008000"/>
          <w:kern w:val="0"/>
          <w:sz w:val="20"/>
          <w:szCs w:val="20"/>
          <w14:ligatures w14:val="none"/>
        </w:rPr>
        <w:t>scripts/migrate_to_obsidian.py</w:t>
      </w:r>
    </w:p>
    <w:p w14:paraId="71D80AC5"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6E7687"/>
          <w:kern w:val="0"/>
          <w:sz w:val="20"/>
          <w:szCs w:val="20"/>
          <w14:ligatures w14:val="none"/>
        </w:rPr>
        <w:t># Obsidian → Open folder as vault → knowledgebase/</w:t>
      </w:r>
    </w:p>
    <w:p w14:paraId="08220C93"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6E7687"/>
          <w:kern w:val="0"/>
          <w:sz w:val="20"/>
          <w:szCs w:val="20"/>
          <w14:ligatures w14:val="none"/>
        </w:rPr>
        <w:t># Settings → Core plugins → enable Bases and Properties</w:t>
      </w:r>
    </w:p>
    <w:p w14:paraId="1D491130" w14:textId="77777777" w:rsidR="001D611D" w:rsidRPr="001D611D" w:rsidRDefault="001D611D" w:rsidP="001D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D611D">
        <w:rPr>
          <w:rFonts w:ascii="var(--font-mono)" w:eastAsia="Times New Roman" w:hAnsi="var(--font-mono)" w:cs="Courier New"/>
          <w:color w:val="6E7687"/>
          <w:kern w:val="0"/>
          <w:sz w:val="20"/>
          <w:szCs w:val="20"/>
          <w14:ligatures w14:val="none"/>
        </w:rPr>
        <w:t># open _dashboards/</w:t>
      </w:r>
      <w:proofErr w:type="spellStart"/>
      <w:r w:rsidRPr="001D611D">
        <w:rPr>
          <w:rFonts w:ascii="var(--font-mono)" w:eastAsia="Times New Roman" w:hAnsi="var(--font-mono)" w:cs="Courier New"/>
          <w:color w:val="6E7687"/>
          <w:kern w:val="0"/>
          <w:sz w:val="20"/>
          <w:szCs w:val="20"/>
          <w14:ligatures w14:val="none"/>
        </w:rPr>
        <w:t>Schema.base</w:t>
      </w:r>
      <w:proofErr w:type="spellEnd"/>
    </w:p>
    <w:p w14:paraId="1725113E" w14:textId="77777777" w:rsidR="001D611D" w:rsidRPr="001D611D" w:rsidRDefault="001D611D" w:rsidP="001D6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611D">
        <w:rPr>
          <w:rFonts w:ascii="Times New Roman" w:eastAsia="Times New Roman" w:hAnsi="Times New Roman" w:cs="Times New Roman"/>
          <w:b/>
          <w:bCs/>
          <w:kern w:val="0"/>
          <w:sz w:val="27"/>
          <w:szCs w:val="27"/>
          <w14:ligatures w14:val="none"/>
        </w:rPr>
        <w:t>Retrieval: keep two paths</w:t>
      </w:r>
    </w:p>
    <w:p w14:paraId="041330D9"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lastRenderedPageBreak/>
        <w:t xml:space="preserve">Agent retrieval stays on FTS5. It runs with Obsidian closed, needs no plugin, and is already wired. For humans, add </w:t>
      </w:r>
      <w:proofErr w:type="spellStart"/>
      <w:r w:rsidRPr="001D611D">
        <w:rPr>
          <w:rFonts w:ascii="Times New Roman" w:eastAsia="Times New Roman" w:hAnsi="Times New Roman" w:cs="Times New Roman"/>
          <w:b/>
          <w:bCs/>
          <w:kern w:val="0"/>
          <w14:ligatures w14:val="none"/>
        </w:rPr>
        <w:t>Omnisearch</w:t>
      </w:r>
      <w:proofErr w:type="spellEnd"/>
      <w:r w:rsidRPr="001D611D">
        <w:rPr>
          <w:rFonts w:ascii="Times New Roman" w:eastAsia="Times New Roman" w:hAnsi="Times New Roman" w:cs="Times New Roman"/>
          <w:kern w:val="0"/>
          <w14:ligatures w14:val="none"/>
        </w:rPr>
        <w:t xml:space="preserve"> (BM25 ranking) and optionally </w:t>
      </w:r>
      <w:r w:rsidRPr="001D611D">
        <w:rPr>
          <w:rFonts w:ascii="Times New Roman" w:eastAsia="Times New Roman" w:hAnsi="Times New Roman" w:cs="Times New Roman"/>
          <w:b/>
          <w:bCs/>
          <w:kern w:val="0"/>
          <w14:ligatures w14:val="none"/>
        </w:rPr>
        <w:t>Smart Connections</w:t>
      </w:r>
      <w:r w:rsidRPr="001D611D">
        <w:rPr>
          <w:rFonts w:ascii="Times New Roman" w:eastAsia="Times New Roman" w:hAnsi="Times New Roman" w:cs="Times New Roman"/>
          <w:kern w:val="0"/>
          <w14:ligatures w14:val="none"/>
        </w:rPr>
        <w:t xml:space="preserve"> for semantic "notes like this one". Don't collapse these into one — making your scheduled pipeline depend on a community plugin's index is a bad trade for marginally better ranking.</w:t>
      </w:r>
    </w:p>
    <w:p w14:paraId="6F45A695"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The MCP server earns its place in a narrower slot: interactive Gemini CLI sessions where you're asking questions about the vault while it's open in front of you. I've added it to </w:t>
      </w:r>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gemini</w:t>
      </w:r>
      <w:proofErr w:type="spellEnd"/>
      <w:r w:rsidRPr="001D611D">
        <w:rPr>
          <w:rFonts w:ascii="Courier New" w:eastAsia="Times New Roman" w:hAnsi="Courier New" w:cs="Courier New"/>
          <w:kern w:val="0"/>
          <w:sz w:val="20"/>
          <w:szCs w:val="20"/>
          <w14:ligatures w14:val="none"/>
        </w:rPr>
        <w:t>/</w:t>
      </w:r>
      <w:proofErr w:type="spellStart"/>
      <w:r w:rsidRPr="001D611D">
        <w:rPr>
          <w:rFonts w:ascii="Courier New" w:eastAsia="Times New Roman" w:hAnsi="Courier New" w:cs="Courier New"/>
          <w:kern w:val="0"/>
          <w:sz w:val="20"/>
          <w:szCs w:val="20"/>
          <w14:ligatures w14:val="none"/>
        </w:rPr>
        <w:t>settings.json</w:t>
      </w:r>
      <w:proofErr w:type="spellEnd"/>
      <w:r w:rsidRPr="001D611D">
        <w:rPr>
          <w:rFonts w:ascii="Times New Roman" w:eastAsia="Times New Roman" w:hAnsi="Times New Roman" w:cs="Times New Roman"/>
          <w:kern w:val="0"/>
          <w14:ligatures w14:val="none"/>
        </w:rPr>
        <w:t xml:space="preserve">, scoped read-only to </w:t>
      </w:r>
      <w:proofErr w:type="spellStart"/>
      <w:r w:rsidRPr="001D611D">
        <w:rPr>
          <w:rFonts w:ascii="Courier New" w:eastAsia="Times New Roman" w:hAnsi="Courier New" w:cs="Courier New"/>
          <w:kern w:val="0"/>
          <w:sz w:val="20"/>
          <w:szCs w:val="20"/>
          <w14:ligatures w14:val="none"/>
        </w:rPr>
        <w:t>vault_read</w:t>
      </w:r>
      <w:proofErr w:type="spellEnd"/>
      <w:r w:rsidRPr="001D611D">
        <w:rPr>
          <w:rFonts w:ascii="Times New Roman" w:eastAsia="Times New Roman" w:hAnsi="Times New Roman" w:cs="Times New Roman"/>
          <w:kern w:val="0"/>
          <w14:ligatures w14:val="none"/>
        </w:rPr>
        <w:t xml:space="preserve">, </w:t>
      </w:r>
      <w:proofErr w:type="spellStart"/>
      <w:r w:rsidRPr="001D611D">
        <w:rPr>
          <w:rFonts w:ascii="Courier New" w:eastAsia="Times New Roman" w:hAnsi="Courier New" w:cs="Courier New"/>
          <w:kern w:val="0"/>
          <w:sz w:val="20"/>
          <w:szCs w:val="20"/>
          <w14:ligatures w14:val="none"/>
        </w:rPr>
        <w:t>vault_search</w:t>
      </w:r>
      <w:proofErr w:type="spellEnd"/>
      <w:r w:rsidRPr="001D611D">
        <w:rPr>
          <w:rFonts w:ascii="Times New Roman" w:eastAsia="Times New Roman" w:hAnsi="Times New Roman" w:cs="Times New Roman"/>
          <w:kern w:val="0"/>
          <w14:ligatures w14:val="none"/>
        </w:rPr>
        <w:t xml:space="preserve">, </w:t>
      </w:r>
      <w:proofErr w:type="spellStart"/>
      <w:r w:rsidRPr="001D611D">
        <w:rPr>
          <w:rFonts w:ascii="Courier New" w:eastAsia="Times New Roman" w:hAnsi="Courier New" w:cs="Courier New"/>
          <w:kern w:val="0"/>
          <w:sz w:val="20"/>
          <w:szCs w:val="20"/>
          <w14:ligatures w14:val="none"/>
        </w:rPr>
        <w:t>vault_list</w:t>
      </w:r>
      <w:proofErr w:type="spellEnd"/>
      <w:r w:rsidRPr="001D611D">
        <w:rPr>
          <w:rFonts w:ascii="Times New Roman" w:eastAsia="Times New Roman" w:hAnsi="Times New Roman" w:cs="Times New Roman"/>
          <w:kern w:val="0"/>
          <w14:ligatures w14:val="none"/>
        </w:rPr>
        <w:t>, with the API key from the environment.</w:t>
      </w:r>
    </w:p>
    <w:p w14:paraId="5E149358" w14:textId="77777777" w:rsidR="001D611D" w:rsidRPr="001D611D" w:rsidRDefault="001D611D" w:rsidP="001D6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611D">
        <w:rPr>
          <w:rFonts w:ascii="Times New Roman" w:eastAsia="Times New Roman" w:hAnsi="Times New Roman" w:cs="Times New Roman"/>
          <w:b/>
          <w:bCs/>
          <w:kern w:val="0"/>
          <w:sz w:val="27"/>
          <w:szCs w:val="27"/>
          <w14:ligatures w14:val="none"/>
        </w:rPr>
        <w:t>Two things to watch</w:t>
      </w:r>
    </w:p>
    <w:p w14:paraId="5665827D"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Sync, not Obsidian Sync.</w:t>
      </w:r>
      <w:r w:rsidRPr="001D611D">
        <w:rPr>
          <w:rFonts w:ascii="Times New Roman" w:eastAsia="Times New Roman" w:hAnsi="Times New Roman" w:cs="Times New Roman"/>
          <w:kern w:val="0"/>
          <w14:ligatures w14:val="none"/>
        </w:rPr>
        <w:t xml:space="preserve"> You already have git. Obsidian Sync is per-user and shared vaults have known reliability issues with concurrent edits — and your agents commit in bursts. Use git, with the Obsidian Git plugin for whoever wants commits from inside the app.</w:t>
      </w:r>
    </w:p>
    <w:p w14:paraId="0F4BE85A"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b/>
          <w:bCs/>
          <w:kern w:val="0"/>
          <w14:ligatures w14:val="none"/>
        </w:rPr>
        <w:t>Vault size.</w:t>
      </w:r>
      <w:r w:rsidRPr="001D611D">
        <w:rPr>
          <w:rFonts w:ascii="Times New Roman" w:eastAsia="Times New Roman" w:hAnsi="Times New Roman" w:cs="Times New Roman"/>
          <w:kern w:val="0"/>
          <w14:ligatures w14:val="none"/>
        </w:rPr>
        <w:t xml:space="preserve"> Obsidian handles tens of thousands of notes, but your agents can generate notes faster than a human ever would. The curator's gate (validated findings only, skills promoted after two independent successes) is what keeps this bounded. If </w:t>
      </w:r>
      <w:r w:rsidRPr="001D611D">
        <w:rPr>
          <w:rFonts w:ascii="Courier New" w:eastAsia="Times New Roman" w:hAnsi="Courier New" w:cs="Courier New"/>
          <w:kern w:val="0"/>
          <w:sz w:val="20"/>
          <w:szCs w:val="20"/>
          <w14:ligatures w14:val="none"/>
        </w:rPr>
        <w:t>findings/</w:t>
      </w:r>
      <w:r w:rsidRPr="001D611D">
        <w:rPr>
          <w:rFonts w:ascii="Times New Roman" w:eastAsia="Times New Roman" w:hAnsi="Times New Roman" w:cs="Times New Roman"/>
          <w:kern w:val="0"/>
          <w14:ligatures w14:val="none"/>
        </w:rPr>
        <w:t xml:space="preserve"> grows past a few thousand, archive by year rather than letting the graph view become unusable.</w:t>
      </w:r>
    </w:p>
    <w:p w14:paraId="6E1D9098" w14:textId="77777777" w:rsid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r w:rsidRPr="001D611D">
        <w:rPr>
          <w:rFonts w:ascii="Times New Roman" w:eastAsia="Times New Roman" w:hAnsi="Times New Roman" w:cs="Times New Roman"/>
          <w:kern w:val="0"/>
          <w14:ligatures w14:val="none"/>
        </w:rPr>
        <w:t xml:space="preserve">The one thing to decide now: whether the vault is yours alone or shared with your team. If shared, settle the property vocabulary before other people start hand-writing cards — </w:t>
      </w:r>
      <w:r w:rsidRPr="001D611D">
        <w:rPr>
          <w:rFonts w:ascii="Courier New" w:eastAsia="Times New Roman" w:hAnsi="Courier New" w:cs="Courier New"/>
          <w:kern w:val="0"/>
          <w:sz w:val="20"/>
          <w:szCs w:val="20"/>
          <w14:ligatures w14:val="none"/>
        </w:rPr>
        <w:t>knowledgebase/README.md</w:t>
      </w:r>
      <w:r w:rsidRPr="001D611D">
        <w:rPr>
          <w:rFonts w:ascii="Times New Roman" w:eastAsia="Times New Roman" w:hAnsi="Times New Roman" w:cs="Times New Roman"/>
          <w:kern w:val="0"/>
          <w14:ligatures w14:val="none"/>
        </w:rPr>
        <w:t xml:space="preserve"> documents it as the contract, and it's much harder to retrofit once there are hand-made notes in three different shapes.</w:t>
      </w:r>
    </w:p>
    <w:p w14:paraId="6F1EA4A0" w14:textId="77777777" w:rsidR="001D611D" w:rsidRPr="001D611D" w:rsidRDefault="001D611D" w:rsidP="001D611D">
      <w:pPr>
        <w:spacing w:after="0" w:line="240" w:lineRule="auto"/>
        <w:rPr>
          <w:rFonts w:ascii="Segoe UI" w:eastAsia="Times New Roman" w:hAnsi="Segoe UI" w:cs="Segoe UI"/>
          <w:color w:val="0B0B0B"/>
          <w:kern w:val="0"/>
          <w:sz w:val="21"/>
          <w:szCs w:val="21"/>
          <w14:ligatures w14:val="none"/>
        </w:rPr>
      </w:pPr>
    </w:p>
    <w:p w14:paraId="2D9C0BB7" w14:textId="09B37676"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r w:rsidRPr="001D611D">
        <w:rPr>
          <w:rFonts w:ascii="Segoe UI" w:eastAsia="Times New Roman" w:hAnsi="Segoe UI" w:cs="Segoe UI"/>
          <w:color w:val="0B0B0B"/>
          <w:kern w:val="0"/>
          <w:sz w:val="23"/>
          <w:szCs w:val="23"/>
          <w14:ligatures w14:val="none"/>
        </w:rPr>
        <w:t>Ne agents.</w:t>
      </w:r>
      <w:r w:rsidRPr="001D611D">
        <w:rPr>
          <w:rFonts w:ascii="Segoe UI" w:eastAsia="Times New Roman" w:hAnsi="Segoe UI" w:cs="Segoe UI"/>
          <w:color w:val="898781"/>
          <w:kern w:val="0"/>
          <w:sz w:val="20"/>
          <w:szCs w:val="20"/>
          <w14:ligatures w14:val="none"/>
        </w:rPr>
        <w:t>GZ </w:t>
      </w:r>
    </w:p>
    <w:p w14:paraId="27F9780C" w14:textId="2627471C"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r w:rsidRPr="001D611D">
        <w:rPr>
          <w:rFonts w:ascii="Segoe UI" w:eastAsia="Times New Roman" w:hAnsi="Segoe UI" w:cs="Segoe UI"/>
          <w:color w:val="0B0B0B"/>
          <w:kern w:val="0"/>
          <w:sz w:val="23"/>
          <w:szCs w:val="23"/>
          <w14:ligatures w14:val="none"/>
        </w:rPr>
        <w:t>Readme</w:t>
      </w:r>
      <w:r>
        <w:rPr>
          <w:rFonts w:ascii="Segoe UI" w:eastAsia="Times New Roman" w:hAnsi="Segoe UI" w:cs="Segoe UI"/>
          <w:color w:val="0B0B0B"/>
          <w:kern w:val="0"/>
          <w:sz w:val="23"/>
          <w:szCs w:val="23"/>
          <w14:ligatures w14:val="none"/>
        </w:rPr>
        <w:t>.</w:t>
      </w:r>
      <w:r w:rsidRPr="001D611D">
        <w:rPr>
          <w:rFonts w:ascii="Segoe UI" w:eastAsia="Times New Roman" w:hAnsi="Segoe UI" w:cs="Segoe UI"/>
          <w:color w:val="898781"/>
          <w:kern w:val="0"/>
          <w:sz w:val="20"/>
          <w:szCs w:val="20"/>
          <w14:ligatures w14:val="none"/>
        </w:rPr>
        <w:t>MD </w:t>
      </w:r>
    </w:p>
    <w:p w14:paraId="2FD911DF" w14:textId="47F9F4D1"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r w:rsidRPr="001D611D">
        <w:rPr>
          <w:rFonts w:ascii="Segoe UI" w:eastAsia="Times New Roman" w:hAnsi="Segoe UI" w:cs="Segoe UI"/>
          <w:color w:val="0B0B0B"/>
          <w:kern w:val="0"/>
          <w:sz w:val="23"/>
          <w:szCs w:val="23"/>
          <w14:ligatures w14:val="none"/>
        </w:rPr>
        <w:t>Obsidian</w:t>
      </w:r>
      <w:r>
        <w:rPr>
          <w:rFonts w:ascii="Segoe UI" w:eastAsia="Times New Roman" w:hAnsi="Segoe UI" w:cs="Segoe UI"/>
          <w:color w:val="0B0B0B"/>
          <w:kern w:val="0"/>
          <w:sz w:val="23"/>
          <w:szCs w:val="23"/>
          <w14:ligatures w14:val="none"/>
        </w:rPr>
        <w:t>.</w:t>
      </w:r>
      <w:r w:rsidRPr="001D611D">
        <w:rPr>
          <w:rFonts w:ascii="Segoe UI" w:eastAsia="Times New Roman" w:hAnsi="Segoe UI" w:cs="Segoe UI"/>
          <w:color w:val="898781"/>
          <w:kern w:val="0"/>
          <w:sz w:val="20"/>
          <w:szCs w:val="20"/>
          <w14:ligatures w14:val="none"/>
        </w:rPr>
        <w:t>PY </w:t>
      </w:r>
    </w:p>
    <w:p w14:paraId="58944672" w14:textId="28994CAB"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proofErr w:type="spellStart"/>
      <w:r w:rsidRPr="001D611D">
        <w:rPr>
          <w:rFonts w:ascii="Segoe UI" w:eastAsia="Times New Roman" w:hAnsi="Segoe UI" w:cs="Segoe UI"/>
          <w:color w:val="0B0B0B"/>
          <w:kern w:val="0"/>
          <w:sz w:val="23"/>
          <w:szCs w:val="23"/>
          <w14:ligatures w14:val="none"/>
        </w:rPr>
        <w:t>Schema</w:t>
      </w:r>
      <w:r>
        <w:rPr>
          <w:rFonts w:ascii="Segoe UI" w:eastAsia="Times New Roman" w:hAnsi="Segoe UI" w:cs="Segoe UI"/>
          <w:color w:val="898781"/>
          <w:kern w:val="0"/>
          <w:sz w:val="20"/>
          <w:szCs w:val="20"/>
          <w14:ligatures w14:val="none"/>
        </w:rPr>
        <w:t>.TOML</w:t>
      </w:r>
      <w:proofErr w:type="spellEnd"/>
    </w:p>
    <w:p w14:paraId="28B9880C" w14:textId="666ADAA5"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r w:rsidRPr="001D611D">
        <w:rPr>
          <w:rFonts w:ascii="Segoe UI" w:eastAsia="Times New Roman" w:hAnsi="Segoe UI" w:cs="Segoe UI"/>
          <w:color w:val="0B0B0B"/>
          <w:kern w:val="0"/>
          <w:sz w:val="23"/>
          <w:szCs w:val="23"/>
          <w14:ligatures w14:val="none"/>
        </w:rPr>
        <w:t>Curator agent</w:t>
      </w:r>
      <w:r>
        <w:rPr>
          <w:rFonts w:ascii="Segoe UI" w:eastAsia="Times New Roman" w:hAnsi="Segoe UI" w:cs="Segoe UI"/>
          <w:color w:val="0B0B0B"/>
          <w:kern w:val="0"/>
          <w:sz w:val="23"/>
          <w:szCs w:val="23"/>
          <w14:ligatures w14:val="none"/>
        </w:rPr>
        <w:t>.</w:t>
      </w:r>
      <w:r w:rsidRPr="001D611D">
        <w:rPr>
          <w:rFonts w:ascii="Segoe UI" w:eastAsia="Times New Roman" w:hAnsi="Segoe UI" w:cs="Segoe UI"/>
          <w:color w:val="898781"/>
          <w:kern w:val="0"/>
          <w:sz w:val="20"/>
          <w:szCs w:val="20"/>
          <w14:ligatures w14:val="none"/>
        </w:rPr>
        <w:t>PY </w:t>
      </w:r>
    </w:p>
    <w:p w14:paraId="06A8B181" w14:textId="66F5FAB6"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r w:rsidRPr="001D611D">
        <w:rPr>
          <w:rFonts w:ascii="Segoe UI" w:eastAsia="Times New Roman" w:hAnsi="Segoe UI" w:cs="Segoe UI"/>
          <w:color w:val="0B0B0B"/>
          <w:kern w:val="0"/>
          <w:sz w:val="23"/>
          <w:szCs w:val="23"/>
          <w14:ligatures w14:val="none"/>
        </w:rPr>
        <w:t>Migrate to obsidian</w:t>
      </w:r>
      <w:r>
        <w:rPr>
          <w:rFonts w:ascii="Segoe UI" w:eastAsia="Times New Roman" w:hAnsi="Segoe UI" w:cs="Segoe UI"/>
          <w:color w:val="0B0B0B"/>
          <w:kern w:val="0"/>
          <w:sz w:val="23"/>
          <w:szCs w:val="23"/>
          <w14:ligatures w14:val="none"/>
        </w:rPr>
        <w:t>.</w:t>
      </w:r>
      <w:r w:rsidRPr="001D611D">
        <w:rPr>
          <w:rFonts w:ascii="Segoe UI" w:eastAsia="Times New Roman" w:hAnsi="Segoe UI" w:cs="Segoe UI"/>
          <w:color w:val="898781"/>
          <w:kern w:val="0"/>
          <w:sz w:val="20"/>
          <w:szCs w:val="20"/>
          <w14:ligatures w14:val="none"/>
        </w:rPr>
        <w:t>PY </w:t>
      </w:r>
    </w:p>
    <w:p w14:paraId="0D516228" w14:textId="19575645"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proofErr w:type="spellStart"/>
      <w:r w:rsidRPr="001D611D">
        <w:rPr>
          <w:rFonts w:ascii="Segoe UI" w:eastAsia="Times New Roman" w:hAnsi="Segoe UI" w:cs="Segoe UI"/>
          <w:color w:val="0B0B0B"/>
          <w:kern w:val="0"/>
          <w:sz w:val="23"/>
          <w:szCs w:val="23"/>
          <w14:ligatures w14:val="none"/>
        </w:rPr>
        <w:t>Readme</w:t>
      </w:r>
      <w:r w:rsidRPr="001D611D">
        <w:rPr>
          <w:rFonts w:ascii="Segoe UI" w:eastAsia="Times New Roman" w:hAnsi="Segoe UI" w:cs="Segoe UI"/>
          <w:color w:val="898781"/>
          <w:kern w:val="0"/>
          <w:sz w:val="20"/>
          <w:szCs w:val="20"/>
          <w14:ligatures w14:val="none"/>
        </w:rPr>
        <w:t>MD</w:t>
      </w:r>
      <w:proofErr w:type="spellEnd"/>
      <w:r w:rsidRPr="001D611D">
        <w:rPr>
          <w:rFonts w:ascii="Segoe UI" w:eastAsia="Times New Roman" w:hAnsi="Segoe UI" w:cs="Segoe UI"/>
          <w:color w:val="898781"/>
          <w:kern w:val="0"/>
          <w:sz w:val="20"/>
          <w:szCs w:val="20"/>
          <w14:ligatures w14:val="none"/>
        </w:rPr>
        <w:t> </w:t>
      </w:r>
    </w:p>
    <w:p w14:paraId="25615593" w14:textId="77777777" w:rsid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p>
    <w:p w14:paraId="6B925E77" w14:textId="77777777" w:rsid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p>
    <w:p w14:paraId="7095B131" w14:textId="77777777"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r w:rsidRPr="001D611D">
        <w:rPr>
          <w:rFonts w:ascii="Segoe UI" w:eastAsia="Times New Roman" w:hAnsi="Segoe UI" w:cs="Segoe UI"/>
          <w:color w:val="0B0B0B"/>
          <w:kern w:val="0"/>
          <w:sz w:val="23"/>
          <w:szCs w:val="23"/>
          <w14:ligatures w14:val="none"/>
        </w:rPr>
        <w:t xml:space="preserve">why is </w:t>
      </w:r>
      <w:proofErr w:type="spellStart"/>
      <w:proofErr w:type="gramStart"/>
      <w:r w:rsidRPr="001D611D">
        <w:rPr>
          <w:rFonts w:ascii="Segoe UI" w:eastAsia="Times New Roman" w:hAnsi="Segoe UI" w:cs="Segoe UI"/>
          <w:color w:val="0B0B0B"/>
          <w:kern w:val="0"/>
          <w:sz w:val="23"/>
          <w:szCs w:val="23"/>
          <w14:ligatures w14:val="none"/>
        </w:rPr>
        <w:t>gemini.nd</w:t>
      </w:r>
      <w:proofErr w:type="spellEnd"/>
      <w:proofErr w:type="gramEnd"/>
      <w:r w:rsidRPr="001D611D">
        <w:rPr>
          <w:rFonts w:ascii="Segoe UI" w:eastAsia="Times New Roman" w:hAnsi="Segoe UI" w:cs="Segoe UI"/>
          <w:color w:val="0B0B0B"/>
          <w:kern w:val="0"/>
          <w:sz w:val="23"/>
          <w:szCs w:val="23"/>
          <w14:ligatures w14:val="none"/>
        </w:rPr>
        <w:t xml:space="preserve"> missing in the latest files</w:t>
      </w:r>
    </w:p>
    <w:p w14:paraId="39BB9711" w14:textId="77777777" w:rsidR="001D611D" w:rsidRPr="001D611D" w:rsidRDefault="001D611D" w:rsidP="001D611D">
      <w:pPr>
        <w:spacing w:after="0" w:line="240" w:lineRule="auto"/>
        <w:rPr>
          <w:rFonts w:ascii="Georgia" w:eastAsia="Times New Roman" w:hAnsi="Georgia" w:cs="Segoe UI"/>
          <w:color w:val="0B0B0B"/>
          <w:kern w:val="0"/>
          <w:sz w:val="21"/>
          <w:szCs w:val="21"/>
          <w14:ligatures w14:val="none"/>
        </w:rPr>
      </w:pPr>
      <w:r w:rsidRPr="001D611D">
        <w:rPr>
          <w:rFonts w:ascii="Georgia" w:eastAsia="Times New Roman" w:hAnsi="Georgia" w:cs="Segoe UI"/>
          <w:color w:val="0B0B0B"/>
          <w:kern w:val="0"/>
          <w:sz w:val="21"/>
          <w:szCs w:val="21"/>
          <w14:ligatures w14:val="none"/>
        </w:rPr>
        <w:t>Ran a command</w:t>
      </w:r>
    </w:p>
    <w:p w14:paraId="6C9F412A" w14:textId="77777777" w:rsidR="001D611D" w:rsidRPr="001D611D" w:rsidRDefault="001D611D" w:rsidP="001D611D">
      <w:pPr>
        <w:spacing w:after="0" w:line="360" w:lineRule="atLeast"/>
        <w:rPr>
          <w:rFonts w:ascii="Georgia" w:eastAsia="Times New Roman" w:hAnsi="Georgia" w:cs="Segoe UI"/>
          <w:color w:val="0B0B0B"/>
          <w:kern w:val="0"/>
          <w14:ligatures w14:val="none"/>
        </w:rPr>
      </w:pPr>
      <w:r w:rsidRPr="001D611D">
        <w:rPr>
          <w:rFonts w:ascii="Georgia" w:eastAsia="Times New Roman" w:hAnsi="Georgia" w:cs="Segoe UI"/>
          <w:color w:val="0B0B0B"/>
          <w:kern w:val="0"/>
          <w14:ligatures w14:val="none"/>
        </w:rPr>
        <w:t xml:space="preserve">It isn't missing — it's in the repo and the </w:t>
      </w:r>
      <w:proofErr w:type="spellStart"/>
      <w:r w:rsidRPr="001D611D">
        <w:rPr>
          <w:rFonts w:ascii="Georgia" w:eastAsia="Times New Roman" w:hAnsi="Georgia" w:cs="Segoe UI"/>
          <w:color w:val="0B0B0B"/>
          <w:kern w:val="0"/>
          <w14:ligatures w14:val="none"/>
        </w:rPr>
        <w:t>tarball</w:t>
      </w:r>
      <w:proofErr w:type="spellEnd"/>
      <w:r w:rsidRPr="001D611D">
        <w:rPr>
          <w:rFonts w:ascii="Georgia" w:eastAsia="Times New Roman" w:hAnsi="Georgia" w:cs="Segoe UI"/>
          <w:color w:val="0B0B0B"/>
          <w:kern w:val="0"/>
          <w14:ligatures w14:val="none"/>
        </w:rPr>
        <w:t>, updated with an Obsidian section. I just didn't include it in the file cards last turn; I showed the seven files that changed most and left it off, which made it look dropped. My mistake.</w:t>
      </w:r>
    </w:p>
    <w:p w14:paraId="3493C7DE" w14:textId="77777777" w:rsidR="001D611D" w:rsidRPr="001D611D" w:rsidRDefault="001D611D" w:rsidP="001D611D">
      <w:pPr>
        <w:spacing w:after="0" w:line="360" w:lineRule="atLeast"/>
        <w:rPr>
          <w:rFonts w:ascii="Georgia" w:eastAsia="Times New Roman" w:hAnsi="Georgia" w:cs="Segoe UI"/>
          <w:color w:val="0B0B0B"/>
          <w:kern w:val="0"/>
          <w14:ligatures w14:val="none"/>
        </w:rPr>
      </w:pPr>
      <w:r w:rsidRPr="001D611D">
        <w:rPr>
          <w:rFonts w:ascii="Georgia" w:eastAsia="Times New Roman" w:hAnsi="Georgia" w:cs="Segoe UI"/>
          <w:color w:val="0B0B0B"/>
          <w:kern w:val="0"/>
          <w14:ligatures w14:val="none"/>
        </w:rPr>
        <w:lastRenderedPageBreak/>
        <w:t xml:space="preserve">Here it is, along with </w:t>
      </w:r>
      <w:proofErr w:type="gramStart"/>
      <w:r w:rsidRPr="001D611D">
        <w:rPr>
          <w:rFonts w:ascii="Georgia" w:eastAsia="Times New Roman" w:hAnsi="Georgia" w:cs="Segoe UI"/>
          <w:color w:val="0B0B0B"/>
          <w:kern w:val="0"/>
          <w14:ligatures w14:val="none"/>
        </w:rPr>
        <w:t>the </w:t>
      </w:r>
      <w:r w:rsidRPr="001D611D">
        <w:rPr>
          <w:rFonts w:ascii="Courier New" w:eastAsia="Times New Roman" w:hAnsi="Courier New" w:cs="Courier New"/>
          <w:color w:val="8E2626"/>
          <w:kern w:val="0"/>
          <w:sz w:val="22"/>
          <w:szCs w:val="22"/>
          <w14:ligatures w14:val="none"/>
        </w:rPr>
        <w:t>.</w:t>
      </w:r>
      <w:proofErr w:type="spellStart"/>
      <w:r w:rsidRPr="001D611D">
        <w:rPr>
          <w:rFonts w:ascii="Courier New" w:eastAsia="Times New Roman" w:hAnsi="Courier New" w:cs="Courier New"/>
          <w:color w:val="8E2626"/>
          <w:kern w:val="0"/>
          <w:sz w:val="22"/>
          <w:szCs w:val="22"/>
          <w14:ligatures w14:val="none"/>
        </w:rPr>
        <w:t>gemini</w:t>
      </w:r>
      <w:proofErr w:type="spellEnd"/>
      <w:proofErr w:type="gramEnd"/>
      <w:r w:rsidRPr="001D611D">
        <w:rPr>
          <w:rFonts w:ascii="Courier New" w:eastAsia="Times New Roman" w:hAnsi="Courier New" w:cs="Courier New"/>
          <w:color w:val="8E2626"/>
          <w:kern w:val="0"/>
          <w:sz w:val="22"/>
          <w:szCs w:val="22"/>
          <w14:ligatures w14:val="none"/>
        </w:rPr>
        <w:t>/</w:t>
      </w:r>
      <w:r w:rsidRPr="001D611D">
        <w:rPr>
          <w:rFonts w:ascii="Georgia" w:eastAsia="Times New Roman" w:hAnsi="Georgia" w:cs="Segoe UI"/>
          <w:color w:val="0B0B0B"/>
          <w:kern w:val="0"/>
          <w14:ligatures w14:val="none"/>
        </w:rPr>
        <w:t> assets that also weren't shown:</w:t>
      </w:r>
    </w:p>
    <w:p w14:paraId="246760CC" w14:textId="77777777" w:rsidR="001D611D" w:rsidRPr="001D611D" w:rsidRDefault="001D611D" w:rsidP="001D611D">
      <w:pPr>
        <w:spacing w:after="0" w:line="300" w:lineRule="atLeast"/>
        <w:rPr>
          <w:rFonts w:ascii="Segoe UI" w:eastAsia="Times New Roman" w:hAnsi="Segoe UI" w:cs="Segoe UI"/>
          <w:color w:val="0B0B0B"/>
          <w:kern w:val="0"/>
          <w:sz w:val="21"/>
          <w:szCs w:val="21"/>
          <w14:ligatures w14:val="none"/>
        </w:rPr>
      </w:pPr>
      <w:r w:rsidRPr="001D611D">
        <w:rPr>
          <w:rFonts w:ascii="Segoe UI" w:eastAsia="Times New Roman" w:hAnsi="Segoe UI" w:cs="Segoe UI"/>
          <w:color w:val="898781"/>
          <w:kern w:val="0"/>
          <w:sz w:val="21"/>
          <w:szCs w:val="21"/>
          <w14:ligatures w14:val="none"/>
        </w:rPr>
        <w:t>Presented 6 files</w:t>
      </w:r>
    </w:p>
    <w:p w14:paraId="2CF94116" w14:textId="77777777" w:rsidR="001D611D" w:rsidRPr="001D611D" w:rsidRDefault="001D611D" w:rsidP="001D611D">
      <w:pPr>
        <w:spacing w:after="0" w:line="240" w:lineRule="auto"/>
        <w:rPr>
          <w:rFonts w:ascii="Georgia" w:eastAsia="Times New Roman" w:hAnsi="Georgia" w:cs="Segoe UI"/>
          <w:color w:val="0B0B0B"/>
          <w:kern w:val="0"/>
          <w:sz w:val="21"/>
          <w:szCs w:val="21"/>
          <w14:ligatures w14:val="none"/>
        </w:rPr>
      </w:pPr>
      <w:r w:rsidRPr="001D611D">
        <w:rPr>
          <w:rFonts w:ascii="Georgia" w:eastAsia="Times New Roman" w:hAnsi="Georgia" w:cs="Segoe UI"/>
          <w:color w:val="0B0B0B"/>
          <w:kern w:val="0"/>
          <w:sz w:val="21"/>
          <w:szCs w:val="21"/>
          <w14:ligatures w14:val="none"/>
        </w:rPr>
        <w:t>Presented 6 files</w:t>
      </w:r>
    </w:p>
    <w:p w14:paraId="7142ADB3" w14:textId="77777777" w:rsidR="001D611D" w:rsidRPr="001D611D" w:rsidRDefault="001D611D" w:rsidP="001D611D">
      <w:pPr>
        <w:spacing w:after="0" w:line="360" w:lineRule="atLeast"/>
        <w:rPr>
          <w:rFonts w:ascii="Georgia" w:eastAsia="Times New Roman" w:hAnsi="Georgia" w:cs="Segoe UI"/>
          <w:color w:val="0B0B0B"/>
          <w:kern w:val="0"/>
          <w14:ligatures w14:val="none"/>
        </w:rPr>
      </w:pPr>
      <w:r w:rsidRPr="001D611D">
        <w:rPr>
          <w:rFonts w:ascii="Georgia" w:eastAsia="Times New Roman" w:hAnsi="Georgia" w:cs="Segoe UI"/>
          <w:color w:val="0B0B0B"/>
          <w:kern w:val="0"/>
          <w14:ligatures w14:val="none"/>
        </w:rPr>
        <w:t xml:space="preserve">One thing worth knowing if you're extracting the </w:t>
      </w:r>
      <w:proofErr w:type="spellStart"/>
      <w:r w:rsidRPr="001D611D">
        <w:rPr>
          <w:rFonts w:ascii="Georgia" w:eastAsia="Times New Roman" w:hAnsi="Georgia" w:cs="Segoe UI"/>
          <w:color w:val="0B0B0B"/>
          <w:kern w:val="0"/>
          <w14:ligatures w14:val="none"/>
        </w:rPr>
        <w:t>tarball</w:t>
      </w:r>
      <w:proofErr w:type="spellEnd"/>
      <w:proofErr w:type="gramStart"/>
      <w:r w:rsidRPr="001D611D">
        <w:rPr>
          <w:rFonts w:ascii="Georgia" w:eastAsia="Times New Roman" w:hAnsi="Georgia" w:cs="Segoe UI"/>
          <w:color w:val="0B0B0B"/>
          <w:kern w:val="0"/>
          <w14:ligatures w14:val="none"/>
        </w:rPr>
        <w:t>: </w:t>
      </w:r>
      <w:r w:rsidRPr="001D611D">
        <w:rPr>
          <w:rFonts w:ascii="Courier New" w:eastAsia="Times New Roman" w:hAnsi="Courier New" w:cs="Courier New"/>
          <w:color w:val="8E2626"/>
          <w:kern w:val="0"/>
          <w:sz w:val="22"/>
          <w:szCs w:val="22"/>
          <w14:ligatures w14:val="none"/>
        </w:rPr>
        <w:t>.</w:t>
      </w:r>
      <w:proofErr w:type="spellStart"/>
      <w:r w:rsidRPr="001D611D">
        <w:rPr>
          <w:rFonts w:ascii="Courier New" w:eastAsia="Times New Roman" w:hAnsi="Courier New" w:cs="Courier New"/>
          <w:color w:val="8E2626"/>
          <w:kern w:val="0"/>
          <w:sz w:val="22"/>
          <w:szCs w:val="22"/>
          <w14:ligatures w14:val="none"/>
        </w:rPr>
        <w:t>gemini</w:t>
      </w:r>
      <w:proofErr w:type="spellEnd"/>
      <w:proofErr w:type="gramEnd"/>
      <w:r w:rsidRPr="001D611D">
        <w:rPr>
          <w:rFonts w:ascii="Courier New" w:eastAsia="Times New Roman" w:hAnsi="Courier New" w:cs="Courier New"/>
          <w:color w:val="8E2626"/>
          <w:kern w:val="0"/>
          <w:sz w:val="22"/>
          <w:szCs w:val="22"/>
          <w14:ligatures w14:val="none"/>
        </w:rPr>
        <w:t>/</w:t>
      </w:r>
      <w:r w:rsidRPr="001D611D">
        <w:rPr>
          <w:rFonts w:ascii="Georgia" w:eastAsia="Times New Roman" w:hAnsi="Georgia" w:cs="Segoe UI"/>
          <w:color w:val="0B0B0B"/>
          <w:kern w:val="0"/>
          <w14:ligatures w14:val="none"/>
        </w:rPr>
        <w:t> is a dotfile directory, so </w:t>
      </w:r>
      <w:r w:rsidRPr="001D611D">
        <w:rPr>
          <w:rFonts w:ascii="Courier New" w:eastAsia="Times New Roman" w:hAnsi="Courier New" w:cs="Courier New"/>
          <w:color w:val="8E2626"/>
          <w:kern w:val="0"/>
          <w:sz w:val="22"/>
          <w:szCs w:val="22"/>
          <w14:ligatures w14:val="none"/>
        </w:rPr>
        <w:t>ls</w:t>
      </w:r>
      <w:r w:rsidRPr="001D611D">
        <w:rPr>
          <w:rFonts w:ascii="Georgia" w:eastAsia="Times New Roman" w:hAnsi="Georgia" w:cs="Segoe UI"/>
          <w:color w:val="0B0B0B"/>
          <w:kern w:val="0"/>
          <w14:ligatures w14:val="none"/>
        </w:rPr>
        <w:t> won't show it and some archive tools hide it by default. Check with </w:t>
      </w:r>
      <w:r w:rsidRPr="001D611D">
        <w:rPr>
          <w:rFonts w:ascii="Courier New" w:eastAsia="Times New Roman" w:hAnsi="Courier New" w:cs="Courier New"/>
          <w:color w:val="8E2626"/>
          <w:kern w:val="0"/>
          <w:sz w:val="22"/>
          <w:szCs w:val="22"/>
          <w14:ligatures w14:val="none"/>
        </w:rPr>
        <w:t>ls -la</w:t>
      </w:r>
      <w:r w:rsidRPr="001D611D">
        <w:rPr>
          <w:rFonts w:ascii="Georgia" w:eastAsia="Times New Roman" w:hAnsi="Georgia" w:cs="Segoe UI"/>
          <w:color w:val="0B0B0B"/>
          <w:kern w:val="0"/>
          <w14:ligatures w14:val="none"/>
        </w:rPr>
        <w:t> or </w:t>
      </w:r>
      <w:r w:rsidRPr="001D611D">
        <w:rPr>
          <w:rFonts w:ascii="Courier New" w:eastAsia="Times New Roman" w:hAnsi="Courier New" w:cs="Courier New"/>
          <w:color w:val="8E2626"/>
          <w:kern w:val="0"/>
          <w:sz w:val="22"/>
          <w:szCs w:val="22"/>
          <w14:ligatures w14:val="none"/>
        </w:rPr>
        <w:t xml:space="preserve">tar </w:t>
      </w:r>
      <w:proofErr w:type="spellStart"/>
      <w:r w:rsidRPr="001D611D">
        <w:rPr>
          <w:rFonts w:ascii="Courier New" w:eastAsia="Times New Roman" w:hAnsi="Courier New" w:cs="Courier New"/>
          <w:color w:val="8E2626"/>
          <w:kern w:val="0"/>
          <w:sz w:val="22"/>
          <w:szCs w:val="22"/>
          <w14:ligatures w14:val="none"/>
        </w:rPr>
        <w:t>tzf</w:t>
      </w:r>
      <w:proofErr w:type="spellEnd"/>
      <w:r w:rsidRPr="001D611D">
        <w:rPr>
          <w:rFonts w:ascii="Courier New" w:eastAsia="Times New Roman" w:hAnsi="Courier New" w:cs="Courier New"/>
          <w:color w:val="8E2626"/>
          <w:kern w:val="0"/>
          <w:sz w:val="22"/>
          <w:szCs w:val="22"/>
          <w14:ligatures w14:val="none"/>
        </w:rPr>
        <w:t xml:space="preserve"> ne-agents.tar.gz | grep </w:t>
      </w:r>
      <w:proofErr w:type="spellStart"/>
      <w:r w:rsidRPr="001D611D">
        <w:rPr>
          <w:rFonts w:ascii="Courier New" w:eastAsia="Times New Roman" w:hAnsi="Courier New" w:cs="Courier New"/>
          <w:color w:val="8E2626"/>
          <w:kern w:val="0"/>
          <w:sz w:val="22"/>
          <w:szCs w:val="22"/>
          <w14:ligatures w14:val="none"/>
        </w:rPr>
        <w:t>gemini</w:t>
      </w:r>
      <w:proofErr w:type="spellEnd"/>
      <w:r w:rsidRPr="001D611D">
        <w:rPr>
          <w:rFonts w:ascii="Georgia" w:eastAsia="Times New Roman" w:hAnsi="Georgia" w:cs="Segoe UI"/>
          <w:color w:val="0B0B0B"/>
          <w:kern w:val="0"/>
          <w14:ligatures w14:val="none"/>
        </w:rPr>
        <w:t>.</w:t>
      </w:r>
    </w:p>
    <w:p w14:paraId="260E9B86" w14:textId="77777777" w:rsidR="001D611D" w:rsidRPr="001D611D" w:rsidRDefault="001D611D" w:rsidP="001D611D">
      <w:pPr>
        <w:spacing w:after="0" w:line="360" w:lineRule="atLeast"/>
        <w:rPr>
          <w:rFonts w:ascii="Georgia" w:eastAsia="Times New Roman" w:hAnsi="Georgia" w:cs="Segoe UI"/>
          <w:color w:val="0B0B0B"/>
          <w:kern w:val="0"/>
          <w14:ligatures w14:val="none"/>
        </w:rPr>
      </w:pPr>
      <w:r w:rsidRPr="001D611D">
        <w:rPr>
          <w:rFonts w:ascii="Georgia" w:eastAsia="Times New Roman" w:hAnsi="Georgia" w:cs="Segoe UI"/>
          <w:color w:val="0B0B0B"/>
          <w:kern w:val="0"/>
          <w14:ligatures w14:val="none"/>
        </w:rPr>
        <w:t xml:space="preserve">The full file list in the archive is 60 files. If </w:t>
      </w:r>
      <w:proofErr w:type="gramStart"/>
      <w:r w:rsidRPr="001D611D">
        <w:rPr>
          <w:rFonts w:ascii="Georgia" w:eastAsia="Times New Roman" w:hAnsi="Georgia" w:cs="Segoe UI"/>
          <w:color w:val="0B0B0B"/>
          <w:kern w:val="0"/>
          <w14:ligatures w14:val="none"/>
        </w:rPr>
        <w:t>anything</w:t>
      </w:r>
      <w:proofErr w:type="gramEnd"/>
      <w:r w:rsidRPr="001D611D">
        <w:rPr>
          <w:rFonts w:ascii="Georgia" w:eastAsia="Times New Roman" w:hAnsi="Georgia" w:cs="Segoe UI"/>
          <w:color w:val="0B0B0B"/>
          <w:kern w:val="0"/>
          <w14:ligatures w14:val="none"/>
        </w:rPr>
        <w:t xml:space="preserve"> else looks absent, run </w:t>
      </w:r>
      <w:r w:rsidRPr="001D611D">
        <w:rPr>
          <w:rFonts w:ascii="Courier New" w:eastAsia="Times New Roman" w:hAnsi="Courier New" w:cs="Courier New"/>
          <w:color w:val="8E2626"/>
          <w:kern w:val="0"/>
          <w:sz w:val="22"/>
          <w:szCs w:val="22"/>
          <w14:ligatures w14:val="none"/>
        </w:rPr>
        <w:t xml:space="preserve">tar </w:t>
      </w:r>
      <w:proofErr w:type="spellStart"/>
      <w:r w:rsidRPr="001D611D">
        <w:rPr>
          <w:rFonts w:ascii="Courier New" w:eastAsia="Times New Roman" w:hAnsi="Courier New" w:cs="Courier New"/>
          <w:color w:val="8E2626"/>
          <w:kern w:val="0"/>
          <w:sz w:val="22"/>
          <w:szCs w:val="22"/>
          <w14:ligatures w14:val="none"/>
        </w:rPr>
        <w:t>tzf</w:t>
      </w:r>
      <w:proofErr w:type="spellEnd"/>
      <w:r w:rsidRPr="001D611D">
        <w:rPr>
          <w:rFonts w:ascii="Courier New" w:eastAsia="Times New Roman" w:hAnsi="Courier New" w:cs="Courier New"/>
          <w:color w:val="8E2626"/>
          <w:kern w:val="0"/>
          <w:sz w:val="22"/>
          <w:szCs w:val="22"/>
          <w14:ligatures w14:val="none"/>
        </w:rPr>
        <w:t xml:space="preserve"> ne-agents.tar.gz</w:t>
      </w:r>
      <w:r w:rsidRPr="001D611D">
        <w:rPr>
          <w:rFonts w:ascii="Georgia" w:eastAsia="Times New Roman" w:hAnsi="Georgia" w:cs="Segoe UI"/>
          <w:color w:val="0B0B0B"/>
          <w:kern w:val="0"/>
          <w14:ligatures w14:val="none"/>
        </w:rPr>
        <w:t> and I can point you at it.</w:t>
      </w:r>
    </w:p>
    <w:p w14:paraId="24301895" w14:textId="1E3504D8"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proofErr w:type="spellStart"/>
      <w:r w:rsidRPr="001D611D">
        <w:rPr>
          <w:rFonts w:ascii="Segoe UI" w:eastAsia="Times New Roman" w:hAnsi="Segoe UI" w:cs="Segoe UI"/>
          <w:color w:val="0B0B0B"/>
          <w:kern w:val="0"/>
          <w:sz w:val="23"/>
          <w:szCs w:val="23"/>
          <w14:ligatures w14:val="none"/>
        </w:rPr>
        <w:t>Gemini</w:t>
      </w:r>
      <w:r w:rsidRPr="001D611D">
        <w:rPr>
          <w:rFonts w:ascii="Segoe UI" w:eastAsia="Times New Roman" w:hAnsi="Segoe UI" w:cs="Segoe UI"/>
          <w:color w:val="898781"/>
          <w:kern w:val="0"/>
          <w:sz w:val="20"/>
          <w:szCs w:val="20"/>
          <w14:ligatures w14:val="none"/>
        </w:rPr>
        <w:t>·MD</w:t>
      </w:r>
      <w:proofErr w:type="spellEnd"/>
      <w:r w:rsidRPr="001D611D">
        <w:rPr>
          <w:rFonts w:ascii="Segoe UI" w:eastAsia="Times New Roman" w:hAnsi="Segoe UI" w:cs="Segoe UI"/>
          <w:color w:val="898781"/>
          <w:kern w:val="0"/>
          <w:sz w:val="20"/>
          <w:szCs w:val="20"/>
          <w14:ligatures w14:val="none"/>
        </w:rPr>
        <w:t> </w:t>
      </w:r>
    </w:p>
    <w:p w14:paraId="005F0C95" w14:textId="0581A5DF"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proofErr w:type="spellStart"/>
      <w:r w:rsidRPr="001D611D">
        <w:rPr>
          <w:rFonts w:ascii="Segoe UI" w:eastAsia="Times New Roman" w:hAnsi="Segoe UI" w:cs="Segoe UI"/>
          <w:color w:val="0B0B0B"/>
          <w:kern w:val="0"/>
          <w:sz w:val="23"/>
          <w:szCs w:val="23"/>
          <w14:ligatures w14:val="none"/>
        </w:rPr>
        <w:t>Settings</w:t>
      </w:r>
      <w:r w:rsidRPr="001D611D">
        <w:rPr>
          <w:rFonts w:ascii="Segoe UI" w:eastAsia="Times New Roman" w:hAnsi="Segoe UI" w:cs="Segoe UI"/>
          <w:color w:val="898781"/>
          <w:kern w:val="0"/>
          <w:sz w:val="20"/>
          <w:szCs w:val="20"/>
          <w14:ligatures w14:val="none"/>
        </w:rPr>
        <w:t>·JSON</w:t>
      </w:r>
      <w:proofErr w:type="spellEnd"/>
      <w:r w:rsidRPr="001D611D">
        <w:rPr>
          <w:rFonts w:ascii="Segoe UI" w:eastAsia="Times New Roman" w:hAnsi="Segoe UI" w:cs="Segoe UI"/>
          <w:color w:val="898781"/>
          <w:kern w:val="0"/>
          <w:sz w:val="20"/>
          <w:szCs w:val="20"/>
          <w14:ligatures w14:val="none"/>
        </w:rPr>
        <w:t> </w:t>
      </w:r>
    </w:p>
    <w:p w14:paraId="16C56791" w14:textId="76DC0C7F"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r w:rsidRPr="001D611D">
        <w:rPr>
          <w:rFonts w:ascii="Segoe UI" w:eastAsia="Times New Roman" w:hAnsi="Segoe UI" w:cs="Segoe UI"/>
          <w:color w:val="0B0B0B"/>
          <w:kern w:val="0"/>
          <w:sz w:val="23"/>
          <w:szCs w:val="23"/>
          <w14:ligatures w14:val="none"/>
        </w:rPr>
        <w:t xml:space="preserve">Genie </w:t>
      </w:r>
      <w:proofErr w:type="spellStart"/>
      <w:r w:rsidRPr="001D611D">
        <w:rPr>
          <w:rFonts w:ascii="Segoe UI" w:eastAsia="Times New Roman" w:hAnsi="Segoe UI" w:cs="Segoe UI"/>
          <w:color w:val="0B0B0B"/>
          <w:kern w:val="0"/>
          <w:sz w:val="23"/>
          <w:szCs w:val="23"/>
          <w14:ligatures w14:val="none"/>
        </w:rPr>
        <w:t>analyst</w:t>
      </w:r>
      <w:r w:rsidRPr="001D611D">
        <w:rPr>
          <w:rFonts w:ascii="Segoe UI" w:eastAsia="Times New Roman" w:hAnsi="Segoe UI" w:cs="Segoe UI"/>
          <w:color w:val="898781"/>
          <w:kern w:val="0"/>
          <w:sz w:val="20"/>
          <w:szCs w:val="20"/>
          <w14:ligatures w14:val="none"/>
        </w:rPr>
        <w:t>·MD</w:t>
      </w:r>
      <w:proofErr w:type="spellEnd"/>
      <w:r w:rsidRPr="001D611D">
        <w:rPr>
          <w:rFonts w:ascii="Segoe UI" w:eastAsia="Times New Roman" w:hAnsi="Segoe UI" w:cs="Segoe UI"/>
          <w:color w:val="898781"/>
          <w:kern w:val="0"/>
          <w:sz w:val="20"/>
          <w:szCs w:val="20"/>
          <w14:ligatures w14:val="none"/>
        </w:rPr>
        <w:t> </w:t>
      </w:r>
    </w:p>
    <w:p w14:paraId="0D5597C9" w14:textId="6E891DA6"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r w:rsidRPr="001D611D">
        <w:rPr>
          <w:rFonts w:ascii="Segoe UI" w:eastAsia="Times New Roman" w:hAnsi="Segoe UI" w:cs="Segoe UI"/>
          <w:color w:val="0B0B0B"/>
          <w:kern w:val="0"/>
          <w:sz w:val="23"/>
          <w:szCs w:val="23"/>
          <w14:ligatures w14:val="none"/>
        </w:rPr>
        <w:t xml:space="preserve">Schema </w:t>
      </w:r>
      <w:proofErr w:type="spellStart"/>
      <w:r w:rsidRPr="001D611D">
        <w:rPr>
          <w:rFonts w:ascii="Segoe UI" w:eastAsia="Times New Roman" w:hAnsi="Segoe UI" w:cs="Segoe UI"/>
          <w:color w:val="0B0B0B"/>
          <w:kern w:val="0"/>
          <w:sz w:val="23"/>
          <w:szCs w:val="23"/>
          <w14:ligatures w14:val="none"/>
        </w:rPr>
        <w:t>cartographer</w:t>
      </w:r>
      <w:r w:rsidRPr="001D611D">
        <w:rPr>
          <w:rFonts w:ascii="Segoe UI" w:eastAsia="Times New Roman" w:hAnsi="Segoe UI" w:cs="Segoe UI"/>
          <w:color w:val="898781"/>
          <w:kern w:val="0"/>
          <w:sz w:val="20"/>
          <w:szCs w:val="20"/>
          <w14:ligatures w14:val="none"/>
        </w:rPr>
        <w:t>·MD</w:t>
      </w:r>
      <w:proofErr w:type="spellEnd"/>
      <w:r w:rsidRPr="001D611D">
        <w:rPr>
          <w:rFonts w:ascii="Segoe UI" w:eastAsia="Times New Roman" w:hAnsi="Segoe UI" w:cs="Segoe UI"/>
          <w:color w:val="898781"/>
          <w:kern w:val="0"/>
          <w:sz w:val="20"/>
          <w:szCs w:val="20"/>
          <w14:ligatures w14:val="none"/>
        </w:rPr>
        <w:t> </w:t>
      </w:r>
    </w:p>
    <w:p w14:paraId="29AD8E99" w14:textId="3C114A8C"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proofErr w:type="spellStart"/>
      <w:r w:rsidRPr="001D611D">
        <w:rPr>
          <w:rFonts w:ascii="Segoe UI" w:eastAsia="Times New Roman" w:hAnsi="Segoe UI" w:cs="Segoe UI"/>
          <w:color w:val="0B0B0B"/>
          <w:kern w:val="0"/>
          <w:sz w:val="23"/>
          <w:szCs w:val="23"/>
          <w14:ligatures w14:val="none"/>
        </w:rPr>
        <w:t>Kpi</w:t>
      </w:r>
      <w:r>
        <w:rPr>
          <w:rFonts w:ascii="Segoe UI" w:eastAsia="Times New Roman" w:hAnsi="Segoe UI" w:cs="Segoe UI"/>
          <w:color w:val="0B0B0B"/>
          <w:kern w:val="0"/>
          <w:sz w:val="23"/>
          <w:szCs w:val="23"/>
          <w14:ligatures w14:val="none"/>
        </w:rPr>
        <w:t>.</w:t>
      </w:r>
      <w:r w:rsidRPr="001D611D">
        <w:rPr>
          <w:rFonts w:ascii="Segoe UI" w:eastAsia="Times New Roman" w:hAnsi="Segoe UI" w:cs="Segoe UI"/>
          <w:color w:val="898781"/>
          <w:kern w:val="0"/>
          <w:sz w:val="20"/>
          <w:szCs w:val="20"/>
          <w14:ligatures w14:val="none"/>
        </w:rPr>
        <w:t>TOML</w:t>
      </w:r>
      <w:proofErr w:type="spellEnd"/>
      <w:r w:rsidRPr="001D611D">
        <w:rPr>
          <w:rFonts w:ascii="Segoe UI" w:eastAsia="Times New Roman" w:hAnsi="Segoe UI" w:cs="Segoe UI"/>
          <w:color w:val="898781"/>
          <w:kern w:val="0"/>
          <w:sz w:val="20"/>
          <w:szCs w:val="20"/>
          <w14:ligatures w14:val="none"/>
        </w:rPr>
        <w:t> </w:t>
      </w:r>
    </w:p>
    <w:p w14:paraId="133C8FDC" w14:textId="1CB4BE82" w:rsidR="001D611D" w:rsidRPr="001D611D" w:rsidRDefault="001D611D" w:rsidP="001D611D">
      <w:pPr>
        <w:spacing w:after="0" w:line="300" w:lineRule="atLeast"/>
        <w:rPr>
          <w:rFonts w:ascii="Segoe UI" w:eastAsia="Times New Roman" w:hAnsi="Segoe UI" w:cs="Segoe UI"/>
          <w:color w:val="0B0B0B"/>
          <w:kern w:val="0"/>
          <w:sz w:val="23"/>
          <w:szCs w:val="23"/>
          <w14:ligatures w14:val="none"/>
        </w:rPr>
      </w:pPr>
      <w:proofErr w:type="spellStart"/>
      <w:r w:rsidRPr="001D611D">
        <w:rPr>
          <w:rFonts w:ascii="Segoe UI" w:eastAsia="Times New Roman" w:hAnsi="Segoe UI" w:cs="Segoe UI"/>
          <w:color w:val="0B0B0B"/>
          <w:kern w:val="0"/>
          <w:sz w:val="23"/>
          <w:szCs w:val="23"/>
          <w14:ligatures w14:val="none"/>
        </w:rPr>
        <w:t>Schema</w:t>
      </w:r>
      <w:r>
        <w:rPr>
          <w:rFonts w:ascii="Segoe UI" w:eastAsia="Times New Roman" w:hAnsi="Segoe UI" w:cs="Segoe UI"/>
          <w:color w:val="0B0B0B"/>
          <w:kern w:val="0"/>
          <w:sz w:val="23"/>
          <w:szCs w:val="23"/>
          <w14:ligatures w14:val="none"/>
        </w:rPr>
        <w:t>.</w:t>
      </w:r>
      <w:r w:rsidRPr="001D611D">
        <w:rPr>
          <w:rFonts w:ascii="Segoe UI" w:eastAsia="Times New Roman" w:hAnsi="Segoe UI" w:cs="Segoe UI"/>
          <w:color w:val="898781"/>
          <w:kern w:val="0"/>
          <w:sz w:val="20"/>
          <w:szCs w:val="20"/>
          <w14:ligatures w14:val="none"/>
        </w:rPr>
        <w:t>TOML</w:t>
      </w:r>
      <w:proofErr w:type="spellEnd"/>
      <w:r w:rsidRPr="001D611D">
        <w:rPr>
          <w:rFonts w:ascii="Segoe UI" w:eastAsia="Times New Roman" w:hAnsi="Segoe UI" w:cs="Segoe UI"/>
          <w:color w:val="898781"/>
          <w:kern w:val="0"/>
          <w:sz w:val="20"/>
          <w:szCs w:val="20"/>
          <w14:ligatures w14:val="none"/>
        </w:rPr>
        <w:t> </w:t>
      </w:r>
    </w:p>
    <w:p w14:paraId="2DAE60C3" w14:textId="77777777" w:rsidR="001D611D" w:rsidRDefault="001D611D" w:rsidP="001D611D">
      <w:pPr>
        <w:spacing w:before="100" w:beforeAutospacing="1" w:after="100" w:afterAutospacing="1" w:line="240" w:lineRule="auto"/>
        <w:rPr>
          <w:rFonts w:ascii="Segoe UI" w:eastAsia="Times New Roman" w:hAnsi="Segoe UI" w:cs="Segoe UI"/>
          <w:color w:val="898781"/>
          <w:kern w:val="0"/>
          <w14:ligatures w14:val="none"/>
        </w:rPr>
      </w:pPr>
    </w:p>
    <w:p w14:paraId="795A295E" w14:textId="77777777" w:rsid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p>
    <w:p w14:paraId="40F63CFE" w14:textId="77777777" w:rsidR="001D611D" w:rsidRPr="001D611D" w:rsidRDefault="001D611D" w:rsidP="001D611D">
      <w:pPr>
        <w:spacing w:before="100" w:beforeAutospacing="1" w:after="100" w:afterAutospacing="1" w:line="240" w:lineRule="auto"/>
        <w:rPr>
          <w:rFonts w:ascii="Times New Roman" w:eastAsia="Times New Roman" w:hAnsi="Times New Roman" w:cs="Times New Roman"/>
          <w:kern w:val="0"/>
          <w14:ligatures w14:val="none"/>
        </w:rPr>
      </w:pPr>
    </w:p>
    <w:p w14:paraId="1022DF9B" w14:textId="77777777" w:rsidR="00E8035A" w:rsidRDefault="00E8035A"/>
    <w:sectPr w:rsidR="00E80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865"/>
    <w:multiLevelType w:val="multilevel"/>
    <w:tmpl w:val="CDE44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36741"/>
    <w:multiLevelType w:val="multilevel"/>
    <w:tmpl w:val="0BFC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B33E1"/>
    <w:multiLevelType w:val="multilevel"/>
    <w:tmpl w:val="0C2A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036BF"/>
    <w:multiLevelType w:val="multilevel"/>
    <w:tmpl w:val="E3C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017474">
    <w:abstractNumId w:val="0"/>
  </w:num>
  <w:num w:numId="2" w16cid:durableId="1884294075">
    <w:abstractNumId w:val="3"/>
  </w:num>
  <w:num w:numId="3" w16cid:durableId="647826824">
    <w:abstractNumId w:val="1"/>
  </w:num>
  <w:num w:numId="4" w16cid:durableId="1906138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1D"/>
    <w:rsid w:val="00016B21"/>
    <w:rsid w:val="0008585E"/>
    <w:rsid w:val="000A2CDF"/>
    <w:rsid w:val="001D611D"/>
    <w:rsid w:val="006838EF"/>
    <w:rsid w:val="0079613F"/>
    <w:rsid w:val="00941D7A"/>
    <w:rsid w:val="00A54CB5"/>
    <w:rsid w:val="00A743F8"/>
    <w:rsid w:val="00B712BC"/>
    <w:rsid w:val="00BB4B37"/>
    <w:rsid w:val="00BC7122"/>
    <w:rsid w:val="00C21755"/>
    <w:rsid w:val="00C5126D"/>
    <w:rsid w:val="00D149A4"/>
    <w:rsid w:val="00E8035A"/>
    <w:rsid w:val="00F2642A"/>
    <w:rsid w:val="00FE0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CC98"/>
  <w15:chartTrackingRefBased/>
  <w15:docId w15:val="{07B87567-E910-4EB2-8836-BF079124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1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1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61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1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1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1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1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1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11D"/>
    <w:rPr>
      <w:rFonts w:eastAsiaTheme="majorEastAsia" w:cstheme="majorBidi"/>
      <w:color w:val="272727" w:themeColor="text1" w:themeTint="D8"/>
    </w:rPr>
  </w:style>
  <w:style w:type="paragraph" w:styleId="Title">
    <w:name w:val="Title"/>
    <w:basedOn w:val="Normal"/>
    <w:next w:val="Normal"/>
    <w:link w:val="TitleChar"/>
    <w:uiPriority w:val="10"/>
    <w:qFormat/>
    <w:rsid w:val="001D6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11D"/>
    <w:pPr>
      <w:spacing w:before="160"/>
      <w:jc w:val="center"/>
    </w:pPr>
    <w:rPr>
      <w:i/>
      <w:iCs/>
      <w:color w:val="404040" w:themeColor="text1" w:themeTint="BF"/>
    </w:rPr>
  </w:style>
  <w:style w:type="character" w:customStyle="1" w:styleId="QuoteChar">
    <w:name w:val="Quote Char"/>
    <w:basedOn w:val="DefaultParagraphFont"/>
    <w:link w:val="Quote"/>
    <w:uiPriority w:val="29"/>
    <w:rsid w:val="001D611D"/>
    <w:rPr>
      <w:i/>
      <w:iCs/>
      <w:color w:val="404040" w:themeColor="text1" w:themeTint="BF"/>
    </w:rPr>
  </w:style>
  <w:style w:type="paragraph" w:styleId="ListParagraph">
    <w:name w:val="List Paragraph"/>
    <w:basedOn w:val="Normal"/>
    <w:uiPriority w:val="34"/>
    <w:qFormat/>
    <w:rsid w:val="001D611D"/>
    <w:pPr>
      <w:ind w:left="720"/>
      <w:contextualSpacing/>
    </w:pPr>
  </w:style>
  <w:style w:type="character" w:styleId="IntenseEmphasis">
    <w:name w:val="Intense Emphasis"/>
    <w:basedOn w:val="DefaultParagraphFont"/>
    <w:uiPriority w:val="21"/>
    <w:qFormat/>
    <w:rsid w:val="001D611D"/>
    <w:rPr>
      <w:i/>
      <w:iCs/>
      <w:color w:val="2F5496" w:themeColor="accent1" w:themeShade="BF"/>
    </w:rPr>
  </w:style>
  <w:style w:type="paragraph" w:styleId="IntenseQuote">
    <w:name w:val="Intense Quote"/>
    <w:basedOn w:val="Normal"/>
    <w:next w:val="Normal"/>
    <w:link w:val="IntenseQuoteChar"/>
    <w:uiPriority w:val="30"/>
    <w:qFormat/>
    <w:rsid w:val="001D6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11D"/>
    <w:rPr>
      <w:i/>
      <w:iCs/>
      <w:color w:val="2F5496" w:themeColor="accent1" w:themeShade="BF"/>
    </w:rPr>
  </w:style>
  <w:style w:type="character" w:styleId="IntenseReference">
    <w:name w:val="Intense Reference"/>
    <w:basedOn w:val="DefaultParagraphFont"/>
    <w:uiPriority w:val="32"/>
    <w:qFormat/>
    <w:rsid w:val="001D61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oogle-gemini/gemini-cli/discussions/28017" TargetMode="External"/><Relationship Id="rId13" Type="http://schemas.openxmlformats.org/officeDocument/2006/relationships/hyperlink" Target="https://github.com/Aarul5/chrome-devtools-mcp" TargetMode="External"/><Relationship Id="rId18" Type="http://schemas.openxmlformats.org/officeDocument/2006/relationships/hyperlink" Target="https://github.com/obsidianmd/obsidian-help/blob/master/en/Bases/Bases%20syntax.md" TargetMode="External"/><Relationship Id="rId3" Type="http://schemas.openxmlformats.org/officeDocument/2006/relationships/settings" Target="settings.xml"/><Relationship Id="rId21" Type="http://schemas.openxmlformats.org/officeDocument/2006/relationships/hyperlink" Target="https://github.com/coddingtonbear/obsidian-local-rest-api" TargetMode="External"/><Relationship Id="rId7" Type="http://schemas.openxmlformats.org/officeDocument/2006/relationships/hyperlink" Target="https://docs.databricks.com/aws/en/genie/conversation-api" TargetMode="External"/><Relationship Id="rId12" Type="http://schemas.openxmlformats.org/officeDocument/2006/relationships/hyperlink" Target="https://github.com/google-gemini/gemini-cli" TargetMode="External"/><Relationship Id="rId17" Type="http://schemas.openxmlformats.org/officeDocument/2006/relationships/hyperlink" Target="https://got.md/obsidian-bases/" TargetMode="External"/><Relationship Id="rId2" Type="http://schemas.openxmlformats.org/officeDocument/2006/relationships/styles" Target="styles.xml"/><Relationship Id="rId16" Type="http://schemas.openxmlformats.org/officeDocument/2006/relationships/hyperlink" Target="https://x.com/obsdmd/status/1892586092882276352" TargetMode="External"/><Relationship Id="rId20" Type="http://schemas.openxmlformats.org/officeDocument/2006/relationships/hyperlink" Target="https://community.obsidian.md/plugins/obsidian-local-rest-api" TargetMode="External"/><Relationship Id="rId1" Type="http://schemas.openxmlformats.org/officeDocument/2006/relationships/numbering" Target="numbering.xml"/><Relationship Id="rId6" Type="http://schemas.openxmlformats.org/officeDocument/2006/relationships/hyperlink" Target="https://docs.databricks.com/aws/en/generative-ai/mcp/managed-mcp" TargetMode="External"/><Relationship Id="rId11" Type="http://schemas.openxmlformats.org/officeDocument/2006/relationships/hyperlink" Target="https://github.com/google-gemini/gemini-cli/blob/HEAD/docs/tools/mcp-server.md" TargetMode="External"/><Relationship Id="rId5" Type="http://schemas.openxmlformats.org/officeDocument/2006/relationships/hyperlink" Target="https://docs.databricks.com/aws/en/genie/conversation-api" TargetMode="External"/><Relationship Id="rId15" Type="http://schemas.openxmlformats.org/officeDocument/2006/relationships/hyperlink" Target="https://en.wikipedia.org/wiki/Obsidian_(software)" TargetMode="External"/><Relationship Id="rId23" Type="http://schemas.openxmlformats.org/officeDocument/2006/relationships/theme" Target="theme/theme1.xml"/><Relationship Id="rId10" Type="http://schemas.openxmlformats.org/officeDocument/2006/relationships/hyperlink" Target="https://geminicli.com/docs/extensions/" TargetMode="External"/><Relationship Id="rId19" Type="http://schemas.openxmlformats.org/officeDocument/2006/relationships/hyperlink" Target="https://github.com/brandonhorst/materialize-base/blob/main/obsidian-base-docs/bases-syntax.md" TargetMode="External"/><Relationship Id="rId4" Type="http://schemas.openxmlformats.org/officeDocument/2006/relationships/webSettings" Target="webSettings.xml"/><Relationship Id="rId9" Type="http://schemas.openxmlformats.org/officeDocument/2006/relationships/hyperlink" Target="https://developers.googleblog.com/subagents-have-arrived-in-gemini-cli/" TargetMode="External"/><Relationship Id="rId14" Type="http://schemas.openxmlformats.org/officeDocument/2006/relationships/hyperlink" Target="https://docs.databricks.com/aws/en/genie/conversation-api"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3654</Words>
  <Characters>20828</Characters>
  <Application>Microsoft Office Word</Application>
  <DocSecurity>0</DocSecurity>
  <Lines>173</Lines>
  <Paragraphs>48</Paragraphs>
  <ScaleCrop>false</ScaleCrop>
  <Company/>
  <LinksUpToDate>false</LinksUpToDate>
  <CharactersWithSpaces>24434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Mahendra</dc:creator>
  <cp:keywords/>
  <dc:description/>
  <cp:lastModifiedBy>Vinay Mahendra</cp:lastModifiedBy>
  <cp:revision>1</cp:revision>
  <dcterms:created xsi:type="dcterms:W3CDTF">2026-09-20T16:33:00Z</dcterms:created>
  <dcterms:modified xsi:type="dcterms:W3CDTF">2026-09-20T16:42:00Z</dcterms:modified>
</cp:coreProperties>
</file>