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3F666" w14:textId="77777777" w:rsidR="000C6FBC" w:rsidRPr="000C6FBC" w:rsidRDefault="000C6FBC" w:rsidP="000C6FBC">
      <w:pPr>
        <w:rPr>
          <w:b/>
          <w:bCs/>
          <w:sz w:val="32"/>
          <w:szCs w:val="32"/>
        </w:rPr>
      </w:pPr>
      <w:r w:rsidRPr="000C6FBC">
        <w:rPr>
          <w:b/>
          <w:bCs/>
          <w:sz w:val="32"/>
          <w:szCs w:val="32"/>
        </w:rPr>
        <w:t>Strategy to Adapt to Competitive Pricing Changes</w:t>
      </w:r>
    </w:p>
    <w:p w14:paraId="0FF085B1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1. Real-Time Price Monitoring</w:t>
      </w:r>
    </w:p>
    <w:p w14:paraId="19459A97" w14:textId="77777777" w:rsidR="000C6FBC" w:rsidRPr="000C6FBC" w:rsidRDefault="000C6FBC" w:rsidP="000C6FBC">
      <w:pPr>
        <w:numPr>
          <w:ilvl w:val="0"/>
          <w:numId w:val="1"/>
        </w:numPr>
      </w:pPr>
      <w:r w:rsidRPr="000C6FBC">
        <w:t>Implement automated tools to track competitors' prices.</w:t>
      </w:r>
    </w:p>
    <w:p w14:paraId="1E484AAE" w14:textId="77777777" w:rsidR="000C6FBC" w:rsidRPr="000C6FBC" w:rsidRDefault="000C6FBC" w:rsidP="000C6FBC">
      <w:pPr>
        <w:numPr>
          <w:ilvl w:val="0"/>
          <w:numId w:val="1"/>
        </w:numPr>
      </w:pPr>
      <w:r w:rsidRPr="000C6FBC">
        <w:t>Set alerts for significant price changes to react swiftly.</w:t>
      </w:r>
    </w:p>
    <w:p w14:paraId="5665B50C" w14:textId="77777777" w:rsidR="000C6FBC" w:rsidRPr="000C6FBC" w:rsidRDefault="000C6FBC" w:rsidP="000C6FBC">
      <w:pPr>
        <w:numPr>
          <w:ilvl w:val="0"/>
          <w:numId w:val="1"/>
        </w:numPr>
      </w:pPr>
      <w:r w:rsidRPr="000C6FBC">
        <w:t>Collect data on discounts, promotions, and seasonal changes.</w:t>
      </w:r>
    </w:p>
    <w:p w14:paraId="16DF8446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2. Data Analysis and Insights</w:t>
      </w:r>
    </w:p>
    <w:p w14:paraId="17E22F06" w14:textId="77777777" w:rsidR="000C6FBC" w:rsidRPr="000C6FBC" w:rsidRDefault="000C6FBC" w:rsidP="000C6FBC">
      <w:pPr>
        <w:numPr>
          <w:ilvl w:val="0"/>
          <w:numId w:val="2"/>
        </w:numPr>
      </w:pPr>
      <w:proofErr w:type="spellStart"/>
      <w:r w:rsidRPr="000C6FBC">
        <w:t>Analyze</w:t>
      </w:r>
      <w:proofErr w:type="spellEnd"/>
      <w:r w:rsidRPr="000C6FBC">
        <w:t xml:space="preserve"> historical pricing data to identify patterns.</w:t>
      </w:r>
    </w:p>
    <w:p w14:paraId="5B32B87E" w14:textId="77777777" w:rsidR="000C6FBC" w:rsidRPr="000C6FBC" w:rsidRDefault="000C6FBC" w:rsidP="000C6FBC">
      <w:pPr>
        <w:numPr>
          <w:ilvl w:val="0"/>
          <w:numId w:val="2"/>
        </w:numPr>
      </w:pPr>
      <w:r w:rsidRPr="000C6FBC">
        <w:t>Correlate price changes with sales data to understand price elasticity.</w:t>
      </w:r>
    </w:p>
    <w:p w14:paraId="43DCA645" w14:textId="77777777" w:rsidR="000C6FBC" w:rsidRPr="000C6FBC" w:rsidRDefault="000C6FBC" w:rsidP="000C6FBC">
      <w:pPr>
        <w:numPr>
          <w:ilvl w:val="0"/>
          <w:numId w:val="2"/>
        </w:numPr>
      </w:pPr>
      <w:r w:rsidRPr="000C6FBC">
        <w:t>Use predictive analytics to forecast competitor moves.</w:t>
      </w:r>
    </w:p>
    <w:p w14:paraId="02E37F82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3. Dynamic Pricing Strategy</w:t>
      </w:r>
    </w:p>
    <w:p w14:paraId="6C9F5AEB" w14:textId="77777777" w:rsidR="000C6FBC" w:rsidRPr="000C6FBC" w:rsidRDefault="000C6FBC" w:rsidP="000C6FBC">
      <w:pPr>
        <w:numPr>
          <w:ilvl w:val="0"/>
          <w:numId w:val="3"/>
        </w:numPr>
      </w:pPr>
      <w:r w:rsidRPr="000C6FBC">
        <w:t>Introduce dynamic pricing models that adjust prices based on real-time data.</w:t>
      </w:r>
    </w:p>
    <w:p w14:paraId="386FC829" w14:textId="77777777" w:rsidR="000C6FBC" w:rsidRPr="000C6FBC" w:rsidRDefault="000C6FBC" w:rsidP="000C6FBC">
      <w:pPr>
        <w:numPr>
          <w:ilvl w:val="0"/>
          <w:numId w:val="3"/>
        </w:numPr>
      </w:pPr>
      <w:r w:rsidRPr="000C6FBC">
        <w:t>Consider factors like demand, stock levels, and competitor pricing.</w:t>
      </w:r>
    </w:p>
    <w:p w14:paraId="335E8EC2" w14:textId="77777777" w:rsidR="000C6FBC" w:rsidRPr="000C6FBC" w:rsidRDefault="000C6FBC" w:rsidP="000C6FBC">
      <w:pPr>
        <w:numPr>
          <w:ilvl w:val="0"/>
          <w:numId w:val="3"/>
        </w:numPr>
      </w:pPr>
      <w:r w:rsidRPr="000C6FBC">
        <w:t>Test pricing strategies (A/B testing) to find optimal price points.</w:t>
      </w:r>
    </w:p>
    <w:p w14:paraId="4D97755A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4. Segment-Based Pricing</w:t>
      </w:r>
    </w:p>
    <w:p w14:paraId="467DE579" w14:textId="77777777" w:rsidR="000C6FBC" w:rsidRPr="000C6FBC" w:rsidRDefault="000C6FBC" w:rsidP="000C6FBC">
      <w:pPr>
        <w:numPr>
          <w:ilvl w:val="0"/>
          <w:numId w:val="4"/>
        </w:numPr>
      </w:pPr>
      <w:r w:rsidRPr="000C6FBC">
        <w:t>Differentiate pricing based on customer segments.</w:t>
      </w:r>
    </w:p>
    <w:p w14:paraId="66D91C62" w14:textId="77777777" w:rsidR="000C6FBC" w:rsidRPr="000C6FBC" w:rsidRDefault="000C6FBC" w:rsidP="000C6FBC">
      <w:pPr>
        <w:numPr>
          <w:ilvl w:val="0"/>
          <w:numId w:val="4"/>
        </w:numPr>
      </w:pPr>
      <w:r w:rsidRPr="000C6FBC">
        <w:t>Offer personalized discounts for loyal customers or bulk purchases.</w:t>
      </w:r>
    </w:p>
    <w:p w14:paraId="3222DC1B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5. Value-Added Services</w:t>
      </w:r>
    </w:p>
    <w:p w14:paraId="7E62BEFD" w14:textId="77777777" w:rsidR="000C6FBC" w:rsidRPr="000C6FBC" w:rsidRDefault="000C6FBC" w:rsidP="000C6FBC">
      <w:pPr>
        <w:numPr>
          <w:ilvl w:val="0"/>
          <w:numId w:val="5"/>
        </w:numPr>
      </w:pPr>
      <w:r w:rsidRPr="000C6FBC">
        <w:t>Compete beyond price by emphasizing unique selling points (USPs).</w:t>
      </w:r>
    </w:p>
    <w:p w14:paraId="2D45DF2E" w14:textId="77777777" w:rsidR="000C6FBC" w:rsidRPr="000C6FBC" w:rsidRDefault="000C6FBC" w:rsidP="000C6FBC">
      <w:pPr>
        <w:numPr>
          <w:ilvl w:val="0"/>
          <w:numId w:val="5"/>
        </w:numPr>
      </w:pPr>
      <w:r w:rsidRPr="000C6FBC">
        <w:t>Highlight product quality, warranties, fast shipping, or loyalty programs.</w:t>
      </w:r>
    </w:p>
    <w:p w14:paraId="6C8FB782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6. Competitor Analysis</w:t>
      </w:r>
    </w:p>
    <w:p w14:paraId="607FE139" w14:textId="77777777" w:rsidR="000C6FBC" w:rsidRPr="000C6FBC" w:rsidRDefault="000C6FBC" w:rsidP="000C6FBC">
      <w:pPr>
        <w:numPr>
          <w:ilvl w:val="0"/>
          <w:numId w:val="6"/>
        </w:numPr>
      </w:pPr>
      <w:r w:rsidRPr="000C6FBC">
        <w:t>Identify direct and indirect competitors.</w:t>
      </w:r>
    </w:p>
    <w:p w14:paraId="24F0303C" w14:textId="77777777" w:rsidR="000C6FBC" w:rsidRPr="000C6FBC" w:rsidRDefault="000C6FBC" w:rsidP="000C6FBC">
      <w:pPr>
        <w:numPr>
          <w:ilvl w:val="0"/>
          <w:numId w:val="6"/>
        </w:numPr>
      </w:pPr>
      <w:r w:rsidRPr="000C6FBC">
        <w:t>Benchmark your prices against top competitors.</w:t>
      </w:r>
    </w:p>
    <w:p w14:paraId="2D77302F" w14:textId="77777777" w:rsidR="000C6FBC" w:rsidRPr="000C6FBC" w:rsidRDefault="000C6FBC" w:rsidP="000C6FBC">
      <w:pPr>
        <w:numPr>
          <w:ilvl w:val="0"/>
          <w:numId w:val="6"/>
        </w:numPr>
      </w:pPr>
      <w:r w:rsidRPr="000C6FBC">
        <w:t>Understand competitors’ pricing strategies and business models.</w:t>
      </w:r>
    </w:p>
    <w:p w14:paraId="5080525D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7. Pricing Rules and Guardrails</w:t>
      </w:r>
    </w:p>
    <w:p w14:paraId="65E4AB13" w14:textId="77777777" w:rsidR="000C6FBC" w:rsidRPr="000C6FBC" w:rsidRDefault="000C6FBC" w:rsidP="000C6FBC">
      <w:pPr>
        <w:numPr>
          <w:ilvl w:val="0"/>
          <w:numId w:val="7"/>
        </w:numPr>
      </w:pPr>
      <w:r w:rsidRPr="000C6FBC">
        <w:t>Set minimum and maximum price limits to avoid unsustainable pricing.</w:t>
      </w:r>
    </w:p>
    <w:p w14:paraId="1083EA52" w14:textId="77777777" w:rsidR="000C6FBC" w:rsidRPr="000C6FBC" w:rsidRDefault="000C6FBC" w:rsidP="000C6FBC">
      <w:pPr>
        <w:numPr>
          <w:ilvl w:val="0"/>
          <w:numId w:val="7"/>
        </w:numPr>
      </w:pPr>
      <w:r w:rsidRPr="000C6FBC">
        <w:t>Ensure profit margins are maintained even during price wars.</w:t>
      </w:r>
    </w:p>
    <w:p w14:paraId="2FC10D47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8. Communication and Transparency</w:t>
      </w:r>
    </w:p>
    <w:p w14:paraId="1C272D32" w14:textId="77777777" w:rsidR="000C6FBC" w:rsidRPr="000C6FBC" w:rsidRDefault="000C6FBC" w:rsidP="000C6FBC">
      <w:pPr>
        <w:numPr>
          <w:ilvl w:val="0"/>
          <w:numId w:val="8"/>
        </w:numPr>
      </w:pPr>
      <w:r w:rsidRPr="000C6FBC">
        <w:t>Clearly communicate the value behind your pricing to customers.</w:t>
      </w:r>
    </w:p>
    <w:p w14:paraId="25FD86D2" w14:textId="77777777" w:rsidR="000C6FBC" w:rsidRPr="000C6FBC" w:rsidRDefault="000C6FBC" w:rsidP="000C6FBC">
      <w:pPr>
        <w:numPr>
          <w:ilvl w:val="0"/>
          <w:numId w:val="8"/>
        </w:numPr>
      </w:pPr>
      <w:r w:rsidRPr="000C6FBC">
        <w:t>Educate sales and customer service teams to handle price-related inquiries.</w:t>
      </w:r>
    </w:p>
    <w:p w14:paraId="0A29EDD9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9. Automation and Integration</w:t>
      </w:r>
    </w:p>
    <w:p w14:paraId="05966338" w14:textId="77777777" w:rsidR="000C6FBC" w:rsidRPr="000C6FBC" w:rsidRDefault="000C6FBC" w:rsidP="000C6FBC">
      <w:pPr>
        <w:numPr>
          <w:ilvl w:val="0"/>
          <w:numId w:val="9"/>
        </w:numPr>
      </w:pPr>
      <w:r w:rsidRPr="000C6FBC">
        <w:t>Integrate pricing tools with your inventory and sales systems.</w:t>
      </w:r>
    </w:p>
    <w:p w14:paraId="75691676" w14:textId="77777777" w:rsidR="000C6FBC" w:rsidRPr="000C6FBC" w:rsidRDefault="000C6FBC" w:rsidP="000C6FBC">
      <w:pPr>
        <w:numPr>
          <w:ilvl w:val="0"/>
          <w:numId w:val="9"/>
        </w:numPr>
      </w:pPr>
      <w:r w:rsidRPr="000C6FBC">
        <w:lastRenderedPageBreak/>
        <w:t>Automate price updates across sales channels.</w:t>
      </w:r>
    </w:p>
    <w:p w14:paraId="5B8F92C5" w14:textId="77777777" w:rsidR="000C6FBC" w:rsidRPr="000C6FBC" w:rsidRDefault="000C6FBC" w:rsidP="000C6FBC">
      <w:pPr>
        <w:rPr>
          <w:b/>
          <w:bCs/>
        </w:rPr>
      </w:pPr>
      <w:r w:rsidRPr="000C6FBC">
        <w:rPr>
          <w:b/>
          <w:bCs/>
        </w:rPr>
        <w:t>10. Continuous Improvement</w:t>
      </w:r>
    </w:p>
    <w:p w14:paraId="2DFE6A9B" w14:textId="77777777" w:rsidR="000C6FBC" w:rsidRPr="000C6FBC" w:rsidRDefault="000C6FBC" w:rsidP="000C6FBC">
      <w:pPr>
        <w:numPr>
          <w:ilvl w:val="0"/>
          <w:numId w:val="10"/>
        </w:numPr>
      </w:pPr>
      <w:r w:rsidRPr="000C6FBC">
        <w:t>Regularly review pricing strategies.</w:t>
      </w:r>
    </w:p>
    <w:p w14:paraId="144C8A63" w14:textId="77777777" w:rsidR="000C6FBC" w:rsidRPr="000C6FBC" w:rsidRDefault="000C6FBC" w:rsidP="000C6FBC">
      <w:pPr>
        <w:numPr>
          <w:ilvl w:val="0"/>
          <w:numId w:val="10"/>
        </w:numPr>
      </w:pPr>
      <w:r w:rsidRPr="000C6FBC">
        <w:t>Gather customer feedback on pricing perception.</w:t>
      </w:r>
    </w:p>
    <w:p w14:paraId="5765B5C8" w14:textId="77777777" w:rsidR="000C6FBC" w:rsidRPr="000C6FBC" w:rsidRDefault="000C6FBC" w:rsidP="000C6FBC">
      <w:pPr>
        <w:numPr>
          <w:ilvl w:val="0"/>
          <w:numId w:val="10"/>
        </w:numPr>
      </w:pPr>
      <w:r w:rsidRPr="000C6FBC">
        <w:t>Stay agile to adapt to market trends and economic shifts.</w:t>
      </w:r>
    </w:p>
    <w:p w14:paraId="73FB8DDF" w14:textId="77777777" w:rsidR="000C6FBC" w:rsidRPr="000C6FBC" w:rsidRDefault="000C6FBC" w:rsidP="000C6FBC">
      <w:r w:rsidRPr="000C6FBC">
        <w:pict w14:anchorId="70E2A86B">
          <v:rect id="_x0000_i1031" style="width:0;height:1.5pt" o:hralign="center" o:hrstd="t" o:hr="t" fillcolor="#a0a0a0" stroked="f"/>
        </w:pict>
      </w:r>
    </w:p>
    <w:p w14:paraId="147EAA83" w14:textId="77777777" w:rsidR="000C6FBC" w:rsidRPr="000C6FBC" w:rsidRDefault="000C6FBC" w:rsidP="000C6FBC">
      <w:r w:rsidRPr="000C6FBC">
        <w:t>Would you like to tailor this strategy for a specific business model or product line? Let me know!</w:t>
      </w:r>
    </w:p>
    <w:p w14:paraId="242CD934" w14:textId="77777777" w:rsidR="0096788A" w:rsidRDefault="0096788A"/>
    <w:sectPr w:rsidR="0096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542B"/>
    <w:multiLevelType w:val="multilevel"/>
    <w:tmpl w:val="84B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20804"/>
    <w:multiLevelType w:val="multilevel"/>
    <w:tmpl w:val="6E08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77A2"/>
    <w:multiLevelType w:val="multilevel"/>
    <w:tmpl w:val="C2C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53F6F"/>
    <w:multiLevelType w:val="multilevel"/>
    <w:tmpl w:val="A67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240C3"/>
    <w:multiLevelType w:val="multilevel"/>
    <w:tmpl w:val="6B36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80E80"/>
    <w:multiLevelType w:val="multilevel"/>
    <w:tmpl w:val="03BE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C0DE6"/>
    <w:multiLevelType w:val="multilevel"/>
    <w:tmpl w:val="CB58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F0E4C"/>
    <w:multiLevelType w:val="multilevel"/>
    <w:tmpl w:val="6A8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0A6A"/>
    <w:multiLevelType w:val="multilevel"/>
    <w:tmpl w:val="58A4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84A3F"/>
    <w:multiLevelType w:val="multilevel"/>
    <w:tmpl w:val="2682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024752">
    <w:abstractNumId w:val="4"/>
  </w:num>
  <w:num w:numId="2" w16cid:durableId="1796875146">
    <w:abstractNumId w:val="1"/>
  </w:num>
  <w:num w:numId="3" w16cid:durableId="867137936">
    <w:abstractNumId w:val="2"/>
  </w:num>
  <w:num w:numId="4" w16cid:durableId="118383391">
    <w:abstractNumId w:val="7"/>
  </w:num>
  <w:num w:numId="5" w16cid:durableId="1046567039">
    <w:abstractNumId w:val="8"/>
  </w:num>
  <w:num w:numId="6" w16cid:durableId="229314911">
    <w:abstractNumId w:val="6"/>
  </w:num>
  <w:num w:numId="7" w16cid:durableId="870728252">
    <w:abstractNumId w:val="3"/>
  </w:num>
  <w:num w:numId="8" w16cid:durableId="682978040">
    <w:abstractNumId w:val="5"/>
  </w:num>
  <w:num w:numId="9" w16cid:durableId="864248310">
    <w:abstractNumId w:val="0"/>
  </w:num>
  <w:num w:numId="10" w16cid:durableId="2110004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BC"/>
    <w:rsid w:val="000C6FBC"/>
    <w:rsid w:val="003849F7"/>
    <w:rsid w:val="006304F1"/>
    <w:rsid w:val="0096788A"/>
    <w:rsid w:val="00D2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A89"/>
  <w15:chartTrackingRefBased/>
  <w15:docId w15:val="{F34F07D5-FEDE-4035-960C-46F5B38C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F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F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F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F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F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1</cp:revision>
  <dcterms:created xsi:type="dcterms:W3CDTF">2025-03-03T12:46:00Z</dcterms:created>
  <dcterms:modified xsi:type="dcterms:W3CDTF">2025-03-03T12:47:00Z</dcterms:modified>
</cp:coreProperties>
</file>