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</w:pPr>
      <w:r>
        <w:rPr>
          <w:b/>
          <w:bCs/>
          <w:sz w:val="56"/>
          <w:szCs w:val="56"/>
        </w:rPr>
        <w:t xml:space="preserve">CÉGEM.AI</w:t>
      </w:r>
    </w:p>
    <w:p>
      <w:pPr>
        <w:spacing w:after="400"/>
      </w:pPr>
      <w:r>
        <w:rPr>
          <w:color w:val="7A5C00"/>
          <w:sz w:val="32"/>
          <w:szCs w:val="32"/>
        </w:rPr>
        <w:t xml:space="preserve">Fejlesztői specifikáció</w:t>
      </w:r>
    </w:p>
    <w:p>
      <w:r>
        <w:rPr>
          <w:color w:val="6F6B5F"/>
          <w:sz w:val="21"/>
          <w:szCs w:val="21"/>
        </w:rPr>
        <w:t xml:space="preserve">Verzió 1.0 · 2026. augusztus 26.</w:t>
      </w:r>
    </w:p>
    <w:p>
      <w:pPr>
        <w:spacing w:after="200"/>
      </w:pPr>
      <w:r>
        <w:rPr>
          <w:color w:val="6F6B5F"/>
          <w:sz w:val="21"/>
          <w:szCs w:val="21"/>
        </w:rPr>
        <w:t xml:space="preserve">Magyar nyelvű AI vállalkozói asszisztens építőipari kisvállalkozásoknak</w:t>
      </w:r>
    </w:p>
    <w:p>
      <w:r>
        <w:br w:type="page"/>
      </w:r>
    </w:p>
    <w:p>
      <w:pPr>
        <w:pStyle w:val="Heading1"/>
        <w:spacing w:after="200"/>
      </w:pPr>
      <w:r>
        <w:t xml:space="preserve">Tartalom</w:t>
      </w:r>
    </w:p>
    <w:sdt>
      <w:sdtPr>
        <w:alias w:val="Tartalom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20" w:before="260"/>
      </w:pPr>
      <w:r>
        <w:t xml:space="preserve">1. Hogyan olvasd ezt a dokumentumot</w:t>
      </w:r>
    </w:p>
    <w:p>
      <w:pPr>
        <w:spacing w:after="140" w:line="280"/>
      </w:pPr>
      <w:r>
        <w:t xml:space="preserve">Ez a dokumentum arra készült, hogy egy fejlesztő vagy fejlesztőcsapat </w:t>
      </w:r>
      <w:r>
        <w:rPr>
          <w:b/>
          <w:bCs/>
        </w:rPr>
        <w:t xml:space="preserve">árajánlatot tudjon adni</w:t>
      </w:r>
      <w:r>
        <w:t xml:space="preserve">, majd meg tudja építeni a rendszert anélkül, hogy minden részletet kérdeznie kellene. Három dolog tartozik hozzá: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Anyag</w:t>
            </w:r>
          </w:p>
        </w:tc>
        <w:tc>
          <w:tcPr>
            <w:tcW w:type="dxa" w:w="4513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Mire jó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Ez a specifikáció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Követelmények, adatmodell, elfogadási kritériumok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prototype/CEGEM-AI-telefon.html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b/>
                <w:bCs/>
                <w:sz w:val="19"/>
                <w:szCs w:val="19"/>
              </w:rPr>
              <w:t xml:space="preserve">fő irány</w:t>
            </w:r>
            <w:r>
              <w:rPr>
                <w:sz w:val="19"/>
                <w:szCs w:val="19"/>
              </w:rPr>
              <w:t xml:space="preserve">: telefon-első, kattintható működő demó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prototype/CEGEM-AI-prototipus.html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Az asztali változat, mind a 16 modullal — a teljes vízió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t xml:space="preserve">A prototípusok önálló HTML fájlok, nincs bennük build és függőség: böngészőben megnyithatók. </w:t>
      </w:r>
      <w:r>
        <w:rPr>
          <w:b/>
          <w:bCs/>
        </w:rPr>
        <w:t xml:space="preserve">A vitás kérdéseket a prototípus dönti el</w:t>
      </w:r>
      <w:r>
        <w:t xml:space="preserve">, nem a szöveg: ha a leírás és a demó eltér, a demó a mérvadó, és a szöveget kell javítani.</w:t>
      </w:r>
    </w:p>
    <w:p>
      <w:pPr>
        <w:pStyle w:val="Heading3"/>
        <w:spacing w:after="120" w:before="260"/>
      </w:pPr>
      <w:r>
        <w:t xml:space="preserve">Jelölések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KÖTELEZŐ</w:t>
      </w:r>
      <w:r>
        <w:t xml:space="preserve"> — ettől eltérni csak írásos egyeztetés után szabad.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</w:rPr>
        <w:t xml:space="preserve">Javasolt</w:t>
      </w:r>
      <w:r>
        <w:t xml:space="preserve"> — a döntés a fejlesztőé, de az indoklás itt van.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⚠ — olyan pont, ahol a projekt korábban már hibázott vagy kockázatot azonosított.</w:t>
      </w:r>
    </w:p>
    <w:p>
      <w:pPr>
        <w:pBdr>
          <w:bottom w:val="single" w:color="CCC8BC" w:sz="6"/>
        </w:pBdr>
        <w:spacing w:after="200" w:before="120"/>
      </w:pPr>
      <w:r>
        <w:t xml:space="preserve"/>
      </w:r>
    </w:p>
    <w:p>
      <w:pPr>
        <w:pStyle w:val="Heading2"/>
        <w:spacing w:after="120" w:before="260"/>
      </w:pPr>
      <w:r>
        <w:t xml:space="preserve">2. Mi ez a termék</w:t>
      </w:r>
    </w:p>
    <w:p>
      <w:pPr>
        <w:spacing w:after="140" w:line="280"/>
      </w:pPr>
      <w:r>
        <w:t xml:space="preserve">Magyar nyelvű AI vállalkozói asszisztens kisvállalkozásoknak. Központi működési elv:</w:t>
      </w:r>
    </w:p>
    <w:p>
      <w:pPr>
        <w:pBdr>
          <w:left w:val="single" w:color="8A6A10" w:sz="12" w:space="8"/>
        </w:pBdr>
        <w:spacing w:after="120" w:before="120"/>
        <w:ind w:left="431"/>
      </w:pPr>
      <w:r>
        <w:rPr>
          <w:b/>
          <w:bCs/>
          <w:i/>
          <w:iCs/>
        </w:rPr>
        <w:t xml:space="preserve">„Mondd el, mit intézzek el helyettem."</w:t>
      </w:r>
    </w:p>
    <w:p>
      <w:pPr>
        <w:spacing w:after="140" w:line="280"/>
      </w:pPr>
      <w:r>
        <w:t xml:space="preserve">A vállalkozó ne menüt tanuljon, hanem természetes magyar nyelven — lehetőleg beszéddel — mondja meg, mit szeretne. A rendszer ismeri a cég adatait, partnereit, árait, számláit és határidőit, és a napi adminisztratív munkát előkészíti vagy jóváhagyás után elvégzi.</w:t>
      </w:r>
    </w:p>
    <w:p>
      <w:pPr>
        <w:pStyle w:val="Heading3"/>
        <w:spacing w:after="120" w:before="260"/>
      </w:pPr>
      <w:r>
        <w:t xml:space="preserve">2.1 A célfelhasználó</w:t>
      </w:r>
    </w:p>
    <w:p>
      <w:pPr>
        <w:spacing w:after="140" w:line="280"/>
      </w:pPr>
      <w:r>
        <w:rPr>
          <w:b/>
          <w:bCs/>
        </w:rPr>
        <w:t xml:space="preserve">Első célcsoport: térkövező / kivitelező kisvállalkozás.</w:t>
      </w:r>
      <w:r>
        <w:t xml:space="preserve"> Nem irodai ügyintéző — </w:t>
      </w:r>
      <w:r>
        <w:rPr>
          <w:b/>
          <w:bCs/>
        </w:rPr>
        <w:t xml:space="preserve">helyszínen dolgozó ember</w:t>
      </w:r>
      <w:r>
        <w:t xml:space="preserve">.</w:t>
      </w:r>
    </w:p>
    <w:p>
      <w:pPr>
        <w:spacing w:after="140" w:line="280"/>
      </w:pPr>
      <w:r>
        <w:t xml:space="preserve">A használat valós körülménye, és ez a felület minden döntését meghatározza: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Körülmény</w:t>
            </w:r>
          </w:p>
        </w:tc>
        <w:tc>
          <w:tcPr>
            <w:tcW w:type="dxa" w:w="4513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Következmény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Telefon, egy kéz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Egykezes elérés, hüvelykujjal elérhető fő műveletek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Kesztyű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Minimum </w:t>
            </w:r>
            <w:r>
              <w:rPr>
                <w:b/>
                <w:bCs/>
                <w:sz w:val="19"/>
                <w:szCs w:val="19"/>
              </w:rPr>
              <w:t xml:space="preserve">56 px</w:t>
            </w:r>
            <w:r>
              <w:rPr>
                <w:sz w:val="19"/>
                <w:szCs w:val="19"/>
              </w:rPr>
              <w:t xml:space="preserve"> célfelület (nem 44)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Tűző nap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Erős kontraszt, nagy alapbetűméret, külön napfény üzemmód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Por, nedves kéz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Nincs finom gesztus, nincs csak-húzásos művelet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Építkezési zaj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Nyomva tartós mikrofon, nem folyamatos figyelés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Gyenge térerő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Offline váz, sorba állított műveletek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Nincs ideje menüzni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Kevés képernyő, egy képernyő = egy döntés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t xml:space="preserve">⚠ </w:t>
      </w:r>
      <w:r>
        <w:rPr>
          <w:b/>
          <w:bCs/>
        </w:rPr>
        <w:t xml:space="preserve">A felület telefonra készül, és az asztali nézet a származtatott.</w:t>
      </w:r>
      <w:r>
        <w:t xml:space="preserve"> Fordítva utólag drága.</w:t>
      </w:r>
    </w:p>
    <w:p>
      <w:pPr>
        <w:pStyle w:val="Heading3"/>
        <w:spacing w:after="120" w:before="260"/>
      </w:pPr>
      <w:r>
        <w:t xml:space="preserve">2.2 Amivel nem versenyzünk</w:t>
      </w:r>
    </w:p>
    <w:p>
      <w:pPr>
        <w:spacing w:after="140" w:line="280"/>
      </w:pPr>
      <w:r>
        <w:t xml:space="preserve">A magyar piacon a részfunkciókra van szereplő (Számlázz.hu, Billingo, MiniCRM, Kulcs-Soft). </w:t>
      </w:r>
      <w:r>
        <w:rPr>
          <w:b/>
          <w:bCs/>
        </w:rPr>
        <w:t xml:space="preserve">A megkülönböztetés kizárólag az AI-réteg</w:t>
      </w:r>
      <w:r>
        <w:t xml:space="preserve">: hogy egyetlen asszisztens fogja össze a napi információt, és természetes magyar nyelven vezérelhető. A terméket </w:t>
      </w:r>
      <w:r>
        <w:rPr>
          <w:b/>
          <w:bCs/>
        </w:rPr>
        <w:t xml:space="preserve">nem szabad CRM-ként vagy számlázóként pozicionálni.</w:t>
      </w:r>
    </w:p>
    <w:p>
      <w:pPr>
        <w:pBdr>
          <w:bottom w:val="single" w:color="CCC8BC" w:sz="6"/>
        </w:pBdr>
        <w:spacing w:after="200" w:before="120"/>
      </w:pPr>
      <w:r>
        <w:t xml:space="preserve"/>
      </w:r>
    </w:p>
    <w:p>
      <w:pPr>
        <w:pStyle w:val="Heading2"/>
        <w:spacing w:after="120" w:before="260"/>
      </w:pPr>
      <w:r>
        <w:t xml:space="preserve">3. Sarkalatos követelmények</w:t>
      </w:r>
    </w:p>
    <w:p>
      <w:pPr>
        <w:spacing w:after="140" w:line="280"/>
      </w:pPr>
      <w:r>
        <w:t xml:space="preserve">Ez a hét pont nem alkuképes. Mindegyik mögött vagy jogi kötelezettség, vagy olyan termékdöntés áll, ami nélkül a termék nem védhető.</w:t>
      </w:r>
    </w:p>
    <w:p>
      <w:pPr>
        <w:pStyle w:val="Heading3"/>
        <w:spacing w:after="120" w:before="260"/>
      </w:pPr>
      <w:r>
        <w:t xml:space="preserve">3.1 A jóváhagyási kapu az adatmodell része, nem a felületé — KÖTELEZŐ</w:t>
      </w:r>
    </w:p>
    <w:p>
      <w:pPr>
        <w:spacing w:after="140" w:line="280"/>
      </w:pPr>
      <w:r>
        <w:t xml:space="preserve">Minden külső hatású művelet (e-mail, ajánlatkiküldés, fizetési felszólítás, utalási javaslat) állapotgépen megy át:</w:t>
      </w:r>
    </w:p>
    <w:p>
      <w:pPr>
        <w:shd w:fill="F5F4EF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javasolt ──► jóváhagyott ──► végrehajtott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├──► kihagyott      (a felhasználó most nem kéri)</w:t>
      </w:r>
    </w:p>
    <w:p>
      <w:pPr>
        <w:shd w:fill="F5F4EF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    └──► elvetett       (a felhasználó elutasította)</w:t>
      </w:r>
    </w:p>
    <w:p>
      <w:pPr>
        <w:spacing w:after="140" w:line="280"/>
      </w:pPr>
      <w:r>
        <w:t xml:space="preserve">Ez </w:t>
      </w:r>
      <w:r>
        <w:rPr>
          <w:b/>
          <w:bCs/>
        </w:rPr>
        <w:t xml:space="preserve">az első adatmigrációba kerül</w:t>
      </w:r>
      <w:r>
        <w:t xml:space="preserve">, nem utólag. Ha a kapu csak a felületen van, egy hibás API-hívás vagy egy háttérfolyamat megkerüli — és akkor a termék alapígérete sérül.</w:t>
      </w:r>
    </w:p>
    <w:p>
      <w:pPr>
        <w:spacing w:after="140" w:line="280"/>
      </w:pPr>
      <w:r>
        <w:rPr>
          <w:b/>
          <w:bCs/>
        </w:rPr>
        <w:t xml:space="preserve">Elfogadási kritérium:</w:t>
      </w:r>
      <w:r>
        <w:t xml:space="preserve"> nincs olyan kódút, amelyen külső hatású művelet </w:t>
      </w:r>
      <w:r>
        <w:rPr>
          <w:rFonts w:ascii="Consolas" w:cs="Consolas" w:eastAsia="Consolas" w:hAnsi="Consolas"/>
          <w:sz w:val="19"/>
          <w:szCs w:val="19"/>
        </w:rPr>
        <w:t xml:space="preserve">végrehajtott</w:t>
      </w:r>
      <w:r>
        <w:t xml:space="preserve"> állapotba kerülhet anélkül, hogy előtte </w:t>
      </w:r>
      <w:r>
        <w:rPr>
          <w:rFonts w:ascii="Consolas" w:cs="Consolas" w:eastAsia="Consolas" w:hAnsi="Consolas"/>
          <w:sz w:val="19"/>
          <w:szCs w:val="19"/>
        </w:rPr>
        <w:t xml:space="preserve">jóváhagyott</w:t>
      </w:r>
      <w:r>
        <w:t xml:space="preserve"> lett volna, és a jóváhagyáshoz tartozik felhasználó-azonosító és időbélyeg.</w:t>
      </w:r>
    </w:p>
    <w:p>
      <w:pPr>
        <w:pStyle w:val="Heading3"/>
        <w:spacing w:after="120" w:before="260"/>
      </w:pPr>
      <w:r>
        <w:t xml:space="preserve">3.2 Minden AI-művelet naplózott és visszajátszható — KÖTELEZŐ</w:t>
      </w:r>
    </w:p>
    <w:p>
      <w:pPr>
        <w:spacing w:after="140" w:line="280"/>
      </w:pPr>
      <w:r>
        <w:t xml:space="preserve">Rögzíteni kell: </w:t>
      </w:r>
      <w:r>
        <w:rPr>
          <w:b/>
          <w:bCs/>
        </w:rPr>
        <w:t xml:space="preserve">mit látott a modell</w:t>
      </w:r>
      <w:r>
        <w:t xml:space="preserve"> (bemenet), </w:t>
      </w:r>
      <w:r>
        <w:rPr>
          <w:b/>
          <w:bCs/>
        </w:rPr>
        <w:t xml:space="preserve">mit javasolt</w:t>
      </w:r>
      <w:r>
        <w:t xml:space="preserve"> (kimenet), </w:t>
      </w:r>
      <w:r>
        <w:rPr>
          <w:b/>
          <w:bCs/>
        </w:rPr>
        <w:t xml:space="preserve">mit hagyott jóvá a felhasználó</w:t>
      </w:r>
      <w:r>
        <w:t xml:space="preserve">, és </w:t>
      </w:r>
      <w:r>
        <w:rPr>
          <w:b/>
          <w:bCs/>
        </w:rPr>
        <w:t xml:space="preserve">mikor</w:t>
      </w:r>
      <w:r>
        <w:t xml:space="preserve">. Modellnév és verzió is.</w:t>
      </w:r>
    </w:p>
    <w:p>
      <w:pPr>
        <w:spacing w:after="140" w:line="280"/>
      </w:pPr>
      <w:r>
        <w:t xml:space="preserve">Enélkül egy rossz ajánlatnál vagy hibás számlapárosításnál a termék nem védhető, és az AI Act átláthatósági követelménye sem teljesíthető.</w:t>
      </w:r>
    </w:p>
    <w:p>
      <w:pPr>
        <w:spacing w:after="140" w:line="280"/>
      </w:pPr>
      <w:r>
        <w:rPr>
          <w:b/>
          <w:bCs/>
        </w:rPr>
        <w:t xml:space="preserve">Elfogadási kritérium:</w:t>
      </w:r>
      <w:r>
        <w:t xml:space="preserve"> a felületen elérhető „AI napló" nézetből bármelyik AI-művelet visszakereshető, és látszik, mi volt a bemenete.</w:t>
      </w:r>
    </w:p>
    <w:p>
      <w:pPr>
        <w:pStyle w:val="Heading3"/>
        <w:spacing w:after="120" w:before="260"/>
      </w:pPr>
      <w:r>
        <w:t xml:space="preserve">3.3 Multi-tenant izoláció adatbázis-szinten — KÖTELEZŐ</w:t>
      </w:r>
    </w:p>
    <w:p>
      <w:pPr>
        <w:spacing w:after="140" w:line="280"/>
      </w:pPr>
      <w:r>
        <w:t xml:space="preserve">PostgreSQL </w:t>
      </w:r>
      <w:r>
        <w:rPr>
          <w:b/>
          <w:bCs/>
        </w:rPr>
        <w:t xml:space="preserve">sorszintű biztonsággal (RLS)</w:t>
      </w:r>
      <w:r>
        <w:t xml:space="preserve">, nem alkalmazáslogikában. Minden tenant-hoz tartozó táblán kötelező RLS-szabály.</w:t>
      </w:r>
    </w:p>
    <w:p>
      <w:pPr>
        <w:spacing w:after="140" w:line="280"/>
      </w:pPr>
      <w:r>
        <w:rPr>
          <w:b/>
          <w:bCs/>
        </w:rPr>
        <w:t xml:space="preserve">Elfogadási kritérium:</w:t>
      </w:r>
      <w:r>
        <w:t xml:space="preserve"> egy tenant tokenjével a másik tenant sora közvetlen SQL-lel sem érhető el.</w:t>
      </w:r>
    </w:p>
    <w:p>
      <w:pPr>
        <w:pStyle w:val="Heading3"/>
        <w:spacing w:after="120" w:before="260"/>
      </w:pPr>
      <w:r>
        <w:t xml:space="preserve">3.4 Számlázást nem építünk, integrálunk — KÖTELEZŐ</w:t>
      </w:r>
    </w:p>
    <w:p>
      <w:pPr>
        <w:spacing w:after="140" w:line="280"/>
      </w:pPr>
      <w:r>
        <w:t xml:space="preserve">Saját számlázóprogramnak meg kell felelnie a 23/2014. (VI. 30.) NGM rendeletnek, adóhatósági ellenőrzési adatszolgáltatással. Ehelyett Számlázz.hu Számla Agent vagy Billingo API — így a NAV-adatszolgáltatás az ő felelősségük.</w:t>
      </w:r>
    </w:p>
    <w:p>
      <w:pPr>
        <w:pStyle w:val="Heading3"/>
        <w:spacing w:after="120" w:before="260"/>
      </w:pPr>
      <w:r>
        <w:t xml:space="preserve">3.5 Minden AI által kiolvasott adat mellett látszódjon a forrás — KÖTELEZŐ</w:t>
      </w:r>
    </w:p>
    <w:p>
      <w:pPr>
        <w:spacing w:after="140" w:line="280"/>
      </w:pPr>
      <w:r>
        <w:t xml:space="preserve">Honnan jött az érték („a számla fejlécéből"), és legyen </w:t>
      </w:r>
      <w:r>
        <w:rPr>
          <w:b/>
          <w:bCs/>
        </w:rPr>
        <w:t xml:space="preserve">egy koppintással javítható</w:t>
      </w:r>
      <w:r>
        <w:t xml:space="preserve">. Bizonytalanság esetén az AI </w:t>
      </w:r>
      <w:r>
        <w:rPr>
          <w:b/>
          <w:bCs/>
        </w:rPr>
        <w:t xml:space="preserve">kérdezzen, ne találgasson</w:t>
      </w:r>
      <w:r>
        <w:t xml:space="preserve">.</w:t>
      </w:r>
    </w:p>
    <w:p>
      <w:pPr>
        <w:spacing w:after="140" w:line="280"/>
      </w:pPr>
      <w:r>
        <w:t xml:space="preserve">Ez nem díszítés: a célközönség adóügyekben hibázni nem szeret, és a „biztos vagyok benne / ellenőrizd" megkülönböztetés önmagában termékelőny.</w:t>
      </w:r>
    </w:p>
    <w:p>
      <w:pPr>
        <w:pStyle w:val="Heading3"/>
        <w:spacing w:after="120" w:before="260"/>
      </w:pPr>
      <w:r>
        <w:t xml:space="preserve">3.6 AI Act 50. cikk — KÖTELEZŐ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augusztus 2. óta hatályos. A felületen egyértelműen jelezni kell, hogy a felhasználó AI-val beszél, és az AI által generált tartalmat gépi olvasásra alkalmas módon meg kell jelölni.</w:t>
      </w:r>
    </w:p>
    <w:p>
      <w:pPr>
        <w:pStyle w:val="Heading3"/>
        <w:spacing w:after="120" w:before="260"/>
      </w:pPr>
      <w:r>
        <w:t xml:space="preserve">3.7 Jogi tartalomnál a szóhasználat kötött — KÖTELEZŐ</w:t>
      </w:r>
    </w:p>
    <w:p>
      <w:pPr>
        <w:spacing w:after="140" w:line="280"/>
      </w:pPr>
      <w:r>
        <w:t xml:space="preserve">A szerződéskivonat funkciónál (V1) következetesen </w:t>
      </w:r>
      <w:r>
        <w:rPr>
          <w:b/>
          <w:bCs/>
        </w:rPr>
        <w:t xml:space="preserve">„kivonat és figyelemfelhívás"</w:t>
      </w:r>
      <w:r>
        <w:t xml:space="preserve">, soha nem „elemzés" vagy „vélemény". A felelősségkorlátozás </w:t>
      </w:r>
      <w:r>
        <w:rPr>
          <w:b/>
          <w:bCs/>
        </w:rPr>
        <w:t xml:space="preserve">magán a funkción</w:t>
      </w:r>
      <w:r>
        <w:t xml:space="preserve"> jelenjen meg, ne csak az ÁSZF-ben. A jogi tanácsadás Magyarországon szabályozott tevékenység.</w:t>
      </w:r>
    </w:p>
    <w:p>
      <w:pPr>
        <w:pBdr>
          <w:bottom w:val="single" w:color="CCC8BC" w:sz="6"/>
        </w:pBdr>
        <w:spacing w:after="200" w:before="120"/>
      </w:pPr>
      <w:r>
        <w:t xml:space="preserve"/>
      </w:r>
    </w:p>
    <w:p>
      <w:pPr>
        <w:pStyle w:val="Heading2"/>
        <w:spacing w:after="120" w:before="260"/>
      </w:pPr>
      <w:r>
        <w:t xml:space="preserve">4. Hatókör</w:t>
      </w:r>
    </w:p>
    <w:p>
      <w:pPr>
        <w:pStyle w:val="Heading3"/>
        <w:spacing w:after="120" w:before="260"/>
      </w:pPr>
      <w:r>
        <w:t xml:space="preserve">4.1 MVP — az „ajánlatgyár"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008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Modul</w:t>
            </w:r>
          </w:p>
        </w:tc>
        <w:tc>
          <w:tcPr>
            <w:tcW w:type="dxa" w:w="3010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Becslés (nap)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Alapplatform (multi-tenant, belépés, jogosultság, audit, dizájnrendszer)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60–90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Cégprofil és beállítások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15–20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Partnerek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10–15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Árlista árréssel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10–15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Ajánlatkészítés</w:t>
            </w:r>
            <w:r>
              <w:rPr>
                <w:sz w:val="19"/>
                <w:szCs w:val="19"/>
              </w:rPr>
              <w:t xml:space="preserve"> — a mag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25–35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AI-főképernyő, parancssáv, hang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15–25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Feladatok, határidők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15–25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Napi összefoglaló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15–20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Bejövő számlák — </w:t>
            </w:r>
            <w:r>
              <w:rPr>
                <w:b/>
                <w:bCs/>
                <w:sz w:val="19"/>
                <w:szCs w:val="19"/>
              </w:rPr>
              <w:t xml:space="preserve">feltételes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20–30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Megfelelőség (GDPR, AI Act, export/törlés)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20–30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</w:rPr>
        <w:t xml:space="preserve">A 6. modul feltételes:</w:t>
      </w:r>
      <w:r>
        <w:t xml:space="preserve"> csak akkor marad az MVP-ben, ha a NAV </w:t>
      </w:r>
      <w:r>
        <w:rPr>
          <w:rFonts w:ascii="Consolas" w:cs="Consolas" w:eastAsia="Consolas" w:hAnsi="Consolas"/>
          <w:sz w:val="19"/>
          <w:szCs w:val="19"/>
        </w:rPr>
        <w:t xml:space="preserve">queryInvoiceDigest</w:t>
      </w:r>
      <w:r>
        <w:t xml:space="preserve"> INBOUND lekérdezés működik (0. fázis, 1. spike). Ha nem, V1-be csúszik.</w:t>
      </w:r>
    </w:p>
    <w:p>
      <w:pPr>
        <w:spacing w:after="140" w:line="280"/>
      </w:pPr>
      <w:r>
        <w:t xml:space="preserve">Az alapplatform becslése benne foglaltatik az összesben; MVP-szinten a fenti tételek </w:t>
      </w:r>
      <w:r>
        <w:rPr>
          <w:b/>
          <w:bCs/>
        </w:rPr>
        <w:t xml:space="preserve">85–105 fejlesztői nap</w:t>
      </w:r>
      <w:r>
        <w:t xml:space="preserve"> a 6. modul nélkül, </w:t>
      </w:r>
      <w:r>
        <w:rPr>
          <w:b/>
          <w:bCs/>
        </w:rPr>
        <w:t xml:space="preserve">105–135 nap</w:t>
      </w:r>
      <w:r>
        <w:t xml:space="preserve"> vele.</w:t>
      </w:r>
    </w:p>
    <w:p>
      <w:pPr>
        <w:pStyle w:val="Heading3"/>
        <w:spacing w:after="120" w:before="260"/>
      </w:pPr>
      <w:r>
        <w:t xml:space="preserve">4.2 V1</w:t>
      </w:r>
    </w:p>
    <w:p>
      <w:pPr>
        <w:spacing w:after="140" w:line="280"/>
      </w:pPr>
      <w:r>
        <w:t xml:space="preserve">Modulok: 4 (partnerelőzmények), 5 (pénzügyi áttekintő), 7 (kimenő számlák), 8 (dokumentumfelismerés), 9 (partnerközpont), 15 (szerződéskivonat). Itt indul a banki aggregátorral és a Google-lel az engedélyeztetés.</w:t>
      </w:r>
    </w:p>
    <w:p>
      <w:pPr>
        <w:pStyle w:val="Heading3"/>
        <w:spacing w:after="120" w:before="260"/>
      </w:pPr>
      <w:r>
        <w:t xml:space="preserve">4.3 V2</w:t>
      </w:r>
    </w:p>
    <w:p>
      <w:pPr>
        <w:spacing w:after="140" w:line="280"/>
      </w:pPr>
      <w:r>
        <w:t xml:space="preserve">Modulok: 10 (e-mail-kezelés), 16 („Csináld meg helyettem" végigvezetés), banki adatkapcsolat.</w:t>
      </w:r>
    </w:p>
    <w:p>
      <w:pPr>
        <w:spacing w:after="140" w:line="280"/>
      </w:pPr>
      <w:r>
        <w:t xml:space="preserve">⚠ </w:t>
      </w:r>
      <w:r>
        <w:rPr>
          <w:b/>
          <w:bCs/>
        </w:rPr>
        <w:t xml:space="preserve">A 10. modult nem szabad korábban elkezdeni:</w:t>
      </w:r>
      <w:r>
        <w:t xml:space="preserve"> a Gmail levélolvasás „restricted scope", ami márkaellenőrzést és </w:t>
      </w:r>
      <w:r>
        <w:rPr>
          <w:b/>
          <w:bCs/>
        </w:rPr>
        <w:t xml:space="preserve">CASA biztonsági átvizsgálást</w:t>
      </w:r>
      <w:r>
        <w:t xml:space="preserve"> igényel Google által elfogadott auditorral, évente megismételve. Ez hónapokat vesz igénybe és több ezer dollár.</w:t>
      </w:r>
    </w:p>
    <w:p>
      <w:pPr>
        <w:pStyle w:val="Heading3"/>
        <w:spacing w:after="120" w:before="260"/>
      </w:pPr>
      <w:r>
        <w:t xml:space="preserve">4.4 Amit a rendszer szándékosan NEM csinál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Nem állít ki számlát saját motorral.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Nem ad jogi tanácsot.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Nem hajt végre pénzügyi vagy kommunikációs műveletet jóváhagyás nélkül.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Nem számol nyelvi modellel — az árkalkuláció determinisztikus kód.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Nem tárol banki hitelesítő adatot.</w:t>
      </w:r>
    </w:p>
    <w:p>
      <w:pPr>
        <w:pBdr>
          <w:bottom w:val="single" w:color="CCC8BC" w:sz="6"/>
        </w:pBdr>
        <w:spacing w:after="200" w:before="120"/>
      </w:pPr>
      <w:r>
        <w:t xml:space="preserve"/>
      </w:r>
    </w:p>
    <w:p>
      <w:pPr>
        <w:pStyle w:val="Heading2"/>
        <w:spacing w:after="120" w:before="260"/>
      </w:pPr>
      <w:r>
        <w:t xml:space="preserve">5. Architektúra</w:t>
      </w:r>
    </w:p>
    <w:p>
      <w:pPr>
        <w:pStyle w:val="Heading3"/>
        <w:spacing w:after="120" w:before="260"/>
      </w:pPr>
      <w:r>
        <w:t xml:space="preserve">5.1 Technológiai döntések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Réteg</w:t>
            </w:r>
          </w:p>
        </w:tc>
        <w:tc>
          <w:tcPr>
            <w:tcW w:type="dxa" w:w="3008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Döntés</w:t>
            </w:r>
          </w:p>
        </w:tc>
        <w:tc>
          <w:tcPr>
            <w:tcW w:type="dxa" w:w="3010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Indok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Alkalmazás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Next.js / TypeScript, telepíthető PWA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Egy kódbázis; a kamera és a mikrofon böngészőből elérhető; nincs app store-súrlódás, a frissítés azonnali.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Adatbázis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PostgreSQL RLS-sel (Supabase), EU-s régió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cégenkénti elkülönítés adatbázis-szinten garantált. GDPR-adatrezidencia.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Fájltárolás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Supabase Storage, EU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Számlafotók, logók, PDF-ek.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AI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Lépcsős réteg</w:t>
            </w:r>
            <w:r>
              <w:rPr>
                <w:sz w:val="19"/>
                <w:szCs w:val="19"/>
              </w:rPr>
              <w:t xml:space="preserve"> — lásd 6. fejezet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költséget a hívások száma dönti el, nem a modellválasztás.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Beszédfelismerés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Böngésző (Web Speech API) + felhőszolgáltató tartalék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Lásd 9.2.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HTML-sablon → nyomtatás (Playwright vagy Gotenberg)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Az arculat sablonszerkeszthető marad.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Számlázás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Számlázz.hu Számla Agent vagy Billingo API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Lásd 9.1.</w:t>
            </w:r>
          </w:p>
        </w:tc>
      </w:tr>
    </w:tbl>
    <w:p>
      <w:pPr>
        <w:spacing w:after="160"/>
      </w:pPr>
    </w:p>
    <w:p>
      <w:pPr>
        <w:pStyle w:val="Heading3"/>
        <w:spacing w:after="120" w:before="260"/>
      </w:pPr>
      <w:r>
        <w:t xml:space="preserve">5.2 PWA-követelmények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Telepíthető (manifest, ikonok, </w:t>
      </w:r>
      <w:r>
        <w:rPr>
          <w:rFonts w:ascii="Consolas" w:cs="Consolas" w:eastAsia="Consolas" w:hAnsi="Consolas"/>
          <w:sz w:val="19"/>
          <w:szCs w:val="19"/>
        </w:rPr>
        <w:t xml:space="preserve">display: standalone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worker: az alkalmazásváz és az utolsó ismert adatok offline is betöltődnek.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⚠ </w:t>
      </w:r>
      <w:r>
        <w:rPr>
          <w:b/>
          <w:bCs/>
        </w:rPr>
        <w:t xml:space="preserve">iOS:</w:t>
      </w:r>
      <w:r>
        <w:t xml:space="preserve"> push értesítés csak akkor működik, ha a felhasználó ténylegesen hozzáadta a kezdőképernyőhöz. Ha az emlékeztető fontos funkció, a telepítés lépését </w:t>
      </w:r>
      <w:r>
        <w:rPr>
          <w:b/>
          <w:bCs/>
        </w:rPr>
        <w:t xml:space="preserve">végig kell vezetni</w:t>
      </w:r>
      <w:r>
        <w:t xml:space="preserve"> a felhasználón, nem elég felkínálni.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 sor: a jóváhagyott, de el nem küldött műveletek megmaradnak, a felületen látszik a darabszámuk, és kapcsolat visszatértekor automatikusan elmennek.</w:t>
      </w:r>
    </w:p>
    <w:p>
      <w:pPr>
        <w:pBdr>
          <w:bottom w:val="single" w:color="CCC8BC" w:sz="6"/>
        </w:pBdr>
        <w:spacing w:after="200" w:before="120"/>
      </w:pPr>
      <w:r>
        <w:t xml:space="preserve"/>
      </w:r>
    </w:p>
    <w:p>
      <w:pPr>
        <w:pStyle w:val="Heading2"/>
        <w:spacing w:after="120" w:before="260"/>
      </w:pPr>
      <w:r>
        <w:t xml:space="preserve">6. Az AI-réteg</w:t>
      </w:r>
    </w:p>
    <w:p>
      <w:pPr>
        <w:spacing w:after="140" w:line="280"/>
      </w:pPr>
      <w:r>
        <w:t xml:space="preserve">Ez a projekt szíve. </w:t>
      </w:r>
      <w:r>
        <w:rPr>
          <w:b/>
          <w:bCs/>
        </w:rPr>
        <w:t xml:space="preserve">Ne „chatbotot" építs, ami mellékesen elér adatokat — építs eszközkészletet, és az asszisztens ezeket hívja.</w:t>
      </w:r>
    </w:p>
    <w:p>
      <w:pPr>
        <w:pStyle w:val="Heading3"/>
        <w:spacing w:after="120" w:before="260"/>
      </w:pPr>
      <w:r>
        <w:t xml:space="preserve">6.1 Lépcsős felismerés — KÖTELEZŐ</w:t>
      </w:r>
    </w:p>
    <w:p>
      <w:pPr>
        <w:shd w:fill="F5F4EF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beszéd / szöveg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│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▼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0. RÉTEG   determinisztikus mintaillesztés      0 Ft · azonnali · offline is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│      a gyakori parancsok nagy része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├─ felismerte, minden adat megvan ─────────► művelet indul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▼  nem ismerte fel, vagy hiányzik egy adat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1. RÉTEG   olcsó modell, ZÁRT sémával           ~0,5 Ft / hívás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│      csak szándék + paraméterek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├─ megvan ─────────────────────────────────► művelet indul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└─ hiányzik valami ────────────────────────► visszakérdez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2. RÉTEG   erős modell, csak nyílt feladatra    a hívások néhány százaléka</w:t>
      </w:r>
    </w:p>
    <w:p>
      <w:pPr>
        <w:shd w:fill="F5F4EF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zavaros beszédből ajánlat, dokumentumkivonat</w:t>
      </w:r>
    </w:p>
    <w:p>
      <w:pPr>
        <w:spacing w:after="140" w:line="280"/>
      </w:pPr>
      <w:r>
        <w:t xml:space="preserve">Két szabály tartja együtt: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Bizonytalanság esetén a 0. réteg továbbad, nem találgat.</w:t>
      </w:r>
      <w:r>
        <w:t xml:space="preserve"> A kihagyás olcsó, a téves felismerés kárt okoz.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modell megért, nem számol.</w:t>
      </w:r>
      <w:r>
        <w:t xml:space="preserve"> Az árkalkuláció determinisztikus kód.</w:t>
      </w:r>
    </w:p>
    <w:p>
      <w:pPr>
        <w:spacing w:after="140" w:line="280"/>
      </w:pPr>
      <w:r>
        <w:t xml:space="preserve">A referencia-megvalósítás és a mérőeszköz: </w:t>
      </w:r>
      <w:r>
        <w:rPr>
          <w:rFonts w:ascii="Consolas" w:cs="Consolas" w:eastAsia="Consolas" w:hAnsi="Consolas"/>
          <w:sz w:val="19"/>
          <w:szCs w:val="19"/>
        </w:rPr>
        <w:t xml:space="preserve">spike/parancs/</w:t>
      </w:r>
      <w:r>
        <w:t xml:space="preserve">. Új parancsot </w:t>
      </w:r>
      <w:r>
        <w:rPr>
          <w:b/>
          <w:bCs/>
        </w:rPr>
        <w:t xml:space="preserve">először a 0. rétegbe</w:t>
      </w:r>
      <w:r>
        <w:t xml:space="preserve"> kell felvenni.</w:t>
      </w:r>
    </w:p>
    <w:p>
      <w:pPr>
        <w:pStyle w:val="Heading3"/>
        <w:spacing w:after="120" w:before="260"/>
      </w:pPr>
      <w:r>
        <w:t xml:space="preserve">6.2 Eszközkészlet</w:t>
      </w:r>
    </w:p>
    <w:p>
      <w:pPr>
        <w:spacing w:after="140" w:line="280"/>
      </w:pPr>
      <w:r>
        <w:t xml:space="preserve">Az asszisztens ezeket az eszközöket hívja. A </w:t>
      </w:r>
      <w:r>
        <w:rPr>
          <w:rFonts w:ascii="Consolas" w:cs="Consolas" w:eastAsia="Consolas" w:hAnsi="Consolas"/>
          <w:sz w:val="19"/>
          <w:szCs w:val="19"/>
        </w:rPr>
        <w:t xml:space="preserve">→ JÓVÁHAGYÁS</w:t>
      </w:r>
      <w:r>
        <w:t xml:space="preserve"> jelöléssel ellátottak csak a 3.1 szerinti kapun keresztül futhatnak le.</w:t>
      </w:r>
    </w:p>
    <w:p>
      <w:pPr>
        <w:shd w:fill="F5F4EF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partner_kereses(nev | adoszam)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partner_adatlap(partner_id)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szamla_lista(irany, statusz, partner_id?, hatarido_elott?)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arlista_lekerdezes(kereses?)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ajanlat_keszites(partner_id, tetelek[], kedvezmeny?)     → javasolt állapot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ajanlat_kikuldes(ajanlat_id)                              → JÓVÁHAGYÁS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feladat_letrehozas(cim, hatarido, partner_id?)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emlekezteto_tervezet(partner_id, szamla_id)               → javasolt állapot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emlekezteto_kuldes(tervezet_id)                           → JÓVÁHAGYÁS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dokumentum_kiolvasas(fajl_id)                             → megerősítést kér</w:t>
      </w:r>
    </w:p>
    <w:p>
      <w:pPr>
        <w:shd w:fill="F5F4EF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napi_osszefoglalo()</w:t>
      </w:r>
    </w:p>
    <w:p>
      <w:pPr>
        <w:spacing w:after="140" w:line="280"/>
      </w:pPr>
      <w:r>
        <w:t xml:space="preserve">A V2-es „Csináld meg helyettem" üzemmód </w:t>
      </w:r>
      <w:r>
        <w:rPr>
          <w:b/>
          <w:bCs/>
        </w:rPr>
        <w:t xml:space="preserve">ebből a készletből épül</w:t>
      </w:r>
      <w:r>
        <w:t xml:space="preserve">: összegyűjtés → priorizálás → tételenként javaslat → jóváhagyási kapu → végrehajtás → naplózás. Nem külön rendszer.</w:t>
      </w:r>
    </w:p>
    <w:p>
      <w:pPr>
        <w:pStyle w:val="Heading3"/>
        <w:spacing w:after="120" w:before="260"/>
      </w:pPr>
      <w:r>
        <w:t xml:space="preserve">6.3 Költségkorlátok — KÖTELEZŐ</w:t>
      </w:r>
    </w:p>
    <w:p>
      <w:pPr>
        <w:spacing w:after="140" w:line="280"/>
      </w:pPr>
      <w:r>
        <w:t xml:space="preserve">A felhasználónkénti AI-költség célértéke </w:t>
      </w:r>
      <w:r>
        <w:rPr>
          <w:b/>
          <w:bCs/>
        </w:rPr>
        <w:t xml:space="preserve">1 000 Ft/hó alatt</w:t>
      </w:r>
      <w:r>
        <w:t xml:space="preserve">. Ehhez három szabály: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Kontextus-plafon.</w:t>
      </w:r>
      <w:r>
        <w:t xml:space="preserve"> A beszélgetés nem nőhet korlátlanul; a modellhez küldött előzmény felső határa konfigurálható legyen.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napi összefoglaló naponta egyszer generálódik és tárolódik.</w:t>
      </w:r>
      <w:r>
        <w:t xml:space="preserve"> Nem képernyő-megnyitásonként.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Gyorsítótárazás</w:t>
      </w:r>
      <w:r>
        <w:t xml:space="preserve"> a rendszerpromptra és az eszközleírásokra.</w:t>
      </w:r>
    </w:p>
    <w:p>
      <w:pPr>
        <w:spacing w:after="140" w:line="280"/>
      </w:pPr>
      <w:r>
        <w:rPr>
          <w:b/>
          <w:bCs/>
        </w:rPr>
        <w:t xml:space="preserve">Elfogadási kritérium:</w:t>
      </w:r>
      <w:r>
        <w:t xml:space="preserve"> a rendszer felhasználónként és naponta összesíti a token- és hangfelismerési költséget, és ez az adat lekérdezhető. Enélkül az árazás nem tartható.</w:t>
      </w:r>
    </w:p>
    <w:p>
      <w:pPr>
        <w:pBdr>
          <w:bottom w:val="single" w:color="CCC8BC" w:sz="6"/>
        </w:pBdr>
        <w:spacing w:after="200" w:before="120"/>
      </w:pPr>
      <w:r>
        <w:t xml:space="preserve"/>
      </w:r>
    </w:p>
    <w:p>
      <w:pPr>
        <w:pStyle w:val="Heading2"/>
        <w:spacing w:after="120" w:before="260"/>
      </w:pPr>
      <w:r>
        <w:t xml:space="preserve">7. Adatmodell</w:t>
      </w:r>
    </w:p>
    <w:p>
      <w:pPr>
        <w:spacing w:after="140" w:line="280"/>
      </w:pPr>
      <w:r>
        <w:t xml:space="preserve">Magyar, ékezet nélküli mezőnevek. Minden tenant-hoz tartozó táblán </w:t>
      </w:r>
      <w:r>
        <w:rPr>
          <w:b/>
          <w:bCs/>
        </w:rPr>
        <w:t xml:space="preserve">kötelező RLS</w:t>
      </w:r>
      <w:r>
        <w:t xml:space="preserve">.</w:t>
      </w:r>
    </w:p>
    <w:p>
      <w:pPr>
        <w:pStyle w:val="Heading3"/>
        <w:spacing w:after="120" w:before="260"/>
      </w:pPr>
      <w:r>
        <w:t xml:space="preserve">7.1 Táblák</w:t>
      </w:r>
    </w:p>
    <w:p>
      <w:pPr>
        <w:spacing w:after="140" w:line="280"/>
      </w:pPr>
      <w:r>
        <w:rPr>
          <w:b/>
          <w:bCs/>
        </w:rPr>
        <w:t xml:space="preserve">`cegek`</w:t>
      </w:r>
      <w:r>
        <w:t xml:space="preserve"> — a tenant.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nev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adoszam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cim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bankszamla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logo_url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telefon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letrehozva</w:t>
      </w:r>
    </w:p>
    <w:p>
      <w:pPr>
        <w:spacing w:after="140" w:line="280"/>
      </w:pPr>
      <w:r>
        <w:rPr>
          <w:b/>
          <w:bCs/>
        </w:rPr>
        <w:t xml:space="preserve">`felhasznalok`</w:t>
      </w:r>
      <w:r>
        <w:t xml:space="preserve"> — belépés, Supabase Auth-hoz kötve.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ceg_id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nev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szerep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tulajdonos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munkatars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letrehozva</w:t>
      </w:r>
    </w:p>
    <w:p>
      <w:pPr>
        <w:spacing w:after="140" w:line="280"/>
      </w:pPr>
      <w:r>
        <w:rPr>
          <w:b/>
          <w:bCs/>
        </w:rPr>
        <w:t xml:space="preserve">`partnerek`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ceg_id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nev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adoszam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cim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kapcsolattarto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telefon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fizetesi_hatarido_nap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kedvezmeny_szazalek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szallito</w:t>
      </w:r>
      <w:r>
        <w:t xml:space="preserve"> (bool), </w:t>
      </w:r>
      <w:r>
        <w:rPr>
          <w:rFonts w:ascii="Consolas" w:cs="Consolas" w:eastAsia="Consolas" w:hAnsi="Consolas"/>
          <w:sz w:val="19"/>
          <w:szCs w:val="19"/>
        </w:rPr>
        <w:t xml:space="preserve">megjegyzes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letrehozva</w:t>
      </w:r>
    </w:p>
    <w:p>
      <w:pPr>
        <w:spacing w:after="140" w:line="280"/>
      </w:pPr>
      <w:r>
        <w:rPr>
          <w:b/>
          <w:bCs/>
        </w:rPr>
        <w:t xml:space="preserve">`termekek`</w:t>
      </w:r>
      <w:r>
        <w:t xml:space="preserve"> — az árlista. ⚠ A számlázók terméklistája nem kezel árrést és ügyfélárat, ezért ez saját.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ceg_id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nev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cikkszam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mertekegyseg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beszerzesi_ar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eladasi_ar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afa_kulcs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kategoria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munkadij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anyag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szolgaltatas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aktiv</w:t>
      </w:r>
    </w:p>
    <w:p>
      <w:pPr>
        <w:spacing w:after="140" w:line="280"/>
      </w:pPr>
      <w:r>
        <w:rPr>
          <w:b/>
          <w:bCs/>
        </w:rPr>
        <w:t xml:space="preserve">`ajanlatok`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ceg_id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partner_id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sorszam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kelt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ervenyes_ig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netto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afa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brutto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kedvezmeny_szazalek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allapot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piszkozat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kikuldve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elfogadva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elutasitva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lejart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feltetelezesek</w:t>
      </w:r>
      <w:r>
        <w:t xml:space="preserve"> (jsonb), </w:t>
      </w:r>
      <w:r>
        <w:rPr>
          <w:rFonts w:ascii="Consolas" w:cs="Consolas" w:eastAsia="Consolas" w:hAnsi="Consolas"/>
          <w:sz w:val="19"/>
          <w:szCs w:val="19"/>
        </w:rPr>
        <w:t xml:space="preserve">letrehozva</w:t>
      </w:r>
    </w:p>
    <w:p>
      <w:pPr>
        <w:spacing w:after="140" w:line="280"/>
      </w:pPr>
      <w:r>
        <w:t xml:space="preserve">A </w:t>
      </w:r>
      <w:r>
        <w:rPr>
          <w:rFonts w:ascii="Consolas" w:cs="Consolas" w:eastAsia="Consolas" w:hAnsi="Consolas"/>
          <w:sz w:val="19"/>
          <w:szCs w:val="19"/>
        </w:rPr>
        <w:t xml:space="preserve">feltetelezesek</w:t>
      </w:r>
      <w:r>
        <w:t xml:space="preserve"> mező tárolja az „Amit feltételeztem" sáv tartalmát — ez része az ajánlatnak, nem csak megjelenítés.</w:t>
      </w:r>
    </w:p>
    <w:p>
      <w:pPr>
        <w:spacing w:after="140" w:line="280"/>
      </w:pPr>
      <w:r>
        <w:rPr>
          <w:b/>
          <w:bCs/>
        </w:rPr>
        <w:t xml:space="preserve">`ajanlat_tetelek`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ajanlat_id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termek_id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megnevezes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mennyiseg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mertekegyseg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egysegar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netto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sorrend</w:t>
      </w:r>
    </w:p>
    <w:p>
      <w:pPr>
        <w:spacing w:after="140" w:line="280"/>
      </w:pPr>
      <w:r>
        <w:rPr>
          <w:b/>
          <w:bCs/>
        </w:rPr>
        <w:t xml:space="preserve">`szamlak`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ceg_id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partner_id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irany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kimeno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bejovo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sorszam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kelt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teljesites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fizetesi_hatarido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netto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afa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brutto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penznem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allapot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nyitott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fizetve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sztornozott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forras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nav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foto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kezi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szamlazo_api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kulso_azonosito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fajl_id</w:t>
      </w:r>
    </w:p>
    <w:p>
      <w:pPr>
        <w:spacing w:after="140" w:line="280"/>
      </w:pPr>
      <w:r>
        <w:t xml:space="preserve">A </w:t>
      </w:r>
      <w:r>
        <w:rPr>
          <w:rFonts w:ascii="Consolas" w:cs="Consolas" w:eastAsia="Consolas" w:hAnsi="Consolas"/>
          <w:sz w:val="19"/>
          <w:szCs w:val="19"/>
        </w:rPr>
        <w:t xml:space="preserve">forras</w:t>
      </w:r>
      <w:r>
        <w:t xml:space="preserve"> mező a 3.5 szabály miatt kötelező: a felületen látszania kell, honnan tudjuk a számlát.</w:t>
      </w:r>
    </w:p>
    <w:p>
      <w:pPr>
        <w:spacing w:after="140" w:line="280"/>
      </w:pPr>
      <w:r>
        <w:rPr>
          <w:b/>
          <w:bCs/>
        </w:rPr>
        <w:t xml:space="preserve">`dokumentumok`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ceg_id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tipus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fajl_url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eredeti_nev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feltoltve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feltoltotte_id</w:t>
      </w:r>
    </w:p>
    <w:p>
      <w:pPr>
        <w:spacing w:after="140" w:line="280"/>
      </w:pPr>
      <w:r>
        <w:rPr>
          <w:b/>
          <w:bCs/>
        </w:rPr>
        <w:t xml:space="preserve">`kiolvasott_mezok`</w:t>
      </w:r>
      <w:r>
        <w:t xml:space="preserve"> — a megerősítő folyamat alapja.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dokumentum_id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mezo_nev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ertek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forras_leiras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biztos</w:t>
      </w:r>
      <w:r>
        <w:t xml:space="preserve"> (bool), </w:t>
      </w:r>
      <w:r>
        <w:rPr>
          <w:rFonts w:ascii="Consolas" w:cs="Consolas" w:eastAsia="Consolas" w:hAnsi="Consolas"/>
          <w:sz w:val="19"/>
          <w:szCs w:val="19"/>
        </w:rPr>
        <w:t xml:space="preserve">javitva</w:t>
      </w:r>
      <w:r>
        <w:t xml:space="preserve"> (bool), </w:t>
      </w:r>
      <w:r>
        <w:rPr>
          <w:rFonts w:ascii="Consolas" w:cs="Consolas" w:eastAsia="Consolas" w:hAnsi="Consolas"/>
          <w:sz w:val="19"/>
          <w:szCs w:val="19"/>
        </w:rPr>
        <w:t xml:space="preserve">javitott_ertek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javitotta_id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javitva_ekkor</w:t>
      </w:r>
    </w:p>
    <w:p>
      <w:pPr>
        <w:spacing w:after="140" w:line="280"/>
      </w:pPr>
      <w:r>
        <w:rPr>
          <w:b/>
          <w:bCs/>
        </w:rPr>
        <w:t xml:space="preserve">`feladatok`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ceg_id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partner_id?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cim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leiras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hatarido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surgos</w:t>
      </w:r>
      <w:r>
        <w:t xml:space="preserve"> (bool), </w:t>
      </w:r>
      <w:r>
        <w:rPr>
          <w:rFonts w:ascii="Consolas" w:cs="Consolas" w:eastAsia="Consolas" w:hAnsi="Consolas"/>
          <w:sz w:val="19"/>
          <w:szCs w:val="19"/>
        </w:rPr>
        <w:t xml:space="preserve">allapot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nyitott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kesz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torolve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forras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kezi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hang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ai_javaslat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letrehozva</w:t>
      </w:r>
    </w:p>
    <w:p>
      <w:pPr>
        <w:spacing w:after="140" w:line="280"/>
      </w:pPr>
      <w:r>
        <w:rPr>
          <w:b/>
          <w:bCs/>
        </w:rPr>
        <w:t xml:space="preserve">`javasolt_muveletek`</w:t>
      </w:r>
      <w:r>
        <w:t xml:space="preserve"> — a jóváhagyási kapu. Ez a 3.1 szabály megvalósítása.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ceg_id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tipus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ajanlat_kikuldes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emlekezteto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email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utalasi_javaslat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hivatkozott_id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hivatkozott_tabla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javaslat</w:t>
      </w:r>
      <w:r>
        <w:t xml:space="preserve"> (jsonb), </w:t>
      </w:r>
      <w:r>
        <w:rPr>
          <w:rFonts w:ascii="Consolas" w:cs="Consolas" w:eastAsia="Consolas" w:hAnsi="Consolas"/>
          <w:sz w:val="19"/>
          <w:szCs w:val="19"/>
        </w:rPr>
        <w:t xml:space="preserve">allapot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javasolt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jovahagyott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vegrehajtott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kihagyott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elvetett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javasolva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jovahagyta_id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jovahagyva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vegrehajtva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hiba_uzenet</w:t>
      </w:r>
    </w:p>
    <w:p>
      <w:pPr>
        <w:spacing w:after="140" w:line="280"/>
      </w:pPr>
      <w:r>
        <w:rPr>
          <w:b/>
          <w:bCs/>
        </w:rPr>
        <w:t xml:space="preserve">`ai_naplo`</w:t>
      </w:r>
      <w:r>
        <w:t xml:space="preserve"> — a 3.2 szabály megvalósítása.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ceg_id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felhasznalo_id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muvelet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reteg</w:t>
      </w:r>
      <w:r>
        <w:t xml:space="preserve"> (0 | 1 | 2), </w:t>
      </w:r>
      <w:r>
        <w:rPr>
          <w:rFonts w:ascii="Consolas" w:cs="Consolas" w:eastAsia="Consolas" w:hAnsi="Consolas"/>
          <w:sz w:val="19"/>
          <w:szCs w:val="19"/>
        </w:rPr>
        <w:t xml:space="preserve">modell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bemenet</w:t>
      </w:r>
      <w:r>
        <w:t xml:space="preserve"> (jsonb), </w:t>
      </w:r>
      <w:r>
        <w:rPr>
          <w:rFonts w:ascii="Consolas" w:cs="Consolas" w:eastAsia="Consolas" w:hAnsi="Consolas"/>
          <w:sz w:val="19"/>
          <w:szCs w:val="19"/>
        </w:rPr>
        <w:t xml:space="preserve">kimenet</w:t>
      </w:r>
      <w:r>
        <w:t xml:space="preserve"> (jsonb), </w:t>
      </w:r>
      <w:r>
        <w:rPr>
          <w:rFonts w:ascii="Consolas" w:cs="Consolas" w:eastAsia="Consolas" w:hAnsi="Consolas"/>
          <w:sz w:val="19"/>
          <w:szCs w:val="19"/>
        </w:rPr>
        <w:t xml:space="preserve">token_be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token_ki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koltseg_ft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javasolt_muvelet_id?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ido</w:t>
      </w:r>
    </w:p>
    <w:p>
      <w:pPr>
        <w:spacing w:after="140" w:line="280"/>
      </w:pPr>
      <w:r>
        <w:t xml:space="preserve">A </w:t>
      </w:r>
      <w:r>
        <w:rPr>
          <w:rFonts w:ascii="Consolas" w:cs="Consolas" w:eastAsia="Consolas" w:hAnsi="Consolas"/>
          <w:sz w:val="19"/>
          <w:szCs w:val="19"/>
        </w:rPr>
        <w:t xml:space="preserve">reteg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token_be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token_ki</w:t>
      </w:r>
      <w:r>
        <w:t xml:space="preserve"> és </w:t>
      </w:r>
      <w:r>
        <w:rPr>
          <w:rFonts w:ascii="Consolas" w:cs="Consolas" w:eastAsia="Consolas" w:hAnsi="Consolas"/>
          <w:sz w:val="19"/>
          <w:szCs w:val="19"/>
        </w:rPr>
        <w:t xml:space="preserve">koltseg_ft</w:t>
      </w:r>
      <w:r>
        <w:t xml:space="preserve"> mezők együtt adják a 6.3 szerinti költségkövetést.</w:t>
      </w:r>
    </w:p>
    <w:p>
      <w:pPr>
        <w:pStyle w:val="Heading3"/>
        <w:spacing w:after="120" w:before="260"/>
      </w:pPr>
      <w:r>
        <w:t xml:space="preserve">7.2 Az első migráció</w:t>
      </w:r>
    </w:p>
    <w:p>
      <w:pPr>
        <w:spacing w:after="140" w:line="280"/>
      </w:pPr>
      <w:r>
        <w:t xml:space="preserve">⚠ </w:t>
      </w:r>
      <w:r>
        <w:rPr>
          <w:b/>
          <w:bCs/>
        </w:rPr>
        <w:t xml:space="preserve">A `javasolt_muveletek` és az `ai_naplo` tábla az első migrációba kerül</w:t>
      </w:r>
      <w:r>
        <w:t xml:space="preserve">, a </w:t>
      </w:r>
      <w:r>
        <w:rPr>
          <w:rFonts w:ascii="Consolas" w:cs="Consolas" w:eastAsia="Consolas" w:hAnsi="Consolas"/>
          <w:sz w:val="19"/>
          <w:szCs w:val="19"/>
        </w:rPr>
        <w:t xml:space="preserve">cegek</w:t>
      </w:r>
      <w:r>
        <w:t xml:space="preserve"> és </w:t>
      </w:r>
      <w:r>
        <w:rPr>
          <w:rFonts w:ascii="Consolas" w:cs="Consolas" w:eastAsia="Consolas" w:hAnsi="Consolas"/>
          <w:sz w:val="19"/>
          <w:szCs w:val="19"/>
        </w:rPr>
        <w:t xml:space="preserve">felhasznalok</w:t>
      </w:r>
      <w:r>
        <w:t xml:space="preserve"> mellé. Utólag betolni azt jelenti, hogy addig minden kód megkerüli őket.</w:t>
      </w:r>
    </w:p>
    <w:p>
      <w:pPr>
        <w:pStyle w:val="Heading3"/>
        <w:spacing w:after="120" w:before="260"/>
      </w:pPr>
      <w:r>
        <w:t xml:space="preserve">7.3 RLS-minta</w:t>
      </w:r>
    </w:p>
    <w:p>
      <w:pPr>
        <w:spacing w:after="140" w:line="280"/>
      </w:pPr>
      <w:r>
        <w:t xml:space="preserve">Minden </w:t>
      </w:r>
      <w:r>
        <w:rPr>
          <w:rFonts w:ascii="Consolas" w:cs="Consolas" w:eastAsia="Consolas" w:hAnsi="Consolas"/>
          <w:sz w:val="19"/>
          <w:szCs w:val="19"/>
        </w:rPr>
        <w:t xml:space="preserve">ceg_id</w:t>
      </w:r>
      <w:r>
        <w:t xml:space="preserve"> oszlopot tartalmazó táblán:</w:t>
      </w:r>
    </w:p>
    <w:p>
      <w:pPr>
        <w:shd w:fill="F5F4EF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alter table partnerek enable row level security;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policy partnerek_tenant on partnerek</w:t>
      </w:r>
    </w:p>
    <w:p>
      <w:pPr>
        <w:shd w:fill="F5F4EF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  using (ceg_id = (auth.jwt() -&gt;&gt; 'ceg_id')::uuid);</w:t>
      </w:r>
    </w:p>
    <w:p>
      <w:pPr>
        <w:spacing w:after="140" w:line="280"/>
      </w:pPr>
      <w:r>
        <w:rPr>
          <w:b/>
          <w:bCs/>
        </w:rPr>
        <w:t xml:space="preserve">Elfogadási kritérium:</w:t>
      </w:r>
      <w:r>
        <w:t xml:space="preserve"> automatizált teszt, amely két tenant adatával fut, és bizonyítja, hogy egyik sem látja a másikét — közvetlen adatbázis-lekérdezéssel is.</w:t>
      </w:r>
    </w:p>
    <w:p>
      <w:pPr>
        <w:pBdr>
          <w:bottom w:val="single" w:color="CCC8BC" w:sz="6"/>
        </w:pBdr>
        <w:spacing w:after="200" w:before="120"/>
      </w:pPr>
      <w:r>
        <w:t xml:space="preserve"/>
      </w:r>
    </w:p>
    <w:p>
      <w:pPr>
        <w:pStyle w:val="Heading2"/>
        <w:spacing w:after="120" w:before="260"/>
      </w:pPr>
      <w:r>
        <w:t xml:space="preserve">8. Modulonkénti követelmények</w:t>
      </w:r>
    </w:p>
    <w:p>
      <w:pPr>
        <w:spacing w:after="140" w:line="280"/>
      </w:pPr>
      <w:r>
        <w:t xml:space="preserve">Minden modulnál: mit csinál, felhasználói történetek, és </w:t>
      </w:r>
      <w:r>
        <w:rPr>
          <w:b/>
          <w:bCs/>
        </w:rPr>
        <w:t xml:space="preserve">elfogadási kritériumok</w:t>
      </w:r>
      <w:r>
        <w:t xml:space="preserve"> — ezek alapján lehet átvenni a munkát.</w:t>
      </w:r>
    </w:p>
    <w:p>
      <w:pPr>
        <w:pStyle w:val="Heading3"/>
        <w:spacing w:after="120" w:before="260"/>
      </w:pPr>
      <w:r>
        <w:t xml:space="preserve">8.1 · 1. modul — AI-főképernyő és parancssáv</w:t>
      </w:r>
    </w:p>
    <w:p>
      <w:pPr>
        <w:spacing w:after="140" w:line="280"/>
      </w:pPr>
      <w:r>
        <w:rPr>
          <w:b/>
          <w:bCs/>
        </w:rPr>
        <w:t xml:space="preserve">Cél:</w:t>
      </w:r>
      <w:r>
        <w:t xml:space="preserve"> a felhasználó ne menüben keresse a funkciót, hanem mondja meg, mit szeretne.</w:t>
      </w:r>
    </w:p>
    <w:p>
      <w:pPr>
        <w:spacing w:after="140" w:line="280"/>
      </w:pPr>
      <w:r>
        <w:rPr>
          <w:b/>
          <w:bCs/>
        </w:rPr>
        <w:t xml:space="preserve">Felhasználói történetek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Kimondom, hogy „mutasd a lejárt számláimat", és látom őket.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Beírom ugyanezt, és ugyanaz történik.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 félreért, látom, mit értett, és tudom javítani.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 hiányzik egy adat, visszakérdez egy szóval megválaszolható kérdéssel.</w:t>
      </w:r>
    </w:p>
    <w:p>
      <w:pPr>
        <w:spacing w:after="140" w:line="280"/>
      </w:pPr>
      <w:r>
        <w:rPr>
          <w:b/>
          <w:bCs/>
        </w:rPr>
        <w:t xml:space="preserve">Elfogadási kritériumok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mikrofon </w:t>
      </w:r>
      <w:r>
        <w:rPr>
          <w:b/>
          <w:bCs/>
        </w:rPr>
        <w:t xml:space="preserve">nyomva tartásra</w:t>
      </w:r>
      <w:r>
        <w:t xml:space="preserve"> figyel, elengedésre leáll. Nincs folyamatos figyelés.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felismert szöveg megjelenik a válasz felett („ezt hallottam").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szöveges bevitel mindig elérhető, a hang nélkül is minden funkció használható.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válasz mellett látszik, melyik réteg felelt (0/1/2) — legalább fejlesztői módban.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Ismeretlen parancsnál a rendszer felsorolja, mit tud, nem hallgat.</w:t>
      </w:r>
    </w:p>
    <w:p>
      <w:pPr>
        <w:pStyle w:val="Heading3"/>
        <w:spacing w:after="120" w:before="260"/>
      </w:pPr>
      <w:r>
        <w:t xml:space="preserve">8.2 · 2. modul — Cégprofil</w:t>
      </w:r>
    </w:p>
    <w:p>
      <w:pPr>
        <w:spacing w:after="140" w:line="280"/>
      </w:pPr>
      <w:r>
        <w:rPr>
          <w:b/>
          <w:bCs/>
        </w:rPr>
        <w:t xml:space="preserve">Cél:</w:t>
      </w:r>
      <w:r>
        <w:t xml:space="preserve"> minden AI-hívás és minden dokumentum a cég saját adataival dolgozzon.</w:t>
      </w:r>
    </w:p>
    <w:p>
      <w:pPr>
        <w:spacing w:after="140" w:line="280"/>
      </w:pPr>
      <w:r>
        <w:rPr>
          <w:b/>
          <w:bCs/>
        </w:rPr>
        <w:t xml:space="preserve">Elfogadási kritériumok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Cégadatok, logó, bankszámla, alapértelmezett fizetési határidő szerkeszthető.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logó megjelenik a generált ajánlat PDF-en.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 ajánlat- és levélsablon szövege szerkeszthető.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Új cég regisztrálásakor a rendszer önálló, üres, izolált környezetet hoz létre.</w:t>
      </w:r>
    </w:p>
    <w:p>
      <w:pPr>
        <w:pStyle w:val="Heading3"/>
        <w:spacing w:after="120" w:before="260"/>
      </w:pPr>
      <w:r>
        <w:t xml:space="preserve">8.3 · 3. modul — Partnerek</w:t>
      </w:r>
    </w:p>
    <w:p>
      <w:pPr>
        <w:spacing w:after="140" w:line="280"/>
      </w:pPr>
      <w:r>
        <w:rPr>
          <w:b/>
          <w:bCs/>
        </w:rPr>
        <w:t xml:space="preserve">Elfogadási kritériumok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 felvitele, szerkesztése, keresése névre és adószámra.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Javasolt:</w:t>
      </w:r>
      <w:r>
        <w:t xml:space="preserve"> adószám alapján cégadat-kitöltés a NAV </w:t>
      </w:r>
      <w:r>
        <w:rPr>
          <w:rFonts w:ascii="Consolas" w:cs="Consolas" w:eastAsia="Consolas" w:hAnsi="Consolas"/>
          <w:sz w:val="19"/>
          <w:szCs w:val="19"/>
        </w:rPr>
        <w:t xml:space="preserve">queryTaxpayer</w:t>
      </w:r>
      <w:r>
        <w:t xml:space="preserve"> hívásával — ez a technikai felhasználóval amúgy is elérhető.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Partnerenként megjelenik a nyitott számlák összege és a legrégebbi lejárt tétel.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 nem törölhető, ha van hozzá dokumentum; archiválható.</w:t>
      </w:r>
    </w:p>
    <w:p>
      <w:pPr>
        <w:pStyle w:val="Heading3"/>
        <w:spacing w:after="120" w:before="260"/>
      </w:pPr>
      <w:r>
        <w:t xml:space="preserve">8.4 · 14. modul — Árlista</w:t>
      </w:r>
    </w:p>
    <w:p>
      <w:pPr>
        <w:spacing w:after="140" w:line="280"/>
      </w:pPr>
      <w:r>
        <w:rPr>
          <w:b/>
          <w:bCs/>
        </w:rPr>
        <w:t xml:space="preserve">Cél:</w:t>
      </w:r>
      <w:r>
        <w:t xml:space="preserve"> ez az ajánlatkészítés alapja. Unalmas modul, de nélküle a 13. nem működik.</w:t>
      </w:r>
    </w:p>
    <w:p>
      <w:pPr>
        <w:spacing w:after="140" w:line="280"/>
      </w:pPr>
      <w:r>
        <w:rPr>
          <w:b/>
          <w:bCs/>
        </w:rPr>
        <w:t xml:space="preserve">Elfogadási kritériumok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Tétel: megnevezés, cikkszám, mértékegység, </w:t>
      </w:r>
      <w:r>
        <w:rPr>
          <w:b/>
          <w:bCs/>
        </w:rPr>
        <w:t xml:space="preserve">beszerzési ár, eladási ár</w:t>
      </w:r>
      <w:r>
        <w:t xml:space="preserve">, áfakulcs, kategória.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felület megmutatja az </w:t>
      </w:r>
      <w:r>
        <w:rPr>
          <w:b/>
          <w:bCs/>
        </w:rPr>
        <w:t xml:space="preserve">árrést</w:t>
      </w:r>
      <w:r>
        <w:t xml:space="preserve"> tételenként (eladási − beszerzési).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Tömeges importálás CSV-ből.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 árváltozás nem írja felül a már kiadott ajánlatok tételeit — az ajánlat a kiadáskori árat őrzi.</w:t>
      </w:r>
    </w:p>
    <w:p>
      <w:pPr>
        <w:pStyle w:val="Heading3"/>
        <w:spacing w:after="120" w:before="260"/>
      </w:pPr>
      <w:r>
        <w:t xml:space="preserve">8.5 · 13. modul — Ajánlatkészítés (a mag)</w:t>
      </w:r>
    </w:p>
    <w:p>
      <w:pPr>
        <w:spacing w:after="140" w:line="280"/>
      </w:pPr>
      <w:r>
        <w:rPr>
          <w:b/>
          <w:bCs/>
        </w:rPr>
        <w:t xml:space="preserve">Cél:</w:t>
      </w:r>
      <w:r>
        <w:t xml:space="preserve"> természetes nyelvű bemenetből tételes, logózott ajánlat, jóváhagyás után kiküldve.</w:t>
      </w:r>
    </w:p>
    <w:p>
      <w:pPr>
        <w:spacing w:after="140" w:line="280"/>
      </w:pPr>
      <w:r>
        <w:rPr>
          <w:b/>
          <w:bCs/>
        </w:rPr>
        <w:t xml:space="preserve">Folyamat</w:t>
      </w:r>
    </w:p>
    <w:p>
      <w:pPr>
        <w:shd w:fill="F5F4EF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„Készíts ajánlatot a Kovács Kft-nek 800 négyzetméter térkövezésre"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partner + mennyiség + változat kinyerése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DETERMINISZTIKUS kalkuláció az árlistából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„Amit feltételeztem" sáv</w:t>
      </w:r>
    </w:p>
    <w:p>
      <w:pPr>
        <w:shd w:fill="F5F4EF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jóváhagyás</w:t>
      </w:r>
    </w:p>
    <w:p>
      <w:pPr>
        <w:shd w:fill="F5F4EF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   → PDF + kiküldés + automatikus utánkövetési feladat</w:t>
      </w:r>
    </w:p>
    <w:p>
      <w:pPr>
        <w:spacing w:after="140" w:line="280"/>
      </w:pPr>
      <w:r>
        <w:rPr>
          <w:b/>
          <w:bCs/>
        </w:rPr>
        <w:t xml:space="preserve">Elfogadási kritériumok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⚠ </w:t>
      </w:r>
      <w:r>
        <w:rPr>
          <w:b/>
          <w:bCs/>
        </w:rPr>
        <w:t xml:space="preserve">A kalkuláció determinisztikus kód</w:t>
      </w:r>
      <w:r>
        <w:t xml:space="preserve">, nem modellhívás. A modell csak a paramétereket tölti ki.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 ajánlat felett kötelezően megjelenik a </w:t>
      </w:r>
      <w:r>
        <w:rPr>
          <w:b/>
          <w:bCs/>
        </w:rPr>
        <w:t xml:space="preserve">„Amit feltételeztem — ellenőrizd"</w:t>
      </w:r>
      <w:r>
        <w:t xml:space="preserve"> sáv, felsorolva minden feltevést (felület, szegélyhossz, ráhagyás, mit nem tartalmaz, alkalmazott kedvezmény).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 ajánlat kiküldése a jóváhagyási kapun megy át (3.1).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Kiküldés után a rendszer </w:t>
      </w:r>
      <w:r>
        <w:rPr>
          <w:b/>
          <w:bCs/>
        </w:rPr>
        <w:t xml:space="preserve">automatikusan utánkövetési feladatot hoz létre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PDF tartalmazza a cég logóját, adatait, a tételeket, a nettó/áfa/bruttó bontást és az érvényességi időt.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Ugyanaz a bemenet ugyanazt az összeget adja — az ajánlat reprodukálható.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 ajánlat módosítható kiküldés előtt, és a módosítás naplózódik.</w:t>
      </w:r>
    </w:p>
    <w:p>
      <w:pPr>
        <w:pStyle w:val="Heading3"/>
        <w:spacing w:after="120" w:before="260"/>
      </w:pPr>
      <w:r>
        <w:t xml:space="preserve">8.6 · 11. modul — Feladatok és határidők</w:t>
      </w:r>
    </w:p>
    <w:p>
      <w:pPr>
        <w:spacing w:after="140" w:line="280"/>
      </w:pPr>
      <w:r>
        <w:rPr>
          <w:b/>
          <w:bCs/>
        </w:rPr>
        <w:t xml:space="preserve">Elfogadási kritériumok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Feladat rögzítése hangból, természetes időmegjelöléssel („jövő kedden", „holnap reggel", „pénteken").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felismert időpont visszaigazolódik a felhasználónak, mielőtt véglegesítjük.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Feladat köthető partnerhez és dokumentumhoz.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Emlékeztető értesítés — ⚠ iOS-en csak telepített PWA-ban működik, lásd 5.2.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Külső naptár-szinkron </w:t>
      </w:r>
      <w:r>
        <w:rPr>
          <w:b/>
          <w:bCs/>
        </w:rPr>
        <w:t xml:space="preserve">nem</w:t>
      </w:r>
      <w:r>
        <w:t xml:space="preserve"> az MVP része (+10–15 nap V1-ben).</w:t>
      </w:r>
    </w:p>
    <w:p>
      <w:pPr>
        <w:pStyle w:val="Heading3"/>
        <w:spacing w:after="120" w:before="260"/>
      </w:pPr>
      <w:r>
        <w:t xml:space="preserve">8.7 · 12. modul — Napi összefoglaló</w:t>
      </w:r>
    </w:p>
    <w:p>
      <w:pPr>
        <w:spacing w:after="140" w:line="280"/>
      </w:pPr>
      <w:r>
        <w:rPr>
          <w:b/>
          <w:bCs/>
        </w:rPr>
        <w:t xml:space="preserve">Elfogadási kritériumok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Naponta </w:t>
      </w:r>
      <w:r>
        <w:rPr>
          <w:b/>
          <w:bCs/>
        </w:rPr>
        <w:t xml:space="preserve">egyszer</w:t>
      </w:r>
      <w:r>
        <w:t xml:space="preserve"> generálódik és tárolódik (6.3).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Tartalmazza: lejárt követelés összegét és darabszámát, a nap teendőit, a válaszra váró ajánlatokat.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„Mi a helyzet a cégemben?" parancs a tárolt összefoglalót adja vissza, nem generál újat.</w:t>
      </w:r>
    </w:p>
    <w:p>
      <w:pPr>
        <w:pStyle w:val="Heading3"/>
        <w:spacing w:after="120" w:before="260"/>
      </w:pPr>
      <w:r>
        <w:t xml:space="preserve">8.8 · 6. modul — Bejövő számlák (feltételes)</w:t>
      </w:r>
    </w:p>
    <w:p>
      <w:pPr>
        <w:spacing w:after="140" w:line="280"/>
      </w:pPr>
      <w:r>
        <w:rPr>
          <w:b/>
          <w:bCs/>
        </w:rPr>
        <w:t xml:space="preserve">Cél:</w:t>
      </w:r>
      <w:r>
        <w:t xml:space="preserve"> a bejövő számla adatai emberi gépelés nélkül kerüljenek be.</w:t>
      </w:r>
    </w:p>
    <w:p>
      <w:pPr>
        <w:spacing w:after="140" w:line="280"/>
      </w:pPr>
      <w:r>
        <w:t xml:space="preserve">Két forrás, ebben a sorrendben: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NAV `queryInvoiceDigest` INBOUND</w:t>
      </w:r>
      <w:r>
        <w:t xml:space="preserve"> — ha működik, ez az elsődleges. Fotózás nélkül, automatikusan.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Fotó / PDF feltöltés</w:t>
      </w:r>
      <w:r>
        <w:t xml:space="preserve"> — látásalapú kiolvasás megerősítő folyamattal.</w:t>
      </w:r>
    </w:p>
    <w:p>
      <w:pPr>
        <w:spacing w:after="140" w:line="280"/>
      </w:pPr>
      <w:r>
        <w:rPr>
          <w:b/>
          <w:bCs/>
        </w:rPr>
        <w:t xml:space="preserve">Elfogadási kritériumok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Minden kiolvasott mező mellett látszik, </w:t>
      </w:r>
      <w:r>
        <w:rPr>
          <w:b/>
          <w:bCs/>
        </w:rPr>
        <w:t xml:space="preserve">honnan</w:t>
      </w:r>
      <w:r>
        <w:t xml:space="preserve"> jött (3.5).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bizonytalan mezők vizuálisan elkülönülnek, és a lap tetején összefoglalva is megjelennek.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Minden mező </w:t>
      </w:r>
      <w:r>
        <w:rPr>
          <w:b/>
          <w:bCs/>
        </w:rPr>
        <w:t xml:space="preserve">egy koppintással javítható</w:t>
      </w:r>
      <w:r>
        <w:t xml:space="preserve">, a javítás naplózódik (</w:t>
      </w:r>
      <w:r>
        <w:rPr>
          <w:rFonts w:ascii="Consolas" w:cs="Consolas" w:eastAsia="Consolas" w:hAnsi="Consolas"/>
          <w:sz w:val="19"/>
          <w:szCs w:val="19"/>
        </w:rPr>
        <w:t xml:space="preserve">kiolvasott_mezok.javitva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számla csak a felhasználó jóváhagyása után kerül a fizetendők közé.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partnerpárosítás javaslat, nem automatizmus: ha nem egyértelmű, a rendszer kérdez.</w:t>
      </w:r>
    </w:p>
    <w:p>
      <w:pPr>
        <w:spacing w:after="140" w:line="280"/>
      </w:pPr>
      <w:r>
        <w:t xml:space="preserve">⚠ </w:t>
      </w:r>
      <w:r>
        <w:rPr>
          <w:b/>
          <w:bCs/>
        </w:rPr>
        <w:t xml:space="preserve">A nehéz rész nem a kiolvasás, hanem a megerősítő folyamat és a partnerpárosítás.</w:t>
      </w:r>
      <w:r>
        <w:t xml:space="preserve"> A becslés nagyobbik fele erre megy el.</w:t>
      </w:r>
    </w:p>
    <w:p>
      <w:pPr>
        <w:pBdr>
          <w:bottom w:val="single" w:color="CCC8BC" w:sz="6"/>
        </w:pBdr>
        <w:spacing w:after="200" w:before="120"/>
      </w:pPr>
      <w:r>
        <w:t xml:space="preserve"/>
      </w:r>
    </w:p>
    <w:p>
      <w:pPr>
        <w:pStyle w:val="Heading2"/>
        <w:spacing w:after="120" w:before="260"/>
      </w:pPr>
      <w:r>
        <w:t xml:space="preserve">9. Integrációk</w:t>
      </w:r>
    </w:p>
    <w:p>
      <w:pPr>
        <w:pStyle w:val="Heading3"/>
        <w:spacing w:after="120" w:before="260"/>
      </w:pPr>
      <w:r>
        <w:t xml:space="preserve">9.1 Számlázás</w:t>
      </w:r>
    </w:p>
    <w:p>
      <w:pPr>
        <w:spacing w:after="140" w:line="280"/>
      </w:pPr>
      <w:r>
        <w:rPr>
          <w:b/>
          <w:bCs/>
        </w:rPr>
        <w:t xml:space="preserve">Az árajánlat nálunk marad</w:t>
      </w:r>
      <w:r>
        <w:t xml:space="preserve"> — a Billingo API v3 létrehozható dokumentumtípusai </w:t>
      </w:r>
      <w:r>
        <w:rPr>
          <w:rFonts w:ascii="Consolas" w:cs="Consolas" w:eastAsia="Consolas" w:hAnsi="Consolas"/>
          <w:sz w:val="19"/>
          <w:szCs w:val="19"/>
        </w:rPr>
        <w:t xml:space="preserve">invoice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proforma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advance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draft</w:t>
      </w:r>
      <w:r>
        <w:t xml:space="preserve">; árajánlat nincs köztük. A számlázóhoz a folyamat második fele megy át:</w:t>
      </w:r>
    </w:p>
    <w:p>
      <w:pPr>
        <w:shd w:fill="F5F4EF" w:val="clear"/>
        <w:spacing w:after="160" w:before="120"/>
      </w:pPr>
      <w:r>
        <w:rPr>
          <w:rFonts w:ascii="Consolas" w:cs="Consolas" w:eastAsia="Consolas" w:hAnsi="Consolas"/>
          <w:sz w:val="18"/>
          <w:szCs w:val="18"/>
        </w:rPr>
        <w:t xml:space="preserve">ajánlat (nálunk)  →  díjbekérő (proforma az API-n)  →  számla (create-from-proforma)</w:t>
      </w:r>
    </w:p>
    <w:p>
      <w:pPr>
        <w:spacing w:after="140" w:line="280"/>
      </w:pPr>
      <w:r>
        <w:rPr>
          <w:b/>
          <w:bCs/>
        </w:rPr>
        <w:t xml:space="preserve">Teendő a fejlesztés elején:</w:t>
      </w:r>
      <w:r>
        <w:t xml:space="preserve"> próbafiókkal ellenőrizni mindkét szolgáltatónál (Számlázz.hu, Billingo) a díjbekérő létrehozását és a számlává alakítást, majd dönteni. Az API-minőség és a díjszabás dönt, nem a márka.</w:t>
      </w:r>
    </w:p>
    <w:p>
      <w:pPr>
        <w:pStyle w:val="Heading3"/>
        <w:spacing w:after="120" w:before="260"/>
      </w:pPr>
      <w:r>
        <w:t xml:space="preserve">9.2 Beszédfelismerés</w:t>
      </w:r>
    </w:p>
    <w:p>
      <w:pPr>
        <w:spacing w:after="140" w:line="280"/>
      </w:pPr>
      <w:r>
        <w:t xml:space="preserve">Kétlépcsős: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Lépcső</w:t>
            </w:r>
          </w:p>
        </w:tc>
        <w:tc>
          <w:tcPr>
            <w:tcW w:type="dxa" w:w="2256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Mi</w:t>
            </w:r>
          </w:p>
        </w:tc>
        <w:tc>
          <w:tcPr>
            <w:tcW w:type="dxa" w:w="2256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Költség</w:t>
            </w:r>
          </w:p>
        </w:tc>
        <w:tc>
          <w:tcPr>
            <w:tcW w:type="dxa" w:w="2258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Mikor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Böngésző (Web Speech API,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hu-HU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ingyenes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alapeset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2.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ElevenLabs Scribe vagy Deepgram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~0,22–0,46 USD/óra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 az 1. nem elérhető vagy gyenge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t xml:space="preserve">⚠ A Web Speech API iOS Safariban 14.5 óta elérhető, de </w:t>
      </w:r>
      <w:r>
        <w:rPr>
          <w:b/>
          <w:bCs/>
        </w:rPr>
        <w:t xml:space="preserve">ismert szeszélyekkel</w:t>
      </w:r>
      <w:r>
        <w:t xml:space="preserve"> (a mikrofon nem mindig áll le magától). Tartalék kell mögé.</w:t>
      </w:r>
    </w:p>
    <w:p>
      <w:pPr>
        <w:spacing w:after="140" w:line="280"/>
      </w:pPr>
      <w:r>
        <w:t xml:space="preserve">A választást a 0. fázis 3. spike-ja dönti el, valós zajban mérve. </w:t>
      </w:r>
      <w:r>
        <w:rPr>
          <w:b/>
          <w:bCs/>
        </w:rPr>
        <w:t xml:space="preserve">A fő mérőszám a szándékpontosság</w:t>
      </w:r>
      <w:r>
        <w:t xml:space="preserve">, nem a szóhibaarány.</w:t>
      </w:r>
    </w:p>
    <w:p>
      <w:pPr>
        <w:pStyle w:val="Heading3"/>
        <w:spacing w:after="120" w:before="260"/>
      </w:pPr>
      <w:r>
        <w:t xml:space="preserve">9.3 NAV Online Számla</w:t>
      </w:r>
    </w:p>
    <w:p>
      <w:pPr>
        <w:spacing w:after="140" w:line="280"/>
      </w:pPr>
      <w:r>
        <w:t xml:space="preserve">Csak </w:t>
      </w:r>
      <w:r>
        <w:rPr>
          <w:b/>
          <w:bCs/>
        </w:rPr>
        <w:t xml:space="preserve">lekérdezésre</w:t>
      </w:r>
      <w:r>
        <w:t xml:space="preserve">, nem beküldésre. Ügyfelenként külön technikai felhasználó kell — ezt a beléptetési folyamatba is bele kell tervezni.</w:t>
      </w:r>
    </w:p>
    <w:p>
      <w:pPr>
        <w:spacing w:after="140" w:line="280"/>
      </w:pPr>
      <w:r>
        <w:t xml:space="preserve">Aláírás: </w:t>
      </w:r>
      <w:r>
        <w:rPr>
          <w:rFonts w:ascii="Consolas" w:cs="Consolas" w:eastAsia="Consolas" w:hAnsi="Consolas"/>
          <w:sz w:val="19"/>
          <w:szCs w:val="19"/>
        </w:rPr>
        <w:t xml:space="preserve">requestSignature = SHA3-512(requestId + UTC időbélyeg YYYYMMDDhhmmss + aláírókulcs)</w:t>
      </w:r>
      <w:r>
        <w:t xml:space="preserve">, nagybetűs hexadecimálisan. Referencia-megvalósítás: </w:t>
      </w:r>
      <w:r>
        <w:rPr>
          <w:rFonts w:ascii="Consolas" w:cs="Consolas" w:eastAsia="Consolas" w:hAnsi="Consolas"/>
          <w:sz w:val="19"/>
          <w:szCs w:val="19"/>
        </w:rPr>
        <w:t xml:space="preserve">spike/nav/nav-lekerdezes.mjs</w:t>
      </w:r>
      <w:r>
        <w:t xml:space="preserve">.</w:t>
      </w:r>
    </w:p>
    <w:p>
      <w:pPr>
        <w:spacing w:after="140" w:line="280"/>
      </w:pPr>
      <w:r>
        <w:t xml:space="preserve">⚠ A v3 séma évente változik → állandó karbantartási tétel. A NAV-integráció </w:t>
      </w:r>
      <w:r>
        <w:rPr>
          <w:b/>
          <w:bCs/>
        </w:rPr>
        <w:t xml:space="preserve">országspecifikus adapter mögé</w:t>
      </w:r>
      <w:r>
        <w:t xml:space="preserve"> kerüljön, ne épüljön bele mélyen az adatmodellbe.</w:t>
      </w:r>
    </w:p>
    <w:p>
      <w:pPr>
        <w:pBdr>
          <w:bottom w:val="single" w:color="CCC8BC" w:sz="6"/>
        </w:pBdr>
        <w:spacing w:after="200" w:before="120"/>
      </w:pPr>
      <w:r>
        <w:t xml:space="preserve"/>
      </w:r>
    </w:p>
    <w:p>
      <w:pPr>
        <w:pStyle w:val="Heading2"/>
        <w:spacing w:after="120" w:before="260"/>
      </w:pPr>
      <w:r>
        <w:t xml:space="preserve">10. Felületi követelmények</w:t>
      </w:r>
    </w:p>
    <w:p>
      <w:pPr>
        <w:pStyle w:val="Heading3"/>
        <w:spacing w:after="120" w:before="260"/>
      </w:pPr>
      <w:r>
        <w:t xml:space="preserve">10.1 Telefon-első — KÖTELEZŐ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 elsődleges tervezési szélesség </w:t>
      </w:r>
      <w:r>
        <w:rPr>
          <w:b/>
          <w:bCs/>
        </w:rPr>
        <w:t xml:space="preserve">390 px</w:t>
      </w:r>
      <w:r>
        <w:t xml:space="preserve">; az asztali nézet a származtatott.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célfelület </w:t>
      </w:r>
      <w:r>
        <w:rPr>
          <w:b/>
          <w:bCs/>
        </w:rPr>
        <w:t xml:space="preserve">56 px</w:t>
      </w:r>
      <w:r>
        <w:t xml:space="preserve"> (kesztyű).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Alap betűméret legalább 17 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Napfény üzemmód</w:t>
      </w:r>
      <w:r>
        <w:t xml:space="preserve">: külön kapcsoló, tiszta fekete-fehér, vastagabb keretek, árnyék nélkül.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Világos és sötét téma, tokenszinten — egyik sem lehet csak média-lekérdezésben definiálva.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Nincs vízszintes görgetés semmilyen képernyőn.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fő művelet (mikrofon) hüvelykujjal elérhető helyen, a képernyő alján.</w:t>
      </w:r>
    </w:p>
    <w:p>
      <w:pPr>
        <w:pStyle w:val="Heading3"/>
        <w:spacing w:after="120" w:before="260"/>
      </w:pPr>
      <w:r>
        <w:t xml:space="preserve">10.2 Egy képernyő = egy döntés</w:t>
      </w:r>
    </w:p>
    <w:p>
      <w:pPr>
        <w:spacing w:after="140" w:line="280"/>
      </w:pPr>
      <w:r>
        <w:t xml:space="preserve">Jóváhagyást kérő művelet </w:t>
      </w:r>
      <w:r>
        <w:rPr>
          <w:b/>
          <w:bCs/>
        </w:rPr>
        <w:t xml:space="preserve">teljes képernyős lapon</w:t>
      </w:r>
      <w:r>
        <w:t xml:space="preserve"> jelenjen meg, a döntési gombokkal a lap alján. A megerősítő gomb teljes szélességű, és </w:t>
      </w:r>
      <w:r>
        <w:rPr>
          <w:b/>
          <w:bCs/>
        </w:rPr>
        <w:t xml:space="preserve">kimondja, mi fog történni</w:t>
      </w:r>
      <w:r>
        <w:t xml:space="preserve"> („Jóváhagyom és kiküldöm"), nem „OK".</w:t>
      </w:r>
    </w:p>
    <w:p>
      <w:pPr>
        <w:pStyle w:val="Heading3"/>
        <w:spacing w:after="120" w:before="260"/>
      </w:pPr>
      <w:r>
        <w:t xml:space="preserve">10.3 Offline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hálózat állapota mindig látszik.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állapotban a művelet elkészül, csak a kiküldés vár; a felhasználó látja, hány dolog áll sorban.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Kapcsolat visszatértekor a sor automatikusan ürül, és erről visszajelzés érkezik.</w:t>
      </w:r>
    </w:p>
    <w:p>
      <w:pPr>
        <w:pStyle w:val="Heading3"/>
        <w:spacing w:after="120" w:before="260"/>
      </w:pPr>
      <w:r>
        <w:t xml:space="preserve">10.4 AI Act-jelzés</w:t>
      </w:r>
    </w:p>
    <w:p>
      <w:pPr>
        <w:spacing w:after="140" w:line="280"/>
      </w:pPr>
      <w:r>
        <w:t xml:space="preserve">A felület tetején állandóan látható, hogy a válaszokat AI állítja elő, és hogy külső művelet csak jóváhagyás után történik.</w:t>
      </w:r>
    </w:p>
    <w:p>
      <w:pPr>
        <w:pBdr>
          <w:bottom w:val="single" w:color="CCC8BC" w:sz="6"/>
        </w:pBdr>
        <w:spacing w:after="200" w:before="120"/>
      </w:pPr>
      <w:r>
        <w:t xml:space="preserve"/>
      </w:r>
    </w:p>
    <w:p>
      <w:pPr>
        <w:pStyle w:val="Heading2"/>
        <w:spacing w:after="120" w:before="260"/>
      </w:pPr>
      <w:r>
        <w:t xml:space="preserve">11. Nem funkcionális követelmények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Terület</w:t>
            </w:r>
          </w:p>
        </w:tc>
        <w:tc>
          <w:tcPr>
            <w:tcW w:type="dxa" w:w="4513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Követelmény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Válaszidő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0. réteg által kezelt parancs </w:t>
            </w:r>
            <w:r>
              <w:rPr>
                <w:b/>
                <w:bCs/>
                <w:sz w:val="19"/>
                <w:szCs w:val="19"/>
              </w:rPr>
              <w:t xml:space="preserve">300 ms-on belül</w:t>
            </w:r>
            <w:r>
              <w:rPr>
                <w:sz w:val="19"/>
                <w:szCs w:val="19"/>
              </w:rPr>
              <w:t xml:space="preserve"> válaszol. Modellhívásnál folyamatjelzés kötelező.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Rendelkezésre állás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Munkanapokon 7–19 óra között 99%.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Adatrezidencia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Minden személyes adat EU-ban tárolódik.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Adatfeldolgozás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Az AI-szolgáltatóval szerződésben rögzítve, hogy az adatokat </w:t>
            </w:r>
            <w:r>
              <w:rPr>
                <w:b/>
                <w:bCs/>
                <w:sz w:val="19"/>
                <w:szCs w:val="19"/>
              </w:rPr>
              <w:t xml:space="preserve">nem használják tanításra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GDPR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Adatexport és -törlés funkció cégenként. Adatfeldolgozói szerződés, alvállalkozói lista (benne az AI-szolgáltató).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Naplózás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Minden AI-művelet és minden jóváhagyás naplózva, legalább 5 évig visszakereshetően.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Biztonság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Jelszó-szabályok, kétlépcsős azonosítás legalább a tulajdonosi szerepnek. A NAV- és számlázó-kulcsok titkosítva tárolva.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Költségkövetés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Felhasználónkénti napi AI- és ASR-költség lekérdezhető (6.3).</w:t>
            </w:r>
          </w:p>
        </w:tc>
      </w:tr>
    </w:tbl>
    <w:p>
      <w:pPr>
        <w:spacing w:after="160"/>
      </w:pPr>
    </w:p>
    <w:p>
      <w:pPr>
        <w:pBdr>
          <w:bottom w:val="single" w:color="CCC8BC" w:sz="6"/>
        </w:pBdr>
        <w:spacing w:after="200" w:before="120"/>
      </w:pPr>
      <w:r>
        <w:t xml:space="preserve"/>
      </w:r>
    </w:p>
    <w:p>
      <w:pPr>
        <w:pStyle w:val="Heading2"/>
        <w:spacing w:after="120" w:before="260"/>
      </w:pPr>
      <w:r>
        <w:t xml:space="preserve">12. Átadás és elfogadás</w:t>
      </w:r>
    </w:p>
    <w:p>
      <w:pPr>
        <w:spacing w:after="140" w:line="280"/>
      </w:pPr>
      <w:r>
        <w:t xml:space="preserve">A munka akkor tekinthető átadottnak, ha: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Minden 8. fejezetbeli elfogadási kritérium teljesül és bemutatható.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3. fejezet hét sarkalatos követelménye ellenőrizhetően teljesül, ezen belül: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kétbérlős izolációs teszt zöld (3.3),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nincs kódút a jóváhagyási kapu megkerülésére (3.1),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az AI napló bármely műveletnél visszajátszható (3.2).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telefonos füstpróba lefut hiba nélkül (</w:t>
      </w:r>
      <w:r>
        <w:rPr>
          <w:rFonts w:ascii="Consolas" w:cs="Consolas" w:eastAsia="Consolas" w:hAnsi="Consolas"/>
          <w:sz w:val="19"/>
          <w:szCs w:val="19"/>
        </w:rPr>
        <w:t xml:space="preserve">prototype/fustproba.mjs</w:t>
      </w:r>
      <w:r>
        <w:t xml:space="preserve"> mintájára a valódi alkalmazásra).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Van futtatható telepítési leírás, és a rendszer üres adatbázisról feláll.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 adatkezelési tájékoztató, az adatfeldolgozói szerződés és az ÁSZF elkészült (ügyvédi közreműködéssel).</w:t>
      </w:r>
    </w:p>
    <w:p>
      <w:pPr>
        <w:pBdr>
          <w:bottom w:val="single" w:color="CCC8BC" w:sz="6"/>
        </w:pBdr>
        <w:spacing w:after="200" w:before="120"/>
      </w:pPr>
      <w:r>
        <w:t xml:space="preserve"/>
      </w:r>
    </w:p>
    <w:p>
      <w:pPr>
        <w:pStyle w:val="Heading2"/>
        <w:spacing w:after="120" w:before="260"/>
      </w:pPr>
      <w:r>
        <w:t xml:space="preserve">13. Nyitott kérdések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Kérdés</w:t>
            </w:r>
          </w:p>
        </w:tc>
        <w:tc>
          <w:tcPr>
            <w:tcW w:type="dxa" w:w="3008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Ki dönti el</w:t>
            </w:r>
          </w:p>
        </w:tc>
        <w:tc>
          <w:tcPr>
            <w:tcW w:type="dxa" w:w="3010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Mikorra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Működik a NAV INBOUND lekérdezés?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 fázis, 1. spike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fejlesztés indulása előtt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Milyen pontos a magyar számlaolvasás?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 fázis, 2. spike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fejlesztés indulása előtt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hang fő út vagy kiegészítő?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 fázis, 3. spike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fejlesztés indulása előtt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Számlázó: Számlázz.hu vagy Billingo?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próbafiók + díjszabás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az MVP első hónapjában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Előfizetési ár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mért üzemeltetési költség után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az MVP végére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Nemzetközi terv?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üzleti döntés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befolyásolja a NAV-adapter tervezését</w:t>
            </w:r>
          </w:p>
        </w:tc>
      </w:tr>
    </w:tbl>
    <w:p>
      <w:pPr>
        <w:spacing w:after="160"/>
      </w:pPr>
    </w:p>
    <w:p>
      <w:pPr>
        <w:pBdr>
          <w:bottom w:val="single" w:color="CCC8BC" w:sz="6"/>
        </w:pBdr>
        <w:spacing w:after="200" w:before="120"/>
      </w:pPr>
      <w:r>
        <w:t xml:space="preserve"/>
      </w:r>
    </w:p>
    <w:p>
      <w:pPr>
        <w:pStyle w:val="Heading2"/>
        <w:spacing w:after="120" w:before="260"/>
      </w:pPr>
      <w:r>
        <w:t xml:space="preserve">14. Becslés összefoglalva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Ütem</w:t>
            </w:r>
          </w:p>
        </w:tc>
        <w:tc>
          <w:tcPr>
            <w:tcW w:type="dxa" w:w="2256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Modulok</w:t>
            </w:r>
          </w:p>
        </w:tc>
        <w:tc>
          <w:tcPr>
            <w:tcW w:type="dxa" w:w="2256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Nap</w:t>
            </w:r>
          </w:p>
        </w:tc>
        <w:tc>
          <w:tcPr>
            <w:tcW w:type="dxa" w:w="2258"/>
            <w:shd w:fill="EF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Nagyságrend (120–200 e Ft/nap)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MVP a 6. modul nélkül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1, 2, 3, 11, 12, 13, 14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85–105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10–21 M Ft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MVP a 6. modullal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+ 6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105–135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13–27 M Ft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4, 5, 7, 8, 9, 15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+85–125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10–25 M Ft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V2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10, 16, bank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+60–95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7–19 M Ft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t xml:space="preserve">Plusz kb. 20% tesztelés és visszajelzés alapú átalakítás.</w:t>
      </w:r>
    </w:p>
    <w:p>
      <w:pPr>
        <w:pBdr>
          <w:bottom w:val="single" w:color="CCC8BC" w:sz="6"/>
        </w:pBdr>
        <w:spacing w:after="200" w:before="120"/>
      </w:pPr>
      <w:r>
        <w:t xml:space="preserve"/>
      </w:r>
    </w:p>
    <w:p>
      <w:pPr>
        <w:spacing w:after="140" w:line="280"/>
      </w:pPr>
      <w:r>
        <w:rPr>
          <w:i/>
          <w:iCs/>
        </w:rPr>
        <w:t xml:space="preserve">A nap- és költségbecslések nagyságrendi tájékoztatásra szolgálnak, nem árajánlatok. A szabályozási hivatkozások 2026. augusztusi állapotot tükröznek; a NAV séma, a Google-hitelesítési folyamat és az AI Act végrehajtási szabályai változhatnak. Jogi megfelelőség kérdésében ügyvédi és könyvelői egyeztetés szükséges.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B1A16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B1A16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A463C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4A463C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CÉGEM.AI — fejlesztői specifikáció</dc:title>
  <dc:creator>CÉGEM.AI</dc:creator>
  <dc:description>Fejlesztői specifikáció árajánlatkéréshez és megvalósításhoz</dc:description>
  <cp:lastModifiedBy>Un-named</cp:lastModifiedBy>
  <cp:revision>1</cp:revision>
  <dcterms:created xsi:type="dcterms:W3CDTF">2026-08-30T21:51:33.602Z</dcterms:created>
  <dcterms:modified xsi:type="dcterms:W3CDTF">2026-08-30T21:51:33.603Z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