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3"/>
      </w:pPr>
      <w:r>
        <w:rPr>
          <w:rFonts w:ascii="Times New Roman" w:hAnsi="Times New Roman" w:cs="Times New Roman"/>
          <w:sz w:val="42"/>
          <w:sz-cs w:val="42"/>
          <w:b/>
          <w:spacing w:val="0"/>
          <w:color w:val="0E0E0E"/>
        </w:rPr>
        <w:t xml:space="preserve">OPERATING AGREEMENT OF SNOWSERV LLC</w:t>
      </w:r>
    </w:p>
    <w:p>
      <w:pPr>
        <w:jc w:val="center"/>
        <w:spacing w:after="480"/>
      </w:pPr>
      <w:r>
        <w:rPr>
          <w:rFonts w:ascii="Times New Roman" w:hAnsi="Times New Roman" w:cs="Times New Roman"/>
          <w:sz w:val="32"/>
          <w:sz-cs w:val="32"/>
          <w:i/>
          <w:spacing w:val="0"/>
          <w:color w:val="0E0E0E"/>
        </w:rPr>
        <w:t xml:space="preserve">A New York Single-Member Limited Liability Company</w:t>
      </w:r>
    </w:p>
    <w:p>
      <w:pPr>
        <w:spacing w:after="213"/>
      </w:pPr>
      <w:r>
        <w:rPr>
          <w:rFonts w:ascii="Times New Roman" w:hAnsi="Times New Roman" w:cs="Times New Roman"/>
          <w:sz w:val="28"/>
          <w:sz-cs w:val="28"/>
          <w:b/>
          <w:spacing w:val="0"/>
          <w:color w:val="0E0E0E"/>
        </w:rPr>
        <w:t xml:space="preserve">How to use:</w:t>
      </w:r>
      <w:r>
        <w:rPr>
          <w:rFonts w:ascii="Times New Roman" w:hAnsi="Times New Roman" w:cs="Times New Roman"/>
          <w:sz w:val="28"/>
          <w:sz-cs w:val="28"/>
          <w:spacing w:val="0"/>
          <w:color w:val="0E0E0E"/>
        </w:rPr>
        <w:t xml:space="preserve"> Fill in every </w:t>
      </w:r>
      <w:r>
        <w:rPr>
          <w:rFonts w:ascii="Times New Roman" w:hAnsi="Times New Roman" w:cs="Times New Roman"/>
          <w:sz w:val="28"/>
          <w:sz-cs w:val="28"/>
          <w:b/>
          <w:spacing w:val="0"/>
          <w:color w:val="0E0E0E"/>
        </w:rPr>
        <w:t xml:space="preserve">[BRACKETED]</w:t>
      </w:r>
      <w:r>
        <w:rPr>
          <w:rFonts w:ascii="Times New Roman" w:hAnsi="Times New Roman" w:cs="Times New Roman"/>
          <w:sz w:val="28"/>
          <w:sz-cs w:val="28"/>
          <w:spacing w:val="0"/>
          <w:color w:val="0E0E0E"/>
        </w:rPr>
        <w:t xml:space="preserve"> field, then sign and date the last page. Keep this with your business records. It is </w:t>
      </w:r>
      <w:r>
        <w:rPr>
          <w:rFonts w:ascii="Times New Roman" w:hAnsi="Times New Roman" w:cs="Times New Roman"/>
          <w:sz w:val="28"/>
          <w:sz-cs w:val="28"/>
          <w:b/>
          <w:spacing w:val="0"/>
          <w:color w:val="0E0E0E"/>
        </w:rPr>
        <w:t xml:space="preserve">not filed with New York State</w:t>
      </w:r>
      <w:r>
        <w:rPr>
          <w:rFonts w:ascii="Times New Roman" w:hAnsi="Times New Roman" w:cs="Times New Roman"/>
          <w:sz w:val="28"/>
          <w:sz-cs w:val="28"/>
          <w:spacing w:val="0"/>
          <w:color w:val="0E0E0E"/>
        </w:rPr>
        <w:t xml:space="preserve">. This template is not legal advice; have a New York attorney review it before you rely on it.</w:t>
      </w:r>
    </w:p>
    <w:p>
      <w:pPr>
        <w:spacing w:after="213"/>
      </w:pPr>
      <w:r>
        <w:rPr>
          <w:rFonts w:ascii="Times New Roman" w:hAnsi="Times New Roman" w:cs="Times New Roman"/>
          <w:sz w:val="32"/>
          <w:sz-cs w:val="32"/>
          <w:spacing w:val="0"/>
          <w:color w:val="0E0E0E"/>
        </w:rPr>
        <w:t xml:space="preserve">This Operating Agreement (this "</w:t>
      </w:r>
      <w:r>
        <w:rPr>
          <w:rFonts w:ascii="Times New Roman" w:hAnsi="Times New Roman" w:cs="Times New Roman"/>
          <w:sz w:val="32"/>
          <w:sz-cs w:val="32"/>
          <w:b/>
          <w:spacing w:val="0"/>
          <w:color w:val="0E0E0E"/>
        </w:rPr>
        <w:t xml:space="preserve">Agreement</w:t>
      </w:r>
      <w:r>
        <w:rPr>
          <w:rFonts w:ascii="Times New Roman" w:hAnsi="Times New Roman" w:cs="Times New Roman"/>
          <w:sz w:val="32"/>
          <w:sz-cs w:val="32"/>
          <w:spacing w:val="0"/>
          <w:color w:val="0E0E0E"/>
        </w:rPr>
        <w:t xml:space="preserve">") of </w:t>
      </w:r>
      <w:r>
        <w:rPr>
          <w:rFonts w:ascii="Times New Roman" w:hAnsi="Times New Roman" w:cs="Times New Roman"/>
          <w:sz w:val="32"/>
          <w:sz-cs w:val="32"/>
          <w:b/>
          <w:spacing w:val="0"/>
          <w:color w:val="0E0E0E"/>
        </w:rPr>
        <w:t xml:space="preserve">SnowServ LLC</w:t>
      </w:r>
      <w:r>
        <w:rPr>
          <w:rFonts w:ascii="Times New Roman" w:hAnsi="Times New Roman" w:cs="Times New Roman"/>
          <w:sz w:val="32"/>
          <w:sz-cs w:val="32"/>
          <w:spacing w:val="0"/>
          <w:color w:val="0E0E0E"/>
        </w:rPr>
        <w:t xml:space="preserve"> (the "</w:t>
      </w:r>
      <w:r>
        <w:rPr>
          <w:rFonts w:ascii="Times New Roman" w:hAnsi="Times New Roman" w:cs="Times New Roman"/>
          <w:sz w:val="32"/>
          <w:sz-cs w:val="32"/>
          <w:b/>
          <w:spacing w:val="0"/>
          <w:color w:val="0E0E0E"/>
        </w:rPr>
        <w:t xml:space="preserve">Company</w:t>
      </w:r>
      <w:r>
        <w:rPr>
          <w:rFonts w:ascii="Times New Roman" w:hAnsi="Times New Roman" w:cs="Times New Roman"/>
          <w:sz w:val="32"/>
          <w:sz-cs w:val="32"/>
          <w:spacing w:val="0"/>
          <w:color w:val="0E0E0E"/>
        </w:rPr>
        <w:t xml:space="preserve">") is entered into and effective as of </w:t>
      </w:r>
      <w:r>
        <w:rPr>
          <w:rFonts w:ascii="Times New Roman" w:hAnsi="Times New Roman" w:cs="Times New Roman"/>
          <w:sz w:val="32"/>
          <w:sz-cs w:val="32"/>
          <w:b/>
          <w:spacing w:val="0"/>
          <w:color w:val="0E0E0E"/>
        </w:rPr>
        <w:t xml:space="preserve">[EFFECTIVE DATE]</w:t>
      </w:r>
      <w:r>
        <w:rPr>
          <w:rFonts w:ascii="Times New Roman" w:hAnsi="Times New Roman" w:cs="Times New Roman"/>
          <w:sz w:val="32"/>
          <w:sz-cs w:val="32"/>
          <w:spacing w:val="0"/>
          <w:color w:val="0E0E0E"/>
        </w:rPr>
        <w:t xml:space="preserve">, by </w:t>
      </w:r>
      <w:r>
        <w:rPr>
          <w:rFonts w:ascii="Times New Roman" w:hAnsi="Times New Roman" w:cs="Times New Roman"/>
          <w:sz w:val="32"/>
          <w:sz-cs w:val="32"/>
          <w:b/>
          <w:spacing w:val="0"/>
          <w:color w:val="0E0E0E"/>
        </w:rPr>
        <w:t xml:space="preserve">[MEMBER FULL LEGAL NAME]</w:t>
      </w:r>
      <w:r>
        <w:rPr>
          <w:rFonts w:ascii="Times New Roman" w:hAnsi="Times New Roman" w:cs="Times New Roman"/>
          <w:sz w:val="32"/>
          <w:sz-cs w:val="32"/>
          <w:spacing w:val="0"/>
          <w:color w:val="0E0E0E"/>
        </w:rPr>
        <w:t xml:space="preserve"> (the "</w:t>
      </w:r>
      <w:r>
        <w:rPr>
          <w:rFonts w:ascii="Times New Roman" w:hAnsi="Times New Roman" w:cs="Times New Roman"/>
          <w:sz w:val="32"/>
          <w:sz-cs w:val="32"/>
          <w:b/>
          <w:spacing w:val="0"/>
          <w:color w:val="0E0E0E"/>
        </w:rPr>
        <w:t xml:space="preserve">Member</w:t>
      </w:r>
      <w:r>
        <w:rPr>
          <w:rFonts w:ascii="Times New Roman" w:hAnsi="Times New Roman" w:cs="Times New Roman"/>
          <w:sz w:val="32"/>
          <w:sz-cs w:val="32"/>
          <w:spacing w:val="0"/>
          <w:color w:val="0E0E0E"/>
        </w:rPr>
        <w:t xml:space="preserve">"), the sole member of the Company.</w:t>
      </w:r>
    </w:p>
    <w:p>
      <w:pPr>
        <w:spacing w:after="276"/>
      </w:pPr>
      <w:r>
        <w:rPr>
          <w:rFonts w:ascii="Times New Roman" w:hAnsi="Times New Roman" w:cs="Times New Roman"/>
          <w:sz w:val="33"/>
          <w:sz-cs w:val="33"/>
          <w:b/>
          <w:spacing w:val="0"/>
          <w:color w:val="0E0E0E"/>
        </w:rPr>
        <w:t xml:space="preserve">Article 1 — Formation</w:t>
      </w:r>
    </w:p>
    <w:p>
      <w:pPr>
        <w:spacing w:after="213"/>
      </w:pPr>
      <w:r>
        <w:rPr>
          <w:rFonts w:ascii="Times New Roman" w:hAnsi="Times New Roman" w:cs="Times New Roman"/>
          <w:sz w:val="32"/>
          <w:sz-cs w:val="32"/>
          <w:b/>
          <w:spacing w:val="0"/>
          <w:color w:val="0E0E0E"/>
        </w:rPr>
        <w:t xml:space="preserve">1.1 Formation.</w:t>
      </w:r>
      <w:r>
        <w:rPr>
          <w:rFonts w:ascii="Times New Roman" w:hAnsi="Times New Roman" w:cs="Times New Roman"/>
          <w:sz w:val="32"/>
          <w:sz-cs w:val="32"/>
          <w:spacing w:val="0"/>
          <w:color w:val="0E0E0E"/>
        </w:rPr>
        <w:t xml:space="preserve"> The Company was formed as a limited liability company under the New York Limited Liability Company Law (the "</w:t>
      </w:r>
      <w:r>
        <w:rPr>
          <w:rFonts w:ascii="Times New Roman" w:hAnsi="Times New Roman" w:cs="Times New Roman"/>
          <w:sz w:val="32"/>
          <w:sz-cs w:val="32"/>
          <w:b/>
          <w:spacing w:val="0"/>
          <w:color w:val="0E0E0E"/>
        </w:rPr>
        <w:t xml:space="preserve">Act</w:t>
      </w:r>
      <w:r>
        <w:rPr>
          <w:rFonts w:ascii="Times New Roman" w:hAnsi="Times New Roman" w:cs="Times New Roman"/>
          <w:sz w:val="32"/>
          <w:sz-cs w:val="32"/>
          <w:spacing w:val="0"/>
          <w:color w:val="0E0E0E"/>
        </w:rPr>
        <w:t xml:space="preserve">") by the filing of Articles of Organization with the New York Department of State on </w:t>
      </w:r>
      <w:r>
        <w:rPr>
          <w:rFonts w:ascii="Times New Roman" w:hAnsi="Times New Roman" w:cs="Times New Roman"/>
          <w:sz w:val="32"/>
          <w:sz-cs w:val="32"/>
          <w:b/>
          <w:spacing w:val="0"/>
          <w:color w:val="0E0E0E"/>
        </w:rPr>
        <w:t xml:space="preserve">[DATE ARTICLES FILED]</w:t>
      </w:r>
      <w:r>
        <w:rPr>
          <w:rFonts w:ascii="Times New Roman" w:hAnsi="Times New Roman" w:cs="Times New Roman"/>
          <w:sz w:val="32"/>
          <w:sz-cs w:val="32"/>
          <w:spacing w:val="0"/>
          <w:color w:val="0E0E0E"/>
        </w:rPr>
        <w:t xml:space="preserve">. This Agreement is adopted by the Member pursuant to §417 of the Act.</w:t>
      </w:r>
    </w:p>
    <w:p>
      <w:pPr>
        <w:spacing w:after="213"/>
      </w:pPr>
      <w:r>
        <w:rPr>
          <w:rFonts w:ascii="Times New Roman" w:hAnsi="Times New Roman" w:cs="Times New Roman"/>
          <w:sz w:val="32"/>
          <w:sz-cs w:val="32"/>
          <w:b/>
          <w:spacing w:val="0"/>
          <w:color w:val="0E0E0E"/>
        </w:rPr>
        <w:t xml:space="preserve">1.2 Name.</w:t>
      </w:r>
      <w:r>
        <w:rPr>
          <w:rFonts w:ascii="Times New Roman" w:hAnsi="Times New Roman" w:cs="Times New Roman"/>
          <w:sz w:val="32"/>
          <w:sz-cs w:val="32"/>
          <w:spacing w:val="0"/>
          <w:color w:val="0E0E0E"/>
        </w:rPr>
        <w:t xml:space="preserve"> The name of the Company is </w:t>
      </w:r>
      <w:r>
        <w:rPr>
          <w:rFonts w:ascii="Times New Roman" w:hAnsi="Times New Roman" w:cs="Times New Roman"/>
          <w:sz w:val="32"/>
          <w:sz-cs w:val="32"/>
          <w:b/>
          <w:spacing w:val="0"/>
          <w:color w:val="0E0E0E"/>
        </w:rPr>
        <w:t xml:space="preserve">SnowServ LLC</w:t>
      </w:r>
      <w:r>
        <w:rPr>
          <w:rFonts w:ascii="Times New Roman" w:hAnsi="Times New Roman" w:cs="Times New Roman"/>
          <w:sz w:val="32"/>
          <w:sz-cs w:val="32"/>
          <w:spacing w:val="0"/>
          <w:color w:val="0E0E0E"/>
        </w:rPr>
        <w:t xml:space="preserve">. The Company may also do business under any assumed name properly registered under applicable law (including "</w:t>
      </w:r>
      <w:r>
        <w:rPr>
          <w:rFonts w:ascii="Times New Roman" w:hAnsi="Times New Roman" w:cs="Times New Roman"/>
          <w:sz w:val="32"/>
          <w:sz-cs w:val="32"/>
          <w:b/>
          <w:spacing w:val="0"/>
          <w:color w:val="0E0E0E"/>
        </w:rPr>
        <w:t xml:space="preserve">SnowServ</w:t>
      </w:r>
      <w:r>
        <w:rPr>
          <w:rFonts w:ascii="Times New Roman" w:hAnsi="Times New Roman" w:cs="Times New Roman"/>
          <w:sz w:val="32"/>
          <w:sz-cs w:val="32"/>
          <w:spacing w:val="0"/>
          <w:color w:val="0E0E0E"/>
        </w:rPr>
        <w:t xml:space="preserve">").</w:t>
      </w:r>
    </w:p>
    <w:p>
      <w:pPr>
        <w:spacing w:after="213"/>
      </w:pPr>
      <w:r>
        <w:rPr>
          <w:rFonts w:ascii="Times New Roman" w:hAnsi="Times New Roman" w:cs="Times New Roman"/>
          <w:sz w:val="32"/>
          <w:sz-cs w:val="32"/>
          <w:b/>
          <w:spacing w:val="0"/>
          <w:color w:val="0E0E0E"/>
        </w:rPr>
        <w:t xml:space="preserve">1.3 Principal Office.</w:t>
      </w:r>
      <w:r>
        <w:rPr>
          <w:rFonts w:ascii="Times New Roman" w:hAnsi="Times New Roman" w:cs="Times New Roman"/>
          <w:sz w:val="32"/>
          <w:sz-cs w:val="32"/>
          <w:spacing w:val="0"/>
          <w:color w:val="0E0E0E"/>
        </w:rPr>
        <w:t xml:space="preserve"> The principal office of the Company is </w:t>
      </w:r>
      <w:r>
        <w:rPr>
          <w:rFonts w:ascii="Times New Roman" w:hAnsi="Times New Roman" w:cs="Times New Roman"/>
          <w:sz w:val="32"/>
          <w:sz-cs w:val="32"/>
          <w:b/>
          <w:spacing w:val="0"/>
          <w:color w:val="0E0E0E"/>
        </w:rPr>
        <w:t xml:space="preserve">[PRINCIPAL OFFICE ADDRESS]</w:t>
      </w:r>
      <w:r>
        <w:rPr>
          <w:rFonts w:ascii="Times New Roman" w:hAnsi="Times New Roman" w:cs="Times New Roman"/>
          <w:sz w:val="32"/>
          <w:sz-cs w:val="32"/>
          <w:spacing w:val="0"/>
          <w:color w:val="0E0E0E"/>
        </w:rPr>
        <w:t xml:space="preserve">, or such other place as the Member may designate.</w:t>
      </w:r>
    </w:p>
    <w:p>
      <w:pPr>
        <w:spacing w:after="213"/>
      </w:pPr>
      <w:r>
        <w:rPr>
          <w:rFonts w:ascii="Times New Roman" w:hAnsi="Times New Roman" w:cs="Times New Roman"/>
          <w:sz w:val="32"/>
          <w:sz-cs w:val="32"/>
          <w:b/>
          <w:spacing w:val="0"/>
          <w:color w:val="0E0E0E"/>
        </w:rPr>
        <w:t xml:space="preserve">1.4 Registered Agent for Service of Process.</w:t>
      </w:r>
      <w:r>
        <w:rPr>
          <w:rFonts w:ascii="Times New Roman" w:hAnsi="Times New Roman" w:cs="Times New Roman"/>
          <w:sz w:val="32"/>
          <w:sz-cs w:val="32"/>
          <w:spacing w:val="0"/>
          <w:color w:val="0E0E0E"/>
        </w:rPr>
        <w:t xml:space="preserve"> The Secretary of State of New York is designated as the Company's agent for service of process. The address to which the Secretary of State shall forward process is </w:t>
      </w:r>
      <w:r>
        <w:rPr>
          <w:rFonts w:ascii="Times New Roman" w:hAnsi="Times New Roman" w:cs="Times New Roman"/>
          <w:sz w:val="32"/>
          <w:sz-cs w:val="32"/>
          <w:b/>
          <w:spacing w:val="0"/>
          <w:color w:val="0E0E0E"/>
        </w:rPr>
        <w:t xml:space="preserve">[ADDRESS FOR PROCESS]</w:t>
      </w:r>
      <w:r>
        <w:rPr>
          <w:rFonts w:ascii="Times New Roman" w:hAnsi="Times New Roman" w:cs="Times New Roman"/>
          <w:sz w:val="32"/>
          <w:sz-cs w:val="32"/>
          <w:spacing w:val="0"/>
          <w:color w:val="0E0E0E"/>
        </w:rPr>
        <w:t xml:space="preserve">.</w:t>
      </w:r>
    </w:p>
    <w:p>
      <w:pPr>
        <w:spacing w:after="213"/>
      </w:pPr>
      <w:r>
        <w:rPr>
          <w:rFonts w:ascii="Times New Roman" w:hAnsi="Times New Roman" w:cs="Times New Roman"/>
          <w:sz w:val="32"/>
          <w:sz-cs w:val="32"/>
          <w:b/>
          <w:spacing w:val="0"/>
          <w:color w:val="0E0E0E"/>
        </w:rPr>
        <w:t xml:space="preserve">1.5 Term.</w:t>
      </w:r>
      <w:r>
        <w:rPr>
          <w:rFonts w:ascii="Times New Roman" w:hAnsi="Times New Roman" w:cs="Times New Roman"/>
          <w:sz w:val="32"/>
          <w:sz-cs w:val="32"/>
          <w:spacing w:val="0"/>
          <w:color w:val="0E0E0E"/>
        </w:rPr>
        <w:t xml:space="preserve"> The Company began on the date its Articles of Organization were filed and shall continue perpetually unless dissolved under Article 8.</w:t>
      </w:r>
    </w:p>
    <w:p>
      <w:pPr>
        <w:spacing w:after="213"/>
      </w:pPr>
      <w:r>
        <w:rPr>
          <w:rFonts w:ascii="Times New Roman" w:hAnsi="Times New Roman" w:cs="Times New Roman"/>
          <w:sz w:val="32"/>
          <w:sz-cs w:val="32"/>
          <w:b/>
          <w:spacing w:val="0"/>
          <w:color w:val="0E0E0E"/>
        </w:rPr>
        <w:t xml:space="preserve">1.6 Purpose.</w:t>
      </w:r>
      <w:r>
        <w:rPr>
          <w:rFonts w:ascii="Times New Roman" w:hAnsi="Times New Roman" w:cs="Times New Roman"/>
          <w:sz w:val="32"/>
          <w:sz-cs w:val="32"/>
          <w:spacing w:val="0"/>
          <w:color w:val="0E0E0E"/>
        </w:rPr>
        <w:t xml:space="preserve"> The Company is formed to engage in the business of providing an on-demand snow-removal marketplace and related technology and services, and to engage in any and all lawful business for which a limited liability company may be organized under the Act.</w:t>
      </w:r>
    </w:p>
    <w:p>
      <w:pPr>
        <w:spacing w:after="276"/>
      </w:pPr>
      <w:r>
        <w:rPr>
          <w:rFonts w:ascii="Times New Roman" w:hAnsi="Times New Roman" w:cs="Times New Roman"/>
          <w:sz w:val="33"/>
          <w:sz-cs w:val="33"/>
          <w:b/>
          <w:spacing w:val="0"/>
          <w:color w:val="0E0E0E"/>
        </w:rPr>
        <w:t xml:space="preserve">Article 2 — The Member</w:t>
      </w:r>
    </w:p>
    <w:p>
      <w:pPr>
        <w:spacing w:after="213"/>
      </w:pPr>
      <w:r>
        <w:rPr>
          <w:rFonts w:ascii="Times New Roman" w:hAnsi="Times New Roman" w:cs="Times New Roman"/>
          <w:sz w:val="32"/>
          <w:sz-cs w:val="32"/>
          <w:b/>
          <w:spacing w:val="0"/>
          <w:color w:val="0E0E0E"/>
        </w:rPr>
        <w:t xml:space="preserve">2.1 Sole Member.</w:t>
      </w:r>
      <w:r>
        <w:rPr>
          <w:rFonts w:ascii="Times New Roman" w:hAnsi="Times New Roman" w:cs="Times New Roman"/>
          <w:sz w:val="32"/>
          <w:sz-cs w:val="32"/>
          <w:spacing w:val="0"/>
          <w:color w:val="0E0E0E"/>
        </w:rPr>
        <w:t xml:space="preserve"> The Member is the sole member of the Company and owns a </w:t>
      </w:r>
      <w:r>
        <w:rPr>
          <w:rFonts w:ascii="Times New Roman" w:hAnsi="Times New Roman" w:cs="Times New Roman"/>
          <w:sz w:val="32"/>
          <w:sz-cs w:val="32"/>
          <w:b/>
          <w:spacing w:val="0"/>
          <w:color w:val="0E0E0E"/>
        </w:rPr>
        <w:t xml:space="preserve">100% membership interest</w:t>
      </w:r>
      <w:r>
        <w:rPr>
          <w:rFonts w:ascii="Times New Roman" w:hAnsi="Times New Roman" w:cs="Times New Roman"/>
          <w:sz w:val="32"/>
          <w:sz-cs w:val="32"/>
          <w:spacing w:val="0"/>
          <w:color w:val="0E0E0E"/>
        </w:rPr>
        <w:t xml:space="preserve">. The Member's name and address are: </w:t>
      </w:r>
      <w:r>
        <w:rPr>
          <w:rFonts w:ascii="Times New Roman" w:hAnsi="Times New Roman" w:cs="Times New Roman"/>
          <w:sz w:val="32"/>
          <w:sz-cs w:val="32"/>
          <w:b/>
          <w:spacing w:val="0"/>
          <w:color w:val="0E0E0E"/>
        </w:rPr>
        <w:t xml:space="preserve">[MEMBER FULL LEGAL NAME]</w:t>
      </w:r>
      <w:r>
        <w:rPr>
          <w:rFonts w:ascii="Times New Roman" w:hAnsi="Times New Roman" w:cs="Times New Roman"/>
          <w:sz w:val="32"/>
          <w:sz-cs w:val="32"/>
          <w:spacing w:val="0"/>
          <w:color w:val="0E0E0E"/>
        </w:rPr>
        <w:t xml:space="preserve">, </w:t>
      </w:r>
      <w:r>
        <w:rPr>
          <w:rFonts w:ascii="Times New Roman" w:hAnsi="Times New Roman" w:cs="Times New Roman"/>
          <w:sz w:val="32"/>
          <w:sz-cs w:val="32"/>
          <w:b/>
          <w:spacing w:val="0"/>
          <w:color w:val="0E0E0E"/>
        </w:rPr>
        <w:t xml:space="preserve">[MEMBER ADDRESS]</w:t>
      </w:r>
      <w:r>
        <w:rPr>
          <w:rFonts w:ascii="Times New Roman" w:hAnsi="Times New Roman" w:cs="Times New Roman"/>
          <w:sz w:val="32"/>
          <w:sz-cs w:val="32"/>
          <w:spacing w:val="0"/>
          <w:color w:val="0E0E0E"/>
        </w:rPr>
        <w:t xml:space="preserve">.</w:t>
      </w:r>
    </w:p>
    <w:p>
      <w:pPr>
        <w:spacing w:after="213"/>
      </w:pPr>
      <w:r>
        <w:rPr>
          <w:rFonts w:ascii="Times New Roman" w:hAnsi="Times New Roman" w:cs="Times New Roman"/>
          <w:sz w:val="32"/>
          <w:sz-cs w:val="32"/>
          <w:b/>
          <w:spacing w:val="0"/>
          <w:color w:val="0E0E0E"/>
        </w:rPr>
        <w:t xml:space="preserve">2.2 Limited Liability.</w:t>
      </w:r>
      <w:r>
        <w:rPr>
          <w:rFonts w:ascii="Times New Roman" w:hAnsi="Times New Roman" w:cs="Times New Roman"/>
          <w:sz w:val="32"/>
          <w:sz-cs w:val="32"/>
          <w:spacing w:val="0"/>
          <w:color w:val="0E0E0E"/>
        </w:rPr>
        <w:t xml:space="preserve"> The Member is not personally liable for any debts, obligations, or liabilities of the Company, whether arising in contract, tort, or otherwise, solely by reason of being a member, except as expressly required by the Act. The Company's debts and obligations are solely those of the Company.</w:t>
      </w:r>
    </w:p>
    <w:p>
      <w:pPr>
        <w:spacing w:after="276"/>
      </w:pPr>
      <w:r>
        <w:rPr>
          <w:rFonts w:ascii="Times New Roman" w:hAnsi="Times New Roman" w:cs="Times New Roman"/>
          <w:sz w:val="33"/>
          <w:sz-cs w:val="33"/>
          <w:b/>
          <w:spacing w:val="0"/>
          <w:color w:val="0E0E0E"/>
        </w:rPr>
        <w:t xml:space="preserve">Article 3 — Management</w:t>
      </w:r>
    </w:p>
    <w:p>
      <w:pPr>
        <w:spacing w:after="213"/>
      </w:pPr>
      <w:r>
        <w:rPr>
          <w:rFonts w:ascii="Times New Roman" w:hAnsi="Times New Roman" w:cs="Times New Roman"/>
          <w:sz w:val="32"/>
          <w:sz-cs w:val="32"/>
          <w:b/>
          <w:spacing w:val="0"/>
          <w:color w:val="0E0E0E"/>
        </w:rPr>
        <w:t xml:space="preserve">3.1 Member-Managed.</w:t>
      </w:r>
      <w:r>
        <w:rPr>
          <w:rFonts w:ascii="Times New Roman" w:hAnsi="Times New Roman" w:cs="Times New Roman"/>
          <w:sz w:val="32"/>
          <w:sz-cs w:val="32"/>
          <w:spacing w:val="0"/>
          <w:color w:val="0E0E0E"/>
        </w:rPr>
        <w:t xml:space="preserve"> The Company is managed by its Member, who has full and exclusive authority to manage and control the business and affairs of the Company and to make all decisions regarding it.</w:t>
      </w:r>
    </w:p>
    <w:p>
      <w:pPr>
        <w:spacing w:after="213"/>
      </w:pPr>
      <w:r>
        <w:rPr>
          <w:rFonts w:ascii="Times New Roman" w:hAnsi="Times New Roman" w:cs="Times New Roman"/>
          <w:sz w:val="32"/>
          <w:sz-cs w:val="32"/>
          <w:b/>
          <w:spacing w:val="0"/>
          <w:color w:val="0E0E0E"/>
        </w:rPr>
        <w:t xml:space="preserve">3.2 Authority.</w:t>
      </w:r>
      <w:r>
        <w:rPr>
          <w:rFonts w:ascii="Times New Roman" w:hAnsi="Times New Roman" w:cs="Times New Roman"/>
          <w:sz w:val="32"/>
          <w:sz-cs w:val="32"/>
          <w:spacing w:val="0"/>
          <w:color w:val="0E0E0E"/>
        </w:rPr>
        <w:t xml:space="preserve"> The Member may, on behalf of the Company: open and operate bank and merchant accounts (including Stripe); enter into, perform, and terminate contracts; hire and engage employees and independent contractors; acquire, hold, and dispose of property; borrow money and grant security; and take any other action the Member deems necessary or advisable.</w:t>
      </w:r>
    </w:p>
    <w:p>
      <w:pPr>
        <w:spacing w:after="213"/>
      </w:pPr>
      <w:r>
        <w:rPr>
          <w:rFonts w:ascii="Times New Roman" w:hAnsi="Times New Roman" w:cs="Times New Roman"/>
          <w:sz w:val="32"/>
          <w:sz-cs w:val="32"/>
          <w:b/>
          <w:spacing w:val="0"/>
          <w:color w:val="0E0E0E"/>
        </w:rPr>
        <w:t xml:space="preserve">3.3 Officers (Optional).</w:t>
      </w:r>
      <w:r>
        <w:rPr>
          <w:rFonts w:ascii="Times New Roman" w:hAnsi="Times New Roman" w:cs="Times New Roman"/>
          <w:sz w:val="32"/>
          <w:sz-cs w:val="32"/>
          <w:spacing w:val="0"/>
          <w:color w:val="0E0E0E"/>
        </w:rPr>
        <w:t xml:space="preserve"> The Member may appoint and remove officers and delegate duties to them; any such appointment does not diminish the Member's authority.</w:t>
      </w:r>
    </w:p>
    <w:p>
      <w:pPr>
        <w:spacing w:after="276"/>
      </w:pPr>
      <w:r>
        <w:rPr>
          <w:rFonts w:ascii="Times New Roman" w:hAnsi="Times New Roman" w:cs="Times New Roman"/>
          <w:sz w:val="33"/>
          <w:sz-cs w:val="33"/>
          <w:b/>
          <w:spacing w:val="0"/>
          <w:color w:val="0E0E0E"/>
        </w:rPr>
        <w:t xml:space="preserve">Article 4 — Capital</w:t>
      </w:r>
    </w:p>
    <w:p>
      <w:pPr>
        <w:spacing w:after="213"/>
      </w:pPr>
      <w:r>
        <w:rPr>
          <w:rFonts w:ascii="Times New Roman" w:hAnsi="Times New Roman" w:cs="Times New Roman"/>
          <w:sz w:val="32"/>
          <w:sz-cs w:val="32"/>
          <w:b/>
          <w:spacing w:val="0"/>
          <w:color w:val="0E0E0E"/>
        </w:rPr>
        <w:t xml:space="preserve">4.1 Initial Capital Contribution.</w:t>
      </w:r>
      <w:r>
        <w:rPr>
          <w:rFonts w:ascii="Times New Roman" w:hAnsi="Times New Roman" w:cs="Times New Roman"/>
          <w:sz w:val="32"/>
          <w:sz-cs w:val="32"/>
          <w:spacing w:val="0"/>
          <w:color w:val="0E0E0E"/>
        </w:rPr>
        <w:t xml:space="preserve"> The Member has contributed or shall contribute to the Company the following as its initial capital contribution: </w:t>
      </w:r>
      <w:r>
        <w:rPr>
          <w:rFonts w:ascii="Times New Roman" w:hAnsi="Times New Roman" w:cs="Times New Roman"/>
          <w:sz w:val="32"/>
          <w:sz-cs w:val="32"/>
          <w:b/>
          <w:spacing w:val="0"/>
          <w:color w:val="0E0E0E"/>
        </w:rPr>
        <w:t xml:space="preserve">[$ AMOUNT / DESCRIPTION, e.g., "$500 in cash"]</w:t>
      </w:r>
      <w:r>
        <w:rPr>
          <w:rFonts w:ascii="Times New Roman" w:hAnsi="Times New Roman" w:cs="Times New Roman"/>
          <w:sz w:val="32"/>
          <w:sz-cs w:val="32"/>
          <w:spacing w:val="0"/>
          <w:color w:val="0E0E0E"/>
        </w:rPr>
        <w:t xml:space="preserve">.</w:t>
      </w:r>
    </w:p>
    <w:p>
      <w:pPr>
        <w:spacing w:after="213"/>
      </w:pPr>
      <w:r>
        <w:rPr>
          <w:rFonts w:ascii="Times New Roman" w:hAnsi="Times New Roman" w:cs="Times New Roman"/>
          <w:sz w:val="32"/>
          <w:sz-cs w:val="32"/>
          <w:b/>
          <w:spacing w:val="0"/>
          <w:color w:val="0E0E0E"/>
        </w:rPr>
        <w:t xml:space="preserve">4.2 Additional Contributions.</w:t>
      </w:r>
      <w:r>
        <w:rPr>
          <w:rFonts w:ascii="Times New Roman" w:hAnsi="Times New Roman" w:cs="Times New Roman"/>
          <w:sz w:val="32"/>
          <w:sz-cs w:val="32"/>
          <w:spacing w:val="0"/>
          <w:color w:val="0E0E0E"/>
        </w:rPr>
        <w:t xml:space="preserve"> The Member is not obligated to make additional capital contributions but may do so at any time in the Member's discretion.</w:t>
      </w:r>
    </w:p>
    <w:p>
      <w:pPr>
        <w:spacing w:after="213"/>
      </w:pPr>
      <w:r>
        <w:rPr>
          <w:rFonts w:ascii="Times New Roman" w:hAnsi="Times New Roman" w:cs="Times New Roman"/>
          <w:sz w:val="32"/>
          <w:sz-cs w:val="32"/>
          <w:b/>
          <w:spacing w:val="0"/>
          <w:color w:val="0E0E0E"/>
        </w:rPr>
        <w:t xml:space="preserve">4.3 Capital Account; No Interest.</w:t>
      </w:r>
      <w:r>
        <w:rPr>
          <w:rFonts w:ascii="Times New Roman" w:hAnsi="Times New Roman" w:cs="Times New Roman"/>
          <w:sz w:val="32"/>
          <w:sz-cs w:val="32"/>
          <w:spacing w:val="0"/>
          <w:color w:val="0E0E0E"/>
        </w:rPr>
        <w:t xml:space="preserve"> The Company shall maintain a capital account for the Member. No interest shall accrue on any capital contribution.</w:t>
      </w:r>
    </w:p>
    <w:p>
      <w:pPr>
        <w:spacing w:after="276"/>
      </w:pPr>
      <w:r>
        <w:rPr>
          <w:rFonts w:ascii="Times New Roman" w:hAnsi="Times New Roman" w:cs="Times New Roman"/>
          <w:sz w:val="33"/>
          <w:sz-cs w:val="33"/>
          <w:b/>
          <w:spacing w:val="0"/>
          <w:color w:val="0E0E0E"/>
        </w:rPr>
        <w:t xml:space="preserve">Article 5 — Distributions, Profits &amp; Losses</w:t>
      </w:r>
    </w:p>
    <w:p>
      <w:pPr>
        <w:spacing w:after="213"/>
      </w:pPr>
      <w:r>
        <w:rPr>
          <w:rFonts w:ascii="Times New Roman" w:hAnsi="Times New Roman" w:cs="Times New Roman"/>
          <w:sz w:val="32"/>
          <w:sz-cs w:val="32"/>
          <w:b/>
          <w:spacing w:val="0"/>
          <w:color w:val="0E0E0E"/>
        </w:rPr>
        <w:t xml:space="preserve">5.1 Allocation.</w:t>
      </w:r>
      <w:r>
        <w:rPr>
          <w:rFonts w:ascii="Times New Roman" w:hAnsi="Times New Roman" w:cs="Times New Roman"/>
          <w:sz w:val="32"/>
          <w:sz-cs w:val="32"/>
          <w:spacing w:val="0"/>
          <w:color w:val="0E0E0E"/>
        </w:rPr>
        <w:t xml:space="preserve"> All profits and losses of the Company are allocated entirely to the Member.</w:t>
      </w:r>
    </w:p>
    <w:p>
      <w:pPr>
        <w:spacing w:after="213"/>
      </w:pPr>
      <w:r>
        <w:rPr>
          <w:rFonts w:ascii="Times New Roman" w:hAnsi="Times New Roman" w:cs="Times New Roman"/>
          <w:sz w:val="32"/>
          <w:sz-cs w:val="32"/>
          <w:b/>
          <w:spacing w:val="0"/>
          <w:color w:val="0E0E0E"/>
        </w:rPr>
        <w:t xml:space="preserve">5.2 Distributions.</w:t>
      </w:r>
      <w:r>
        <w:rPr>
          <w:rFonts w:ascii="Times New Roman" w:hAnsi="Times New Roman" w:cs="Times New Roman"/>
          <w:sz w:val="32"/>
          <w:sz-cs w:val="32"/>
          <w:spacing w:val="0"/>
          <w:color w:val="0E0E0E"/>
        </w:rPr>
        <w:t xml:space="preserve"> Distributions of cash or other assets shall be made to the Member at such times and in such amounts as the Member determines, subject to the Act (no distribution may be made if it would render the Company unable to pay its debts as they come due or make its liabilities exceed its assets).</w:t>
      </w:r>
    </w:p>
    <w:p>
      <w:pPr>
        <w:spacing w:after="276"/>
      </w:pPr>
      <w:r>
        <w:rPr>
          <w:rFonts w:ascii="Times New Roman" w:hAnsi="Times New Roman" w:cs="Times New Roman"/>
          <w:sz w:val="33"/>
          <w:sz-cs w:val="33"/>
          <w:b/>
          <w:spacing w:val="0"/>
          <w:color w:val="0E0E0E"/>
        </w:rPr>
        <w:t xml:space="preserve">Article 6 — Tax Matters</w:t>
      </w:r>
    </w:p>
    <w:p>
      <w:pPr>
        <w:spacing w:after="213"/>
      </w:pPr>
      <w:r>
        <w:rPr>
          <w:rFonts w:ascii="Times New Roman" w:hAnsi="Times New Roman" w:cs="Times New Roman"/>
          <w:sz w:val="32"/>
          <w:sz-cs w:val="32"/>
          <w:b/>
          <w:spacing w:val="0"/>
          <w:color w:val="0E0E0E"/>
        </w:rPr>
        <w:t xml:space="preserve">6.1 Tax Classification.</w:t>
      </w:r>
      <w:r>
        <w:rPr>
          <w:rFonts w:ascii="Times New Roman" w:hAnsi="Times New Roman" w:cs="Times New Roman"/>
          <w:sz w:val="32"/>
          <w:sz-cs w:val="32"/>
          <w:spacing w:val="0"/>
          <w:color w:val="0E0E0E"/>
        </w:rPr>
        <w:t xml:space="preserve"> As a single-member limited liability company, the Company is by default disregarded as an entity separate from its Member for U.S. federal income tax purposes, and its income and expenses are reported on the Member's individual return. The Member reserves the right to elect for the Company to be taxed as a corporation (including an S-corporation) by filing the appropriate election with the IRS.</w:t>
      </w:r>
    </w:p>
    <w:p>
      <w:pPr>
        <w:spacing w:after="213"/>
      </w:pPr>
      <w:r>
        <w:rPr>
          <w:rFonts w:ascii="Times New Roman" w:hAnsi="Times New Roman" w:cs="Times New Roman"/>
          <w:sz w:val="32"/>
          <w:sz-cs w:val="32"/>
          <w:b/>
          <w:spacing w:val="0"/>
          <w:color w:val="0E0E0E"/>
        </w:rPr>
        <w:t xml:space="preserve">6.2 Fiscal Year.</w:t>
      </w:r>
      <w:r>
        <w:rPr>
          <w:rFonts w:ascii="Times New Roman" w:hAnsi="Times New Roman" w:cs="Times New Roman"/>
          <w:sz w:val="32"/>
          <w:sz-cs w:val="32"/>
          <w:spacing w:val="0"/>
          <w:color w:val="0E0E0E"/>
        </w:rPr>
        <w:t xml:space="preserve"> The Company's fiscal year is the calendar year unless the Member selects otherwise as permitted by law.</w:t>
      </w:r>
    </w:p>
    <w:p>
      <w:pPr>
        <w:spacing w:after="213"/>
      </w:pPr>
      <w:r>
        <w:rPr>
          <w:rFonts w:ascii="Times New Roman" w:hAnsi="Times New Roman" w:cs="Times New Roman"/>
          <w:sz w:val="32"/>
          <w:sz-cs w:val="32"/>
          <w:b/>
          <w:spacing w:val="0"/>
          <w:color w:val="0E0E0E"/>
        </w:rPr>
        <w:t xml:space="preserve">6.3 EIN.</w:t>
      </w:r>
      <w:r>
        <w:rPr>
          <w:rFonts w:ascii="Times New Roman" w:hAnsi="Times New Roman" w:cs="Times New Roman"/>
          <w:sz w:val="32"/>
          <w:sz-cs w:val="32"/>
          <w:spacing w:val="0"/>
          <w:color w:val="0E0E0E"/>
        </w:rPr>
        <w:t xml:space="preserve"> The Company shall obtain and use a federal Employer Identification Number (EIN): </w:t>
      </w:r>
      <w:r>
        <w:rPr>
          <w:rFonts w:ascii="Times New Roman" w:hAnsi="Times New Roman" w:cs="Times New Roman"/>
          <w:sz w:val="32"/>
          <w:sz-cs w:val="32"/>
          <w:b/>
          <w:spacing w:val="0"/>
          <w:color w:val="0E0E0E"/>
        </w:rPr>
        <w:t xml:space="preserve">[EIN, once obtained]</w:t>
      </w:r>
      <w:r>
        <w:rPr>
          <w:rFonts w:ascii="Times New Roman" w:hAnsi="Times New Roman" w:cs="Times New Roman"/>
          <w:sz w:val="32"/>
          <w:sz-cs w:val="32"/>
          <w:spacing w:val="0"/>
          <w:color w:val="0E0E0E"/>
        </w:rPr>
        <w:t xml:space="preserve">.</w:t>
      </w:r>
    </w:p>
    <w:p>
      <w:pPr>
        <w:spacing w:after="276"/>
      </w:pPr>
      <w:r>
        <w:rPr>
          <w:rFonts w:ascii="Times New Roman" w:hAnsi="Times New Roman" w:cs="Times New Roman"/>
          <w:sz w:val="33"/>
          <w:sz-cs w:val="33"/>
          <w:b/>
          <w:spacing w:val="0"/>
          <w:color w:val="0E0E0E"/>
        </w:rPr>
        <w:t xml:space="preserve">Article 7 — Books, Records &amp; Banking</w:t>
      </w:r>
    </w:p>
    <w:p>
      <w:pPr>
        <w:spacing w:after="213"/>
      </w:pPr>
      <w:r>
        <w:rPr>
          <w:rFonts w:ascii="Times New Roman" w:hAnsi="Times New Roman" w:cs="Times New Roman"/>
          <w:sz w:val="32"/>
          <w:sz-cs w:val="32"/>
          <w:b/>
          <w:spacing w:val="0"/>
          <w:color w:val="0E0E0E"/>
        </w:rPr>
        <w:t xml:space="preserve">7.1 Records.</w:t>
      </w:r>
      <w:r>
        <w:rPr>
          <w:rFonts w:ascii="Times New Roman" w:hAnsi="Times New Roman" w:cs="Times New Roman"/>
          <w:sz w:val="32"/>
          <w:sz-cs w:val="32"/>
          <w:spacing w:val="0"/>
          <w:color w:val="0E0E0E"/>
        </w:rPr>
        <w:t xml:space="preserve"> The Company shall keep complete and accurate books and records at its principal office, including this Agreement, the Articles of Organization, and financial records.</w:t>
      </w:r>
    </w:p>
    <w:p>
      <w:pPr>
        <w:spacing w:after="213"/>
      </w:pPr>
      <w:r>
        <w:rPr>
          <w:rFonts w:ascii="Times New Roman" w:hAnsi="Times New Roman" w:cs="Times New Roman"/>
          <w:sz w:val="32"/>
          <w:sz-cs w:val="32"/>
          <w:b/>
          <w:spacing w:val="0"/>
          <w:color w:val="0E0E0E"/>
        </w:rPr>
        <w:t xml:space="preserve">7.2 Separateness.</w:t>
      </w:r>
      <w:r>
        <w:rPr>
          <w:rFonts w:ascii="Times New Roman" w:hAnsi="Times New Roman" w:cs="Times New Roman"/>
          <w:sz w:val="32"/>
          <w:sz-cs w:val="32"/>
          <w:spacing w:val="0"/>
          <w:color w:val="0E0E0E"/>
        </w:rPr>
        <w:t xml:space="preserve"> The Company shall maintain its own bank and financial accounts, separate from the Member's personal accounts, and the Member shall not commingle Company funds with personal funds. The Member shall observe LLC formalities so as to preserve the Company's separate legal existence and the limited liability afforded by the Act.</w:t>
      </w:r>
    </w:p>
    <w:p>
      <w:pPr>
        <w:spacing w:after="276"/>
      </w:pPr>
      <w:r>
        <w:rPr>
          <w:rFonts w:ascii="Times New Roman" w:hAnsi="Times New Roman" w:cs="Times New Roman"/>
          <w:sz w:val="33"/>
          <w:sz-cs w:val="33"/>
          <w:b/>
          <w:spacing w:val="0"/>
          <w:color w:val="0E0E0E"/>
        </w:rPr>
        <w:t xml:space="preserve">Article 8 — Transfer, Dissolution &amp; Winding Up</w:t>
      </w:r>
    </w:p>
    <w:p>
      <w:pPr>
        <w:spacing w:after="213"/>
      </w:pPr>
      <w:r>
        <w:rPr>
          <w:rFonts w:ascii="Times New Roman" w:hAnsi="Times New Roman" w:cs="Times New Roman"/>
          <w:sz w:val="32"/>
          <w:sz-cs w:val="32"/>
          <w:b/>
          <w:spacing w:val="0"/>
          <w:color w:val="0E0E0E"/>
        </w:rPr>
        <w:t xml:space="preserve">8.1 Transfer of Interest.</w:t>
      </w:r>
      <w:r>
        <w:rPr>
          <w:rFonts w:ascii="Times New Roman" w:hAnsi="Times New Roman" w:cs="Times New Roman"/>
          <w:sz w:val="32"/>
          <w:sz-cs w:val="32"/>
          <w:spacing w:val="0"/>
          <w:color w:val="0E0E0E"/>
        </w:rPr>
        <w:t xml:space="preserve"> The Member may sell, assign, or transfer all or any part of the Member's membership interest, including to a holding company or other entity the Member controls. A transferee of the entire interest is admitted as a member upon the Member's written consent.</w:t>
      </w:r>
    </w:p>
    <w:p>
      <w:pPr>
        <w:spacing w:after="213"/>
      </w:pPr>
      <w:r>
        <w:rPr>
          <w:rFonts w:ascii="Times New Roman" w:hAnsi="Times New Roman" w:cs="Times New Roman"/>
          <w:sz w:val="32"/>
          <w:sz-cs w:val="32"/>
          <w:b/>
          <w:spacing w:val="0"/>
          <w:color w:val="0E0E0E"/>
        </w:rPr>
        <w:t xml:space="preserve">8.2 Dissolution.</w:t>
      </w:r>
      <w:r>
        <w:rPr>
          <w:rFonts w:ascii="Times New Roman" w:hAnsi="Times New Roman" w:cs="Times New Roman"/>
          <w:sz w:val="32"/>
          <w:sz-cs w:val="32"/>
          <w:spacing w:val="0"/>
          <w:color w:val="0E0E0E"/>
        </w:rPr>
        <w:t xml:space="preserve"> The Company shall be dissolved upon: (a) the written election of the Member; (b) entry of a decree of judicial dissolution under the Act; or (c) any event that makes it unlawful for the Company's business to be continued.</w:t>
      </w:r>
    </w:p>
    <w:p>
      <w:pPr>
        <w:spacing w:after="213"/>
      </w:pPr>
      <w:r>
        <w:rPr>
          <w:rFonts w:ascii="Times New Roman" w:hAnsi="Times New Roman" w:cs="Times New Roman"/>
          <w:sz w:val="32"/>
          <w:sz-cs w:val="32"/>
          <w:b/>
          <w:spacing w:val="0"/>
          <w:color w:val="0E0E0E"/>
        </w:rPr>
        <w:t xml:space="preserve">8.3 Winding Up.</w:t>
      </w:r>
      <w:r>
        <w:rPr>
          <w:rFonts w:ascii="Times New Roman" w:hAnsi="Times New Roman" w:cs="Times New Roman"/>
          <w:sz w:val="32"/>
          <w:sz-cs w:val="32"/>
          <w:spacing w:val="0"/>
          <w:color w:val="0E0E0E"/>
        </w:rPr>
        <w:t xml:space="preserve"> On dissolution, the Company's affairs shall be wound up, its assets liquidated, and the proceeds applied first to creditors (including the Member as a creditor), then to the Member.</w:t>
      </w:r>
    </w:p>
    <w:p>
      <w:pPr>
        <w:spacing w:after="276"/>
      </w:pPr>
      <w:r>
        <w:rPr>
          <w:rFonts w:ascii="Times New Roman" w:hAnsi="Times New Roman" w:cs="Times New Roman"/>
          <w:sz w:val="33"/>
          <w:sz-cs w:val="33"/>
          <w:b/>
          <w:spacing w:val="0"/>
          <w:color w:val="0E0E0E"/>
        </w:rPr>
        <w:t xml:space="preserve">Article 9 — Indemnification</w:t>
      </w:r>
    </w:p>
    <w:p>
      <w:pPr>
        <w:spacing w:after="213"/>
      </w:pPr>
      <w:r>
        <w:rPr>
          <w:rFonts w:ascii="Times New Roman" w:hAnsi="Times New Roman" w:cs="Times New Roman"/>
          <w:sz w:val="32"/>
          <w:sz-cs w:val="32"/>
          <w:spacing w:val="0"/>
          <w:color w:val="0E0E0E"/>
        </w:rPr>
        <w:t xml:space="preserve">To the fullest extent permitted by the Act, the Company shall indemnify and hold harmless the Member (and any officer, employee, or agent) against any loss, liability, or expense (including reasonable attorneys' fees) arising from any act or omission performed in good faith on behalf of the Company, except for acts of fraud, willful misconduct, or knowing violation of law.</w:t>
      </w:r>
    </w:p>
    <w:p>
      <w:pPr>
        <w:spacing w:after="276"/>
      </w:pPr>
      <w:r>
        <w:rPr>
          <w:rFonts w:ascii="Times New Roman" w:hAnsi="Times New Roman" w:cs="Times New Roman"/>
          <w:sz w:val="33"/>
          <w:sz-cs w:val="33"/>
          <w:b/>
          <w:spacing w:val="0"/>
          <w:color w:val="0E0E0E"/>
        </w:rPr>
        <w:t xml:space="preserve">Article 10 — Miscellaneous</w:t>
      </w:r>
    </w:p>
    <w:p>
      <w:pPr>
        <w:spacing w:after="213"/>
      </w:pPr>
      <w:r>
        <w:rPr>
          <w:rFonts w:ascii="Times New Roman" w:hAnsi="Times New Roman" w:cs="Times New Roman"/>
          <w:sz w:val="32"/>
          <w:sz-cs w:val="32"/>
          <w:b/>
          <w:spacing w:val="0"/>
          <w:color w:val="0E0E0E"/>
        </w:rPr>
        <w:t xml:space="preserve">10.1 Governing Law.</w:t>
      </w:r>
      <w:r>
        <w:rPr>
          <w:rFonts w:ascii="Times New Roman" w:hAnsi="Times New Roman" w:cs="Times New Roman"/>
          <w:sz w:val="32"/>
          <w:sz-cs w:val="32"/>
          <w:spacing w:val="0"/>
          <w:color w:val="0E0E0E"/>
        </w:rPr>
        <w:t xml:space="preserve"> This Agreement is governed by the laws of the State of New York, without regard to conflict-of-laws principles.</w:t>
      </w:r>
    </w:p>
    <w:p>
      <w:pPr>
        <w:spacing w:after="213"/>
      </w:pPr>
      <w:r>
        <w:rPr>
          <w:rFonts w:ascii="Times New Roman" w:hAnsi="Times New Roman" w:cs="Times New Roman"/>
          <w:sz w:val="32"/>
          <w:sz-cs w:val="32"/>
          <w:b/>
          <w:spacing w:val="0"/>
          <w:color w:val="0E0E0E"/>
        </w:rPr>
        <w:t xml:space="preserve">10.2 Amendment.</w:t>
      </w:r>
      <w:r>
        <w:rPr>
          <w:rFonts w:ascii="Times New Roman" w:hAnsi="Times New Roman" w:cs="Times New Roman"/>
          <w:sz w:val="32"/>
          <w:sz-cs w:val="32"/>
          <w:spacing w:val="0"/>
          <w:color w:val="0E0E0E"/>
        </w:rPr>
        <w:t xml:space="preserve"> This Agreement may be amended only by a written instrument signed by the Member.</w:t>
      </w:r>
    </w:p>
    <w:p>
      <w:pPr>
        <w:spacing w:after="213"/>
      </w:pPr>
      <w:r>
        <w:rPr>
          <w:rFonts w:ascii="Times New Roman" w:hAnsi="Times New Roman" w:cs="Times New Roman"/>
          <w:sz w:val="32"/>
          <w:sz-cs w:val="32"/>
          <w:b/>
          <w:spacing w:val="0"/>
          <w:color w:val="0E0E0E"/>
        </w:rPr>
        <w:t xml:space="preserve">10.3 Severability.</w:t>
      </w:r>
      <w:r>
        <w:rPr>
          <w:rFonts w:ascii="Times New Roman" w:hAnsi="Times New Roman" w:cs="Times New Roman"/>
          <w:sz w:val="32"/>
          <w:sz-cs w:val="32"/>
          <w:spacing w:val="0"/>
          <w:color w:val="0E0E0E"/>
        </w:rPr>
        <w:t xml:space="preserve"> If any provision is held invalid or unenforceable, the remaining provisions remain in full force and effect.</w:t>
      </w:r>
    </w:p>
    <w:p>
      <w:pPr>
        <w:spacing w:after="213"/>
      </w:pPr>
      <w:r>
        <w:rPr>
          <w:rFonts w:ascii="Times New Roman" w:hAnsi="Times New Roman" w:cs="Times New Roman"/>
          <w:sz w:val="32"/>
          <w:sz-cs w:val="32"/>
          <w:b/>
          <w:spacing w:val="0"/>
          <w:color w:val="0E0E0E"/>
        </w:rPr>
        <w:t xml:space="preserve">10.4 Entire Agreement.</w:t>
      </w:r>
      <w:r>
        <w:rPr>
          <w:rFonts w:ascii="Times New Roman" w:hAnsi="Times New Roman" w:cs="Times New Roman"/>
          <w:sz w:val="32"/>
          <w:sz-cs w:val="32"/>
          <w:spacing w:val="0"/>
          <w:color w:val="0E0E0E"/>
        </w:rPr>
        <w:t xml:space="preserve"> This Agreement is the entire agreement of the Member with respect to the Company and supersedes all prior understandings.</w:t>
      </w:r>
    </w:p>
    <w:p>
      <w:pPr>
        <w:spacing w:after="213"/>
      </w:pPr>
      <w:r>
        <w:rPr>
          <w:rFonts w:ascii="Times New Roman" w:hAnsi="Times New Roman" w:cs="Times New Roman"/>
          <w:sz w:val="32"/>
          <w:sz-cs w:val="32"/>
          <w:b/>
          <w:spacing w:val="0"/>
          <w:color w:val="0E0E0E"/>
        </w:rPr>
        <w:t xml:space="preserve">10.5 Binding Effect.</w:t>
      </w:r>
      <w:r>
        <w:rPr>
          <w:rFonts w:ascii="Times New Roman" w:hAnsi="Times New Roman" w:cs="Times New Roman"/>
          <w:sz w:val="32"/>
          <w:sz-cs w:val="32"/>
          <w:spacing w:val="0"/>
          <w:color w:val="0E0E0E"/>
        </w:rPr>
        <w:t xml:space="preserve"> This Agreement binds and benefits the Member and the Member's heirs, successors, and permitted assigns.</w:t>
      </w:r>
    </w:p>
    <w:p>
      <w:pPr>
        <w:spacing w:after="276"/>
      </w:pPr>
      <w:r>
        <w:rPr>
          <w:rFonts w:ascii="Times New Roman" w:hAnsi="Times New Roman" w:cs="Times New Roman"/>
          <w:sz w:val="33"/>
          <w:sz-cs w:val="33"/>
          <w:b/>
          <w:spacing w:val="0"/>
          <w:color w:val="0E0E0E"/>
        </w:rPr>
        <w:t xml:space="preserve">Signature</w:t>
      </w:r>
    </w:p>
    <w:p>
      <w:pPr>
        <w:spacing w:after="213"/>
      </w:pPr>
      <w:r>
        <w:rPr>
          <w:rFonts w:ascii="Times New Roman" w:hAnsi="Times New Roman" w:cs="Times New Roman"/>
          <w:sz w:val="32"/>
          <w:sz-cs w:val="32"/>
          <w:spacing w:val="0"/>
          <w:color w:val="0E0E0E"/>
        </w:rPr>
        <w:t xml:space="preserve">IN WITNESS WHEREOF, the undersigned, being the sole Member of SnowServ LLC, has executed and adopted this Operating Agreement as of the Effective Date.</w:t>
      </w:r>
    </w:p>
    <w:p>
      <w:pPr>
        <w:spacing w:after="213"/>
      </w:pPr>
      <w:r>
        <w:rPr>
          <w:rFonts w:ascii="Times New Roman" w:hAnsi="Times New Roman" w:cs="Times New Roman"/>
          <w:sz w:val="32"/>
          <w:sz-cs w:val="32"/>
          <w:b/>
          <w:spacing w:val="0"/>
          <w:color w:val="0E0E0E"/>
        </w:rPr>
        <w:t xml:space="preserve">MEMBER:</w:t>
      </w:r>
      <w:r>
        <w:rPr>
          <w:rFonts w:ascii="Times New Roman" w:hAnsi="Times New Roman" w:cs="Times New Roman"/>
          <w:sz w:val="32"/>
          <w:sz-cs w:val="32"/>
          <w:spacing w:val="0"/>
          <w:color w:val="0E0E0E"/>
        </w:rPr>
        <w:t xml:space="preserve"/>
      </w:r>
    </w:p>
    <w:p>
      <w:pPr>
        <w:spacing w:after="213"/>
      </w:pPr>
      <w:r>
        <w:rPr>
          <w:rFonts w:ascii="Times New Roman" w:hAnsi="Times New Roman" w:cs="Times New Roman"/>
          <w:sz w:val="32"/>
          <w:sz-cs w:val="32"/>
          <w:spacing w:val="0"/>
          <w:color w:val="0E0E0E"/>
        </w:rPr>
        <w:t xml:space="preserve">Signature: ____________________________________________</w:t>
      </w:r>
    </w:p>
    <w:p>
      <w:pPr>
        <w:spacing w:after="213"/>
      </w:pPr>
      <w:r>
        <w:rPr>
          <w:rFonts w:ascii="Times New Roman" w:hAnsi="Times New Roman" w:cs="Times New Roman"/>
          <w:sz w:val="32"/>
          <w:sz-cs w:val="32"/>
          <w:spacing w:val="0"/>
          <w:color w:val="0E0E0E"/>
        </w:rPr>
        <w:t xml:space="preserve">Print Name: </w:t>
      </w:r>
      <w:r>
        <w:rPr>
          <w:rFonts w:ascii="Times New Roman" w:hAnsi="Times New Roman" w:cs="Times New Roman"/>
          <w:sz w:val="32"/>
          <w:sz-cs w:val="32"/>
          <w:b/>
          <w:spacing w:val="0"/>
          <w:color w:val="0E0E0E"/>
        </w:rPr>
        <w:t xml:space="preserve">[MEMBER FULL LEGAL NAME]</w:t>
      </w:r>
      <w:r>
        <w:rPr>
          <w:rFonts w:ascii="Times New Roman" w:hAnsi="Times New Roman" w:cs="Times New Roman"/>
          <w:sz w:val="32"/>
          <w:sz-cs w:val="32"/>
          <w:spacing w:val="0"/>
          <w:color w:val="0E0E0E"/>
        </w:rPr>
        <w:t xml:space="preserve"/>
      </w:r>
    </w:p>
    <w:p>
      <w:pPr>
        <w:spacing w:after="213"/>
      </w:pPr>
      <w:r>
        <w:rPr>
          <w:rFonts w:ascii="Times New Roman" w:hAnsi="Times New Roman" w:cs="Times New Roman"/>
          <w:sz w:val="32"/>
          <w:sz-cs w:val="32"/>
          <w:spacing w:val="0"/>
          <w:color w:val="0E0E0E"/>
        </w:rPr>
        <w:t xml:space="preserve">Date: </w:t>
      </w:r>
      <w:r>
        <w:rPr>
          <w:rFonts w:ascii="Times New Roman" w:hAnsi="Times New Roman" w:cs="Times New Roman"/>
          <w:sz w:val="32"/>
          <w:sz-cs w:val="32"/>
          <w:b/>
          <w:spacing w:val="0"/>
          <w:color w:val="0E0E0E"/>
        </w:rPr>
        <w:t xml:space="preserve">[DATE SIGNED]</w:t>
      </w:r>
      <w:r>
        <w:rPr>
          <w:rFonts w:ascii="Times New Roman" w:hAnsi="Times New Roman" w:cs="Times New Roman"/>
          <w:sz w:val="32"/>
          <w:sz-cs w:val="32"/>
          <w:spacing w:val="0"/>
          <w:color w:val="0E0E0E"/>
        </w:rPr>
        <w:t xml:space="preserve"/>
      </w:r>
    </w:p>
    <w:p>
      <w:pPr>
        <w:spacing w:after="213"/>
      </w:pPr>
      <w:r>
        <w:rPr>
          <w:rFonts w:ascii="Times New Roman" w:hAnsi="Times New Roman" w:cs="Times New Roman"/>
          <w:sz w:val="25"/>
          <w:sz-cs w:val="25"/>
          <w:i/>
          <w:spacing w:val="0"/>
          <w:color w:val="434343"/>
        </w:rPr>
        <w:t xml:space="preserve">Template prepared for internal use. Not legal advice. Review with a licensed New York attorney before relying on it.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