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649E2" w14:textId="77777777" w:rsidR="00AC3BAA" w:rsidRPr="001F3C43" w:rsidRDefault="00AC3BAA" w:rsidP="00AC3BAA">
      <w:pPr>
        <w:spacing w:after="0" w:line="276" w:lineRule="auto"/>
        <w:jc w:val="center"/>
        <w:rPr>
          <w:rFonts w:ascii="Times New Roman" w:eastAsia="Times New Roman" w:hAnsi="Times New Roman" w:cs="Times New Roman"/>
          <w:sz w:val="24"/>
          <w:szCs w:val="24"/>
          <w:lang w:val="fr-FR"/>
        </w:rPr>
      </w:pPr>
      <w:r w:rsidRPr="001F3C43">
        <w:rPr>
          <w:rFonts w:ascii="Times New Roman" w:eastAsia="Times New Roman" w:hAnsi="Times New Roman" w:cs="Times New Roman"/>
          <w:sz w:val="24"/>
          <w:szCs w:val="24"/>
          <w:lang w:val="fr-FR"/>
        </w:rPr>
        <w:t>DÉPARTEMENT DE GÉOMATIQUE APPLIQUÉE</w:t>
      </w:r>
    </w:p>
    <w:p w14:paraId="47FD2B08" w14:textId="77777777" w:rsidR="00AC3BAA" w:rsidRPr="001F3C43" w:rsidRDefault="00AC3BAA" w:rsidP="00AC3BAA">
      <w:pPr>
        <w:spacing w:after="0" w:line="276" w:lineRule="auto"/>
        <w:jc w:val="center"/>
        <w:rPr>
          <w:rFonts w:ascii="Times New Roman" w:eastAsia="Times New Roman" w:hAnsi="Times New Roman" w:cs="Times New Roman"/>
          <w:sz w:val="24"/>
          <w:szCs w:val="24"/>
          <w:lang w:val="fr-FR"/>
        </w:rPr>
      </w:pPr>
      <w:r w:rsidRPr="001F3C43">
        <w:rPr>
          <w:rFonts w:ascii="Times New Roman" w:eastAsia="Times New Roman" w:hAnsi="Times New Roman" w:cs="Times New Roman"/>
          <w:sz w:val="24"/>
          <w:szCs w:val="24"/>
          <w:lang w:val="fr-FR"/>
        </w:rPr>
        <w:t>Faculté des lettres et sciences humaines</w:t>
      </w:r>
    </w:p>
    <w:p w14:paraId="5668BA21" w14:textId="77777777" w:rsidR="00AC3BAA" w:rsidRPr="001F3C43" w:rsidRDefault="00AC3BAA" w:rsidP="00AC3BAA">
      <w:pPr>
        <w:spacing w:after="0" w:line="276" w:lineRule="auto"/>
        <w:jc w:val="center"/>
        <w:rPr>
          <w:rFonts w:ascii="Times New Roman" w:eastAsia="Times New Roman" w:hAnsi="Times New Roman" w:cs="Times New Roman"/>
          <w:sz w:val="24"/>
          <w:szCs w:val="24"/>
          <w:lang w:val="fr-FR"/>
        </w:rPr>
      </w:pPr>
      <w:r w:rsidRPr="001F3C43">
        <w:rPr>
          <w:rFonts w:ascii="Times New Roman" w:eastAsia="Times New Roman" w:hAnsi="Times New Roman" w:cs="Times New Roman"/>
          <w:sz w:val="24"/>
          <w:szCs w:val="24"/>
          <w:lang w:val="fr-FR"/>
        </w:rPr>
        <w:t>Université de Sherbrooke</w:t>
      </w:r>
    </w:p>
    <w:p w14:paraId="0AB9773B"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00E3E57C"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42B8AFC3"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423BB1AB"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24617CAE"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4AF8DE3A"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41E766DE" w14:textId="77777777" w:rsidR="00AC3BAA" w:rsidRPr="001F3C43" w:rsidRDefault="00AC3BAA" w:rsidP="00AC3BAA">
      <w:pPr>
        <w:spacing w:after="0" w:line="276" w:lineRule="auto"/>
        <w:rPr>
          <w:rFonts w:ascii="Times New Roman" w:hAnsi="Times New Roman" w:cs="Times New Roman"/>
          <w:bCs/>
          <w:color w:val="000000"/>
          <w:sz w:val="24"/>
          <w:szCs w:val="24"/>
          <w:lang w:val="fr-FR"/>
        </w:rPr>
      </w:pPr>
    </w:p>
    <w:p w14:paraId="65621B8E" w14:textId="77777777" w:rsidR="00AC3BAA" w:rsidRPr="001F3C43" w:rsidRDefault="00AC3BAA" w:rsidP="00AC3BAA">
      <w:pPr>
        <w:spacing w:after="0" w:line="276" w:lineRule="auto"/>
        <w:jc w:val="center"/>
        <w:rPr>
          <w:rFonts w:ascii="Times New Roman" w:hAnsi="Times New Roman" w:cs="Times New Roman"/>
          <w:bCs/>
          <w:color w:val="000000"/>
          <w:sz w:val="28"/>
          <w:szCs w:val="24"/>
          <w:lang w:val="fr-FR"/>
        </w:rPr>
      </w:pPr>
      <w:r w:rsidRPr="001F3C43">
        <w:rPr>
          <w:rFonts w:ascii="Times New Roman" w:hAnsi="Times New Roman" w:cs="Times New Roman"/>
          <w:bCs/>
          <w:color w:val="000000"/>
          <w:sz w:val="28"/>
          <w:szCs w:val="24"/>
          <w:lang w:val="fr-FR"/>
        </w:rPr>
        <w:t>RAPPORT DE LABORATOIRE 1</w:t>
      </w:r>
    </w:p>
    <w:p w14:paraId="7FC7F1C5" w14:textId="77777777" w:rsidR="00AC3BAA" w:rsidRPr="001F3C43" w:rsidRDefault="00AC3BAA" w:rsidP="00AC3BAA">
      <w:pPr>
        <w:spacing w:after="0" w:line="276" w:lineRule="auto"/>
        <w:jc w:val="center"/>
        <w:rPr>
          <w:rFonts w:ascii="Times New Roman" w:hAnsi="Times New Roman" w:cs="Times New Roman"/>
          <w:b/>
          <w:bCs/>
          <w:color w:val="000000"/>
          <w:sz w:val="24"/>
          <w:szCs w:val="24"/>
          <w:lang w:val="fr-FR"/>
        </w:rPr>
      </w:pPr>
    </w:p>
    <w:p w14:paraId="071BC132" w14:textId="77777777" w:rsidR="00AC3BAA" w:rsidRPr="001F3C43" w:rsidRDefault="00AC3BAA" w:rsidP="00AC3BAA">
      <w:pPr>
        <w:spacing w:after="0" w:line="276" w:lineRule="auto"/>
        <w:jc w:val="center"/>
        <w:rPr>
          <w:rFonts w:ascii="Times New Roman" w:hAnsi="Times New Roman" w:cs="Times New Roman"/>
          <w:b/>
          <w:bCs/>
          <w:color w:val="000000"/>
          <w:sz w:val="24"/>
          <w:szCs w:val="24"/>
          <w:lang w:val="fr-FR"/>
        </w:rPr>
      </w:pPr>
    </w:p>
    <w:p w14:paraId="4ECF46FF" w14:textId="77777777" w:rsidR="00AC3BAA" w:rsidRPr="001F3C43" w:rsidRDefault="00AC3BAA" w:rsidP="00AC3BAA">
      <w:pPr>
        <w:spacing w:after="0" w:line="276" w:lineRule="auto"/>
        <w:jc w:val="center"/>
        <w:rPr>
          <w:rFonts w:ascii="Times New Roman" w:hAnsi="Times New Roman" w:cs="Times New Roman"/>
          <w:b/>
          <w:bCs/>
          <w:color w:val="000000"/>
          <w:sz w:val="24"/>
          <w:szCs w:val="24"/>
          <w:lang w:val="fr-FR"/>
        </w:rPr>
      </w:pPr>
    </w:p>
    <w:p w14:paraId="00E38872" w14:textId="77777777" w:rsidR="00AC3BAA" w:rsidRPr="001F3C43" w:rsidRDefault="00AC3BAA" w:rsidP="00AC3BAA">
      <w:pPr>
        <w:spacing w:after="0" w:line="276" w:lineRule="auto"/>
        <w:jc w:val="center"/>
        <w:rPr>
          <w:rFonts w:ascii="Times New Roman" w:hAnsi="Times New Roman" w:cs="Times New Roman"/>
          <w:b/>
          <w:bCs/>
          <w:color w:val="000000"/>
          <w:sz w:val="24"/>
          <w:szCs w:val="24"/>
          <w:lang w:val="fr-FR"/>
        </w:rPr>
      </w:pPr>
    </w:p>
    <w:p w14:paraId="33F62ECB" w14:textId="77777777" w:rsidR="00AC3BAA" w:rsidRPr="001F3C43" w:rsidRDefault="00AC3BAA" w:rsidP="00AC3BAA">
      <w:pPr>
        <w:spacing w:after="0" w:line="276" w:lineRule="auto"/>
        <w:jc w:val="center"/>
        <w:rPr>
          <w:rFonts w:ascii="Times New Roman" w:hAnsi="Times New Roman" w:cs="Times New Roman"/>
          <w:b/>
          <w:bCs/>
          <w:color w:val="000000"/>
          <w:sz w:val="24"/>
          <w:szCs w:val="24"/>
          <w:lang w:val="fr-FR"/>
        </w:rPr>
      </w:pPr>
    </w:p>
    <w:p w14:paraId="2CDF9AA8" w14:textId="77777777" w:rsidR="00AC3BAA" w:rsidRPr="001F3C43" w:rsidRDefault="00AC3BAA" w:rsidP="00AC3BAA">
      <w:pPr>
        <w:spacing w:after="0" w:line="276" w:lineRule="auto"/>
        <w:rPr>
          <w:rFonts w:ascii="Times New Roman" w:hAnsi="Times New Roman" w:cs="Times New Roman"/>
          <w:b/>
          <w:bCs/>
          <w:color w:val="000000"/>
          <w:sz w:val="24"/>
          <w:szCs w:val="24"/>
          <w:lang w:val="fr-FR"/>
        </w:rPr>
      </w:pPr>
    </w:p>
    <w:p w14:paraId="349314F1"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roofErr w:type="gramStart"/>
      <w:r w:rsidRPr="001F3C43">
        <w:rPr>
          <w:rFonts w:ascii="Times New Roman" w:hAnsi="Times New Roman" w:cs="Times New Roman"/>
          <w:bCs/>
          <w:color w:val="000000"/>
          <w:sz w:val="24"/>
          <w:szCs w:val="24"/>
          <w:lang w:val="fr-FR"/>
        </w:rPr>
        <w:t>par</w:t>
      </w:r>
      <w:proofErr w:type="gramEnd"/>
      <w:r w:rsidRPr="001F3C43">
        <w:rPr>
          <w:rFonts w:ascii="Times New Roman" w:hAnsi="Times New Roman" w:cs="Times New Roman"/>
          <w:bCs/>
          <w:color w:val="000000"/>
          <w:sz w:val="24"/>
          <w:szCs w:val="24"/>
          <w:lang w:val="fr-FR"/>
        </w:rPr>
        <w:t xml:space="preserve"> </w:t>
      </w:r>
    </w:p>
    <w:p w14:paraId="09973D7E"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LOUIS CARRIER</w:t>
      </w:r>
    </w:p>
    <w:p w14:paraId="0A1EB962"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NOÉMIE GERMAIN-PAQUETTE</w:t>
      </w:r>
    </w:p>
    <w:p w14:paraId="57BA9754"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VINCENT LE FALHER</w:t>
      </w:r>
    </w:p>
    <w:p w14:paraId="7B22B1F6" w14:textId="77777777" w:rsidR="00AC3BAA" w:rsidRPr="001F3C43" w:rsidRDefault="00AC3BAA" w:rsidP="00AC3BAA">
      <w:pPr>
        <w:spacing w:after="0" w:line="276" w:lineRule="auto"/>
        <w:rPr>
          <w:rFonts w:ascii="Times New Roman" w:hAnsi="Times New Roman" w:cs="Times New Roman"/>
          <w:bCs/>
          <w:color w:val="000000"/>
          <w:sz w:val="24"/>
          <w:szCs w:val="24"/>
          <w:lang w:val="fr-FR"/>
        </w:rPr>
      </w:pPr>
    </w:p>
    <w:p w14:paraId="517AC686" w14:textId="77777777" w:rsidR="00AC3BAA" w:rsidRPr="001F3C43" w:rsidRDefault="00AC3BAA" w:rsidP="00AC3BAA">
      <w:pPr>
        <w:spacing w:after="0" w:line="276" w:lineRule="auto"/>
        <w:rPr>
          <w:rFonts w:ascii="Times New Roman" w:hAnsi="Times New Roman" w:cs="Times New Roman"/>
          <w:bCs/>
          <w:color w:val="000000"/>
          <w:sz w:val="24"/>
          <w:szCs w:val="24"/>
          <w:lang w:val="fr-FR"/>
        </w:rPr>
      </w:pPr>
    </w:p>
    <w:p w14:paraId="6E1EE4AF" w14:textId="77777777" w:rsidR="00AC3BAA" w:rsidRPr="001F3C43" w:rsidRDefault="00AC3BAA" w:rsidP="00AC3BAA">
      <w:pPr>
        <w:spacing w:after="0" w:line="276" w:lineRule="auto"/>
        <w:rPr>
          <w:rFonts w:ascii="Times New Roman" w:hAnsi="Times New Roman" w:cs="Times New Roman"/>
          <w:bCs/>
          <w:color w:val="000000"/>
          <w:sz w:val="24"/>
          <w:szCs w:val="24"/>
          <w:lang w:val="fr-FR"/>
        </w:rPr>
      </w:pPr>
    </w:p>
    <w:p w14:paraId="3237FDE5" w14:textId="77777777" w:rsidR="00AC3BAA" w:rsidRPr="001F3C43" w:rsidRDefault="00AC3BAA" w:rsidP="00AC3BAA">
      <w:pPr>
        <w:spacing w:after="0" w:line="276" w:lineRule="auto"/>
        <w:rPr>
          <w:rFonts w:ascii="Times New Roman" w:hAnsi="Times New Roman" w:cs="Times New Roman"/>
          <w:bCs/>
          <w:color w:val="000000"/>
          <w:sz w:val="24"/>
          <w:szCs w:val="24"/>
          <w:lang w:val="fr-FR"/>
        </w:rPr>
      </w:pPr>
    </w:p>
    <w:p w14:paraId="7D121955"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3A62D288"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7C338099"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Dans le cadre du cours</w:t>
      </w:r>
    </w:p>
    <w:p w14:paraId="5ED95B93"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GMQ708</w:t>
      </w:r>
    </w:p>
    <w:p w14:paraId="35F66035" w14:textId="6FA66743"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Télédétection optique et radar</w:t>
      </w:r>
    </w:p>
    <w:p w14:paraId="47D591B1"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6743153B"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139261C9"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2913F875"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7E2F782B"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7E21F763"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7B952962"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71BE1E54"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p>
    <w:p w14:paraId="259E7334" w14:textId="77777777" w:rsidR="00AC3BAA" w:rsidRPr="001F3C43" w:rsidRDefault="00AC3BAA" w:rsidP="00AC3BAA">
      <w:pPr>
        <w:spacing w:after="0" w:line="276" w:lineRule="auto"/>
        <w:jc w:val="center"/>
        <w:rPr>
          <w:rFonts w:ascii="Times New Roman" w:hAnsi="Times New Roman" w:cs="Times New Roman"/>
          <w:bCs/>
          <w:color w:val="000000"/>
          <w:sz w:val="24"/>
          <w:szCs w:val="24"/>
          <w:lang w:val="fr-FR"/>
        </w:rPr>
      </w:pPr>
      <w:r w:rsidRPr="001F3C43">
        <w:rPr>
          <w:rFonts w:ascii="Times New Roman" w:hAnsi="Times New Roman" w:cs="Times New Roman"/>
          <w:bCs/>
          <w:color w:val="000000"/>
          <w:sz w:val="24"/>
          <w:szCs w:val="24"/>
          <w:lang w:val="fr-FR"/>
        </w:rPr>
        <w:t xml:space="preserve">Longueuil </w:t>
      </w:r>
    </w:p>
    <w:p w14:paraId="4AB660F1" w14:textId="71948188" w:rsidR="00AC3BAA" w:rsidRPr="001F3C43" w:rsidRDefault="00AC3BAA" w:rsidP="00AC3BAA">
      <w:pPr>
        <w:spacing w:after="0" w:line="276" w:lineRule="auto"/>
        <w:jc w:val="center"/>
        <w:rPr>
          <w:rFonts w:ascii="Times New Roman" w:hAnsi="Times New Roman" w:cs="Times New Roman"/>
          <w:bCs/>
          <w:color w:val="000000"/>
          <w:sz w:val="24"/>
          <w:szCs w:val="24"/>
          <w:lang w:val="fr-FR"/>
        </w:rPr>
        <w:sectPr w:rsidR="00AC3BAA" w:rsidRPr="001F3C43" w:rsidSect="00AC3BAA">
          <w:headerReference w:type="default" r:id="rId8"/>
          <w:footerReference w:type="default" r:id="rId9"/>
          <w:pgSz w:w="12135" w:h="15840"/>
          <w:pgMar w:top="1417" w:right="1417" w:bottom="1417" w:left="1417" w:header="708" w:footer="708" w:gutter="0"/>
          <w:cols w:space="708"/>
          <w:titlePg/>
          <w:docGrid w:linePitch="360"/>
        </w:sectPr>
      </w:pPr>
      <w:r w:rsidRPr="001F3C43">
        <w:rPr>
          <w:rFonts w:ascii="Times New Roman" w:hAnsi="Times New Roman" w:cs="Times New Roman"/>
          <w:bCs/>
          <w:color w:val="000000"/>
          <w:sz w:val="24"/>
          <w:szCs w:val="24"/>
          <w:lang w:val="fr-FR"/>
        </w:rPr>
        <w:t>05 Octobre 201</w:t>
      </w:r>
    </w:p>
    <w:p w14:paraId="5CAA6236" w14:textId="487227B1" w:rsidR="0022363C" w:rsidRPr="001F3C43" w:rsidRDefault="0022363C" w:rsidP="0022363C">
      <w:pPr>
        <w:rPr>
          <w:rFonts w:ascii="Times New Roman" w:hAnsi="Times New Roman" w:cs="Times New Roman"/>
          <w:noProof/>
          <w:lang w:val="fr-CA"/>
        </w:rPr>
      </w:pPr>
    </w:p>
    <w:sdt>
      <w:sdtPr>
        <w:rPr>
          <w:rFonts w:ascii="Times New Roman" w:eastAsiaTheme="minorHAnsi" w:hAnsi="Times New Roman" w:cs="Times New Roman"/>
          <w:noProof/>
          <w:color w:val="auto"/>
          <w:sz w:val="22"/>
          <w:szCs w:val="22"/>
          <w:lang w:val="fr-CA"/>
        </w:rPr>
        <w:id w:val="-445392405"/>
        <w:docPartObj>
          <w:docPartGallery w:val="Table of Contents"/>
          <w:docPartUnique/>
        </w:docPartObj>
      </w:sdtPr>
      <w:sdtEndPr>
        <w:rPr>
          <w:b/>
          <w:bCs/>
        </w:rPr>
      </w:sdtEndPr>
      <w:sdtContent>
        <w:p w14:paraId="0F8688C3" w14:textId="77777777" w:rsidR="00DB1BB1" w:rsidRPr="001F3C43" w:rsidRDefault="00DB1BB1">
          <w:pPr>
            <w:pStyle w:val="TOCHeading"/>
            <w:rPr>
              <w:rFonts w:ascii="Times New Roman" w:hAnsi="Times New Roman" w:cs="Times New Roman"/>
              <w:noProof/>
              <w:lang w:val="fr-CA"/>
            </w:rPr>
          </w:pPr>
          <w:r w:rsidRPr="001F3C43">
            <w:rPr>
              <w:rFonts w:ascii="Times New Roman" w:hAnsi="Times New Roman" w:cs="Times New Roman"/>
              <w:noProof/>
              <w:lang w:val="fr-CA"/>
            </w:rPr>
            <w:t>Contenu</w:t>
          </w:r>
        </w:p>
        <w:p w14:paraId="2E2FECF5" w14:textId="0FF26C5B" w:rsidR="00B3088C" w:rsidRDefault="00DB1BB1">
          <w:pPr>
            <w:pStyle w:val="TOC1"/>
            <w:tabs>
              <w:tab w:val="right" w:leader="dot" w:pos="9350"/>
            </w:tabs>
            <w:rPr>
              <w:rFonts w:eastAsiaTheme="minorEastAsia"/>
              <w:noProof/>
              <w:lang w:eastAsia="en-CA"/>
            </w:rPr>
          </w:pPr>
          <w:r w:rsidRPr="001F3C43">
            <w:rPr>
              <w:rFonts w:ascii="Times New Roman" w:hAnsi="Times New Roman" w:cs="Times New Roman"/>
              <w:noProof/>
              <w:lang w:val="fr-CA"/>
            </w:rPr>
            <w:fldChar w:fldCharType="begin"/>
          </w:r>
          <w:r w:rsidRPr="001F3C43">
            <w:rPr>
              <w:rFonts w:ascii="Times New Roman" w:hAnsi="Times New Roman" w:cs="Times New Roman"/>
              <w:noProof/>
              <w:lang w:val="fr-CA"/>
            </w:rPr>
            <w:instrText xml:space="preserve"> TOC \o "1-3" \h \z \u </w:instrText>
          </w:r>
          <w:r w:rsidRPr="001F3C43">
            <w:rPr>
              <w:rFonts w:ascii="Times New Roman" w:hAnsi="Times New Roman" w:cs="Times New Roman"/>
              <w:noProof/>
              <w:lang w:val="fr-CA"/>
            </w:rPr>
            <w:fldChar w:fldCharType="separate"/>
          </w:r>
          <w:hyperlink w:anchor="_Toc526508424" w:history="1">
            <w:r w:rsidR="00B3088C" w:rsidRPr="003A4C1A">
              <w:rPr>
                <w:rStyle w:val="Hyperlink"/>
                <w:rFonts w:ascii="Times New Roman" w:hAnsi="Times New Roman" w:cs="Times New Roman"/>
                <w:noProof/>
                <w:lang w:val="fr-CA"/>
              </w:rPr>
              <w:t>4. RAPPORT DE LABORATOIRE</w:t>
            </w:r>
            <w:r w:rsidR="00B3088C">
              <w:rPr>
                <w:noProof/>
                <w:webHidden/>
              </w:rPr>
              <w:tab/>
            </w:r>
            <w:r w:rsidR="00B3088C">
              <w:rPr>
                <w:noProof/>
                <w:webHidden/>
              </w:rPr>
              <w:fldChar w:fldCharType="begin"/>
            </w:r>
            <w:r w:rsidR="00B3088C">
              <w:rPr>
                <w:noProof/>
                <w:webHidden/>
              </w:rPr>
              <w:instrText xml:space="preserve"> PAGEREF _Toc526508424 \h </w:instrText>
            </w:r>
            <w:r w:rsidR="00B3088C">
              <w:rPr>
                <w:noProof/>
                <w:webHidden/>
              </w:rPr>
            </w:r>
            <w:r w:rsidR="00B3088C">
              <w:rPr>
                <w:noProof/>
                <w:webHidden/>
              </w:rPr>
              <w:fldChar w:fldCharType="separate"/>
            </w:r>
            <w:r w:rsidR="00B3088C">
              <w:rPr>
                <w:noProof/>
                <w:webHidden/>
              </w:rPr>
              <w:t>1</w:t>
            </w:r>
            <w:r w:rsidR="00B3088C">
              <w:rPr>
                <w:noProof/>
                <w:webHidden/>
              </w:rPr>
              <w:fldChar w:fldCharType="end"/>
            </w:r>
          </w:hyperlink>
        </w:p>
        <w:p w14:paraId="7FA236BC" w14:textId="2C192FB5" w:rsidR="00B3088C" w:rsidRDefault="00B3088C">
          <w:pPr>
            <w:pStyle w:val="TOC2"/>
            <w:tabs>
              <w:tab w:val="right" w:leader="dot" w:pos="9350"/>
            </w:tabs>
            <w:rPr>
              <w:rFonts w:eastAsiaTheme="minorEastAsia"/>
              <w:noProof/>
              <w:lang w:eastAsia="en-CA"/>
            </w:rPr>
          </w:pPr>
          <w:hyperlink w:anchor="_Toc526508425" w:history="1">
            <w:r w:rsidRPr="003A4C1A">
              <w:rPr>
                <w:rStyle w:val="Hyperlink"/>
                <w:rFonts w:ascii="Times New Roman" w:hAnsi="Times New Roman" w:cs="Times New Roman"/>
                <w:noProof/>
                <w:lang w:val="fr-CA"/>
              </w:rPr>
              <w:t>4.1. Introduction</w:t>
            </w:r>
            <w:r>
              <w:rPr>
                <w:noProof/>
                <w:webHidden/>
              </w:rPr>
              <w:tab/>
            </w:r>
            <w:r>
              <w:rPr>
                <w:noProof/>
                <w:webHidden/>
              </w:rPr>
              <w:fldChar w:fldCharType="begin"/>
            </w:r>
            <w:r>
              <w:rPr>
                <w:noProof/>
                <w:webHidden/>
              </w:rPr>
              <w:instrText xml:space="preserve"> PAGEREF _Toc526508425 \h </w:instrText>
            </w:r>
            <w:r>
              <w:rPr>
                <w:noProof/>
                <w:webHidden/>
              </w:rPr>
            </w:r>
            <w:r>
              <w:rPr>
                <w:noProof/>
                <w:webHidden/>
              </w:rPr>
              <w:fldChar w:fldCharType="separate"/>
            </w:r>
            <w:r>
              <w:rPr>
                <w:noProof/>
                <w:webHidden/>
              </w:rPr>
              <w:t>1</w:t>
            </w:r>
            <w:r>
              <w:rPr>
                <w:noProof/>
                <w:webHidden/>
              </w:rPr>
              <w:fldChar w:fldCharType="end"/>
            </w:r>
          </w:hyperlink>
        </w:p>
        <w:p w14:paraId="0D1AD24C" w14:textId="7C872368" w:rsidR="00B3088C" w:rsidRDefault="00B3088C">
          <w:pPr>
            <w:pStyle w:val="TOC3"/>
            <w:tabs>
              <w:tab w:val="right" w:leader="dot" w:pos="9350"/>
            </w:tabs>
            <w:rPr>
              <w:rFonts w:eastAsiaTheme="minorEastAsia"/>
              <w:noProof/>
              <w:lang w:eastAsia="en-CA"/>
            </w:rPr>
          </w:pPr>
          <w:hyperlink w:anchor="_Toc526508426" w:history="1">
            <w:r w:rsidRPr="003A4C1A">
              <w:rPr>
                <w:rStyle w:val="Hyperlink"/>
                <w:rFonts w:ascii="Times New Roman" w:hAnsi="Times New Roman" w:cs="Times New Roman"/>
                <w:noProof/>
                <w:lang w:val="fr-CA"/>
              </w:rPr>
              <w:t>a.1) Expliquer le principe de la mesure avec CIMEL et commenter qualitativement le passage entre niveau de gris et réflectance;</w:t>
            </w:r>
            <w:r>
              <w:rPr>
                <w:noProof/>
                <w:webHidden/>
              </w:rPr>
              <w:tab/>
            </w:r>
            <w:r>
              <w:rPr>
                <w:noProof/>
                <w:webHidden/>
              </w:rPr>
              <w:fldChar w:fldCharType="begin"/>
            </w:r>
            <w:r>
              <w:rPr>
                <w:noProof/>
                <w:webHidden/>
              </w:rPr>
              <w:instrText xml:space="preserve"> PAGEREF _Toc526508426 \h </w:instrText>
            </w:r>
            <w:r>
              <w:rPr>
                <w:noProof/>
                <w:webHidden/>
              </w:rPr>
            </w:r>
            <w:r>
              <w:rPr>
                <w:noProof/>
                <w:webHidden/>
              </w:rPr>
              <w:fldChar w:fldCharType="separate"/>
            </w:r>
            <w:r>
              <w:rPr>
                <w:noProof/>
                <w:webHidden/>
              </w:rPr>
              <w:t>1</w:t>
            </w:r>
            <w:r>
              <w:rPr>
                <w:noProof/>
                <w:webHidden/>
              </w:rPr>
              <w:fldChar w:fldCharType="end"/>
            </w:r>
          </w:hyperlink>
        </w:p>
        <w:p w14:paraId="590254CC" w14:textId="5E257125" w:rsidR="00B3088C" w:rsidRDefault="00B3088C">
          <w:pPr>
            <w:pStyle w:val="TOC2"/>
            <w:tabs>
              <w:tab w:val="right" w:leader="dot" w:pos="9350"/>
            </w:tabs>
            <w:rPr>
              <w:rFonts w:eastAsiaTheme="minorEastAsia"/>
              <w:noProof/>
              <w:lang w:eastAsia="en-CA"/>
            </w:rPr>
          </w:pPr>
          <w:hyperlink w:anchor="_Toc526508427" w:history="1">
            <w:r w:rsidRPr="003A4C1A">
              <w:rPr>
                <w:rStyle w:val="Hyperlink"/>
                <w:rFonts w:ascii="Times New Roman" w:hAnsi="Times New Roman" w:cs="Times New Roman"/>
                <w:noProof/>
                <w:lang w:val="fr-CA"/>
              </w:rPr>
              <w:t>4.2. Étalonnage du radiomètre CIMEL</w:t>
            </w:r>
            <w:r>
              <w:rPr>
                <w:noProof/>
                <w:webHidden/>
              </w:rPr>
              <w:tab/>
            </w:r>
            <w:r>
              <w:rPr>
                <w:noProof/>
                <w:webHidden/>
              </w:rPr>
              <w:fldChar w:fldCharType="begin"/>
            </w:r>
            <w:r>
              <w:rPr>
                <w:noProof/>
                <w:webHidden/>
              </w:rPr>
              <w:instrText xml:space="preserve"> PAGEREF _Toc526508427 \h </w:instrText>
            </w:r>
            <w:r>
              <w:rPr>
                <w:noProof/>
                <w:webHidden/>
              </w:rPr>
            </w:r>
            <w:r>
              <w:rPr>
                <w:noProof/>
                <w:webHidden/>
              </w:rPr>
              <w:fldChar w:fldCharType="separate"/>
            </w:r>
            <w:r>
              <w:rPr>
                <w:noProof/>
                <w:webHidden/>
              </w:rPr>
              <w:t>4</w:t>
            </w:r>
            <w:r>
              <w:rPr>
                <w:noProof/>
                <w:webHidden/>
              </w:rPr>
              <w:fldChar w:fldCharType="end"/>
            </w:r>
          </w:hyperlink>
        </w:p>
        <w:p w14:paraId="497BEFE0" w14:textId="2930FDAA" w:rsidR="00B3088C" w:rsidRDefault="00B3088C">
          <w:pPr>
            <w:pStyle w:val="TOC3"/>
            <w:tabs>
              <w:tab w:val="right" w:leader="dot" w:pos="9350"/>
            </w:tabs>
            <w:rPr>
              <w:rFonts w:eastAsiaTheme="minorEastAsia"/>
              <w:noProof/>
              <w:lang w:eastAsia="en-CA"/>
            </w:rPr>
          </w:pPr>
          <w:hyperlink w:anchor="_Toc526508428" w:history="1">
            <w:r w:rsidRPr="003A4C1A">
              <w:rPr>
                <w:rStyle w:val="Hyperlink"/>
                <w:rFonts w:ascii="Times New Roman" w:hAnsi="Times New Roman" w:cs="Times New Roman"/>
                <w:noProof/>
                <w:lang w:val="fr-CA"/>
              </w:rPr>
              <w:t>a) Pourquoi faut-il mesurer la luminance du Spectralon presque en même temps que celle de la cible ?</w:t>
            </w:r>
            <w:r>
              <w:rPr>
                <w:noProof/>
                <w:webHidden/>
              </w:rPr>
              <w:tab/>
            </w:r>
            <w:r>
              <w:rPr>
                <w:noProof/>
                <w:webHidden/>
              </w:rPr>
              <w:fldChar w:fldCharType="begin"/>
            </w:r>
            <w:r>
              <w:rPr>
                <w:noProof/>
                <w:webHidden/>
              </w:rPr>
              <w:instrText xml:space="preserve"> PAGEREF _Toc526508428 \h </w:instrText>
            </w:r>
            <w:r>
              <w:rPr>
                <w:noProof/>
                <w:webHidden/>
              </w:rPr>
            </w:r>
            <w:r>
              <w:rPr>
                <w:noProof/>
                <w:webHidden/>
              </w:rPr>
              <w:fldChar w:fldCharType="separate"/>
            </w:r>
            <w:r>
              <w:rPr>
                <w:noProof/>
                <w:webHidden/>
              </w:rPr>
              <w:t>4</w:t>
            </w:r>
            <w:r>
              <w:rPr>
                <w:noProof/>
                <w:webHidden/>
              </w:rPr>
              <w:fldChar w:fldCharType="end"/>
            </w:r>
          </w:hyperlink>
        </w:p>
        <w:p w14:paraId="32AE2F14" w14:textId="76B7827C" w:rsidR="00B3088C" w:rsidRDefault="00B3088C">
          <w:pPr>
            <w:pStyle w:val="TOC3"/>
            <w:tabs>
              <w:tab w:val="right" w:leader="dot" w:pos="9350"/>
            </w:tabs>
            <w:rPr>
              <w:rFonts w:eastAsiaTheme="minorEastAsia"/>
              <w:noProof/>
              <w:lang w:eastAsia="en-CA"/>
            </w:rPr>
          </w:pPr>
          <w:hyperlink w:anchor="_Toc526508429" w:history="1">
            <w:r w:rsidRPr="003A4C1A">
              <w:rPr>
                <w:rStyle w:val="Hyperlink"/>
                <w:rFonts w:ascii="Times New Roman" w:hAnsi="Times New Roman" w:cs="Times New Roman"/>
                <w:noProof/>
                <w:lang w:val="fr-CA"/>
              </w:rPr>
              <w:t>b) Pour chaque surface, la relation réflectance – niveau de gris doit être établie et indiquée dans le rapport (forme y = mx +b) en utilisant les références, pour chacune des 3 bandes (donc 3 équations par surface).</w:t>
            </w:r>
            <w:r>
              <w:rPr>
                <w:noProof/>
                <w:webHidden/>
              </w:rPr>
              <w:tab/>
            </w:r>
            <w:r>
              <w:rPr>
                <w:noProof/>
                <w:webHidden/>
              </w:rPr>
              <w:fldChar w:fldCharType="begin"/>
            </w:r>
            <w:r>
              <w:rPr>
                <w:noProof/>
                <w:webHidden/>
              </w:rPr>
              <w:instrText xml:space="preserve"> PAGEREF _Toc526508429 \h </w:instrText>
            </w:r>
            <w:r>
              <w:rPr>
                <w:noProof/>
                <w:webHidden/>
              </w:rPr>
            </w:r>
            <w:r>
              <w:rPr>
                <w:noProof/>
                <w:webHidden/>
              </w:rPr>
              <w:fldChar w:fldCharType="separate"/>
            </w:r>
            <w:r>
              <w:rPr>
                <w:noProof/>
                <w:webHidden/>
              </w:rPr>
              <w:t>5</w:t>
            </w:r>
            <w:r>
              <w:rPr>
                <w:noProof/>
                <w:webHidden/>
              </w:rPr>
              <w:fldChar w:fldCharType="end"/>
            </w:r>
          </w:hyperlink>
        </w:p>
        <w:p w14:paraId="5F50EFC6" w14:textId="552A8E1D" w:rsidR="00B3088C" w:rsidRDefault="00B3088C">
          <w:pPr>
            <w:pStyle w:val="TOC3"/>
            <w:tabs>
              <w:tab w:val="right" w:leader="dot" w:pos="9350"/>
            </w:tabs>
            <w:rPr>
              <w:rFonts w:eastAsiaTheme="minorEastAsia"/>
              <w:noProof/>
              <w:lang w:eastAsia="en-CA"/>
            </w:rPr>
          </w:pPr>
          <w:hyperlink w:anchor="_Toc526508430" w:history="1">
            <w:r w:rsidRPr="003A4C1A">
              <w:rPr>
                <w:rStyle w:val="Hyperlink"/>
                <w:rFonts w:ascii="Times New Roman" w:hAnsi="Times New Roman" w:cs="Times New Roman"/>
                <w:noProof/>
                <w:lang w:val="fr-CA"/>
              </w:rPr>
              <w:t>c) Vérifier que la réflectance de cible acquise en mode normal (3.1a) est équivalente à celle obtenue via 4.2b ci-haut.</w:t>
            </w:r>
            <w:r>
              <w:rPr>
                <w:noProof/>
                <w:webHidden/>
              </w:rPr>
              <w:tab/>
            </w:r>
            <w:r>
              <w:rPr>
                <w:noProof/>
                <w:webHidden/>
              </w:rPr>
              <w:fldChar w:fldCharType="begin"/>
            </w:r>
            <w:r>
              <w:rPr>
                <w:noProof/>
                <w:webHidden/>
              </w:rPr>
              <w:instrText xml:space="preserve"> PAGEREF _Toc526508430 \h </w:instrText>
            </w:r>
            <w:r>
              <w:rPr>
                <w:noProof/>
                <w:webHidden/>
              </w:rPr>
            </w:r>
            <w:r>
              <w:rPr>
                <w:noProof/>
                <w:webHidden/>
              </w:rPr>
              <w:fldChar w:fldCharType="separate"/>
            </w:r>
            <w:r>
              <w:rPr>
                <w:noProof/>
                <w:webHidden/>
              </w:rPr>
              <w:t>5</w:t>
            </w:r>
            <w:r>
              <w:rPr>
                <w:noProof/>
                <w:webHidden/>
              </w:rPr>
              <w:fldChar w:fldCharType="end"/>
            </w:r>
          </w:hyperlink>
        </w:p>
        <w:p w14:paraId="3F0B7325" w14:textId="2BA1F7FA" w:rsidR="00B3088C" w:rsidRDefault="00B3088C">
          <w:pPr>
            <w:pStyle w:val="TOC3"/>
            <w:tabs>
              <w:tab w:val="right" w:leader="dot" w:pos="9350"/>
            </w:tabs>
            <w:rPr>
              <w:rFonts w:eastAsiaTheme="minorEastAsia"/>
              <w:noProof/>
              <w:lang w:eastAsia="en-CA"/>
            </w:rPr>
          </w:pPr>
          <w:hyperlink w:anchor="_Toc526508431" w:history="1">
            <w:r w:rsidRPr="003A4C1A">
              <w:rPr>
                <w:rStyle w:val="Hyperlink"/>
                <w:rFonts w:ascii="Times New Roman" w:hAnsi="Times New Roman" w:cs="Times New Roman"/>
                <w:noProof/>
                <w:lang w:val="fr-CA"/>
              </w:rPr>
              <w:t>d) Comparez les R issues de la relation mx+b, et celles obtenues via la division DNcible/DNcarton blanc. Commentez les différences.</w:t>
            </w:r>
            <w:r>
              <w:rPr>
                <w:noProof/>
                <w:webHidden/>
              </w:rPr>
              <w:tab/>
            </w:r>
            <w:r>
              <w:rPr>
                <w:noProof/>
                <w:webHidden/>
              </w:rPr>
              <w:fldChar w:fldCharType="begin"/>
            </w:r>
            <w:r>
              <w:rPr>
                <w:noProof/>
                <w:webHidden/>
              </w:rPr>
              <w:instrText xml:space="preserve"> PAGEREF _Toc526508431 \h </w:instrText>
            </w:r>
            <w:r>
              <w:rPr>
                <w:noProof/>
                <w:webHidden/>
              </w:rPr>
            </w:r>
            <w:r>
              <w:rPr>
                <w:noProof/>
                <w:webHidden/>
              </w:rPr>
              <w:fldChar w:fldCharType="separate"/>
            </w:r>
            <w:r>
              <w:rPr>
                <w:noProof/>
                <w:webHidden/>
              </w:rPr>
              <w:t>7</w:t>
            </w:r>
            <w:r>
              <w:rPr>
                <w:noProof/>
                <w:webHidden/>
              </w:rPr>
              <w:fldChar w:fldCharType="end"/>
            </w:r>
          </w:hyperlink>
        </w:p>
        <w:p w14:paraId="354D21B7" w14:textId="2E03EA84" w:rsidR="00B3088C" w:rsidRDefault="00B3088C">
          <w:pPr>
            <w:pStyle w:val="TOC2"/>
            <w:tabs>
              <w:tab w:val="right" w:leader="dot" w:pos="9350"/>
            </w:tabs>
            <w:rPr>
              <w:rFonts w:eastAsiaTheme="minorEastAsia"/>
              <w:noProof/>
              <w:lang w:eastAsia="en-CA"/>
            </w:rPr>
          </w:pPr>
          <w:hyperlink w:anchor="_Toc526508432" w:history="1">
            <w:r w:rsidRPr="003A4C1A">
              <w:rPr>
                <w:rStyle w:val="Hyperlink"/>
                <w:rFonts w:ascii="Times New Roman" w:hAnsi="Times New Roman" w:cs="Times New Roman"/>
                <w:noProof/>
                <w:lang w:val="fr-CA"/>
              </w:rPr>
              <w:t>4.3. Analyse des signatures spectrales</w:t>
            </w:r>
            <w:r>
              <w:rPr>
                <w:noProof/>
                <w:webHidden/>
              </w:rPr>
              <w:tab/>
            </w:r>
            <w:r>
              <w:rPr>
                <w:noProof/>
                <w:webHidden/>
              </w:rPr>
              <w:fldChar w:fldCharType="begin"/>
            </w:r>
            <w:r>
              <w:rPr>
                <w:noProof/>
                <w:webHidden/>
              </w:rPr>
              <w:instrText xml:space="preserve"> PAGEREF _Toc526508432 \h </w:instrText>
            </w:r>
            <w:r>
              <w:rPr>
                <w:noProof/>
                <w:webHidden/>
              </w:rPr>
            </w:r>
            <w:r>
              <w:rPr>
                <w:noProof/>
                <w:webHidden/>
              </w:rPr>
              <w:fldChar w:fldCharType="separate"/>
            </w:r>
            <w:r>
              <w:rPr>
                <w:noProof/>
                <w:webHidden/>
              </w:rPr>
              <w:t>10</w:t>
            </w:r>
            <w:r>
              <w:rPr>
                <w:noProof/>
                <w:webHidden/>
              </w:rPr>
              <w:fldChar w:fldCharType="end"/>
            </w:r>
          </w:hyperlink>
        </w:p>
        <w:p w14:paraId="6B134A10" w14:textId="625E0C6F" w:rsidR="00B3088C" w:rsidRDefault="00B3088C">
          <w:pPr>
            <w:pStyle w:val="TOC3"/>
            <w:tabs>
              <w:tab w:val="right" w:leader="dot" w:pos="9350"/>
            </w:tabs>
            <w:rPr>
              <w:rFonts w:eastAsiaTheme="minorEastAsia"/>
              <w:noProof/>
              <w:lang w:eastAsia="en-CA"/>
            </w:rPr>
          </w:pPr>
          <w:hyperlink w:anchor="_Toc526508433" w:history="1">
            <w:r w:rsidRPr="003A4C1A">
              <w:rPr>
                <w:rStyle w:val="Hyperlink"/>
                <w:rFonts w:ascii="Times New Roman" w:hAnsi="Times New Roman" w:cs="Times New Roman"/>
                <w:noProof/>
                <w:lang w:val="fr-CA"/>
              </w:rPr>
              <w:t>Interprétation de la signature spectrale de l’herbe verte</w:t>
            </w:r>
            <w:r>
              <w:rPr>
                <w:noProof/>
                <w:webHidden/>
              </w:rPr>
              <w:tab/>
            </w:r>
            <w:r>
              <w:rPr>
                <w:noProof/>
                <w:webHidden/>
              </w:rPr>
              <w:fldChar w:fldCharType="begin"/>
            </w:r>
            <w:r>
              <w:rPr>
                <w:noProof/>
                <w:webHidden/>
              </w:rPr>
              <w:instrText xml:space="preserve"> PAGEREF _Toc526508433 \h </w:instrText>
            </w:r>
            <w:r>
              <w:rPr>
                <w:noProof/>
                <w:webHidden/>
              </w:rPr>
            </w:r>
            <w:r>
              <w:rPr>
                <w:noProof/>
                <w:webHidden/>
              </w:rPr>
              <w:fldChar w:fldCharType="separate"/>
            </w:r>
            <w:r>
              <w:rPr>
                <w:noProof/>
                <w:webHidden/>
              </w:rPr>
              <w:t>12</w:t>
            </w:r>
            <w:r>
              <w:rPr>
                <w:noProof/>
                <w:webHidden/>
              </w:rPr>
              <w:fldChar w:fldCharType="end"/>
            </w:r>
          </w:hyperlink>
        </w:p>
        <w:p w14:paraId="5E0D26D2" w14:textId="190629E6" w:rsidR="00B3088C" w:rsidRDefault="00B3088C">
          <w:pPr>
            <w:pStyle w:val="TOC3"/>
            <w:tabs>
              <w:tab w:val="right" w:leader="dot" w:pos="9350"/>
            </w:tabs>
            <w:rPr>
              <w:rFonts w:eastAsiaTheme="minorEastAsia"/>
              <w:noProof/>
              <w:lang w:eastAsia="en-CA"/>
            </w:rPr>
          </w:pPr>
          <w:hyperlink w:anchor="_Toc526508434" w:history="1">
            <w:r w:rsidRPr="003A4C1A">
              <w:rPr>
                <w:rStyle w:val="Hyperlink"/>
                <w:rFonts w:ascii="Times New Roman" w:hAnsi="Times New Roman" w:cs="Times New Roman"/>
                <w:noProof/>
                <w:lang w:val="fr-CA"/>
              </w:rPr>
              <w:t>Interprétation de la signature spectrale de la feuille verte de rhubarbe</w:t>
            </w:r>
            <w:r>
              <w:rPr>
                <w:noProof/>
                <w:webHidden/>
              </w:rPr>
              <w:tab/>
            </w:r>
            <w:r>
              <w:rPr>
                <w:noProof/>
                <w:webHidden/>
              </w:rPr>
              <w:fldChar w:fldCharType="begin"/>
            </w:r>
            <w:r>
              <w:rPr>
                <w:noProof/>
                <w:webHidden/>
              </w:rPr>
              <w:instrText xml:space="preserve"> PAGEREF _Toc526508434 \h </w:instrText>
            </w:r>
            <w:r>
              <w:rPr>
                <w:noProof/>
                <w:webHidden/>
              </w:rPr>
            </w:r>
            <w:r>
              <w:rPr>
                <w:noProof/>
                <w:webHidden/>
              </w:rPr>
              <w:fldChar w:fldCharType="separate"/>
            </w:r>
            <w:r>
              <w:rPr>
                <w:noProof/>
                <w:webHidden/>
              </w:rPr>
              <w:t>13</w:t>
            </w:r>
            <w:r>
              <w:rPr>
                <w:noProof/>
                <w:webHidden/>
              </w:rPr>
              <w:fldChar w:fldCharType="end"/>
            </w:r>
          </w:hyperlink>
        </w:p>
        <w:p w14:paraId="39972C6B" w14:textId="5EF65D67" w:rsidR="00B3088C" w:rsidRDefault="00B3088C">
          <w:pPr>
            <w:pStyle w:val="TOC3"/>
            <w:tabs>
              <w:tab w:val="right" w:leader="dot" w:pos="9350"/>
            </w:tabs>
            <w:rPr>
              <w:rFonts w:eastAsiaTheme="minorEastAsia"/>
              <w:noProof/>
              <w:lang w:eastAsia="en-CA"/>
            </w:rPr>
          </w:pPr>
          <w:hyperlink w:anchor="_Toc526508435" w:history="1">
            <w:r w:rsidRPr="003A4C1A">
              <w:rPr>
                <w:rStyle w:val="Hyperlink"/>
                <w:rFonts w:ascii="Times New Roman" w:hAnsi="Times New Roman" w:cs="Times New Roman"/>
                <w:noProof/>
                <w:lang w:val="fr-CA"/>
              </w:rPr>
              <w:t>Interprétation de la signature spectrale des fleurs orangées-rouges et leurs feuilles vertes</w:t>
            </w:r>
            <w:r>
              <w:rPr>
                <w:noProof/>
                <w:webHidden/>
              </w:rPr>
              <w:tab/>
            </w:r>
            <w:r>
              <w:rPr>
                <w:noProof/>
                <w:webHidden/>
              </w:rPr>
              <w:fldChar w:fldCharType="begin"/>
            </w:r>
            <w:r>
              <w:rPr>
                <w:noProof/>
                <w:webHidden/>
              </w:rPr>
              <w:instrText xml:space="preserve"> PAGEREF _Toc526508435 \h </w:instrText>
            </w:r>
            <w:r>
              <w:rPr>
                <w:noProof/>
                <w:webHidden/>
              </w:rPr>
            </w:r>
            <w:r>
              <w:rPr>
                <w:noProof/>
                <w:webHidden/>
              </w:rPr>
              <w:fldChar w:fldCharType="separate"/>
            </w:r>
            <w:r>
              <w:rPr>
                <w:noProof/>
                <w:webHidden/>
              </w:rPr>
              <w:t>13</w:t>
            </w:r>
            <w:r>
              <w:rPr>
                <w:noProof/>
                <w:webHidden/>
              </w:rPr>
              <w:fldChar w:fldCharType="end"/>
            </w:r>
          </w:hyperlink>
        </w:p>
        <w:p w14:paraId="778FCE73" w14:textId="5B06C73A" w:rsidR="00B3088C" w:rsidRDefault="00B3088C">
          <w:pPr>
            <w:pStyle w:val="TOC3"/>
            <w:tabs>
              <w:tab w:val="right" w:leader="dot" w:pos="9350"/>
            </w:tabs>
            <w:rPr>
              <w:rFonts w:eastAsiaTheme="minorEastAsia"/>
              <w:noProof/>
              <w:lang w:eastAsia="en-CA"/>
            </w:rPr>
          </w:pPr>
          <w:hyperlink w:anchor="_Toc526508436" w:history="1">
            <w:r w:rsidRPr="003A4C1A">
              <w:rPr>
                <w:rStyle w:val="Hyperlink"/>
                <w:rFonts w:ascii="Times New Roman" w:hAnsi="Times New Roman" w:cs="Times New Roman"/>
                <w:noProof/>
                <w:lang w:val="fr-CA"/>
              </w:rPr>
              <w:t>Interprétation de la signature spectrale de la terre noire</w:t>
            </w:r>
            <w:r>
              <w:rPr>
                <w:noProof/>
                <w:webHidden/>
              </w:rPr>
              <w:tab/>
            </w:r>
            <w:r>
              <w:rPr>
                <w:noProof/>
                <w:webHidden/>
              </w:rPr>
              <w:fldChar w:fldCharType="begin"/>
            </w:r>
            <w:r>
              <w:rPr>
                <w:noProof/>
                <w:webHidden/>
              </w:rPr>
              <w:instrText xml:space="preserve"> PAGEREF _Toc526508436 \h </w:instrText>
            </w:r>
            <w:r>
              <w:rPr>
                <w:noProof/>
                <w:webHidden/>
              </w:rPr>
            </w:r>
            <w:r>
              <w:rPr>
                <w:noProof/>
                <w:webHidden/>
              </w:rPr>
              <w:fldChar w:fldCharType="separate"/>
            </w:r>
            <w:r>
              <w:rPr>
                <w:noProof/>
                <w:webHidden/>
              </w:rPr>
              <w:t>13</w:t>
            </w:r>
            <w:r>
              <w:rPr>
                <w:noProof/>
                <w:webHidden/>
              </w:rPr>
              <w:fldChar w:fldCharType="end"/>
            </w:r>
          </w:hyperlink>
        </w:p>
        <w:p w14:paraId="62EFF9DA" w14:textId="59B1EDFD" w:rsidR="00B3088C" w:rsidRDefault="00B3088C">
          <w:pPr>
            <w:pStyle w:val="TOC3"/>
            <w:tabs>
              <w:tab w:val="right" w:leader="dot" w:pos="9350"/>
            </w:tabs>
            <w:rPr>
              <w:rFonts w:eastAsiaTheme="minorEastAsia"/>
              <w:noProof/>
              <w:lang w:eastAsia="en-CA"/>
            </w:rPr>
          </w:pPr>
          <w:hyperlink w:anchor="_Toc526508437" w:history="1">
            <w:r w:rsidRPr="003A4C1A">
              <w:rPr>
                <w:rStyle w:val="Hyperlink"/>
                <w:rFonts w:ascii="Times New Roman" w:hAnsi="Times New Roman" w:cs="Times New Roman"/>
                <w:noProof/>
                <w:lang w:val="fr-CA"/>
              </w:rPr>
              <w:t>Interprétation de la signature spectrale du béton</w:t>
            </w:r>
            <w:r>
              <w:rPr>
                <w:noProof/>
                <w:webHidden/>
              </w:rPr>
              <w:tab/>
            </w:r>
            <w:r>
              <w:rPr>
                <w:noProof/>
                <w:webHidden/>
              </w:rPr>
              <w:fldChar w:fldCharType="begin"/>
            </w:r>
            <w:r>
              <w:rPr>
                <w:noProof/>
                <w:webHidden/>
              </w:rPr>
              <w:instrText xml:space="preserve"> PAGEREF _Toc526508437 \h </w:instrText>
            </w:r>
            <w:r>
              <w:rPr>
                <w:noProof/>
                <w:webHidden/>
              </w:rPr>
            </w:r>
            <w:r>
              <w:rPr>
                <w:noProof/>
                <w:webHidden/>
              </w:rPr>
              <w:fldChar w:fldCharType="separate"/>
            </w:r>
            <w:r>
              <w:rPr>
                <w:noProof/>
                <w:webHidden/>
              </w:rPr>
              <w:t>13</w:t>
            </w:r>
            <w:r>
              <w:rPr>
                <w:noProof/>
                <w:webHidden/>
              </w:rPr>
              <w:fldChar w:fldCharType="end"/>
            </w:r>
          </w:hyperlink>
        </w:p>
        <w:p w14:paraId="2B510593" w14:textId="5A4F15C8" w:rsidR="00B3088C" w:rsidRDefault="00B3088C">
          <w:pPr>
            <w:pStyle w:val="TOC2"/>
            <w:tabs>
              <w:tab w:val="right" w:leader="dot" w:pos="9350"/>
            </w:tabs>
            <w:rPr>
              <w:rFonts w:eastAsiaTheme="minorEastAsia"/>
              <w:noProof/>
              <w:lang w:eastAsia="en-CA"/>
            </w:rPr>
          </w:pPr>
          <w:hyperlink w:anchor="_Toc526508438" w:history="1">
            <w:r w:rsidRPr="003A4C1A">
              <w:rPr>
                <w:rStyle w:val="Hyperlink"/>
                <w:rFonts w:ascii="Times New Roman" w:hAnsi="Times New Roman" w:cs="Times New Roman"/>
                <w:noProof/>
                <w:lang w:val="fr-CA"/>
              </w:rPr>
              <w:t>4.4. Indice de végétation</w:t>
            </w:r>
            <w:r>
              <w:rPr>
                <w:noProof/>
                <w:webHidden/>
              </w:rPr>
              <w:tab/>
            </w:r>
            <w:r>
              <w:rPr>
                <w:noProof/>
                <w:webHidden/>
              </w:rPr>
              <w:fldChar w:fldCharType="begin"/>
            </w:r>
            <w:r>
              <w:rPr>
                <w:noProof/>
                <w:webHidden/>
              </w:rPr>
              <w:instrText xml:space="preserve"> PAGEREF _Toc526508438 \h </w:instrText>
            </w:r>
            <w:r>
              <w:rPr>
                <w:noProof/>
                <w:webHidden/>
              </w:rPr>
            </w:r>
            <w:r>
              <w:rPr>
                <w:noProof/>
                <w:webHidden/>
              </w:rPr>
              <w:fldChar w:fldCharType="separate"/>
            </w:r>
            <w:r>
              <w:rPr>
                <w:noProof/>
                <w:webHidden/>
              </w:rPr>
              <w:t>13</w:t>
            </w:r>
            <w:r>
              <w:rPr>
                <w:noProof/>
                <w:webHidden/>
              </w:rPr>
              <w:fldChar w:fldCharType="end"/>
            </w:r>
          </w:hyperlink>
        </w:p>
        <w:p w14:paraId="5E4FA906" w14:textId="6FAF3D37" w:rsidR="00B3088C" w:rsidRDefault="00B3088C">
          <w:pPr>
            <w:pStyle w:val="TOC2"/>
            <w:tabs>
              <w:tab w:val="right" w:leader="dot" w:pos="9350"/>
            </w:tabs>
            <w:rPr>
              <w:rFonts w:eastAsiaTheme="minorEastAsia"/>
              <w:noProof/>
              <w:lang w:eastAsia="en-CA"/>
            </w:rPr>
          </w:pPr>
          <w:hyperlink w:anchor="_Toc526508439" w:history="1">
            <w:r w:rsidRPr="003A4C1A">
              <w:rPr>
                <w:rStyle w:val="Hyperlink"/>
                <w:rFonts w:ascii="Times New Roman" w:hAnsi="Times New Roman" w:cs="Times New Roman"/>
                <w:noProof/>
                <w:lang w:val="fr-CA"/>
              </w:rPr>
              <w:t>4.5. Conclusion</w:t>
            </w:r>
            <w:r>
              <w:rPr>
                <w:noProof/>
                <w:webHidden/>
              </w:rPr>
              <w:tab/>
            </w:r>
            <w:r>
              <w:rPr>
                <w:noProof/>
                <w:webHidden/>
              </w:rPr>
              <w:fldChar w:fldCharType="begin"/>
            </w:r>
            <w:r>
              <w:rPr>
                <w:noProof/>
                <w:webHidden/>
              </w:rPr>
              <w:instrText xml:space="preserve"> PAGEREF _Toc526508439 \h </w:instrText>
            </w:r>
            <w:r>
              <w:rPr>
                <w:noProof/>
                <w:webHidden/>
              </w:rPr>
            </w:r>
            <w:r>
              <w:rPr>
                <w:noProof/>
                <w:webHidden/>
              </w:rPr>
              <w:fldChar w:fldCharType="separate"/>
            </w:r>
            <w:r>
              <w:rPr>
                <w:noProof/>
                <w:webHidden/>
              </w:rPr>
              <w:t>15</w:t>
            </w:r>
            <w:r>
              <w:rPr>
                <w:noProof/>
                <w:webHidden/>
              </w:rPr>
              <w:fldChar w:fldCharType="end"/>
            </w:r>
          </w:hyperlink>
        </w:p>
        <w:p w14:paraId="3114361B" w14:textId="62EBA036" w:rsidR="00B3088C" w:rsidRDefault="00B3088C">
          <w:pPr>
            <w:pStyle w:val="TOC3"/>
            <w:tabs>
              <w:tab w:val="right" w:leader="dot" w:pos="9350"/>
            </w:tabs>
            <w:rPr>
              <w:rFonts w:eastAsiaTheme="minorEastAsia"/>
              <w:noProof/>
              <w:lang w:eastAsia="en-CA"/>
            </w:rPr>
          </w:pPr>
          <w:hyperlink w:anchor="_Toc526508440" w:history="1">
            <w:r w:rsidRPr="003A4C1A">
              <w:rPr>
                <w:rStyle w:val="Hyperlink"/>
                <w:rFonts w:ascii="Times New Roman" w:hAnsi="Times New Roman" w:cs="Times New Roman"/>
                <w:noProof/>
                <w:lang w:val="fr-CA"/>
              </w:rPr>
              <w:t>Surface 1, l’herbe</w:t>
            </w:r>
            <w:r>
              <w:rPr>
                <w:noProof/>
                <w:webHidden/>
              </w:rPr>
              <w:tab/>
            </w:r>
            <w:r>
              <w:rPr>
                <w:noProof/>
                <w:webHidden/>
              </w:rPr>
              <w:fldChar w:fldCharType="begin"/>
            </w:r>
            <w:r>
              <w:rPr>
                <w:noProof/>
                <w:webHidden/>
              </w:rPr>
              <w:instrText xml:space="preserve"> PAGEREF _Toc526508440 \h </w:instrText>
            </w:r>
            <w:r>
              <w:rPr>
                <w:noProof/>
                <w:webHidden/>
              </w:rPr>
            </w:r>
            <w:r>
              <w:rPr>
                <w:noProof/>
                <w:webHidden/>
              </w:rPr>
              <w:fldChar w:fldCharType="separate"/>
            </w:r>
            <w:r>
              <w:rPr>
                <w:noProof/>
                <w:webHidden/>
              </w:rPr>
              <w:t>15</w:t>
            </w:r>
            <w:r>
              <w:rPr>
                <w:noProof/>
                <w:webHidden/>
              </w:rPr>
              <w:fldChar w:fldCharType="end"/>
            </w:r>
          </w:hyperlink>
        </w:p>
        <w:p w14:paraId="6F6C6500" w14:textId="5D95C2DE" w:rsidR="00B3088C" w:rsidRDefault="00B3088C">
          <w:pPr>
            <w:pStyle w:val="TOC3"/>
            <w:tabs>
              <w:tab w:val="right" w:leader="dot" w:pos="9350"/>
            </w:tabs>
            <w:rPr>
              <w:rFonts w:eastAsiaTheme="minorEastAsia"/>
              <w:noProof/>
              <w:lang w:eastAsia="en-CA"/>
            </w:rPr>
          </w:pPr>
          <w:hyperlink w:anchor="_Toc526508441" w:history="1">
            <w:r w:rsidRPr="003A4C1A">
              <w:rPr>
                <w:rStyle w:val="Hyperlink"/>
                <w:rFonts w:ascii="Times New Roman" w:hAnsi="Times New Roman" w:cs="Times New Roman"/>
                <w:noProof/>
                <w:lang w:val="fr-CA"/>
              </w:rPr>
              <w:t>Surface 2, la terre</w:t>
            </w:r>
            <w:r>
              <w:rPr>
                <w:noProof/>
                <w:webHidden/>
              </w:rPr>
              <w:tab/>
            </w:r>
            <w:r>
              <w:rPr>
                <w:noProof/>
                <w:webHidden/>
              </w:rPr>
              <w:fldChar w:fldCharType="begin"/>
            </w:r>
            <w:r>
              <w:rPr>
                <w:noProof/>
                <w:webHidden/>
              </w:rPr>
              <w:instrText xml:space="preserve"> PAGEREF _Toc526508441 \h </w:instrText>
            </w:r>
            <w:r>
              <w:rPr>
                <w:noProof/>
                <w:webHidden/>
              </w:rPr>
            </w:r>
            <w:r>
              <w:rPr>
                <w:noProof/>
                <w:webHidden/>
              </w:rPr>
              <w:fldChar w:fldCharType="separate"/>
            </w:r>
            <w:r>
              <w:rPr>
                <w:noProof/>
                <w:webHidden/>
              </w:rPr>
              <w:t>15</w:t>
            </w:r>
            <w:r>
              <w:rPr>
                <w:noProof/>
                <w:webHidden/>
              </w:rPr>
              <w:fldChar w:fldCharType="end"/>
            </w:r>
          </w:hyperlink>
        </w:p>
        <w:p w14:paraId="2C6B9DDF" w14:textId="45C5E065" w:rsidR="00B3088C" w:rsidRDefault="00B3088C">
          <w:pPr>
            <w:pStyle w:val="TOC3"/>
            <w:tabs>
              <w:tab w:val="right" w:leader="dot" w:pos="9350"/>
            </w:tabs>
            <w:rPr>
              <w:rFonts w:eastAsiaTheme="minorEastAsia"/>
              <w:noProof/>
              <w:lang w:eastAsia="en-CA"/>
            </w:rPr>
          </w:pPr>
          <w:hyperlink w:anchor="_Toc526508442" w:history="1">
            <w:r w:rsidRPr="003A4C1A">
              <w:rPr>
                <w:rStyle w:val="Hyperlink"/>
                <w:rFonts w:ascii="Times New Roman" w:hAnsi="Times New Roman" w:cs="Times New Roman"/>
                <w:noProof/>
                <w:lang w:val="fr-CA"/>
              </w:rPr>
              <w:t>Surface 3, la rhubarbe</w:t>
            </w:r>
            <w:r>
              <w:rPr>
                <w:noProof/>
                <w:webHidden/>
              </w:rPr>
              <w:tab/>
            </w:r>
            <w:r>
              <w:rPr>
                <w:noProof/>
                <w:webHidden/>
              </w:rPr>
              <w:fldChar w:fldCharType="begin"/>
            </w:r>
            <w:r>
              <w:rPr>
                <w:noProof/>
                <w:webHidden/>
              </w:rPr>
              <w:instrText xml:space="preserve"> PAGEREF _Toc526508442 \h </w:instrText>
            </w:r>
            <w:r>
              <w:rPr>
                <w:noProof/>
                <w:webHidden/>
              </w:rPr>
            </w:r>
            <w:r>
              <w:rPr>
                <w:noProof/>
                <w:webHidden/>
              </w:rPr>
              <w:fldChar w:fldCharType="separate"/>
            </w:r>
            <w:r>
              <w:rPr>
                <w:noProof/>
                <w:webHidden/>
              </w:rPr>
              <w:t>15</w:t>
            </w:r>
            <w:r>
              <w:rPr>
                <w:noProof/>
                <w:webHidden/>
              </w:rPr>
              <w:fldChar w:fldCharType="end"/>
            </w:r>
          </w:hyperlink>
        </w:p>
        <w:p w14:paraId="37944B01" w14:textId="7A001C12" w:rsidR="00B3088C" w:rsidRDefault="00B3088C">
          <w:pPr>
            <w:pStyle w:val="TOC3"/>
            <w:tabs>
              <w:tab w:val="right" w:leader="dot" w:pos="9350"/>
            </w:tabs>
            <w:rPr>
              <w:rFonts w:eastAsiaTheme="minorEastAsia"/>
              <w:noProof/>
              <w:lang w:eastAsia="en-CA"/>
            </w:rPr>
          </w:pPr>
          <w:hyperlink w:anchor="_Toc526508443" w:history="1">
            <w:r w:rsidRPr="003A4C1A">
              <w:rPr>
                <w:rStyle w:val="Hyperlink"/>
                <w:rFonts w:ascii="Times New Roman" w:hAnsi="Times New Roman" w:cs="Times New Roman"/>
                <w:noProof/>
                <w:lang w:val="fr-CA"/>
              </w:rPr>
              <w:t>Surface 4, la fleur et les feuilles</w:t>
            </w:r>
            <w:r>
              <w:rPr>
                <w:noProof/>
                <w:webHidden/>
              </w:rPr>
              <w:tab/>
            </w:r>
            <w:r>
              <w:rPr>
                <w:noProof/>
                <w:webHidden/>
              </w:rPr>
              <w:fldChar w:fldCharType="begin"/>
            </w:r>
            <w:r>
              <w:rPr>
                <w:noProof/>
                <w:webHidden/>
              </w:rPr>
              <w:instrText xml:space="preserve"> PAGEREF _Toc526508443 \h </w:instrText>
            </w:r>
            <w:r>
              <w:rPr>
                <w:noProof/>
                <w:webHidden/>
              </w:rPr>
            </w:r>
            <w:r>
              <w:rPr>
                <w:noProof/>
                <w:webHidden/>
              </w:rPr>
              <w:fldChar w:fldCharType="separate"/>
            </w:r>
            <w:r>
              <w:rPr>
                <w:noProof/>
                <w:webHidden/>
              </w:rPr>
              <w:t>15</w:t>
            </w:r>
            <w:r>
              <w:rPr>
                <w:noProof/>
                <w:webHidden/>
              </w:rPr>
              <w:fldChar w:fldCharType="end"/>
            </w:r>
          </w:hyperlink>
        </w:p>
        <w:p w14:paraId="4F0E3AC8" w14:textId="16893643" w:rsidR="00B3088C" w:rsidRDefault="00B3088C">
          <w:pPr>
            <w:pStyle w:val="TOC3"/>
            <w:tabs>
              <w:tab w:val="right" w:leader="dot" w:pos="9350"/>
            </w:tabs>
            <w:rPr>
              <w:rFonts w:eastAsiaTheme="minorEastAsia"/>
              <w:noProof/>
              <w:lang w:eastAsia="en-CA"/>
            </w:rPr>
          </w:pPr>
          <w:hyperlink w:anchor="_Toc526508444" w:history="1">
            <w:r w:rsidRPr="003A4C1A">
              <w:rPr>
                <w:rStyle w:val="Hyperlink"/>
                <w:rFonts w:ascii="Times New Roman" w:hAnsi="Times New Roman" w:cs="Times New Roman"/>
                <w:noProof/>
                <w:lang w:val="fr-CA"/>
              </w:rPr>
              <w:t>Surface 5, le béton</w:t>
            </w:r>
            <w:r>
              <w:rPr>
                <w:noProof/>
                <w:webHidden/>
              </w:rPr>
              <w:tab/>
            </w:r>
            <w:r>
              <w:rPr>
                <w:noProof/>
                <w:webHidden/>
              </w:rPr>
              <w:fldChar w:fldCharType="begin"/>
            </w:r>
            <w:r>
              <w:rPr>
                <w:noProof/>
                <w:webHidden/>
              </w:rPr>
              <w:instrText xml:space="preserve"> PAGEREF _Toc526508444 \h </w:instrText>
            </w:r>
            <w:r>
              <w:rPr>
                <w:noProof/>
                <w:webHidden/>
              </w:rPr>
            </w:r>
            <w:r>
              <w:rPr>
                <w:noProof/>
                <w:webHidden/>
              </w:rPr>
              <w:fldChar w:fldCharType="separate"/>
            </w:r>
            <w:r>
              <w:rPr>
                <w:noProof/>
                <w:webHidden/>
              </w:rPr>
              <w:t>16</w:t>
            </w:r>
            <w:r>
              <w:rPr>
                <w:noProof/>
                <w:webHidden/>
              </w:rPr>
              <w:fldChar w:fldCharType="end"/>
            </w:r>
          </w:hyperlink>
        </w:p>
        <w:p w14:paraId="6FF1E731" w14:textId="4BCE4F1D" w:rsidR="00B3088C" w:rsidRDefault="00B3088C">
          <w:pPr>
            <w:pStyle w:val="TOC3"/>
            <w:tabs>
              <w:tab w:val="right" w:leader="dot" w:pos="9350"/>
            </w:tabs>
            <w:rPr>
              <w:rFonts w:eastAsiaTheme="minorEastAsia"/>
              <w:noProof/>
              <w:lang w:eastAsia="en-CA"/>
            </w:rPr>
          </w:pPr>
          <w:hyperlink w:anchor="_Toc526508445" w:history="1">
            <w:r w:rsidRPr="003A4C1A">
              <w:rPr>
                <w:rStyle w:val="Hyperlink"/>
                <w:rFonts w:ascii="Times New Roman" w:hAnsi="Times New Roman" w:cs="Times New Roman"/>
                <w:noProof/>
                <w:lang w:val="fr-CA"/>
              </w:rPr>
              <w:t>Abstrait</w:t>
            </w:r>
            <w:r>
              <w:rPr>
                <w:noProof/>
                <w:webHidden/>
              </w:rPr>
              <w:tab/>
            </w:r>
            <w:r>
              <w:rPr>
                <w:noProof/>
                <w:webHidden/>
              </w:rPr>
              <w:fldChar w:fldCharType="begin"/>
            </w:r>
            <w:r>
              <w:rPr>
                <w:noProof/>
                <w:webHidden/>
              </w:rPr>
              <w:instrText xml:space="preserve"> PAGEREF _Toc526508445 \h </w:instrText>
            </w:r>
            <w:r>
              <w:rPr>
                <w:noProof/>
                <w:webHidden/>
              </w:rPr>
            </w:r>
            <w:r>
              <w:rPr>
                <w:noProof/>
                <w:webHidden/>
              </w:rPr>
              <w:fldChar w:fldCharType="separate"/>
            </w:r>
            <w:r>
              <w:rPr>
                <w:noProof/>
                <w:webHidden/>
              </w:rPr>
              <w:t>16</w:t>
            </w:r>
            <w:r>
              <w:rPr>
                <w:noProof/>
                <w:webHidden/>
              </w:rPr>
              <w:fldChar w:fldCharType="end"/>
            </w:r>
          </w:hyperlink>
        </w:p>
        <w:p w14:paraId="2E3F2927" w14:textId="2C0A76F3" w:rsidR="00B3088C" w:rsidRDefault="00B3088C">
          <w:pPr>
            <w:pStyle w:val="TOC1"/>
            <w:tabs>
              <w:tab w:val="right" w:leader="dot" w:pos="9350"/>
            </w:tabs>
            <w:rPr>
              <w:rFonts w:eastAsiaTheme="minorEastAsia"/>
              <w:noProof/>
              <w:lang w:eastAsia="en-CA"/>
            </w:rPr>
          </w:pPr>
          <w:hyperlink w:anchor="_Toc526508446" w:history="1">
            <w:r w:rsidRPr="003A4C1A">
              <w:rPr>
                <w:rStyle w:val="Hyperlink"/>
                <w:rFonts w:ascii="Times New Roman" w:hAnsi="Times New Roman" w:cs="Times New Roman"/>
                <w:noProof/>
                <w:lang w:val="fr-CA"/>
              </w:rPr>
              <w:t>Bibliographie</w:t>
            </w:r>
            <w:r>
              <w:rPr>
                <w:noProof/>
                <w:webHidden/>
              </w:rPr>
              <w:tab/>
            </w:r>
            <w:r>
              <w:rPr>
                <w:noProof/>
                <w:webHidden/>
              </w:rPr>
              <w:fldChar w:fldCharType="begin"/>
            </w:r>
            <w:r>
              <w:rPr>
                <w:noProof/>
                <w:webHidden/>
              </w:rPr>
              <w:instrText xml:space="preserve"> PAGEREF _Toc526508446 \h </w:instrText>
            </w:r>
            <w:r>
              <w:rPr>
                <w:noProof/>
                <w:webHidden/>
              </w:rPr>
            </w:r>
            <w:r>
              <w:rPr>
                <w:noProof/>
                <w:webHidden/>
              </w:rPr>
              <w:fldChar w:fldCharType="separate"/>
            </w:r>
            <w:r>
              <w:rPr>
                <w:noProof/>
                <w:webHidden/>
              </w:rPr>
              <w:t>18</w:t>
            </w:r>
            <w:r>
              <w:rPr>
                <w:noProof/>
                <w:webHidden/>
              </w:rPr>
              <w:fldChar w:fldCharType="end"/>
            </w:r>
          </w:hyperlink>
        </w:p>
        <w:p w14:paraId="481A9BCD" w14:textId="1898E1B5" w:rsidR="00B3088C" w:rsidRDefault="00B3088C">
          <w:pPr>
            <w:pStyle w:val="TOC1"/>
            <w:tabs>
              <w:tab w:val="right" w:leader="dot" w:pos="9350"/>
            </w:tabs>
            <w:rPr>
              <w:rFonts w:eastAsiaTheme="minorEastAsia"/>
              <w:noProof/>
              <w:lang w:eastAsia="en-CA"/>
            </w:rPr>
          </w:pPr>
          <w:hyperlink w:anchor="_Toc526508447" w:history="1">
            <w:r w:rsidRPr="003A4C1A">
              <w:rPr>
                <w:rStyle w:val="Hyperlink"/>
                <w:rFonts w:ascii="Times New Roman" w:hAnsi="Times New Roman" w:cs="Times New Roman"/>
                <w:noProof/>
                <w:lang w:val="fr-CA"/>
              </w:rPr>
              <w:t>Annexes</w:t>
            </w:r>
            <w:r>
              <w:rPr>
                <w:noProof/>
                <w:webHidden/>
              </w:rPr>
              <w:tab/>
            </w:r>
            <w:r>
              <w:rPr>
                <w:noProof/>
                <w:webHidden/>
              </w:rPr>
              <w:fldChar w:fldCharType="begin"/>
            </w:r>
            <w:r>
              <w:rPr>
                <w:noProof/>
                <w:webHidden/>
              </w:rPr>
              <w:instrText xml:space="preserve"> PAGEREF _Toc526508447 \h </w:instrText>
            </w:r>
            <w:r>
              <w:rPr>
                <w:noProof/>
                <w:webHidden/>
              </w:rPr>
            </w:r>
            <w:r>
              <w:rPr>
                <w:noProof/>
                <w:webHidden/>
              </w:rPr>
              <w:fldChar w:fldCharType="separate"/>
            </w:r>
            <w:r>
              <w:rPr>
                <w:noProof/>
                <w:webHidden/>
              </w:rPr>
              <w:t>xix</w:t>
            </w:r>
            <w:r>
              <w:rPr>
                <w:noProof/>
                <w:webHidden/>
              </w:rPr>
              <w:fldChar w:fldCharType="end"/>
            </w:r>
          </w:hyperlink>
        </w:p>
        <w:p w14:paraId="3FD7F11F" w14:textId="3CF84E56" w:rsidR="00B3088C" w:rsidRDefault="00B3088C">
          <w:pPr>
            <w:pStyle w:val="TOC2"/>
            <w:tabs>
              <w:tab w:val="right" w:leader="dot" w:pos="9350"/>
            </w:tabs>
            <w:rPr>
              <w:rFonts w:eastAsiaTheme="minorEastAsia"/>
              <w:noProof/>
              <w:lang w:eastAsia="en-CA"/>
            </w:rPr>
          </w:pPr>
          <w:hyperlink w:anchor="_Toc526508448" w:history="1">
            <w:r w:rsidRPr="003A4C1A">
              <w:rPr>
                <w:rStyle w:val="Hyperlink"/>
                <w:rFonts w:ascii="Times New Roman" w:hAnsi="Times New Roman" w:cs="Times New Roman"/>
                <w:noProof/>
                <w:lang w:val="fr-CA"/>
              </w:rPr>
              <w:t>Photos des surface cibles</w:t>
            </w:r>
            <w:r>
              <w:rPr>
                <w:noProof/>
                <w:webHidden/>
              </w:rPr>
              <w:tab/>
            </w:r>
            <w:r>
              <w:rPr>
                <w:noProof/>
                <w:webHidden/>
              </w:rPr>
              <w:fldChar w:fldCharType="begin"/>
            </w:r>
            <w:r>
              <w:rPr>
                <w:noProof/>
                <w:webHidden/>
              </w:rPr>
              <w:instrText xml:space="preserve"> PAGEREF _Toc526508448 \h </w:instrText>
            </w:r>
            <w:r>
              <w:rPr>
                <w:noProof/>
                <w:webHidden/>
              </w:rPr>
            </w:r>
            <w:r>
              <w:rPr>
                <w:noProof/>
                <w:webHidden/>
              </w:rPr>
              <w:fldChar w:fldCharType="separate"/>
            </w:r>
            <w:r>
              <w:rPr>
                <w:noProof/>
                <w:webHidden/>
              </w:rPr>
              <w:t>xix</w:t>
            </w:r>
            <w:r>
              <w:rPr>
                <w:noProof/>
                <w:webHidden/>
              </w:rPr>
              <w:fldChar w:fldCharType="end"/>
            </w:r>
          </w:hyperlink>
        </w:p>
        <w:p w14:paraId="5A4A1072" w14:textId="2D9BC8E5" w:rsidR="00B3088C" w:rsidRDefault="00B3088C">
          <w:pPr>
            <w:pStyle w:val="TOC2"/>
            <w:tabs>
              <w:tab w:val="right" w:leader="dot" w:pos="9350"/>
            </w:tabs>
            <w:rPr>
              <w:rFonts w:eastAsiaTheme="minorEastAsia"/>
              <w:noProof/>
              <w:lang w:eastAsia="en-CA"/>
            </w:rPr>
          </w:pPr>
          <w:hyperlink w:anchor="_Toc526508449" w:history="1">
            <w:r w:rsidRPr="003A4C1A">
              <w:rPr>
                <w:rStyle w:val="Hyperlink"/>
                <w:rFonts w:ascii="Times New Roman" w:hAnsi="Times New Roman" w:cs="Times New Roman"/>
                <w:noProof/>
                <w:lang w:val="fr-CA"/>
              </w:rPr>
              <w:t>Mesures, graphiques, tableaux et interprétations</w:t>
            </w:r>
            <w:r>
              <w:rPr>
                <w:noProof/>
                <w:webHidden/>
              </w:rPr>
              <w:tab/>
            </w:r>
            <w:r>
              <w:rPr>
                <w:noProof/>
                <w:webHidden/>
              </w:rPr>
              <w:fldChar w:fldCharType="begin"/>
            </w:r>
            <w:r>
              <w:rPr>
                <w:noProof/>
                <w:webHidden/>
              </w:rPr>
              <w:instrText xml:space="preserve"> PAGEREF _Toc526508449 \h </w:instrText>
            </w:r>
            <w:r>
              <w:rPr>
                <w:noProof/>
                <w:webHidden/>
              </w:rPr>
            </w:r>
            <w:r>
              <w:rPr>
                <w:noProof/>
                <w:webHidden/>
              </w:rPr>
              <w:fldChar w:fldCharType="separate"/>
            </w:r>
            <w:r>
              <w:rPr>
                <w:noProof/>
                <w:webHidden/>
              </w:rPr>
              <w:t>xx</w:t>
            </w:r>
            <w:r>
              <w:rPr>
                <w:noProof/>
                <w:webHidden/>
              </w:rPr>
              <w:fldChar w:fldCharType="end"/>
            </w:r>
          </w:hyperlink>
        </w:p>
        <w:p w14:paraId="00A7283F" w14:textId="12F72415" w:rsidR="00DB1BB1" w:rsidRPr="001F3C43" w:rsidRDefault="00DB1BB1">
          <w:pPr>
            <w:rPr>
              <w:rFonts w:ascii="Times New Roman" w:hAnsi="Times New Roman" w:cs="Times New Roman"/>
              <w:noProof/>
              <w:lang w:val="fr-CA"/>
            </w:rPr>
          </w:pPr>
          <w:r w:rsidRPr="001F3C43">
            <w:rPr>
              <w:rFonts w:ascii="Times New Roman" w:hAnsi="Times New Roman" w:cs="Times New Roman"/>
              <w:b/>
              <w:bCs/>
              <w:noProof/>
              <w:lang w:val="fr-CA"/>
            </w:rPr>
            <w:fldChar w:fldCharType="end"/>
          </w:r>
        </w:p>
      </w:sdtContent>
    </w:sdt>
    <w:p w14:paraId="617AFDD8" w14:textId="77777777" w:rsidR="00C94213" w:rsidRPr="001F3C43" w:rsidRDefault="00C94213">
      <w:pPr>
        <w:pStyle w:val="TableofFigures"/>
        <w:tabs>
          <w:tab w:val="right" w:leader="dot" w:pos="9350"/>
        </w:tabs>
        <w:rPr>
          <w:rFonts w:ascii="Times New Roman" w:hAnsi="Times New Roman" w:cs="Times New Roman"/>
          <w:noProof/>
          <w:lang w:val="fr-CA"/>
        </w:rPr>
      </w:pPr>
    </w:p>
    <w:p w14:paraId="2FBB902F" w14:textId="7A10618B" w:rsidR="00C94213" w:rsidRPr="001F3C43" w:rsidRDefault="00C94213" w:rsidP="00356F11">
      <w:pPr>
        <w:pStyle w:val="TOCHeading"/>
        <w:rPr>
          <w:rFonts w:ascii="Times New Roman" w:hAnsi="Times New Roman" w:cs="Times New Roman"/>
          <w:noProof/>
          <w:lang w:val="fr-CA"/>
        </w:rPr>
      </w:pPr>
      <w:r w:rsidRPr="001F3C43">
        <w:rPr>
          <w:rFonts w:ascii="Times New Roman" w:hAnsi="Times New Roman" w:cs="Times New Roman"/>
          <w:noProof/>
          <w:lang w:val="fr-CA"/>
        </w:rPr>
        <w:t>Tableaux</w:t>
      </w:r>
    </w:p>
    <w:p w14:paraId="6684CAED" w14:textId="56EED12C" w:rsidR="00FC60E1" w:rsidRPr="001F3C43" w:rsidRDefault="00C94213">
      <w:pPr>
        <w:pStyle w:val="TableofFigures"/>
        <w:tabs>
          <w:tab w:val="right" w:leader="dot" w:pos="9350"/>
        </w:tabs>
        <w:rPr>
          <w:rFonts w:ascii="Times New Roman" w:eastAsiaTheme="minorEastAsia" w:hAnsi="Times New Roman" w:cs="Times New Roman"/>
          <w:noProof/>
          <w:lang w:eastAsia="en-CA"/>
        </w:rPr>
      </w:pPr>
      <w:r w:rsidRPr="001F3C43">
        <w:rPr>
          <w:rFonts w:ascii="Times New Roman" w:hAnsi="Times New Roman" w:cs="Times New Roman"/>
          <w:noProof/>
          <w:lang w:val="fr-CA"/>
        </w:rPr>
        <w:fldChar w:fldCharType="begin"/>
      </w:r>
      <w:r w:rsidRPr="001F3C43">
        <w:rPr>
          <w:rFonts w:ascii="Times New Roman" w:hAnsi="Times New Roman" w:cs="Times New Roman"/>
          <w:noProof/>
          <w:lang w:val="fr-CA"/>
        </w:rPr>
        <w:instrText xml:space="preserve"> TOC \h \z \c "Tableau" </w:instrText>
      </w:r>
      <w:r w:rsidRPr="001F3C43">
        <w:rPr>
          <w:rFonts w:ascii="Times New Roman" w:hAnsi="Times New Roman" w:cs="Times New Roman"/>
          <w:noProof/>
          <w:lang w:val="fr-CA"/>
        </w:rPr>
        <w:fldChar w:fldCharType="separate"/>
      </w:r>
      <w:hyperlink w:anchor="_Toc526508234" w:history="1">
        <w:r w:rsidR="00FC60E1" w:rsidRPr="001F3C43">
          <w:rPr>
            <w:rStyle w:val="Hyperlink"/>
            <w:rFonts w:ascii="Times New Roman" w:hAnsi="Times New Roman" w:cs="Times New Roman"/>
            <w:noProof/>
          </w:rPr>
          <w:t>Tableau 1 : Bande I</w:t>
        </w:r>
        <w:r w:rsidR="00FC60E1" w:rsidRPr="001F3C43">
          <w:rPr>
            <w:rFonts w:ascii="Times New Roman" w:hAnsi="Times New Roman" w:cs="Times New Roman"/>
            <w:noProof/>
            <w:webHidden/>
          </w:rPr>
          <w:tab/>
        </w:r>
        <w:r w:rsidR="00FC60E1" w:rsidRPr="001F3C43">
          <w:rPr>
            <w:rFonts w:ascii="Times New Roman" w:hAnsi="Times New Roman" w:cs="Times New Roman"/>
            <w:noProof/>
            <w:webHidden/>
          </w:rPr>
          <w:fldChar w:fldCharType="begin"/>
        </w:r>
        <w:r w:rsidR="00FC60E1" w:rsidRPr="001F3C43">
          <w:rPr>
            <w:rFonts w:ascii="Times New Roman" w:hAnsi="Times New Roman" w:cs="Times New Roman"/>
            <w:noProof/>
            <w:webHidden/>
          </w:rPr>
          <w:instrText xml:space="preserve"> PAGEREF _Toc526508234 \h </w:instrText>
        </w:r>
        <w:r w:rsidR="00FC60E1" w:rsidRPr="001F3C43">
          <w:rPr>
            <w:rFonts w:ascii="Times New Roman" w:hAnsi="Times New Roman" w:cs="Times New Roman"/>
            <w:noProof/>
            <w:webHidden/>
          </w:rPr>
        </w:r>
        <w:r w:rsidR="00FC60E1" w:rsidRPr="001F3C43">
          <w:rPr>
            <w:rFonts w:ascii="Times New Roman" w:hAnsi="Times New Roman" w:cs="Times New Roman"/>
            <w:noProof/>
            <w:webHidden/>
          </w:rPr>
          <w:fldChar w:fldCharType="separate"/>
        </w:r>
        <w:r w:rsidR="00FC60E1" w:rsidRPr="001F3C43">
          <w:rPr>
            <w:rFonts w:ascii="Times New Roman" w:hAnsi="Times New Roman" w:cs="Times New Roman"/>
            <w:noProof/>
            <w:webHidden/>
          </w:rPr>
          <w:t>5</w:t>
        </w:r>
        <w:r w:rsidR="00FC60E1" w:rsidRPr="001F3C43">
          <w:rPr>
            <w:rFonts w:ascii="Times New Roman" w:hAnsi="Times New Roman" w:cs="Times New Roman"/>
            <w:noProof/>
            <w:webHidden/>
          </w:rPr>
          <w:fldChar w:fldCharType="end"/>
        </w:r>
      </w:hyperlink>
    </w:p>
    <w:p w14:paraId="0F69CA35" w14:textId="3001A36E"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35" w:history="1">
        <w:r w:rsidRPr="001F3C43">
          <w:rPr>
            <w:rStyle w:val="Hyperlink"/>
            <w:rFonts w:ascii="Times New Roman" w:hAnsi="Times New Roman" w:cs="Times New Roman"/>
            <w:noProof/>
          </w:rPr>
          <w:t>Tableau 2 : Bande II</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_Toc526508235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6</w:t>
        </w:r>
        <w:r w:rsidRPr="001F3C43">
          <w:rPr>
            <w:rFonts w:ascii="Times New Roman" w:hAnsi="Times New Roman" w:cs="Times New Roman"/>
            <w:noProof/>
            <w:webHidden/>
          </w:rPr>
          <w:fldChar w:fldCharType="end"/>
        </w:r>
      </w:hyperlink>
    </w:p>
    <w:p w14:paraId="687EFA24" w14:textId="6915A860"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36" w:history="1">
        <w:r w:rsidRPr="001F3C43">
          <w:rPr>
            <w:rStyle w:val="Hyperlink"/>
            <w:rFonts w:ascii="Times New Roman" w:hAnsi="Times New Roman" w:cs="Times New Roman"/>
            <w:noProof/>
          </w:rPr>
          <w:t>Tableau 3 : Bande III</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_Toc526508236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6</w:t>
        </w:r>
        <w:r w:rsidRPr="001F3C43">
          <w:rPr>
            <w:rFonts w:ascii="Times New Roman" w:hAnsi="Times New Roman" w:cs="Times New Roman"/>
            <w:noProof/>
            <w:webHidden/>
          </w:rPr>
          <w:fldChar w:fldCharType="end"/>
        </w:r>
      </w:hyperlink>
    </w:p>
    <w:p w14:paraId="6A4F1B54" w14:textId="4EE821FA"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37" w:history="1">
        <w:r w:rsidRPr="001F3C43">
          <w:rPr>
            <w:rStyle w:val="Hyperlink"/>
            <w:rFonts w:ascii="Times New Roman" w:hAnsi="Times New Roman" w:cs="Times New Roman"/>
            <w:noProof/>
            <w:lang w:val="fr-CA"/>
          </w:rPr>
          <w:t>Tableau 4: Bande I, 500-590 nm, bleu-vert</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_Toc526508237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8</w:t>
        </w:r>
        <w:r w:rsidRPr="001F3C43">
          <w:rPr>
            <w:rFonts w:ascii="Times New Roman" w:hAnsi="Times New Roman" w:cs="Times New Roman"/>
            <w:noProof/>
            <w:webHidden/>
          </w:rPr>
          <w:fldChar w:fldCharType="end"/>
        </w:r>
      </w:hyperlink>
    </w:p>
    <w:p w14:paraId="77D86710" w14:textId="48CD21DB"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38" w:history="1">
        <w:r w:rsidRPr="001F3C43">
          <w:rPr>
            <w:rStyle w:val="Hyperlink"/>
            <w:rFonts w:ascii="Times New Roman" w:hAnsi="Times New Roman" w:cs="Times New Roman"/>
            <w:noProof/>
            <w:lang w:val="fr-CA"/>
          </w:rPr>
          <w:t>Tableau 5: Bande II, 610-680 nm, rouge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_Toc526508238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9</w:t>
        </w:r>
        <w:r w:rsidRPr="001F3C43">
          <w:rPr>
            <w:rFonts w:ascii="Times New Roman" w:hAnsi="Times New Roman" w:cs="Times New Roman"/>
            <w:noProof/>
            <w:webHidden/>
          </w:rPr>
          <w:fldChar w:fldCharType="end"/>
        </w:r>
      </w:hyperlink>
    </w:p>
    <w:p w14:paraId="43F6D330" w14:textId="51F44FF8"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39" w:history="1">
        <w:r w:rsidRPr="001F3C43">
          <w:rPr>
            <w:rStyle w:val="Hyperlink"/>
            <w:rFonts w:ascii="Times New Roman" w:hAnsi="Times New Roman" w:cs="Times New Roman"/>
            <w:noProof/>
            <w:lang w:val="fr-CA"/>
          </w:rPr>
          <w:t>Tableau 6: Bande III, 790-890 nm, proche infra-rouge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_Toc526508239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10</w:t>
        </w:r>
        <w:r w:rsidRPr="001F3C43">
          <w:rPr>
            <w:rFonts w:ascii="Times New Roman" w:hAnsi="Times New Roman" w:cs="Times New Roman"/>
            <w:noProof/>
            <w:webHidden/>
          </w:rPr>
          <w:fldChar w:fldCharType="end"/>
        </w:r>
      </w:hyperlink>
    </w:p>
    <w:p w14:paraId="6F10B45F" w14:textId="06582A8E"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0" w:history="1">
        <w:r w:rsidRPr="001F3C43">
          <w:rPr>
            <w:rStyle w:val="Hyperlink"/>
            <w:rFonts w:ascii="Times New Roman" w:hAnsi="Times New Roman" w:cs="Times New Roman"/>
            <w:noProof/>
            <w:lang w:val="fr-CA"/>
          </w:rPr>
          <w:t>Tableau 7 : NDVI pour chacune des surfaces</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_Toc526508240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14</w:t>
        </w:r>
        <w:r w:rsidRPr="001F3C43">
          <w:rPr>
            <w:rFonts w:ascii="Times New Roman" w:hAnsi="Times New Roman" w:cs="Times New Roman"/>
            <w:noProof/>
            <w:webHidden/>
          </w:rPr>
          <w:fldChar w:fldCharType="end"/>
        </w:r>
      </w:hyperlink>
    </w:p>
    <w:p w14:paraId="66BECDB8" w14:textId="158D3DB3" w:rsidR="00C94213" w:rsidRPr="001F3C43" w:rsidRDefault="00C94213">
      <w:pPr>
        <w:rPr>
          <w:rFonts w:ascii="Times New Roman" w:hAnsi="Times New Roman" w:cs="Times New Roman"/>
          <w:noProof/>
          <w:lang w:val="fr-CA"/>
        </w:rPr>
      </w:pPr>
      <w:r w:rsidRPr="001F3C43">
        <w:rPr>
          <w:rFonts w:ascii="Times New Roman" w:hAnsi="Times New Roman" w:cs="Times New Roman"/>
          <w:noProof/>
          <w:lang w:val="fr-CA"/>
        </w:rPr>
        <w:fldChar w:fldCharType="end"/>
      </w:r>
    </w:p>
    <w:p w14:paraId="03F58E1E" w14:textId="1CA4A551" w:rsidR="00C94213" w:rsidRPr="001F3C43" w:rsidRDefault="00C94213" w:rsidP="00356F11">
      <w:pPr>
        <w:pStyle w:val="TOCHeading"/>
        <w:rPr>
          <w:rFonts w:ascii="Times New Roman" w:hAnsi="Times New Roman" w:cs="Times New Roman"/>
          <w:noProof/>
          <w:lang w:val="fr-CA"/>
        </w:rPr>
      </w:pPr>
      <w:r w:rsidRPr="001F3C43">
        <w:rPr>
          <w:rFonts w:ascii="Times New Roman" w:hAnsi="Times New Roman" w:cs="Times New Roman"/>
          <w:noProof/>
          <w:lang w:val="fr-CA"/>
        </w:rPr>
        <w:t>Figures</w:t>
      </w:r>
    </w:p>
    <w:p w14:paraId="09999B8D" w14:textId="562626DD" w:rsidR="00FC60E1" w:rsidRPr="001F3C43" w:rsidRDefault="00C94213">
      <w:pPr>
        <w:pStyle w:val="TableofFigures"/>
        <w:tabs>
          <w:tab w:val="right" w:leader="dot" w:pos="9350"/>
        </w:tabs>
        <w:rPr>
          <w:rFonts w:ascii="Times New Roman" w:eastAsiaTheme="minorEastAsia" w:hAnsi="Times New Roman" w:cs="Times New Roman"/>
          <w:noProof/>
          <w:lang w:eastAsia="en-CA"/>
        </w:rPr>
      </w:pPr>
      <w:r w:rsidRPr="001F3C43">
        <w:rPr>
          <w:rFonts w:ascii="Times New Roman" w:hAnsi="Times New Roman" w:cs="Times New Roman"/>
          <w:noProof/>
          <w:lang w:val="fr-CA"/>
        </w:rPr>
        <w:fldChar w:fldCharType="begin"/>
      </w:r>
      <w:r w:rsidRPr="001F3C43">
        <w:rPr>
          <w:rFonts w:ascii="Times New Roman" w:hAnsi="Times New Roman" w:cs="Times New Roman"/>
          <w:noProof/>
          <w:lang w:val="fr-CA"/>
        </w:rPr>
        <w:instrText xml:space="preserve"> TOC \h \z \c "Figure" </w:instrText>
      </w:r>
      <w:r w:rsidRPr="001F3C43">
        <w:rPr>
          <w:rFonts w:ascii="Times New Roman" w:hAnsi="Times New Roman" w:cs="Times New Roman"/>
          <w:noProof/>
          <w:lang w:val="fr-CA"/>
        </w:rPr>
        <w:fldChar w:fldCharType="separate"/>
      </w:r>
      <w:hyperlink w:anchor="_Toc526508241" w:history="1">
        <w:r w:rsidR="00FC60E1" w:rsidRPr="001F3C43">
          <w:rPr>
            <w:rStyle w:val="Hyperlink"/>
            <w:rFonts w:ascii="Times New Roman" w:hAnsi="Times New Roman" w:cs="Times New Roman"/>
            <w:noProof/>
            <w:lang w:val="fr-CA"/>
          </w:rPr>
          <w:t>Figure 1: Bande I, II et III mesurées par le radiomètre CIMEL (Inconnu, 2018)</w:t>
        </w:r>
        <w:r w:rsidR="00FC60E1" w:rsidRPr="001F3C43">
          <w:rPr>
            <w:rFonts w:ascii="Times New Roman" w:hAnsi="Times New Roman" w:cs="Times New Roman"/>
            <w:noProof/>
            <w:webHidden/>
          </w:rPr>
          <w:tab/>
        </w:r>
        <w:r w:rsidR="00FC60E1" w:rsidRPr="001F3C43">
          <w:rPr>
            <w:rFonts w:ascii="Times New Roman" w:hAnsi="Times New Roman" w:cs="Times New Roman"/>
            <w:noProof/>
            <w:webHidden/>
          </w:rPr>
          <w:fldChar w:fldCharType="begin"/>
        </w:r>
        <w:r w:rsidR="00FC60E1" w:rsidRPr="001F3C43">
          <w:rPr>
            <w:rFonts w:ascii="Times New Roman" w:hAnsi="Times New Roman" w:cs="Times New Roman"/>
            <w:noProof/>
            <w:webHidden/>
          </w:rPr>
          <w:instrText xml:space="preserve"> PAGEREF _Toc526508241 \h </w:instrText>
        </w:r>
        <w:r w:rsidR="00FC60E1" w:rsidRPr="001F3C43">
          <w:rPr>
            <w:rFonts w:ascii="Times New Roman" w:hAnsi="Times New Roman" w:cs="Times New Roman"/>
            <w:noProof/>
            <w:webHidden/>
          </w:rPr>
        </w:r>
        <w:r w:rsidR="00FC60E1" w:rsidRPr="001F3C43">
          <w:rPr>
            <w:rFonts w:ascii="Times New Roman" w:hAnsi="Times New Roman" w:cs="Times New Roman"/>
            <w:noProof/>
            <w:webHidden/>
          </w:rPr>
          <w:fldChar w:fldCharType="separate"/>
        </w:r>
        <w:r w:rsidR="00FC60E1" w:rsidRPr="001F3C43">
          <w:rPr>
            <w:rFonts w:ascii="Times New Roman" w:hAnsi="Times New Roman" w:cs="Times New Roman"/>
            <w:noProof/>
            <w:webHidden/>
          </w:rPr>
          <w:t>1</w:t>
        </w:r>
        <w:r w:rsidR="00FC60E1" w:rsidRPr="001F3C43">
          <w:rPr>
            <w:rFonts w:ascii="Times New Roman" w:hAnsi="Times New Roman" w:cs="Times New Roman"/>
            <w:noProof/>
            <w:webHidden/>
          </w:rPr>
          <w:fldChar w:fldCharType="end"/>
        </w:r>
      </w:hyperlink>
    </w:p>
    <w:p w14:paraId="64F1140A" w14:textId="41D9FCCB"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2" w:history="1">
        <w:r w:rsidRPr="001F3C43">
          <w:rPr>
            <w:rStyle w:val="Hyperlink"/>
            <w:rFonts w:ascii="Times New Roman" w:hAnsi="Times New Roman" w:cs="Times New Roman"/>
            <w:noProof/>
            <w:lang w:val="fr-CA"/>
          </w:rPr>
          <w:t>Figure 2: Schéma de la prise de mesure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_Toc526508242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3</w:t>
        </w:r>
        <w:r w:rsidRPr="001F3C43">
          <w:rPr>
            <w:rFonts w:ascii="Times New Roman" w:hAnsi="Times New Roman" w:cs="Times New Roman"/>
            <w:noProof/>
            <w:webHidden/>
          </w:rPr>
          <w:fldChar w:fldCharType="end"/>
        </w:r>
      </w:hyperlink>
    </w:p>
    <w:p w14:paraId="0F9AADBA" w14:textId="5C6FC4A7"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3" w:history="1">
        <w:r w:rsidRPr="001F3C43">
          <w:rPr>
            <w:rStyle w:val="Hyperlink"/>
            <w:rFonts w:ascii="Times New Roman" w:hAnsi="Times New Roman" w:cs="Times New Roman"/>
            <w:noProof/>
            <w:lang w:val="fr-CA"/>
          </w:rPr>
          <w:t>Figure 3: Schéma du calcul de l’empreinte au sol avec l’angle de vue de 12 degrés du capteur et la distance de 30 cm avec la surface-cible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_Toc526508243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4</w:t>
        </w:r>
        <w:r w:rsidRPr="001F3C43">
          <w:rPr>
            <w:rFonts w:ascii="Times New Roman" w:hAnsi="Times New Roman" w:cs="Times New Roman"/>
            <w:noProof/>
            <w:webHidden/>
          </w:rPr>
          <w:fldChar w:fldCharType="end"/>
        </w:r>
      </w:hyperlink>
    </w:p>
    <w:p w14:paraId="3C07648E" w14:textId="6A4D5ED1"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4" w:history="1">
        <w:r w:rsidRPr="001F3C43">
          <w:rPr>
            <w:rStyle w:val="Hyperlink"/>
            <w:rFonts w:ascii="Times New Roman" w:hAnsi="Times New Roman" w:cs="Times New Roman"/>
            <w:noProof/>
            <w:lang w:val="fr-CA"/>
          </w:rPr>
          <w:t>Figure 4: Signatures Spectrales des Cibles</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_Toc526508244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11</w:t>
        </w:r>
        <w:r w:rsidRPr="001F3C43">
          <w:rPr>
            <w:rFonts w:ascii="Times New Roman" w:hAnsi="Times New Roman" w:cs="Times New Roman"/>
            <w:noProof/>
            <w:webHidden/>
          </w:rPr>
          <w:fldChar w:fldCharType="end"/>
        </w:r>
      </w:hyperlink>
    </w:p>
    <w:p w14:paraId="02A966F8" w14:textId="1D935B1F"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5" w:history="1">
        <w:r w:rsidRPr="001F3C43">
          <w:rPr>
            <w:rStyle w:val="Hyperlink"/>
            <w:rFonts w:ascii="Times New Roman" w:hAnsi="Times New Roman" w:cs="Times New Roman"/>
            <w:noProof/>
            <w:lang w:val="fr-CA"/>
          </w:rPr>
          <w:t>Figure 5: Signature Spectrale de la littérature (SEOS, s.d.)</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_Toc526508245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11</w:t>
        </w:r>
        <w:r w:rsidRPr="001F3C43">
          <w:rPr>
            <w:rFonts w:ascii="Times New Roman" w:hAnsi="Times New Roman" w:cs="Times New Roman"/>
            <w:noProof/>
            <w:webHidden/>
          </w:rPr>
          <w:fldChar w:fldCharType="end"/>
        </w:r>
      </w:hyperlink>
    </w:p>
    <w:p w14:paraId="37DFE13B" w14:textId="61F6AED4"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6" w:history="1">
        <w:r w:rsidRPr="001F3C43">
          <w:rPr>
            <w:rStyle w:val="Hyperlink"/>
            <w:rFonts w:ascii="Times New Roman" w:hAnsi="Times New Roman" w:cs="Times New Roman"/>
            <w:noProof/>
            <w:lang w:val="fr-CA"/>
          </w:rPr>
          <w:t>Figure 6: Signature Spectrale de la littérature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_Toc526508246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12</w:t>
        </w:r>
        <w:r w:rsidRPr="001F3C43">
          <w:rPr>
            <w:rFonts w:ascii="Times New Roman" w:hAnsi="Times New Roman" w:cs="Times New Roman"/>
            <w:noProof/>
            <w:webHidden/>
          </w:rPr>
          <w:fldChar w:fldCharType="end"/>
        </w:r>
      </w:hyperlink>
    </w:p>
    <w:p w14:paraId="22D06390" w14:textId="0662DEB9"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7" w:history="1">
        <w:r w:rsidRPr="001F3C43">
          <w:rPr>
            <w:rStyle w:val="Hyperlink"/>
            <w:rFonts w:ascii="Times New Roman" w:hAnsi="Times New Roman" w:cs="Times New Roman"/>
            <w:noProof/>
            <w:lang w:val="fr-CA"/>
          </w:rPr>
          <w:t>Figure 7. : Formule du NDVI (Geography, GIS, 2018</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_Toc526508247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14</w:t>
        </w:r>
        <w:r w:rsidRPr="001F3C43">
          <w:rPr>
            <w:rFonts w:ascii="Times New Roman" w:hAnsi="Times New Roman" w:cs="Times New Roman"/>
            <w:noProof/>
            <w:webHidden/>
          </w:rPr>
          <w:fldChar w:fldCharType="end"/>
        </w:r>
      </w:hyperlink>
    </w:p>
    <w:p w14:paraId="2F884E99" w14:textId="34CDFD4D"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8" w:history="1">
        <w:r w:rsidRPr="001F3C43">
          <w:rPr>
            <w:rStyle w:val="Hyperlink"/>
            <w:rFonts w:ascii="Times New Roman" w:hAnsi="Times New Roman" w:cs="Times New Roman"/>
            <w:noProof/>
            <w:lang w:val="fr-CA"/>
          </w:rPr>
          <w:t>Figure 8: Photo de l’herbe verte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_Toc526508248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xix</w:t>
        </w:r>
        <w:r w:rsidRPr="001F3C43">
          <w:rPr>
            <w:rFonts w:ascii="Times New Roman" w:hAnsi="Times New Roman" w:cs="Times New Roman"/>
            <w:noProof/>
            <w:webHidden/>
          </w:rPr>
          <w:fldChar w:fldCharType="end"/>
        </w:r>
      </w:hyperlink>
    </w:p>
    <w:p w14:paraId="1B3C21C5" w14:textId="2E6524F2"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49" w:history="1">
        <w:r w:rsidRPr="001F3C43">
          <w:rPr>
            <w:rStyle w:val="Hyperlink"/>
            <w:rFonts w:ascii="Times New Roman" w:hAnsi="Times New Roman" w:cs="Times New Roman"/>
            <w:noProof/>
            <w:lang w:val="fr-CA"/>
          </w:rPr>
          <w:t>Figure 9: Photo de la terre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_Toc526508249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xix</w:t>
        </w:r>
        <w:r w:rsidRPr="001F3C43">
          <w:rPr>
            <w:rFonts w:ascii="Times New Roman" w:hAnsi="Times New Roman" w:cs="Times New Roman"/>
            <w:noProof/>
            <w:webHidden/>
          </w:rPr>
          <w:fldChar w:fldCharType="end"/>
        </w:r>
      </w:hyperlink>
    </w:p>
    <w:p w14:paraId="6CE84267" w14:textId="12EC32F5"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50" w:history="1">
        <w:r w:rsidRPr="001F3C43">
          <w:rPr>
            <w:rStyle w:val="Hyperlink"/>
            <w:rFonts w:ascii="Times New Roman" w:hAnsi="Times New Roman" w:cs="Times New Roman"/>
            <w:noProof/>
            <w:lang w:val="fr-CA"/>
          </w:rPr>
          <w:t>Figure 10: Photo de la feuille de rhubarbe</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_Toc526508250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xix</w:t>
        </w:r>
        <w:r w:rsidRPr="001F3C43">
          <w:rPr>
            <w:rFonts w:ascii="Times New Roman" w:hAnsi="Times New Roman" w:cs="Times New Roman"/>
            <w:noProof/>
            <w:webHidden/>
          </w:rPr>
          <w:fldChar w:fldCharType="end"/>
        </w:r>
      </w:hyperlink>
    </w:p>
    <w:p w14:paraId="25486055" w14:textId="6274E89F"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51" w:history="1">
        <w:r w:rsidRPr="001F3C43">
          <w:rPr>
            <w:rStyle w:val="Hyperlink"/>
            <w:rFonts w:ascii="Times New Roman" w:hAnsi="Times New Roman" w:cs="Times New Roman"/>
            <w:noProof/>
            <w:lang w:val="fr-CA"/>
          </w:rPr>
          <w:t>Figure 11: Photo du chemin</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_Toc526508251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xix</w:t>
        </w:r>
        <w:r w:rsidRPr="001F3C43">
          <w:rPr>
            <w:rFonts w:ascii="Times New Roman" w:hAnsi="Times New Roman" w:cs="Times New Roman"/>
            <w:noProof/>
            <w:webHidden/>
          </w:rPr>
          <w:fldChar w:fldCharType="end"/>
        </w:r>
      </w:hyperlink>
    </w:p>
    <w:p w14:paraId="64A45A8B" w14:textId="2A5A8ED7"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52" w:history="1">
        <w:r w:rsidRPr="001F3C43">
          <w:rPr>
            <w:rStyle w:val="Hyperlink"/>
            <w:rFonts w:ascii="Times New Roman" w:hAnsi="Times New Roman" w:cs="Times New Roman"/>
            <w:noProof/>
            <w:lang w:val="fr-CA"/>
          </w:rPr>
          <w:t>Figure 12: Photo des fleurs orangées-rouges</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_Toc526508252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xx</w:t>
        </w:r>
        <w:r w:rsidRPr="001F3C43">
          <w:rPr>
            <w:rFonts w:ascii="Times New Roman" w:hAnsi="Times New Roman" w:cs="Times New Roman"/>
            <w:noProof/>
            <w:webHidden/>
          </w:rPr>
          <w:fldChar w:fldCharType="end"/>
        </w:r>
      </w:hyperlink>
    </w:p>
    <w:p w14:paraId="10327325" w14:textId="690D0542" w:rsidR="00FC60E1" w:rsidRPr="001F3C43" w:rsidRDefault="00FC60E1">
      <w:pPr>
        <w:pStyle w:val="TableofFigures"/>
        <w:tabs>
          <w:tab w:val="right" w:leader="dot" w:pos="9350"/>
        </w:tabs>
        <w:rPr>
          <w:rFonts w:ascii="Times New Roman" w:eastAsiaTheme="minorEastAsia" w:hAnsi="Times New Roman" w:cs="Times New Roman"/>
          <w:noProof/>
          <w:lang w:eastAsia="en-CA"/>
        </w:rPr>
      </w:pPr>
      <w:hyperlink w:anchor="_Toc526508253" w:history="1">
        <w:r w:rsidRPr="001F3C43">
          <w:rPr>
            <w:rStyle w:val="Hyperlink"/>
            <w:rFonts w:ascii="Times New Roman" w:hAnsi="Times New Roman" w:cs="Times New Roman"/>
            <w:noProof/>
            <w:lang w:val="fr-CA"/>
          </w:rPr>
          <w:t>Figure 13: Photo de la saisie des mesures</w:t>
        </w:r>
        <w:r w:rsidRPr="001F3C43">
          <w:rPr>
            <w:rFonts w:ascii="Times New Roman" w:hAnsi="Times New Roman" w:cs="Times New Roman"/>
            <w:noProof/>
            <w:webHidden/>
          </w:rPr>
          <w:tab/>
        </w:r>
        <w:r w:rsidRPr="001F3C43">
          <w:rPr>
            <w:rFonts w:ascii="Times New Roman" w:hAnsi="Times New Roman" w:cs="Times New Roman"/>
            <w:noProof/>
            <w:webHidden/>
          </w:rPr>
          <w:fldChar w:fldCharType="begin"/>
        </w:r>
        <w:r w:rsidRPr="001F3C43">
          <w:rPr>
            <w:rFonts w:ascii="Times New Roman" w:hAnsi="Times New Roman" w:cs="Times New Roman"/>
            <w:noProof/>
            <w:webHidden/>
          </w:rPr>
          <w:instrText xml:space="preserve"> PAGEREF _Toc526508253 \h </w:instrText>
        </w:r>
        <w:r w:rsidRPr="001F3C43">
          <w:rPr>
            <w:rFonts w:ascii="Times New Roman" w:hAnsi="Times New Roman" w:cs="Times New Roman"/>
            <w:noProof/>
            <w:webHidden/>
          </w:rPr>
        </w:r>
        <w:r w:rsidRPr="001F3C43">
          <w:rPr>
            <w:rFonts w:ascii="Times New Roman" w:hAnsi="Times New Roman" w:cs="Times New Roman"/>
            <w:noProof/>
            <w:webHidden/>
          </w:rPr>
          <w:fldChar w:fldCharType="separate"/>
        </w:r>
        <w:r w:rsidRPr="001F3C43">
          <w:rPr>
            <w:rFonts w:ascii="Times New Roman" w:hAnsi="Times New Roman" w:cs="Times New Roman"/>
            <w:noProof/>
            <w:webHidden/>
          </w:rPr>
          <w:t>xx</w:t>
        </w:r>
        <w:r w:rsidRPr="001F3C43">
          <w:rPr>
            <w:rFonts w:ascii="Times New Roman" w:hAnsi="Times New Roman" w:cs="Times New Roman"/>
            <w:noProof/>
            <w:webHidden/>
          </w:rPr>
          <w:fldChar w:fldCharType="end"/>
        </w:r>
      </w:hyperlink>
    </w:p>
    <w:p w14:paraId="6FD27859" w14:textId="02A185E0" w:rsidR="00881F5F" w:rsidRPr="001F3C43" w:rsidRDefault="00C94213">
      <w:pPr>
        <w:rPr>
          <w:rFonts w:ascii="Times New Roman" w:hAnsi="Times New Roman" w:cs="Times New Roman"/>
          <w:noProof/>
          <w:lang w:val="fr-CA"/>
        </w:rPr>
      </w:pPr>
      <w:r w:rsidRPr="001F3C43">
        <w:rPr>
          <w:rFonts w:ascii="Times New Roman" w:hAnsi="Times New Roman" w:cs="Times New Roman"/>
          <w:noProof/>
          <w:lang w:val="fr-CA"/>
        </w:rPr>
        <w:fldChar w:fldCharType="end"/>
      </w:r>
      <w:r w:rsidR="00881F5F" w:rsidRPr="001F3C43">
        <w:rPr>
          <w:rFonts w:ascii="Times New Roman" w:hAnsi="Times New Roman" w:cs="Times New Roman"/>
          <w:noProof/>
          <w:lang w:val="fr-CA"/>
        </w:rPr>
        <w:br w:type="page"/>
      </w:r>
    </w:p>
    <w:p w14:paraId="04961C92" w14:textId="77777777" w:rsidR="001A3610" w:rsidRPr="001F3C43" w:rsidRDefault="001A3610" w:rsidP="00881F5F">
      <w:pPr>
        <w:pStyle w:val="Heading1"/>
        <w:rPr>
          <w:rFonts w:ascii="Times New Roman" w:hAnsi="Times New Roman" w:cs="Times New Roman"/>
          <w:noProof/>
          <w:lang w:val="fr-CA"/>
        </w:rPr>
        <w:sectPr w:rsidR="001A3610" w:rsidRPr="001F3C43" w:rsidSect="00AC3BAA">
          <w:headerReference w:type="default" r:id="rId10"/>
          <w:footerReference w:type="even" r:id="rId11"/>
          <w:footerReference w:type="default" r:id="rId12"/>
          <w:pgSz w:w="12240" w:h="15840"/>
          <w:pgMar w:top="1440" w:right="1440" w:bottom="1440" w:left="1440" w:header="708" w:footer="708" w:gutter="0"/>
          <w:cols w:space="708"/>
          <w:docGrid w:linePitch="360"/>
        </w:sectPr>
      </w:pPr>
    </w:p>
    <w:p w14:paraId="150623E3" w14:textId="3B92AA25" w:rsidR="00881F5F" w:rsidRPr="001F3C43" w:rsidRDefault="00881F5F" w:rsidP="003875E9">
      <w:pPr>
        <w:pStyle w:val="Heading1"/>
        <w:rPr>
          <w:rFonts w:ascii="Times New Roman" w:hAnsi="Times New Roman" w:cs="Times New Roman"/>
          <w:noProof/>
          <w:lang w:val="fr-CA"/>
        </w:rPr>
      </w:pPr>
      <w:bookmarkStart w:id="0" w:name="_Toc526508424"/>
      <w:r w:rsidRPr="001F3C43">
        <w:rPr>
          <w:rFonts w:ascii="Times New Roman" w:hAnsi="Times New Roman" w:cs="Times New Roman"/>
          <w:noProof/>
          <w:lang w:val="fr-CA"/>
        </w:rPr>
        <w:lastRenderedPageBreak/>
        <w:t>4. RAPPORT DE LABORATOIRE</w:t>
      </w:r>
      <w:bookmarkEnd w:id="0"/>
    </w:p>
    <w:p w14:paraId="12DECF80" w14:textId="493410CC" w:rsidR="00881F5F" w:rsidRPr="001F3C43" w:rsidRDefault="00881F5F" w:rsidP="003875E9">
      <w:pPr>
        <w:pStyle w:val="Heading2"/>
        <w:rPr>
          <w:rFonts w:ascii="Times New Roman" w:hAnsi="Times New Roman" w:cs="Times New Roman"/>
          <w:noProof/>
          <w:sz w:val="28"/>
          <w:szCs w:val="28"/>
          <w:lang w:val="fr-CA"/>
        </w:rPr>
      </w:pPr>
      <w:bookmarkStart w:id="1" w:name="_Toc526508425"/>
      <w:r w:rsidRPr="001F3C43">
        <w:rPr>
          <w:rFonts w:ascii="Times New Roman" w:hAnsi="Times New Roman" w:cs="Times New Roman"/>
          <w:noProof/>
          <w:sz w:val="28"/>
          <w:szCs w:val="28"/>
          <w:lang w:val="fr-CA"/>
        </w:rPr>
        <w:t>4.1. Introduction</w:t>
      </w:r>
      <w:bookmarkEnd w:id="1"/>
    </w:p>
    <w:p w14:paraId="719A505F" w14:textId="24EDA983" w:rsidR="00881F5F" w:rsidRPr="001F3C43" w:rsidRDefault="00881F5F" w:rsidP="00F07C1C">
      <w:pPr>
        <w:pStyle w:val="Heading3"/>
        <w:rPr>
          <w:rFonts w:ascii="Times New Roman" w:hAnsi="Times New Roman" w:cs="Times New Roman"/>
          <w:noProof/>
          <w:lang w:val="fr-CA"/>
        </w:rPr>
      </w:pPr>
      <w:bookmarkStart w:id="2" w:name="_Toc526508426"/>
      <w:r w:rsidRPr="001F3C43">
        <w:rPr>
          <w:rFonts w:ascii="Times New Roman" w:hAnsi="Times New Roman" w:cs="Times New Roman"/>
          <w:noProof/>
          <w:lang w:val="fr-CA"/>
        </w:rPr>
        <w:t>a</w:t>
      </w:r>
      <w:r w:rsidR="003D0148" w:rsidRPr="001F3C43">
        <w:rPr>
          <w:rFonts w:ascii="Times New Roman" w:hAnsi="Times New Roman" w:cs="Times New Roman"/>
          <w:noProof/>
          <w:lang w:val="fr-CA"/>
        </w:rPr>
        <w:t>.1</w:t>
      </w:r>
      <w:r w:rsidRPr="001F3C43">
        <w:rPr>
          <w:rFonts w:ascii="Times New Roman" w:hAnsi="Times New Roman" w:cs="Times New Roman"/>
          <w:noProof/>
          <w:lang w:val="fr-CA"/>
        </w:rPr>
        <w:t xml:space="preserve">) Expliquer le principe de la mesure avec </w:t>
      </w:r>
      <w:r w:rsidR="003D0148" w:rsidRPr="001F3C43">
        <w:rPr>
          <w:rFonts w:ascii="Times New Roman" w:hAnsi="Times New Roman" w:cs="Times New Roman"/>
          <w:noProof/>
          <w:lang w:val="fr-CA"/>
        </w:rPr>
        <w:t>CIMEL</w:t>
      </w:r>
      <w:r w:rsidR="00F07C1C" w:rsidRPr="001F3C43">
        <w:rPr>
          <w:rFonts w:ascii="Times New Roman" w:hAnsi="Times New Roman" w:cs="Times New Roman"/>
          <w:noProof/>
          <w:lang w:val="fr-CA"/>
        </w:rPr>
        <w:t xml:space="preserve"> et commenter qualitativement le passage entre niveau de gris et réflectance</w:t>
      </w:r>
      <w:r w:rsidRPr="001F3C43">
        <w:rPr>
          <w:rFonts w:ascii="Times New Roman" w:hAnsi="Times New Roman" w:cs="Times New Roman"/>
          <w:noProof/>
          <w:lang w:val="fr-CA"/>
        </w:rPr>
        <w:t>;</w:t>
      </w:r>
      <w:bookmarkEnd w:id="2"/>
    </w:p>
    <w:p w14:paraId="15BED71E" w14:textId="77777777" w:rsidR="000926D6" w:rsidRPr="001F3C43" w:rsidRDefault="000926D6" w:rsidP="000926D6">
      <w:pPr>
        <w:rPr>
          <w:rFonts w:ascii="Times New Roman" w:hAnsi="Times New Roman" w:cs="Times New Roman"/>
          <w:lang w:val="fr-CA"/>
        </w:rPr>
      </w:pPr>
    </w:p>
    <w:p w14:paraId="6B1FAC98" w14:textId="5A6738C7" w:rsidR="00630BC0" w:rsidRPr="001F3C43" w:rsidRDefault="00630BC0" w:rsidP="00894A5B">
      <w:pPr>
        <w:spacing w:line="276" w:lineRule="auto"/>
        <w:jc w:val="both"/>
        <w:rPr>
          <w:rFonts w:ascii="Times New Roman" w:hAnsi="Times New Roman" w:cs="Times New Roman"/>
          <w:sz w:val="24"/>
          <w:lang w:val="fr-CA"/>
        </w:rPr>
      </w:pPr>
      <w:r w:rsidRPr="001F3C43">
        <w:rPr>
          <w:rFonts w:ascii="Times New Roman" w:hAnsi="Times New Roman" w:cs="Times New Roman"/>
          <w:sz w:val="24"/>
          <w:lang w:val="fr-CA"/>
        </w:rPr>
        <w:t xml:space="preserve">L’appareil de mesure CIMEL est un radiomètre </w:t>
      </w:r>
      <w:r w:rsidR="00764919" w:rsidRPr="001F3C43">
        <w:rPr>
          <w:rFonts w:ascii="Times New Roman" w:hAnsi="Times New Roman" w:cs="Times New Roman"/>
          <w:sz w:val="24"/>
          <w:lang w:val="fr-CA"/>
        </w:rPr>
        <w:t>multi spectral</w:t>
      </w:r>
      <w:r w:rsidRPr="001F3C43">
        <w:rPr>
          <w:rFonts w:ascii="Times New Roman" w:hAnsi="Times New Roman" w:cs="Times New Roman"/>
          <w:sz w:val="24"/>
          <w:lang w:val="fr-CA"/>
        </w:rPr>
        <w:t xml:space="preserve">. </w:t>
      </w:r>
      <w:r w:rsidR="004E5D23" w:rsidRPr="001F3C43">
        <w:rPr>
          <w:rFonts w:ascii="Times New Roman" w:hAnsi="Times New Roman" w:cs="Times New Roman"/>
          <w:sz w:val="24"/>
          <w:lang w:val="fr-CA"/>
        </w:rPr>
        <w:t>Ce</w:t>
      </w:r>
      <w:r w:rsidRPr="001F3C43">
        <w:rPr>
          <w:rFonts w:ascii="Times New Roman" w:hAnsi="Times New Roman" w:cs="Times New Roman"/>
          <w:sz w:val="24"/>
          <w:lang w:val="fr-CA"/>
        </w:rPr>
        <w:t xml:space="preserve"> radiomètre permet de mesurer l’intensité du rayonnement électromagnétique </w:t>
      </w:r>
      <w:r w:rsidR="00C32238" w:rsidRPr="001F3C43">
        <w:rPr>
          <w:rFonts w:ascii="Times New Roman" w:hAnsi="Times New Roman" w:cs="Times New Roman"/>
          <w:sz w:val="24"/>
          <w:lang w:val="fr-CA"/>
        </w:rPr>
        <w:t xml:space="preserve">du soleil </w:t>
      </w:r>
      <w:r w:rsidRPr="001F3C43">
        <w:rPr>
          <w:rFonts w:ascii="Times New Roman" w:hAnsi="Times New Roman" w:cs="Times New Roman"/>
          <w:sz w:val="24"/>
          <w:lang w:val="fr-CA"/>
        </w:rPr>
        <w:t xml:space="preserve">qui arrive à son ou ses capteurs. L’appareil </w:t>
      </w:r>
      <w:r w:rsidR="00D77107" w:rsidRPr="001F3C43">
        <w:rPr>
          <w:rFonts w:ascii="Times New Roman" w:hAnsi="Times New Roman" w:cs="Times New Roman"/>
          <w:sz w:val="24"/>
          <w:lang w:val="fr-CA"/>
        </w:rPr>
        <w:t xml:space="preserve">a été conçu pour recevoir des </w:t>
      </w:r>
      <w:r w:rsidRPr="001F3C43">
        <w:rPr>
          <w:rFonts w:ascii="Times New Roman" w:hAnsi="Times New Roman" w:cs="Times New Roman"/>
          <w:sz w:val="24"/>
          <w:lang w:val="fr-CA"/>
        </w:rPr>
        <w:t>ondes de différentes longueurs (</w:t>
      </w:r>
      <w:r w:rsidR="00764919" w:rsidRPr="001F3C43">
        <w:rPr>
          <w:rFonts w:ascii="Times New Roman" w:hAnsi="Times New Roman" w:cs="Times New Roman"/>
          <w:sz w:val="24"/>
          <w:lang w:val="fr-CA"/>
        </w:rPr>
        <w:t>multi spectral</w:t>
      </w:r>
      <w:r w:rsidRPr="001F3C43">
        <w:rPr>
          <w:rFonts w:ascii="Times New Roman" w:hAnsi="Times New Roman" w:cs="Times New Roman"/>
          <w:sz w:val="24"/>
          <w:lang w:val="fr-CA"/>
        </w:rPr>
        <w:t>)</w:t>
      </w:r>
      <w:r w:rsidR="00BB5ACB" w:rsidRPr="001F3C43">
        <w:rPr>
          <w:rFonts w:ascii="Times New Roman" w:hAnsi="Times New Roman" w:cs="Times New Roman"/>
          <w:sz w:val="24"/>
          <w:lang w:val="fr-CA"/>
        </w:rPr>
        <w:t>.</w:t>
      </w:r>
      <w:r w:rsidR="00F63363" w:rsidRPr="001F3C43">
        <w:rPr>
          <w:rFonts w:ascii="Times New Roman" w:hAnsi="Times New Roman" w:cs="Times New Roman"/>
          <w:sz w:val="24"/>
          <w:lang w:val="fr-CA"/>
        </w:rPr>
        <w:t xml:space="preserve"> </w:t>
      </w:r>
      <w:r w:rsidR="00D77107" w:rsidRPr="001F3C43">
        <w:rPr>
          <w:rFonts w:ascii="Times New Roman" w:hAnsi="Times New Roman" w:cs="Times New Roman"/>
          <w:sz w:val="24"/>
          <w:lang w:val="fr-CA"/>
        </w:rPr>
        <w:t xml:space="preserve">Le type </w:t>
      </w:r>
      <w:r w:rsidR="00B00270" w:rsidRPr="001F3C43">
        <w:rPr>
          <w:rFonts w:ascii="Times New Roman" w:hAnsi="Times New Roman" w:cs="Times New Roman"/>
          <w:sz w:val="24"/>
          <w:lang w:val="fr-CA"/>
        </w:rPr>
        <w:t xml:space="preserve">de </w:t>
      </w:r>
      <w:r w:rsidR="00D77107" w:rsidRPr="001F3C43">
        <w:rPr>
          <w:rFonts w:ascii="Times New Roman" w:hAnsi="Times New Roman" w:cs="Times New Roman"/>
          <w:sz w:val="24"/>
          <w:lang w:val="fr-CA"/>
        </w:rPr>
        <w:t>détection d</w:t>
      </w:r>
      <w:r w:rsidR="00B652B4" w:rsidRPr="001F3C43">
        <w:rPr>
          <w:rFonts w:ascii="Times New Roman" w:hAnsi="Times New Roman" w:cs="Times New Roman"/>
          <w:sz w:val="24"/>
          <w:lang w:val="fr-CA"/>
        </w:rPr>
        <w:t>u</w:t>
      </w:r>
      <w:r w:rsidR="00D77107" w:rsidRPr="001F3C43">
        <w:rPr>
          <w:rFonts w:ascii="Times New Roman" w:hAnsi="Times New Roman" w:cs="Times New Roman"/>
          <w:sz w:val="24"/>
          <w:lang w:val="fr-CA"/>
        </w:rPr>
        <w:t xml:space="preserve"> radiomètre est passif</w:t>
      </w:r>
      <w:r w:rsidR="00B00270" w:rsidRPr="001F3C43">
        <w:rPr>
          <w:rFonts w:ascii="Times New Roman" w:hAnsi="Times New Roman" w:cs="Times New Roman"/>
          <w:sz w:val="24"/>
          <w:lang w:val="fr-CA"/>
        </w:rPr>
        <w:t xml:space="preserve">, </w:t>
      </w:r>
      <w:r w:rsidR="00D77107" w:rsidRPr="001F3C43">
        <w:rPr>
          <w:rFonts w:ascii="Times New Roman" w:hAnsi="Times New Roman" w:cs="Times New Roman"/>
          <w:sz w:val="24"/>
          <w:lang w:val="fr-CA"/>
        </w:rPr>
        <w:t xml:space="preserve">il </w:t>
      </w:r>
      <w:r w:rsidR="00C32238" w:rsidRPr="001F3C43">
        <w:rPr>
          <w:rFonts w:ascii="Times New Roman" w:hAnsi="Times New Roman" w:cs="Times New Roman"/>
          <w:sz w:val="24"/>
          <w:lang w:val="fr-CA"/>
        </w:rPr>
        <w:t xml:space="preserve">est sensible à la variation </w:t>
      </w:r>
      <w:r w:rsidR="002C7BFC" w:rsidRPr="001F3C43">
        <w:rPr>
          <w:rFonts w:ascii="Times New Roman" w:hAnsi="Times New Roman" w:cs="Times New Roman"/>
          <w:sz w:val="24"/>
          <w:lang w:val="fr-CA"/>
        </w:rPr>
        <w:t xml:space="preserve">naturelle </w:t>
      </w:r>
      <w:r w:rsidR="00C32238" w:rsidRPr="001F3C43">
        <w:rPr>
          <w:rFonts w:ascii="Times New Roman" w:hAnsi="Times New Roman" w:cs="Times New Roman"/>
          <w:sz w:val="24"/>
          <w:lang w:val="fr-CA"/>
        </w:rPr>
        <w:t>de l’illumination solaire, et l’utilisation est con</w:t>
      </w:r>
      <w:r w:rsidR="0093514B" w:rsidRPr="001F3C43">
        <w:rPr>
          <w:rFonts w:ascii="Times New Roman" w:hAnsi="Times New Roman" w:cs="Times New Roman"/>
          <w:sz w:val="24"/>
          <w:lang w:val="fr-CA"/>
        </w:rPr>
        <w:t xml:space="preserve">trainte </w:t>
      </w:r>
      <w:r w:rsidR="00D77107" w:rsidRPr="001F3C43">
        <w:rPr>
          <w:rFonts w:ascii="Times New Roman" w:hAnsi="Times New Roman" w:cs="Times New Roman"/>
          <w:sz w:val="24"/>
          <w:lang w:val="fr-CA"/>
        </w:rPr>
        <w:t xml:space="preserve">du </w:t>
      </w:r>
      <w:r w:rsidR="0093514B" w:rsidRPr="001F3C43">
        <w:rPr>
          <w:rFonts w:ascii="Times New Roman" w:hAnsi="Times New Roman" w:cs="Times New Roman"/>
          <w:sz w:val="24"/>
          <w:lang w:val="fr-CA"/>
        </w:rPr>
        <w:t xml:space="preserve">temps et </w:t>
      </w:r>
      <w:r w:rsidR="00D77107" w:rsidRPr="001F3C43">
        <w:rPr>
          <w:rFonts w:ascii="Times New Roman" w:hAnsi="Times New Roman" w:cs="Times New Roman"/>
          <w:sz w:val="24"/>
          <w:lang w:val="fr-CA"/>
        </w:rPr>
        <w:t xml:space="preserve">de </w:t>
      </w:r>
      <w:r w:rsidR="0093514B" w:rsidRPr="001F3C43">
        <w:rPr>
          <w:rFonts w:ascii="Times New Roman" w:hAnsi="Times New Roman" w:cs="Times New Roman"/>
          <w:sz w:val="24"/>
          <w:lang w:val="fr-CA"/>
        </w:rPr>
        <w:t>la météo</w:t>
      </w:r>
      <w:sdt>
        <w:sdtPr>
          <w:rPr>
            <w:rFonts w:ascii="Times New Roman" w:hAnsi="Times New Roman" w:cs="Times New Roman"/>
            <w:sz w:val="24"/>
            <w:lang w:val="fr-CA"/>
          </w:rPr>
          <w:id w:val="1314830649"/>
          <w:citation/>
        </w:sdtPr>
        <w:sdtEndPr/>
        <w:sdtContent>
          <w:r w:rsidR="00B80A9D" w:rsidRPr="001F3C43">
            <w:rPr>
              <w:rFonts w:ascii="Times New Roman" w:hAnsi="Times New Roman" w:cs="Times New Roman"/>
              <w:sz w:val="24"/>
              <w:lang w:val="fr-CA"/>
            </w:rPr>
            <w:fldChar w:fldCharType="begin"/>
          </w:r>
          <w:r w:rsidR="00B80A9D" w:rsidRPr="001F3C43">
            <w:rPr>
              <w:rFonts w:ascii="Times New Roman" w:hAnsi="Times New Roman" w:cs="Times New Roman"/>
              <w:sz w:val="24"/>
              <w:lang w:val="fr-CA"/>
            </w:rPr>
            <w:instrText xml:space="preserve">CITATION Jam11 \p 204 \l 3084 </w:instrText>
          </w:r>
          <w:r w:rsidR="00B80A9D" w:rsidRPr="001F3C43">
            <w:rPr>
              <w:rFonts w:ascii="Times New Roman" w:hAnsi="Times New Roman" w:cs="Times New Roman"/>
              <w:sz w:val="24"/>
              <w:lang w:val="fr-CA"/>
            </w:rPr>
            <w:fldChar w:fldCharType="separate"/>
          </w:r>
          <w:r w:rsidR="004C3AB0" w:rsidRPr="001F3C43">
            <w:rPr>
              <w:rFonts w:ascii="Times New Roman" w:hAnsi="Times New Roman" w:cs="Times New Roman"/>
              <w:noProof/>
              <w:sz w:val="24"/>
              <w:lang w:val="fr-CA"/>
            </w:rPr>
            <w:t xml:space="preserve"> (B.Campbell &amp; Wynne, 2011, p. 204)</w:t>
          </w:r>
          <w:r w:rsidR="00B80A9D" w:rsidRPr="001F3C43">
            <w:rPr>
              <w:rFonts w:ascii="Times New Roman" w:hAnsi="Times New Roman" w:cs="Times New Roman"/>
              <w:sz w:val="24"/>
              <w:lang w:val="fr-CA"/>
            </w:rPr>
            <w:fldChar w:fldCharType="end"/>
          </w:r>
        </w:sdtContent>
      </w:sdt>
      <w:r w:rsidR="00D77107" w:rsidRPr="001F3C43">
        <w:rPr>
          <w:rFonts w:ascii="Times New Roman" w:hAnsi="Times New Roman" w:cs="Times New Roman"/>
          <w:sz w:val="24"/>
          <w:lang w:val="fr-CA"/>
        </w:rPr>
        <w:t>.</w:t>
      </w:r>
    </w:p>
    <w:p w14:paraId="60912879" w14:textId="428E7953" w:rsidR="00F63363" w:rsidRPr="001F3C43" w:rsidRDefault="00F63363" w:rsidP="00894A5B">
      <w:pPr>
        <w:spacing w:line="276" w:lineRule="auto"/>
        <w:ind w:firstLine="720"/>
        <w:jc w:val="both"/>
        <w:rPr>
          <w:rFonts w:ascii="Times New Roman" w:hAnsi="Times New Roman" w:cs="Times New Roman"/>
          <w:sz w:val="24"/>
          <w:lang w:val="fr-CA"/>
        </w:rPr>
      </w:pPr>
      <w:r w:rsidRPr="001F3C43">
        <w:rPr>
          <w:rFonts w:ascii="Times New Roman" w:hAnsi="Times New Roman" w:cs="Times New Roman"/>
          <w:sz w:val="24"/>
          <w:lang w:val="fr-CA"/>
        </w:rPr>
        <w:t xml:space="preserve">Le radiomètre CIMEL </w:t>
      </w:r>
      <w:r w:rsidR="00A719DE" w:rsidRPr="001F3C43">
        <w:rPr>
          <w:rFonts w:ascii="Times New Roman" w:hAnsi="Times New Roman" w:cs="Times New Roman"/>
          <w:sz w:val="24"/>
          <w:lang w:val="fr-CA"/>
        </w:rPr>
        <w:t xml:space="preserve">mesure l’intensité du </w:t>
      </w:r>
      <w:r w:rsidRPr="001F3C43">
        <w:rPr>
          <w:rFonts w:ascii="Times New Roman" w:hAnsi="Times New Roman" w:cs="Times New Roman"/>
          <w:sz w:val="24"/>
          <w:lang w:val="fr-CA"/>
        </w:rPr>
        <w:t xml:space="preserve">rayonnement électromagnétique provenant de </w:t>
      </w:r>
      <w:r w:rsidR="00A719DE" w:rsidRPr="001F3C43">
        <w:rPr>
          <w:rFonts w:ascii="Times New Roman" w:hAnsi="Times New Roman" w:cs="Times New Roman"/>
          <w:sz w:val="24"/>
          <w:lang w:val="fr-CA"/>
        </w:rPr>
        <w:t>différentes sources, </w:t>
      </w:r>
      <w:r w:rsidR="004E5D23" w:rsidRPr="001F3C43">
        <w:rPr>
          <w:rFonts w:ascii="Times New Roman" w:hAnsi="Times New Roman" w:cs="Times New Roman"/>
          <w:sz w:val="24"/>
          <w:lang w:val="fr-CA"/>
        </w:rPr>
        <w:t>celles directes</w:t>
      </w:r>
      <w:r w:rsidR="00A719DE" w:rsidRPr="001F3C43">
        <w:rPr>
          <w:rFonts w:ascii="Times New Roman" w:hAnsi="Times New Roman" w:cs="Times New Roman"/>
          <w:sz w:val="24"/>
          <w:lang w:val="fr-CA"/>
        </w:rPr>
        <w:t xml:space="preserve"> </w:t>
      </w:r>
      <w:r w:rsidR="004E5D23" w:rsidRPr="001F3C43">
        <w:rPr>
          <w:rFonts w:ascii="Times New Roman" w:hAnsi="Times New Roman" w:cs="Times New Roman"/>
          <w:sz w:val="24"/>
          <w:lang w:val="fr-CA"/>
        </w:rPr>
        <w:t xml:space="preserve">provenant </w:t>
      </w:r>
      <w:r w:rsidR="00A719DE" w:rsidRPr="001F3C43">
        <w:rPr>
          <w:rFonts w:ascii="Times New Roman" w:hAnsi="Times New Roman" w:cs="Times New Roman"/>
          <w:sz w:val="24"/>
          <w:lang w:val="fr-CA"/>
        </w:rPr>
        <w:t>du soleil ou celles réfléchies par des surfaces</w:t>
      </w:r>
      <w:r w:rsidRPr="001F3C43">
        <w:rPr>
          <w:rFonts w:ascii="Times New Roman" w:hAnsi="Times New Roman" w:cs="Times New Roman"/>
          <w:sz w:val="24"/>
          <w:lang w:val="fr-CA"/>
        </w:rPr>
        <w:t xml:space="preserve">. </w:t>
      </w:r>
    </w:p>
    <w:p w14:paraId="64EFEABB" w14:textId="180831AA" w:rsidR="00F63363" w:rsidRPr="001F3C43" w:rsidRDefault="00F63363" w:rsidP="00894A5B">
      <w:pPr>
        <w:spacing w:line="276" w:lineRule="auto"/>
        <w:ind w:firstLine="720"/>
        <w:jc w:val="both"/>
        <w:rPr>
          <w:rFonts w:ascii="Times New Roman" w:hAnsi="Times New Roman" w:cs="Times New Roman"/>
          <w:sz w:val="24"/>
          <w:lang w:val="fr-CA"/>
        </w:rPr>
      </w:pPr>
      <w:r w:rsidRPr="001F3C43">
        <w:rPr>
          <w:rFonts w:ascii="Times New Roman" w:hAnsi="Times New Roman" w:cs="Times New Roman"/>
          <w:sz w:val="24"/>
          <w:lang w:val="fr-CA"/>
        </w:rPr>
        <w:t>Il retourne à l’utilisateur des valeurs de réflectance</w:t>
      </w:r>
      <w:r w:rsidR="00A719DE" w:rsidRPr="001F3C43">
        <w:rPr>
          <w:rFonts w:ascii="Times New Roman" w:hAnsi="Times New Roman" w:cs="Times New Roman"/>
          <w:sz w:val="24"/>
          <w:lang w:val="fr-CA"/>
        </w:rPr>
        <w:t xml:space="preserve"> </w:t>
      </w:r>
      <w:r w:rsidRPr="001F3C43">
        <w:rPr>
          <w:rFonts w:ascii="Times New Roman" w:hAnsi="Times New Roman" w:cs="Times New Roman"/>
          <w:sz w:val="24"/>
          <w:lang w:val="fr-CA"/>
        </w:rPr>
        <w:t>ou de luminance (</w:t>
      </w:r>
      <w:r w:rsidR="002C7BFC" w:rsidRPr="001F3C43">
        <w:rPr>
          <w:rFonts w:ascii="Times New Roman" w:hAnsi="Times New Roman" w:cs="Times New Roman"/>
          <w:sz w:val="24"/>
          <w:lang w:val="fr-CA"/>
        </w:rPr>
        <w:t>Donnée Numérique « </w:t>
      </w:r>
      <w:r w:rsidRPr="001F3C43">
        <w:rPr>
          <w:rFonts w:ascii="Times New Roman" w:hAnsi="Times New Roman" w:cs="Times New Roman"/>
          <w:sz w:val="24"/>
          <w:lang w:val="fr-CA"/>
        </w:rPr>
        <w:t>DN</w:t>
      </w:r>
      <w:r w:rsidR="002C7BFC" w:rsidRPr="001F3C43">
        <w:rPr>
          <w:rFonts w:ascii="Times New Roman" w:hAnsi="Times New Roman" w:cs="Times New Roman"/>
          <w:sz w:val="24"/>
          <w:lang w:val="fr-CA"/>
        </w:rPr>
        <w:t> »</w:t>
      </w:r>
      <w:r w:rsidRPr="001F3C43">
        <w:rPr>
          <w:rFonts w:ascii="Times New Roman" w:hAnsi="Times New Roman" w:cs="Times New Roman"/>
          <w:sz w:val="24"/>
          <w:lang w:val="fr-CA"/>
        </w:rPr>
        <w:t>)</w:t>
      </w:r>
      <w:r w:rsidR="00A719DE" w:rsidRPr="001F3C43">
        <w:rPr>
          <w:rFonts w:ascii="Times New Roman" w:hAnsi="Times New Roman" w:cs="Times New Roman"/>
          <w:sz w:val="24"/>
          <w:lang w:val="fr-CA"/>
        </w:rPr>
        <w:t xml:space="preserve"> selon le mode de bra</w:t>
      </w:r>
      <w:bookmarkStart w:id="3" w:name="_GoBack"/>
      <w:bookmarkEnd w:id="3"/>
      <w:r w:rsidR="00A719DE" w:rsidRPr="001F3C43">
        <w:rPr>
          <w:rFonts w:ascii="Times New Roman" w:hAnsi="Times New Roman" w:cs="Times New Roman"/>
          <w:sz w:val="24"/>
          <w:lang w:val="fr-CA"/>
        </w:rPr>
        <w:t>nchement</w:t>
      </w:r>
      <w:r w:rsidR="00DA3F7A" w:rsidRPr="001F3C43">
        <w:rPr>
          <w:rFonts w:ascii="Times New Roman" w:hAnsi="Times New Roman" w:cs="Times New Roman"/>
          <w:sz w:val="24"/>
          <w:lang w:val="fr-CA"/>
        </w:rPr>
        <w:t xml:space="preserve"> des capteurs</w:t>
      </w:r>
      <w:r w:rsidR="00A719DE" w:rsidRPr="001F3C43">
        <w:rPr>
          <w:rFonts w:ascii="Times New Roman" w:hAnsi="Times New Roman" w:cs="Times New Roman"/>
          <w:sz w:val="24"/>
          <w:lang w:val="fr-CA"/>
        </w:rPr>
        <w:t>. Trois valeurs sont retournées pour chaque mesure : 1) une valeur dans la bande spectrale du visible et correspondant aux couleurs bleu</w:t>
      </w:r>
      <w:r w:rsidR="00797E6C" w:rsidRPr="001F3C43">
        <w:rPr>
          <w:rFonts w:ascii="Times New Roman" w:hAnsi="Times New Roman" w:cs="Times New Roman"/>
          <w:sz w:val="24"/>
          <w:lang w:val="fr-CA"/>
        </w:rPr>
        <w:t>es</w:t>
      </w:r>
      <w:r w:rsidR="00A719DE" w:rsidRPr="001F3C43">
        <w:rPr>
          <w:rFonts w:ascii="Times New Roman" w:hAnsi="Times New Roman" w:cs="Times New Roman"/>
          <w:sz w:val="24"/>
          <w:lang w:val="fr-CA"/>
        </w:rPr>
        <w:t xml:space="preserve"> à vert</w:t>
      </w:r>
      <w:r w:rsidR="00797E6C" w:rsidRPr="001F3C43">
        <w:rPr>
          <w:rFonts w:ascii="Times New Roman" w:hAnsi="Times New Roman" w:cs="Times New Roman"/>
          <w:sz w:val="24"/>
          <w:lang w:val="fr-CA"/>
        </w:rPr>
        <w:t>es</w:t>
      </w:r>
      <w:r w:rsidR="00A719DE" w:rsidRPr="001F3C43">
        <w:rPr>
          <w:rFonts w:ascii="Times New Roman" w:hAnsi="Times New Roman" w:cs="Times New Roman"/>
          <w:sz w:val="24"/>
          <w:lang w:val="fr-CA"/>
        </w:rPr>
        <w:t xml:space="preserve"> dont la longueur d’onde est de l’ordre de 500 à 590 </w:t>
      </w:r>
      <w:r w:rsidR="00FB4E0A" w:rsidRPr="001F3C43">
        <w:rPr>
          <w:rFonts w:ascii="Times New Roman" w:hAnsi="Times New Roman" w:cs="Times New Roman"/>
          <w:sz w:val="24"/>
          <w:lang w:val="fr-CA"/>
        </w:rPr>
        <w:t>nanomètres</w:t>
      </w:r>
      <w:r w:rsidR="00D06C9A" w:rsidRPr="001F3C43">
        <w:rPr>
          <w:rFonts w:ascii="Times New Roman" w:hAnsi="Times New Roman" w:cs="Times New Roman"/>
          <w:sz w:val="24"/>
          <w:lang w:val="fr-CA"/>
        </w:rPr>
        <w:t> </w:t>
      </w:r>
      <w:r w:rsidR="00A719DE" w:rsidRPr="001F3C43">
        <w:rPr>
          <w:rFonts w:ascii="Times New Roman" w:hAnsi="Times New Roman" w:cs="Times New Roman"/>
          <w:sz w:val="24"/>
          <w:lang w:val="fr-CA"/>
        </w:rPr>
        <w:t xml:space="preserve">; 2) une valeur dans la bande spectrale du visible et correspondant </w:t>
      </w:r>
      <w:r w:rsidR="00FB4E0A" w:rsidRPr="001F3C43">
        <w:rPr>
          <w:rFonts w:ascii="Times New Roman" w:hAnsi="Times New Roman" w:cs="Times New Roman"/>
          <w:sz w:val="24"/>
          <w:lang w:val="fr-CA"/>
        </w:rPr>
        <w:t xml:space="preserve">à la couleur rouge </w:t>
      </w:r>
      <w:r w:rsidR="00A719DE" w:rsidRPr="001F3C43">
        <w:rPr>
          <w:rFonts w:ascii="Times New Roman" w:hAnsi="Times New Roman" w:cs="Times New Roman"/>
          <w:sz w:val="24"/>
          <w:lang w:val="fr-CA"/>
        </w:rPr>
        <w:t xml:space="preserve">dont la longueur d’onde est de l’ordre de </w:t>
      </w:r>
      <w:r w:rsidR="00FB4E0A" w:rsidRPr="001F3C43">
        <w:rPr>
          <w:rFonts w:ascii="Times New Roman" w:hAnsi="Times New Roman" w:cs="Times New Roman"/>
          <w:sz w:val="24"/>
          <w:lang w:val="fr-CA"/>
        </w:rPr>
        <w:t>610</w:t>
      </w:r>
      <w:r w:rsidR="00A719DE" w:rsidRPr="001F3C43">
        <w:rPr>
          <w:rFonts w:ascii="Times New Roman" w:hAnsi="Times New Roman" w:cs="Times New Roman"/>
          <w:sz w:val="24"/>
          <w:lang w:val="fr-CA"/>
        </w:rPr>
        <w:t xml:space="preserve"> à </w:t>
      </w:r>
      <w:r w:rsidR="00FB4E0A" w:rsidRPr="001F3C43">
        <w:rPr>
          <w:rFonts w:ascii="Times New Roman" w:hAnsi="Times New Roman" w:cs="Times New Roman"/>
          <w:sz w:val="24"/>
          <w:lang w:val="fr-CA"/>
        </w:rPr>
        <w:t>680 nanomètres</w:t>
      </w:r>
      <w:r w:rsidR="00D06C9A" w:rsidRPr="001F3C43">
        <w:rPr>
          <w:rFonts w:ascii="Times New Roman" w:hAnsi="Times New Roman" w:cs="Times New Roman"/>
          <w:sz w:val="24"/>
          <w:lang w:val="fr-CA"/>
        </w:rPr>
        <w:t> </w:t>
      </w:r>
      <w:r w:rsidR="00A719DE" w:rsidRPr="001F3C43">
        <w:rPr>
          <w:rFonts w:ascii="Times New Roman" w:hAnsi="Times New Roman" w:cs="Times New Roman"/>
          <w:sz w:val="24"/>
          <w:lang w:val="fr-CA"/>
        </w:rPr>
        <w:t>;</w:t>
      </w:r>
      <w:r w:rsidR="00FB4E0A" w:rsidRPr="001F3C43">
        <w:rPr>
          <w:rFonts w:ascii="Times New Roman" w:hAnsi="Times New Roman" w:cs="Times New Roman"/>
          <w:sz w:val="24"/>
          <w:lang w:val="fr-CA"/>
        </w:rPr>
        <w:t xml:space="preserve"> 3) une valeur dans la bande spectrale de l’invisible et correspondant à l’infrarouge dont la longueur d’onde est de l’ordre de 790 à 890 nanomètres</w:t>
      </w:r>
      <w:r w:rsidR="00DA3F7A" w:rsidRPr="001F3C43">
        <w:rPr>
          <w:rFonts w:ascii="Times New Roman" w:hAnsi="Times New Roman" w:cs="Times New Roman"/>
          <w:sz w:val="24"/>
          <w:lang w:val="fr-CA"/>
        </w:rPr>
        <w:t>.</w:t>
      </w:r>
      <w:r w:rsidR="00FD5681" w:rsidRPr="001F3C43">
        <w:rPr>
          <w:rFonts w:ascii="Times New Roman" w:hAnsi="Times New Roman" w:cs="Times New Roman"/>
          <w:sz w:val="24"/>
          <w:lang w:val="fr-CA"/>
        </w:rPr>
        <w:t xml:space="preserve"> Ces bandes sont représentées dans la figure 1.</w:t>
      </w:r>
    </w:p>
    <w:p w14:paraId="16DDE809" w14:textId="6522BA32" w:rsidR="00BB0912" w:rsidRPr="001F3C43" w:rsidRDefault="00BB0912" w:rsidP="00894A5B">
      <w:pPr>
        <w:spacing w:line="276" w:lineRule="auto"/>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10CD146D" wp14:editId="161D8A1E">
            <wp:extent cx="4603971" cy="16025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3971" cy="1602580"/>
                    </a:xfrm>
                    <a:prstGeom prst="rect">
                      <a:avLst/>
                    </a:prstGeom>
                    <a:noFill/>
                    <a:ln>
                      <a:noFill/>
                    </a:ln>
                  </pic:spPr>
                </pic:pic>
              </a:graphicData>
            </a:graphic>
          </wp:inline>
        </w:drawing>
      </w:r>
    </w:p>
    <w:p w14:paraId="3D63C25D" w14:textId="19C1D1A1" w:rsidR="00BB0912" w:rsidRPr="001F3C43" w:rsidRDefault="00797E6C" w:rsidP="00894A5B">
      <w:pPr>
        <w:pStyle w:val="Caption"/>
        <w:spacing w:line="276" w:lineRule="auto"/>
        <w:jc w:val="center"/>
        <w:rPr>
          <w:rFonts w:ascii="Times New Roman" w:hAnsi="Times New Roman" w:cs="Times New Roman"/>
          <w:lang w:val="fr-CA"/>
        </w:rPr>
      </w:pPr>
      <w:bookmarkStart w:id="4" w:name="_Toc526508241"/>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1</w:t>
      </w:r>
      <w:r w:rsidRPr="001F3C43">
        <w:rPr>
          <w:rFonts w:ascii="Times New Roman" w:hAnsi="Times New Roman" w:cs="Times New Roman"/>
          <w:lang w:val="fr-CA"/>
        </w:rPr>
        <w:fldChar w:fldCharType="end"/>
      </w:r>
      <w:r w:rsidRPr="001F3C43">
        <w:rPr>
          <w:rFonts w:ascii="Times New Roman" w:hAnsi="Times New Roman" w:cs="Times New Roman"/>
          <w:lang w:val="fr-CA"/>
        </w:rPr>
        <w:t>: Bande I, II et III</w:t>
      </w:r>
      <w:r w:rsidRPr="001F3C43">
        <w:rPr>
          <w:rFonts w:ascii="Times New Roman" w:hAnsi="Times New Roman" w:cs="Times New Roman"/>
          <w:noProof/>
          <w:lang w:val="fr-CA"/>
        </w:rPr>
        <w:t xml:space="preserve"> mesurées par le radiomètre CIMEL</w:t>
      </w:r>
      <w:sdt>
        <w:sdtPr>
          <w:rPr>
            <w:rFonts w:ascii="Times New Roman" w:hAnsi="Times New Roman" w:cs="Times New Roman"/>
            <w:noProof/>
            <w:lang w:val="fr-CA"/>
          </w:rPr>
          <w:id w:val="1892614232"/>
          <w:citation/>
        </w:sdtPr>
        <w:sdtEndPr/>
        <w:sdtContent>
          <w:r w:rsidRPr="001F3C43">
            <w:rPr>
              <w:rFonts w:ascii="Times New Roman" w:hAnsi="Times New Roman" w:cs="Times New Roman"/>
              <w:noProof/>
              <w:lang w:val="fr-CA"/>
            </w:rPr>
            <w:fldChar w:fldCharType="begin"/>
          </w:r>
          <w:r w:rsidRPr="001F3C43">
            <w:rPr>
              <w:rFonts w:ascii="Times New Roman" w:hAnsi="Times New Roman" w:cs="Times New Roman"/>
              <w:noProof/>
              <w:lang w:val="fr-CA"/>
            </w:rPr>
            <w:instrText xml:space="preserve"> CITATION Inc18 \l 3084 </w:instrText>
          </w:r>
          <w:r w:rsidRPr="001F3C43">
            <w:rPr>
              <w:rFonts w:ascii="Times New Roman" w:hAnsi="Times New Roman" w:cs="Times New Roman"/>
              <w:noProof/>
              <w:lang w:val="fr-CA"/>
            </w:rPr>
            <w:fldChar w:fldCharType="separate"/>
          </w:r>
          <w:r w:rsidR="004C3AB0" w:rsidRPr="001F3C43">
            <w:rPr>
              <w:rFonts w:ascii="Times New Roman" w:hAnsi="Times New Roman" w:cs="Times New Roman"/>
              <w:noProof/>
              <w:lang w:val="fr-CA"/>
            </w:rPr>
            <w:t xml:space="preserve"> (Inconnu, 2018)</w:t>
          </w:r>
          <w:r w:rsidRPr="001F3C43">
            <w:rPr>
              <w:rFonts w:ascii="Times New Roman" w:hAnsi="Times New Roman" w:cs="Times New Roman"/>
              <w:noProof/>
              <w:lang w:val="fr-CA"/>
            </w:rPr>
            <w:fldChar w:fldCharType="end"/>
          </w:r>
        </w:sdtContent>
      </w:sdt>
      <w:bookmarkEnd w:id="4"/>
    </w:p>
    <w:p w14:paraId="768CB3EC" w14:textId="286F5C36" w:rsidR="002616EC" w:rsidRPr="001F3C43" w:rsidRDefault="002616EC" w:rsidP="00894A5B">
      <w:pPr>
        <w:spacing w:line="276" w:lineRule="auto"/>
        <w:ind w:firstLine="708"/>
        <w:jc w:val="both"/>
        <w:rPr>
          <w:rFonts w:ascii="Times New Roman" w:hAnsi="Times New Roman" w:cs="Times New Roman"/>
          <w:color w:val="000000"/>
          <w:sz w:val="24"/>
          <w:lang w:val="fr-CA"/>
        </w:rPr>
      </w:pPr>
      <w:r w:rsidRPr="001F3C43">
        <w:rPr>
          <w:rFonts w:ascii="Times New Roman" w:hAnsi="Times New Roman" w:cs="Times New Roman"/>
          <w:color w:val="000000"/>
          <w:sz w:val="24"/>
          <w:lang w:val="fr-CA"/>
        </w:rPr>
        <w:t>Les mesures de réflectances sont prises avec la tête de mesure de la luminance et de l’éclairement. Les deux têtes ont trois canaux de mesures indépendantes pour mesurer le rouge, le vert et le bleu de la cible. Ces têtes sont raccordées à un coffret de lecture portable et autonome, dont chaque canal a un circuit diviseur qui effectue le rapport de la luminance et un convertisseur analogique digital.</w:t>
      </w:r>
    </w:p>
    <w:p w14:paraId="0EDF49E4" w14:textId="6EB0EE8F" w:rsidR="002616EC" w:rsidRPr="001F3C43" w:rsidRDefault="002616EC" w:rsidP="00894A5B">
      <w:pPr>
        <w:spacing w:line="276" w:lineRule="auto"/>
        <w:ind w:firstLine="708"/>
        <w:jc w:val="both"/>
        <w:rPr>
          <w:rFonts w:ascii="Times New Roman" w:hAnsi="Times New Roman" w:cs="Times New Roman"/>
          <w:color w:val="000000"/>
          <w:sz w:val="24"/>
          <w:lang w:val="fr-CA"/>
        </w:rPr>
      </w:pPr>
      <w:r w:rsidRPr="001F3C43">
        <w:rPr>
          <w:rFonts w:ascii="Times New Roman" w:hAnsi="Times New Roman" w:cs="Times New Roman"/>
          <w:color w:val="000000"/>
          <w:sz w:val="24"/>
          <w:lang w:val="fr-CA"/>
        </w:rPr>
        <w:lastRenderedPageBreak/>
        <w:t>Donc, en raccordant les deux têtes de mesure au coffret de lecture et en pointant la tête de mesure de la luminance vers la cible et celui de l’éclairement vers le soleil, on obtient nos données de réflectance de notre cible qui sont indiqué</w:t>
      </w:r>
      <w:r w:rsidR="00D06C9A" w:rsidRPr="001F3C43">
        <w:rPr>
          <w:rFonts w:ascii="Times New Roman" w:hAnsi="Times New Roman" w:cs="Times New Roman"/>
          <w:color w:val="000000"/>
          <w:sz w:val="24"/>
          <w:lang w:val="fr-CA"/>
        </w:rPr>
        <w:t>es</w:t>
      </w:r>
      <w:r w:rsidRPr="001F3C43">
        <w:rPr>
          <w:rFonts w:ascii="Times New Roman" w:hAnsi="Times New Roman" w:cs="Times New Roman"/>
          <w:color w:val="000000"/>
          <w:sz w:val="24"/>
          <w:lang w:val="fr-CA"/>
        </w:rPr>
        <w:t xml:space="preserve"> sur le coffret de lecture. Par contre, il est important d’effectuer des données de références avec des surfaces de référence de différents niveaux, par exemple de 99</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de 50</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et de 2</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xml:space="preserve">%. </w:t>
      </w:r>
    </w:p>
    <w:p w14:paraId="5550C4B3" w14:textId="65EC7695" w:rsidR="00C2139A" w:rsidRPr="001F3C43" w:rsidRDefault="00C2139A" w:rsidP="00894A5B">
      <w:pPr>
        <w:spacing w:line="276" w:lineRule="auto"/>
        <w:ind w:firstLine="720"/>
        <w:jc w:val="both"/>
        <w:rPr>
          <w:rFonts w:ascii="Times New Roman" w:hAnsi="Times New Roman" w:cs="Times New Roman"/>
          <w:sz w:val="24"/>
          <w:lang w:val="fr-CA"/>
        </w:rPr>
      </w:pPr>
      <w:r w:rsidRPr="001F3C43">
        <w:rPr>
          <w:rFonts w:ascii="Times New Roman" w:hAnsi="Times New Roman" w:cs="Times New Roman"/>
          <w:sz w:val="24"/>
          <w:lang w:val="fr-CA"/>
        </w:rPr>
        <w:t xml:space="preserve">L’affichage des valeurs de luminance se fait en branchant </w:t>
      </w:r>
      <w:r w:rsidR="00920556" w:rsidRPr="001F3C43">
        <w:rPr>
          <w:rFonts w:ascii="Times New Roman" w:hAnsi="Times New Roman" w:cs="Times New Roman"/>
          <w:sz w:val="24"/>
          <w:lang w:val="fr-CA"/>
        </w:rPr>
        <w:t xml:space="preserve">la tête de lecture </w:t>
      </w:r>
      <w:r w:rsidR="0020490F" w:rsidRPr="001F3C43">
        <w:rPr>
          <w:rFonts w:ascii="Times New Roman" w:hAnsi="Times New Roman" w:cs="Times New Roman"/>
          <w:sz w:val="24"/>
          <w:lang w:val="fr-CA"/>
        </w:rPr>
        <w:t xml:space="preserve">de la luminance </w:t>
      </w:r>
      <w:r w:rsidRPr="001F3C43">
        <w:rPr>
          <w:rFonts w:ascii="Times New Roman" w:hAnsi="Times New Roman" w:cs="Times New Roman"/>
          <w:sz w:val="24"/>
          <w:lang w:val="fr-CA"/>
        </w:rPr>
        <w:t>et une pile de référence</w:t>
      </w:r>
      <w:r w:rsidR="00920556" w:rsidRPr="001F3C43">
        <w:rPr>
          <w:rFonts w:ascii="Times New Roman" w:hAnsi="Times New Roman" w:cs="Times New Roman"/>
          <w:sz w:val="24"/>
          <w:lang w:val="fr-CA"/>
        </w:rPr>
        <w:t xml:space="preserve"> à la place de celle de la réflectance</w:t>
      </w:r>
      <w:r w:rsidRPr="001F3C43">
        <w:rPr>
          <w:rFonts w:ascii="Times New Roman" w:hAnsi="Times New Roman" w:cs="Times New Roman"/>
          <w:sz w:val="24"/>
          <w:lang w:val="fr-CA"/>
        </w:rPr>
        <w:t xml:space="preserve">. </w:t>
      </w:r>
      <w:r w:rsidR="0020490F" w:rsidRPr="001F3C43">
        <w:rPr>
          <w:rFonts w:ascii="Times New Roman" w:hAnsi="Times New Roman" w:cs="Times New Roman"/>
          <w:sz w:val="24"/>
          <w:lang w:val="fr-CA"/>
        </w:rPr>
        <w:t>Le capteur est dirigé vers la surface</w:t>
      </w:r>
      <w:r w:rsidR="00D06C9A" w:rsidRPr="001F3C43">
        <w:rPr>
          <w:rFonts w:ascii="Times New Roman" w:hAnsi="Times New Roman" w:cs="Times New Roman"/>
          <w:sz w:val="24"/>
          <w:lang w:val="fr-CA"/>
        </w:rPr>
        <w:t>-</w:t>
      </w:r>
      <w:r w:rsidR="00B652B4" w:rsidRPr="001F3C43">
        <w:rPr>
          <w:rFonts w:ascii="Times New Roman" w:hAnsi="Times New Roman" w:cs="Times New Roman"/>
          <w:sz w:val="24"/>
          <w:lang w:val="fr-CA"/>
        </w:rPr>
        <w:t>cible</w:t>
      </w:r>
      <w:r w:rsidR="0020490F" w:rsidRPr="001F3C43">
        <w:rPr>
          <w:rFonts w:ascii="Times New Roman" w:hAnsi="Times New Roman" w:cs="Times New Roman"/>
          <w:sz w:val="24"/>
          <w:lang w:val="fr-CA"/>
        </w:rPr>
        <w:t xml:space="preserve"> afin de recevoir l’intensité d’énergie réfléchie par celle-ci. La valeur mesurée </w:t>
      </w:r>
      <w:r w:rsidR="00B652B4" w:rsidRPr="001F3C43">
        <w:rPr>
          <w:rFonts w:ascii="Times New Roman" w:hAnsi="Times New Roman" w:cs="Times New Roman"/>
          <w:sz w:val="24"/>
          <w:lang w:val="fr-CA"/>
        </w:rPr>
        <w:t>p</w:t>
      </w:r>
      <w:r w:rsidR="0020490F" w:rsidRPr="001F3C43">
        <w:rPr>
          <w:rFonts w:ascii="Times New Roman" w:hAnsi="Times New Roman" w:cs="Times New Roman"/>
          <w:sz w:val="24"/>
          <w:lang w:val="fr-CA"/>
        </w:rPr>
        <w:t xml:space="preserve">ar le capteur est </w:t>
      </w:r>
      <w:r w:rsidR="00B652B4" w:rsidRPr="001F3C43">
        <w:rPr>
          <w:rFonts w:ascii="Times New Roman" w:hAnsi="Times New Roman" w:cs="Times New Roman"/>
          <w:sz w:val="24"/>
          <w:lang w:val="fr-CA"/>
        </w:rPr>
        <w:t xml:space="preserve">une valeur numérique (DN) et </w:t>
      </w:r>
      <w:r w:rsidR="0020490F" w:rsidRPr="001F3C43">
        <w:rPr>
          <w:rFonts w:ascii="Times New Roman" w:hAnsi="Times New Roman" w:cs="Times New Roman"/>
          <w:sz w:val="24"/>
          <w:lang w:val="fr-CA"/>
        </w:rPr>
        <w:t xml:space="preserve">affichée directement pour chacune des bandes. </w:t>
      </w:r>
      <w:r w:rsidR="009738C3" w:rsidRPr="001F3C43">
        <w:rPr>
          <w:rFonts w:ascii="Times New Roman" w:hAnsi="Times New Roman" w:cs="Times New Roman"/>
          <w:sz w:val="24"/>
          <w:lang w:val="fr-CA"/>
        </w:rPr>
        <w:t xml:space="preserve">Il est important de convertir cette donnée numérique </w:t>
      </w:r>
      <w:r w:rsidR="00B80A9D" w:rsidRPr="001F3C43">
        <w:rPr>
          <w:rFonts w:ascii="Times New Roman" w:hAnsi="Times New Roman" w:cs="Times New Roman"/>
          <w:sz w:val="24"/>
          <w:lang w:val="fr-CA"/>
        </w:rPr>
        <w:t xml:space="preserve">en radiance </w:t>
      </w:r>
      <w:r w:rsidR="009738C3" w:rsidRPr="001F3C43">
        <w:rPr>
          <w:rFonts w:ascii="Times New Roman" w:hAnsi="Times New Roman" w:cs="Times New Roman"/>
          <w:sz w:val="24"/>
          <w:lang w:val="fr-CA"/>
        </w:rPr>
        <w:t>afin de pouvoir l’interpréter, la comparer avec d</w:t>
      </w:r>
      <w:r w:rsidR="00DE6E6E" w:rsidRPr="001F3C43">
        <w:rPr>
          <w:rFonts w:ascii="Times New Roman" w:hAnsi="Times New Roman" w:cs="Times New Roman"/>
          <w:sz w:val="24"/>
          <w:lang w:val="fr-CA"/>
        </w:rPr>
        <w:t xml:space="preserve">es </w:t>
      </w:r>
      <w:r w:rsidR="009738C3" w:rsidRPr="001F3C43">
        <w:rPr>
          <w:rFonts w:ascii="Times New Roman" w:hAnsi="Times New Roman" w:cs="Times New Roman"/>
          <w:sz w:val="24"/>
          <w:lang w:val="fr-CA"/>
        </w:rPr>
        <w:t>mesures</w:t>
      </w:r>
      <w:r w:rsidR="00DE6E6E" w:rsidRPr="001F3C43">
        <w:rPr>
          <w:rFonts w:ascii="Times New Roman" w:hAnsi="Times New Roman" w:cs="Times New Roman"/>
          <w:sz w:val="24"/>
          <w:lang w:val="fr-CA"/>
        </w:rPr>
        <w:t xml:space="preserve"> provenant d’autres instruments</w:t>
      </w:r>
      <w:r w:rsidR="009738C3" w:rsidRPr="001F3C43">
        <w:rPr>
          <w:rFonts w:ascii="Times New Roman" w:hAnsi="Times New Roman" w:cs="Times New Roman"/>
          <w:sz w:val="24"/>
          <w:lang w:val="fr-CA"/>
        </w:rPr>
        <w:t xml:space="preserve">, et d’autres données temporelles </w:t>
      </w:r>
      <w:sdt>
        <w:sdtPr>
          <w:rPr>
            <w:rFonts w:ascii="Times New Roman" w:hAnsi="Times New Roman" w:cs="Times New Roman"/>
            <w:sz w:val="24"/>
            <w:lang w:val="fr-CA"/>
          </w:rPr>
          <w:id w:val="351230396"/>
          <w:citation/>
        </w:sdtPr>
        <w:sdtEndPr/>
        <w:sdtContent>
          <w:r w:rsidR="00CF6332" w:rsidRPr="001F3C43">
            <w:rPr>
              <w:rFonts w:ascii="Times New Roman" w:hAnsi="Times New Roman" w:cs="Times New Roman"/>
              <w:sz w:val="24"/>
              <w:lang w:val="fr-CA"/>
            </w:rPr>
            <w:fldChar w:fldCharType="begin"/>
          </w:r>
          <w:r w:rsidR="00CF6332" w:rsidRPr="001F3C43">
            <w:rPr>
              <w:rFonts w:ascii="Times New Roman" w:hAnsi="Times New Roman" w:cs="Times New Roman"/>
              <w:sz w:val="24"/>
              <w:lang w:val="fr-CA"/>
            </w:rPr>
            <w:instrText xml:space="preserve">CITATION Jam11 \p 311 \l 3084 </w:instrText>
          </w:r>
          <w:r w:rsidR="00CF6332" w:rsidRPr="001F3C43">
            <w:rPr>
              <w:rFonts w:ascii="Times New Roman" w:hAnsi="Times New Roman" w:cs="Times New Roman"/>
              <w:sz w:val="24"/>
              <w:lang w:val="fr-CA"/>
            </w:rPr>
            <w:fldChar w:fldCharType="separate"/>
          </w:r>
          <w:r w:rsidR="004C3AB0" w:rsidRPr="001F3C43">
            <w:rPr>
              <w:rFonts w:ascii="Times New Roman" w:hAnsi="Times New Roman" w:cs="Times New Roman"/>
              <w:noProof/>
              <w:sz w:val="24"/>
              <w:lang w:val="fr-CA"/>
            </w:rPr>
            <w:t>(B.Campbell &amp; Wynne, 2011, p. 311)</w:t>
          </w:r>
          <w:r w:rsidR="00CF6332" w:rsidRPr="001F3C43">
            <w:rPr>
              <w:rFonts w:ascii="Times New Roman" w:hAnsi="Times New Roman" w:cs="Times New Roman"/>
              <w:sz w:val="24"/>
              <w:lang w:val="fr-CA"/>
            </w:rPr>
            <w:fldChar w:fldCharType="end"/>
          </w:r>
        </w:sdtContent>
      </w:sdt>
      <w:r w:rsidR="00A27B9C" w:rsidRPr="001F3C43">
        <w:rPr>
          <w:rFonts w:ascii="Times New Roman" w:hAnsi="Times New Roman" w:cs="Times New Roman"/>
          <w:sz w:val="24"/>
          <w:lang w:val="fr-CA"/>
        </w:rPr>
        <w:t>.</w:t>
      </w:r>
    </w:p>
    <w:p w14:paraId="3FC6812A" w14:textId="2278FD2C" w:rsidR="00894A5B" w:rsidRPr="001F3C43" w:rsidRDefault="00B652B4" w:rsidP="00894A5B">
      <w:pPr>
        <w:spacing w:line="276" w:lineRule="auto"/>
        <w:ind w:firstLine="720"/>
        <w:jc w:val="both"/>
        <w:rPr>
          <w:rFonts w:ascii="Times New Roman" w:hAnsi="Times New Roman" w:cs="Times New Roman"/>
          <w:sz w:val="24"/>
          <w:lang w:val="fr-CA"/>
        </w:rPr>
      </w:pPr>
      <w:r w:rsidRPr="001F3C43">
        <w:rPr>
          <w:rFonts w:ascii="Times New Roman" w:hAnsi="Times New Roman" w:cs="Times New Roman"/>
          <w:color w:val="000000"/>
          <w:sz w:val="24"/>
          <w:lang w:val="fr-CA"/>
        </w:rPr>
        <w:t>Grâce à des surface-cibles références de 100</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50</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et 2</w:t>
      </w:r>
      <w:r w:rsidR="00D06C9A" w:rsidRPr="001F3C43">
        <w:rPr>
          <w:rFonts w:ascii="Times New Roman" w:hAnsi="Times New Roman" w:cs="Times New Roman"/>
          <w:color w:val="000000"/>
          <w:sz w:val="24"/>
          <w:lang w:val="fr-CA"/>
        </w:rPr>
        <w:t> </w:t>
      </w:r>
      <w:r w:rsidRPr="001F3C43">
        <w:rPr>
          <w:rFonts w:ascii="Times New Roman" w:hAnsi="Times New Roman" w:cs="Times New Roman"/>
          <w:color w:val="000000"/>
          <w:sz w:val="24"/>
          <w:lang w:val="fr-CA"/>
        </w:rPr>
        <w:t xml:space="preserve">%, il est possible de vérifier si l’instrument est </w:t>
      </w:r>
      <w:r w:rsidR="003D0148" w:rsidRPr="001F3C43">
        <w:rPr>
          <w:rFonts w:ascii="Times New Roman" w:hAnsi="Times New Roman" w:cs="Times New Roman"/>
          <w:color w:val="000000"/>
          <w:sz w:val="24"/>
          <w:lang w:val="fr-CA"/>
        </w:rPr>
        <w:t xml:space="preserve">bien </w:t>
      </w:r>
      <w:r w:rsidRPr="001F3C43">
        <w:rPr>
          <w:rFonts w:ascii="Times New Roman" w:hAnsi="Times New Roman" w:cs="Times New Roman"/>
          <w:color w:val="000000"/>
          <w:sz w:val="24"/>
          <w:lang w:val="fr-CA"/>
        </w:rPr>
        <w:t xml:space="preserve">calibré et qu’il interprète les ondes </w:t>
      </w:r>
      <w:r w:rsidR="00286074" w:rsidRPr="001F3C43">
        <w:rPr>
          <w:rFonts w:ascii="Times New Roman" w:hAnsi="Times New Roman" w:cs="Times New Roman"/>
          <w:color w:val="000000"/>
          <w:sz w:val="24"/>
          <w:lang w:val="fr-CA"/>
        </w:rPr>
        <w:t xml:space="preserve">spectrales </w:t>
      </w:r>
      <w:r w:rsidR="003D0148" w:rsidRPr="001F3C43">
        <w:rPr>
          <w:rFonts w:ascii="Times New Roman" w:hAnsi="Times New Roman" w:cs="Times New Roman"/>
          <w:color w:val="000000"/>
          <w:sz w:val="24"/>
          <w:lang w:val="fr-CA"/>
        </w:rPr>
        <w:t xml:space="preserve">reçues </w:t>
      </w:r>
      <w:r w:rsidRPr="001F3C43">
        <w:rPr>
          <w:rFonts w:ascii="Times New Roman" w:hAnsi="Times New Roman" w:cs="Times New Roman"/>
          <w:color w:val="000000"/>
          <w:sz w:val="24"/>
          <w:lang w:val="fr-CA"/>
        </w:rPr>
        <w:t xml:space="preserve">convenablement. </w:t>
      </w:r>
      <w:r w:rsidR="003D0148" w:rsidRPr="001F3C43">
        <w:rPr>
          <w:rFonts w:ascii="Times New Roman" w:hAnsi="Times New Roman" w:cs="Times New Roman"/>
          <w:color w:val="000000"/>
          <w:sz w:val="24"/>
          <w:lang w:val="fr-CA"/>
        </w:rPr>
        <w:t xml:space="preserve">Avec </w:t>
      </w:r>
      <w:r w:rsidRPr="001F3C43">
        <w:rPr>
          <w:rFonts w:ascii="Times New Roman" w:hAnsi="Times New Roman" w:cs="Times New Roman"/>
          <w:color w:val="000000"/>
          <w:sz w:val="24"/>
          <w:lang w:val="fr-CA"/>
        </w:rPr>
        <w:t>ces références on corrige les données pour obtenir la meilleure donnée possible.</w:t>
      </w:r>
      <w:r w:rsidR="003D0148" w:rsidRPr="001F3C43">
        <w:rPr>
          <w:rFonts w:ascii="Times New Roman" w:hAnsi="Times New Roman" w:cs="Times New Roman"/>
          <w:sz w:val="24"/>
          <w:lang w:val="fr-CA"/>
        </w:rPr>
        <w:t xml:space="preserve"> </w:t>
      </w:r>
      <w:r w:rsidR="00C2139A" w:rsidRPr="001F3C43">
        <w:rPr>
          <w:rFonts w:ascii="Times New Roman" w:hAnsi="Times New Roman" w:cs="Times New Roman"/>
          <w:sz w:val="24"/>
          <w:lang w:val="fr-CA"/>
        </w:rPr>
        <w:t>Les mesures de réflectances et de luminances effectuée</w:t>
      </w:r>
      <w:r w:rsidR="00D06C9A" w:rsidRPr="001F3C43">
        <w:rPr>
          <w:rFonts w:ascii="Times New Roman" w:hAnsi="Times New Roman" w:cs="Times New Roman"/>
          <w:sz w:val="24"/>
          <w:lang w:val="fr-CA"/>
        </w:rPr>
        <w:t>s</w:t>
      </w:r>
      <w:r w:rsidR="00C2139A" w:rsidRPr="001F3C43">
        <w:rPr>
          <w:rFonts w:ascii="Times New Roman" w:hAnsi="Times New Roman" w:cs="Times New Roman"/>
          <w:sz w:val="24"/>
          <w:lang w:val="fr-CA"/>
        </w:rPr>
        <w:t xml:space="preserve"> avec les surfaces</w:t>
      </w:r>
      <w:r w:rsidR="003D0148" w:rsidRPr="001F3C43">
        <w:rPr>
          <w:rFonts w:ascii="Times New Roman" w:hAnsi="Times New Roman" w:cs="Times New Roman"/>
          <w:sz w:val="24"/>
          <w:lang w:val="fr-CA"/>
        </w:rPr>
        <w:t>-cibles</w:t>
      </w:r>
      <w:r w:rsidR="00C2139A" w:rsidRPr="001F3C43">
        <w:rPr>
          <w:rFonts w:ascii="Times New Roman" w:hAnsi="Times New Roman" w:cs="Times New Roman"/>
          <w:sz w:val="24"/>
          <w:lang w:val="fr-CA"/>
        </w:rPr>
        <w:t xml:space="preserve"> de référence (</w:t>
      </w:r>
      <w:proofErr w:type="spellStart"/>
      <w:r w:rsidR="00C2139A" w:rsidRPr="001F3C43">
        <w:rPr>
          <w:rFonts w:ascii="Times New Roman" w:hAnsi="Times New Roman" w:cs="Times New Roman"/>
          <w:sz w:val="24"/>
          <w:lang w:val="fr-CA"/>
        </w:rPr>
        <w:t>Spectralon</w:t>
      </w:r>
      <w:proofErr w:type="spellEnd"/>
      <w:r w:rsidR="00C2139A" w:rsidRPr="001F3C43">
        <w:rPr>
          <w:rFonts w:ascii="Times New Roman" w:hAnsi="Times New Roman" w:cs="Times New Roman"/>
          <w:sz w:val="24"/>
          <w:lang w:val="fr-CA"/>
        </w:rPr>
        <w:t xml:space="preserve"> et carton dans notre cas) permettent d’évaluer les conditions du rayonnement électromagnétiqu</w:t>
      </w:r>
      <w:r w:rsidR="007D3F04" w:rsidRPr="001F3C43">
        <w:rPr>
          <w:rFonts w:ascii="Times New Roman" w:hAnsi="Times New Roman" w:cs="Times New Roman"/>
          <w:sz w:val="24"/>
          <w:lang w:val="fr-CA"/>
        </w:rPr>
        <w:t xml:space="preserve">e </w:t>
      </w:r>
      <w:r w:rsidR="003D0148" w:rsidRPr="001F3C43">
        <w:rPr>
          <w:rFonts w:ascii="Times New Roman" w:hAnsi="Times New Roman" w:cs="Times New Roman"/>
          <w:sz w:val="24"/>
          <w:lang w:val="fr-CA"/>
        </w:rPr>
        <w:t xml:space="preserve">au moment des mesures </w:t>
      </w:r>
      <w:r w:rsidR="007D3F04" w:rsidRPr="001F3C43">
        <w:rPr>
          <w:rFonts w:ascii="Times New Roman" w:hAnsi="Times New Roman" w:cs="Times New Roman"/>
          <w:sz w:val="24"/>
          <w:lang w:val="fr-CA"/>
        </w:rPr>
        <w:t xml:space="preserve">(bon, mauvais, passable). </w:t>
      </w:r>
    </w:p>
    <w:p w14:paraId="4DBF5256" w14:textId="3D55EC85" w:rsidR="00894A5B" w:rsidRPr="001F3C43" w:rsidRDefault="00F07C1C" w:rsidP="00894A5B">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Commenter qualitativement le passage entre niveau de gris et réflectance</w:t>
      </w:r>
    </w:p>
    <w:p w14:paraId="1F535F2E" w14:textId="427EE726" w:rsidR="00A5398C" w:rsidRPr="001F3C43" w:rsidRDefault="00AC70E6" w:rsidP="002F0AEB">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Le passage entre niveau de gris et la réflectance</w:t>
      </w:r>
      <w:r w:rsidR="00867A0A" w:rsidRPr="001F3C43">
        <w:rPr>
          <w:rFonts w:ascii="Times New Roman" w:hAnsi="Times New Roman" w:cs="Times New Roman"/>
          <w:sz w:val="24"/>
          <w:szCs w:val="24"/>
          <w:lang w:val="fr-CA"/>
        </w:rPr>
        <w:t xml:space="preserve"> dépend de la </w:t>
      </w:r>
      <w:r w:rsidR="00867A0A" w:rsidRPr="001F3C43">
        <w:rPr>
          <w:rFonts w:ascii="Times New Roman" w:hAnsi="Times New Roman" w:cs="Times New Roman"/>
          <w:i/>
          <w:sz w:val="24"/>
          <w:szCs w:val="24"/>
          <w:lang w:val="fr-CA"/>
        </w:rPr>
        <w:t>qualité</w:t>
      </w:r>
      <w:r w:rsidR="00867A0A" w:rsidRPr="001F3C43">
        <w:rPr>
          <w:rFonts w:ascii="Times New Roman" w:hAnsi="Times New Roman" w:cs="Times New Roman"/>
          <w:sz w:val="24"/>
          <w:szCs w:val="24"/>
          <w:lang w:val="fr-CA"/>
        </w:rPr>
        <w:t xml:space="preserve"> de l’énerg</w:t>
      </w:r>
      <w:r w:rsidR="00D24F93" w:rsidRPr="001F3C43">
        <w:rPr>
          <w:rFonts w:ascii="Times New Roman" w:hAnsi="Times New Roman" w:cs="Times New Roman"/>
          <w:sz w:val="24"/>
          <w:szCs w:val="24"/>
          <w:lang w:val="fr-CA"/>
        </w:rPr>
        <w:t>ie incidente reçu</w:t>
      </w:r>
      <w:r w:rsidR="009674FE" w:rsidRPr="001F3C43">
        <w:rPr>
          <w:rFonts w:ascii="Times New Roman" w:hAnsi="Times New Roman" w:cs="Times New Roman"/>
          <w:sz w:val="24"/>
          <w:szCs w:val="24"/>
          <w:lang w:val="fr-CA"/>
        </w:rPr>
        <w:t>e</w:t>
      </w:r>
      <w:r w:rsidR="00D24F93" w:rsidRPr="001F3C43">
        <w:rPr>
          <w:rFonts w:ascii="Times New Roman" w:hAnsi="Times New Roman" w:cs="Times New Roman"/>
          <w:sz w:val="24"/>
          <w:szCs w:val="24"/>
          <w:lang w:val="fr-CA"/>
        </w:rPr>
        <w:t xml:space="preserve"> par la surface</w:t>
      </w:r>
      <w:r w:rsidR="009674FE" w:rsidRPr="001F3C43">
        <w:rPr>
          <w:rFonts w:ascii="Times New Roman" w:hAnsi="Times New Roman" w:cs="Times New Roman"/>
          <w:sz w:val="24"/>
          <w:szCs w:val="24"/>
          <w:lang w:val="fr-CA"/>
        </w:rPr>
        <w:t>-</w:t>
      </w:r>
      <w:r w:rsidR="00D24F93" w:rsidRPr="001F3C43">
        <w:rPr>
          <w:rFonts w:ascii="Times New Roman" w:hAnsi="Times New Roman" w:cs="Times New Roman"/>
          <w:sz w:val="24"/>
          <w:szCs w:val="24"/>
          <w:lang w:val="fr-CA"/>
        </w:rPr>
        <w:t>cible</w:t>
      </w:r>
      <w:r w:rsidR="009674FE" w:rsidRPr="001F3C43">
        <w:rPr>
          <w:rFonts w:ascii="Times New Roman" w:hAnsi="Times New Roman" w:cs="Times New Roman"/>
          <w:sz w:val="24"/>
          <w:szCs w:val="24"/>
          <w:lang w:val="fr-CA"/>
        </w:rPr>
        <w:t>, c’est-à-</w:t>
      </w:r>
      <w:r w:rsidR="00867A0A" w:rsidRPr="001F3C43">
        <w:rPr>
          <w:rFonts w:ascii="Times New Roman" w:hAnsi="Times New Roman" w:cs="Times New Roman"/>
          <w:sz w:val="24"/>
          <w:szCs w:val="24"/>
          <w:lang w:val="fr-CA"/>
        </w:rPr>
        <w:t xml:space="preserve">dire les conditions dans lesquelles le rayonnement solaire atteint la </w:t>
      </w:r>
      <w:r w:rsidR="007F2C8C" w:rsidRPr="001F3C43">
        <w:rPr>
          <w:rFonts w:ascii="Times New Roman" w:hAnsi="Times New Roman" w:cs="Times New Roman"/>
          <w:sz w:val="24"/>
          <w:szCs w:val="24"/>
          <w:lang w:val="fr-CA"/>
        </w:rPr>
        <w:t xml:space="preserve">surface de la </w:t>
      </w:r>
      <w:r w:rsidR="00867A0A" w:rsidRPr="001F3C43">
        <w:rPr>
          <w:rFonts w:ascii="Times New Roman" w:hAnsi="Times New Roman" w:cs="Times New Roman"/>
          <w:sz w:val="24"/>
          <w:szCs w:val="24"/>
          <w:lang w:val="fr-CA"/>
        </w:rPr>
        <w:t>cible. Cela peut différer</w:t>
      </w:r>
      <w:r w:rsidR="00353F37" w:rsidRPr="001F3C43">
        <w:rPr>
          <w:rFonts w:ascii="Times New Roman" w:hAnsi="Times New Roman" w:cs="Times New Roman"/>
          <w:sz w:val="24"/>
          <w:szCs w:val="24"/>
          <w:lang w:val="fr-CA"/>
        </w:rPr>
        <w:t xml:space="preserve"> beaucoup </w:t>
      </w:r>
      <w:r w:rsidR="00867A0A" w:rsidRPr="001F3C43">
        <w:rPr>
          <w:rFonts w:ascii="Times New Roman" w:hAnsi="Times New Roman" w:cs="Times New Roman"/>
          <w:sz w:val="24"/>
          <w:szCs w:val="24"/>
          <w:lang w:val="fr-CA"/>
        </w:rPr>
        <w:t xml:space="preserve">selon le moment de la prise de la mesure. Si le soleil est caché par une épaisse </w:t>
      </w:r>
      <w:r w:rsidR="00A5398C" w:rsidRPr="001F3C43">
        <w:rPr>
          <w:rFonts w:ascii="Times New Roman" w:hAnsi="Times New Roman" w:cs="Times New Roman"/>
          <w:sz w:val="24"/>
          <w:szCs w:val="24"/>
          <w:lang w:val="fr-CA"/>
        </w:rPr>
        <w:t>couche nuageuse constante</w:t>
      </w:r>
      <w:r w:rsidR="00867A0A" w:rsidRPr="001F3C43">
        <w:rPr>
          <w:rFonts w:ascii="Times New Roman" w:hAnsi="Times New Roman" w:cs="Times New Roman"/>
          <w:sz w:val="24"/>
          <w:szCs w:val="24"/>
          <w:lang w:val="fr-CA"/>
        </w:rPr>
        <w:t xml:space="preserve">, ou bien s’il est </w:t>
      </w:r>
      <w:r w:rsidR="00A5398C" w:rsidRPr="001F3C43">
        <w:rPr>
          <w:rFonts w:ascii="Times New Roman" w:hAnsi="Times New Roman" w:cs="Times New Roman"/>
          <w:sz w:val="24"/>
          <w:szCs w:val="24"/>
          <w:lang w:val="fr-CA"/>
        </w:rPr>
        <w:t xml:space="preserve">au nadir avec un ciel clair et un air sec, ou encore lors d’une journée venteuse avec quelques nuages </w:t>
      </w:r>
      <w:r w:rsidR="00CC5F56" w:rsidRPr="001F3C43">
        <w:rPr>
          <w:rFonts w:ascii="Times New Roman" w:hAnsi="Times New Roman" w:cs="Times New Roman"/>
          <w:sz w:val="24"/>
          <w:szCs w:val="24"/>
          <w:lang w:val="fr-CA"/>
        </w:rPr>
        <w:t xml:space="preserve">interférant avec </w:t>
      </w:r>
      <w:r w:rsidR="00A5398C" w:rsidRPr="001F3C43">
        <w:rPr>
          <w:rFonts w:ascii="Times New Roman" w:hAnsi="Times New Roman" w:cs="Times New Roman"/>
          <w:sz w:val="24"/>
          <w:szCs w:val="24"/>
          <w:lang w:val="fr-CA"/>
        </w:rPr>
        <w:t xml:space="preserve">sa luminosité </w:t>
      </w:r>
      <w:r w:rsidR="00CC5F56" w:rsidRPr="001F3C43">
        <w:rPr>
          <w:rFonts w:ascii="Times New Roman" w:hAnsi="Times New Roman" w:cs="Times New Roman"/>
          <w:sz w:val="24"/>
          <w:szCs w:val="24"/>
          <w:lang w:val="fr-CA"/>
        </w:rPr>
        <w:t xml:space="preserve">rapidement et </w:t>
      </w:r>
      <w:r w:rsidR="00A5398C" w:rsidRPr="001F3C43">
        <w:rPr>
          <w:rFonts w:ascii="Times New Roman" w:hAnsi="Times New Roman" w:cs="Times New Roman"/>
          <w:sz w:val="24"/>
          <w:szCs w:val="24"/>
          <w:lang w:val="fr-CA"/>
        </w:rPr>
        <w:t xml:space="preserve">ponctuellement, </w:t>
      </w:r>
      <w:r w:rsidR="00B00270" w:rsidRPr="001F3C43">
        <w:rPr>
          <w:rFonts w:ascii="Times New Roman" w:hAnsi="Times New Roman" w:cs="Times New Roman"/>
          <w:sz w:val="24"/>
          <w:szCs w:val="24"/>
          <w:lang w:val="fr-CA"/>
        </w:rPr>
        <w:t xml:space="preserve">les </w:t>
      </w:r>
      <w:r w:rsidR="00A5398C" w:rsidRPr="001F3C43">
        <w:rPr>
          <w:rFonts w:ascii="Times New Roman" w:hAnsi="Times New Roman" w:cs="Times New Roman"/>
          <w:sz w:val="24"/>
          <w:szCs w:val="24"/>
          <w:lang w:val="fr-CA"/>
        </w:rPr>
        <w:t xml:space="preserve">mesures </w:t>
      </w:r>
      <w:r w:rsidR="00B00270" w:rsidRPr="001F3C43">
        <w:rPr>
          <w:rFonts w:ascii="Times New Roman" w:hAnsi="Times New Roman" w:cs="Times New Roman"/>
          <w:sz w:val="24"/>
          <w:szCs w:val="24"/>
          <w:lang w:val="fr-CA"/>
        </w:rPr>
        <w:t xml:space="preserve">de l’éclairement et de </w:t>
      </w:r>
      <w:r w:rsidR="00993A18" w:rsidRPr="001F3C43">
        <w:rPr>
          <w:rFonts w:ascii="Times New Roman" w:hAnsi="Times New Roman" w:cs="Times New Roman"/>
          <w:sz w:val="24"/>
          <w:szCs w:val="24"/>
          <w:lang w:val="fr-CA"/>
        </w:rPr>
        <w:t xml:space="preserve">la </w:t>
      </w:r>
      <w:r w:rsidR="00B00270" w:rsidRPr="001F3C43">
        <w:rPr>
          <w:rFonts w:ascii="Times New Roman" w:hAnsi="Times New Roman" w:cs="Times New Roman"/>
          <w:sz w:val="24"/>
          <w:szCs w:val="24"/>
          <w:lang w:val="fr-CA"/>
        </w:rPr>
        <w:t xml:space="preserve">luminance seront </w:t>
      </w:r>
      <w:r w:rsidR="00A5398C" w:rsidRPr="001F3C43">
        <w:rPr>
          <w:rFonts w:ascii="Times New Roman" w:hAnsi="Times New Roman" w:cs="Times New Roman"/>
          <w:sz w:val="24"/>
          <w:szCs w:val="24"/>
          <w:lang w:val="fr-CA"/>
        </w:rPr>
        <w:t>impactée</w:t>
      </w:r>
      <w:r w:rsidR="00B00270" w:rsidRPr="001F3C43">
        <w:rPr>
          <w:rFonts w:ascii="Times New Roman" w:hAnsi="Times New Roman" w:cs="Times New Roman"/>
          <w:sz w:val="24"/>
          <w:szCs w:val="24"/>
          <w:lang w:val="fr-CA"/>
        </w:rPr>
        <w:t xml:space="preserve">s, et </w:t>
      </w:r>
      <w:r w:rsidR="00472717" w:rsidRPr="001F3C43">
        <w:rPr>
          <w:rFonts w:ascii="Times New Roman" w:hAnsi="Times New Roman" w:cs="Times New Roman"/>
          <w:sz w:val="24"/>
          <w:szCs w:val="24"/>
          <w:lang w:val="fr-CA"/>
        </w:rPr>
        <w:t xml:space="preserve">l’exactitude du coefficient de </w:t>
      </w:r>
      <w:r w:rsidR="00572763" w:rsidRPr="001F3C43">
        <w:rPr>
          <w:rFonts w:ascii="Times New Roman" w:hAnsi="Times New Roman" w:cs="Times New Roman"/>
          <w:sz w:val="24"/>
          <w:szCs w:val="24"/>
          <w:lang w:val="fr-CA"/>
        </w:rPr>
        <w:t>réflectance amoindrie.</w:t>
      </w:r>
    </w:p>
    <w:p w14:paraId="49A48E7A" w14:textId="19767333" w:rsidR="00881F5F" w:rsidRPr="001F3C43" w:rsidRDefault="00881F5F" w:rsidP="003875E9">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b) Décrire les dispositif</w:t>
      </w:r>
      <w:r w:rsidR="005E5F3B"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de mesures, la manière dont vous effectuez les mesures (illustrer à l’aide d’un schéma le montage)  </w:t>
      </w:r>
    </w:p>
    <w:p w14:paraId="5198B318" w14:textId="36E37E74" w:rsidR="00E55879" w:rsidRPr="001F3C43" w:rsidRDefault="00F07C1C" w:rsidP="002F0AEB">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Comme nous étions trois étudiants, nous nous sommes réparti l</w:t>
      </w:r>
      <w:r w:rsidR="00A05FF7" w:rsidRPr="001F3C43">
        <w:rPr>
          <w:rFonts w:ascii="Times New Roman" w:hAnsi="Times New Roman" w:cs="Times New Roman"/>
          <w:noProof/>
          <w:sz w:val="24"/>
          <w:szCs w:val="24"/>
          <w:lang w:val="fr-CA"/>
        </w:rPr>
        <w:t>es tâches de la façon décrite ci-dessous.</w:t>
      </w:r>
    </w:p>
    <w:p w14:paraId="1133582A" w14:textId="1A2E6053" w:rsidR="00DF7086" w:rsidRPr="001F3C43" w:rsidRDefault="00DF7086" w:rsidP="00894A5B">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La prise de mesure des références de chaque surface de référence </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carton 100</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Spectralon 99</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50</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et 2</w:t>
      </w:r>
      <w:r w:rsidR="005E5F3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a été faite avant celles de chacune des surfaces-cibles</w:t>
      </w:r>
      <w:r w:rsidR="00A31F45" w:rsidRPr="001F3C43">
        <w:rPr>
          <w:rFonts w:ascii="Times New Roman" w:hAnsi="Times New Roman" w:cs="Times New Roman"/>
          <w:noProof/>
          <w:sz w:val="24"/>
          <w:szCs w:val="24"/>
          <w:lang w:val="fr-CA"/>
        </w:rPr>
        <w:t xml:space="preserve"> (le gazon, la terre, la rhubarbe, les fleurs et le béton, que l’on peut observer de la figure</w:t>
      </w:r>
      <w:r w:rsidR="005E5F3B" w:rsidRPr="001F3C43">
        <w:rPr>
          <w:rFonts w:ascii="Times New Roman" w:hAnsi="Times New Roman" w:cs="Times New Roman"/>
          <w:noProof/>
          <w:sz w:val="24"/>
          <w:szCs w:val="24"/>
          <w:lang w:val="fr-CA"/>
        </w:rPr>
        <w:t> </w:t>
      </w:r>
      <w:r w:rsidR="00A31F45" w:rsidRPr="001F3C43">
        <w:rPr>
          <w:rFonts w:ascii="Times New Roman" w:hAnsi="Times New Roman" w:cs="Times New Roman"/>
          <w:noProof/>
          <w:sz w:val="24"/>
          <w:szCs w:val="24"/>
          <w:lang w:val="fr-CA"/>
        </w:rPr>
        <w:t>7 à 12 dans l’annexe</w:t>
      </w:r>
      <w:r w:rsidR="005E5F3B" w:rsidRPr="001F3C43">
        <w:rPr>
          <w:rFonts w:ascii="Times New Roman" w:hAnsi="Times New Roman" w:cs="Times New Roman"/>
          <w:noProof/>
          <w:sz w:val="24"/>
          <w:szCs w:val="24"/>
          <w:lang w:val="fr-CA"/>
        </w:rPr>
        <w:t> </w:t>
      </w:r>
      <w:r w:rsidR="00A31F45" w:rsidRPr="001F3C43">
        <w:rPr>
          <w:rFonts w:ascii="Times New Roman" w:hAnsi="Times New Roman" w:cs="Times New Roman"/>
          <w:noProof/>
          <w:sz w:val="24"/>
          <w:szCs w:val="24"/>
          <w:lang w:val="fr-CA"/>
        </w:rPr>
        <w:t>1)</w:t>
      </w:r>
      <w:r w:rsidRPr="001F3C43">
        <w:rPr>
          <w:rFonts w:ascii="Times New Roman" w:hAnsi="Times New Roman" w:cs="Times New Roman"/>
          <w:noProof/>
          <w:sz w:val="24"/>
          <w:szCs w:val="24"/>
          <w:lang w:val="fr-CA"/>
        </w:rPr>
        <w:t xml:space="preserve">. </w:t>
      </w:r>
    </w:p>
    <w:p w14:paraId="3B6D96B5" w14:textId="36B7442F" w:rsidR="003E0CA6" w:rsidRPr="001F3C43" w:rsidRDefault="003E0CA6" w:rsidP="00894A5B">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Un des étudiants étant déjà malade et les autres à risque de l</w:t>
      </w:r>
      <w:r w:rsidR="005E5F3B"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être dans ces conditions, nous avons décidé d</w:t>
      </w:r>
      <w:r w:rsidR="005E5F3B"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écourter la prise de données en ne prenant pas les mesures supplémentaires du carton de référence entre chaque mesure de chaque cible.</w:t>
      </w:r>
    </w:p>
    <w:p w14:paraId="763B6C0D" w14:textId="77777777" w:rsidR="003E0CA6" w:rsidRPr="001F3C43" w:rsidRDefault="003E0CA6" w:rsidP="00894A5B">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lastRenderedPageBreak/>
        <w:t xml:space="preserve">Aucune valeur « -1 » n’est apparue durant nos relevés. </w:t>
      </w:r>
    </w:p>
    <w:p w14:paraId="4D96BF89" w14:textId="52C40B0C" w:rsidR="00A05FF7" w:rsidRPr="001F3C43" w:rsidRDefault="00A05FF7" w:rsidP="003875E9">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Mesures de réflectance (3.1a)</w:t>
      </w:r>
    </w:p>
    <w:p w14:paraId="32D4A47B" w14:textId="56FC5CDA" w:rsidR="00A05FF7" w:rsidRPr="001F3C43" w:rsidRDefault="00A05FF7" w:rsidP="002F0AEB">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U</w:t>
      </w:r>
      <w:r w:rsidR="00F07C1C" w:rsidRPr="001F3C43">
        <w:rPr>
          <w:rFonts w:ascii="Times New Roman" w:hAnsi="Times New Roman" w:cs="Times New Roman"/>
          <w:noProof/>
          <w:sz w:val="24"/>
          <w:szCs w:val="24"/>
          <w:lang w:val="fr-CA"/>
        </w:rPr>
        <w:t xml:space="preserve">n étudiant tenait le capteur de la luminance et l’autre le capteur de l’éclairement du soleil. </w:t>
      </w:r>
      <w:r w:rsidR="002E1472" w:rsidRPr="001F3C43">
        <w:rPr>
          <w:rFonts w:ascii="Times New Roman" w:hAnsi="Times New Roman" w:cs="Times New Roman"/>
          <w:noProof/>
          <w:sz w:val="24"/>
          <w:szCs w:val="24"/>
          <w:lang w:val="fr-CA"/>
        </w:rPr>
        <w:t>N</w:t>
      </w:r>
      <w:r w:rsidR="004A32FB" w:rsidRPr="001F3C43">
        <w:rPr>
          <w:rFonts w:ascii="Times New Roman" w:hAnsi="Times New Roman" w:cs="Times New Roman"/>
          <w:noProof/>
          <w:sz w:val="24"/>
          <w:szCs w:val="24"/>
          <w:lang w:val="fr-CA"/>
        </w:rPr>
        <w:t>ous nous s</w:t>
      </w:r>
      <w:r w:rsidR="002E1472" w:rsidRPr="001F3C43">
        <w:rPr>
          <w:rFonts w:ascii="Times New Roman" w:hAnsi="Times New Roman" w:cs="Times New Roman"/>
          <w:noProof/>
          <w:sz w:val="24"/>
          <w:szCs w:val="24"/>
          <w:lang w:val="fr-CA"/>
        </w:rPr>
        <w:t>ommes efforcé</w:t>
      </w:r>
      <w:r w:rsidR="00A630FB" w:rsidRPr="001F3C43">
        <w:rPr>
          <w:rFonts w:ascii="Times New Roman" w:hAnsi="Times New Roman" w:cs="Times New Roman"/>
          <w:noProof/>
          <w:sz w:val="24"/>
          <w:szCs w:val="24"/>
          <w:lang w:val="fr-CA"/>
        </w:rPr>
        <w:t>s</w:t>
      </w:r>
      <w:r w:rsidR="002E1472" w:rsidRPr="001F3C43">
        <w:rPr>
          <w:rFonts w:ascii="Times New Roman" w:hAnsi="Times New Roman" w:cs="Times New Roman"/>
          <w:noProof/>
          <w:sz w:val="24"/>
          <w:szCs w:val="24"/>
          <w:lang w:val="fr-CA"/>
        </w:rPr>
        <w:t xml:space="preserve"> de garder une dis</w:t>
      </w:r>
      <w:r w:rsidR="004A32FB" w:rsidRPr="001F3C43">
        <w:rPr>
          <w:rFonts w:ascii="Times New Roman" w:hAnsi="Times New Roman" w:cs="Times New Roman"/>
          <w:noProof/>
          <w:sz w:val="24"/>
          <w:szCs w:val="24"/>
          <w:lang w:val="fr-CA"/>
        </w:rPr>
        <w:t>tance de 30</w:t>
      </w:r>
      <w:r w:rsidR="00A630FB" w:rsidRPr="001F3C43">
        <w:rPr>
          <w:rFonts w:ascii="Times New Roman" w:hAnsi="Times New Roman" w:cs="Times New Roman"/>
          <w:noProof/>
          <w:sz w:val="24"/>
          <w:szCs w:val="24"/>
          <w:lang w:val="fr-CA"/>
        </w:rPr>
        <w:t> </w:t>
      </w:r>
      <w:r w:rsidR="004A32FB" w:rsidRPr="001F3C43">
        <w:rPr>
          <w:rFonts w:ascii="Times New Roman" w:hAnsi="Times New Roman" w:cs="Times New Roman"/>
          <w:noProof/>
          <w:sz w:val="24"/>
          <w:szCs w:val="24"/>
          <w:lang w:val="fr-CA"/>
        </w:rPr>
        <w:t>cm entre le capteur et la cible et d’être le plus au nadir possible</w:t>
      </w:r>
      <w:r w:rsidR="002E1472" w:rsidRPr="001F3C43">
        <w:rPr>
          <w:rFonts w:ascii="Times New Roman" w:hAnsi="Times New Roman" w:cs="Times New Roman"/>
          <w:noProof/>
          <w:sz w:val="24"/>
          <w:szCs w:val="24"/>
          <w:lang w:val="fr-CA"/>
        </w:rPr>
        <w:t xml:space="preserve"> afin de respecter l’angle de vue de 12 degré</w:t>
      </w:r>
      <w:r w:rsidR="00070B88" w:rsidRPr="001F3C43">
        <w:rPr>
          <w:rFonts w:ascii="Times New Roman" w:hAnsi="Times New Roman" w:cs="Times New Roman"/>
          <w:noProof/>
          <w:sz w:val="24"/>
          <w:szCs w:val="24"/>
          <w:lang w:val="fr-CA"/>
        </w:rPr>
        <w:t>s</w:t>
      </w:r>
      <w:r w:rsidR="004A32FB" w:rsidRPr="001F3C43">
        <w:rPr>
          <w:rFonts w:ascii="Times New Roman" w:hAnsi="Times New Roman" w:cs="Times New Roman"/>
          <w:noProof/>
          <w:sz w:val="24"/>
          <w:szCs w:val="24"/>
          <w:lang w:val="fr-CA"/>
        </w:rPr>
        <w:t xml:space="preserve">. </w:t>
      </w:r>
      <w:r w:rsidR="00F07C1C" w:rsidRPr="001F3C43">
        <w:rPr>
          <w:rFonts w:ascii="Times New Roman" w:hAnsi="Times New Roman" w:cs="Times New Roman"/>
          <w:noProof/>
          <w:sz w:val="24"/>
          <w:szCs w:val="24"/>
          <w:lang w:val="fr-CA"/>
        </w:rPr>
        <w:t>Le troisième étudiant fig</w:t>
      </w:r>
      <w:r w:rsidR="004A32FB" w:rsidRPr="001F3C43">
        <w:rPr>
          <w:rFonts w:ascii="Times New Roman" w:hAnsi="Times New Roman" w:cs="Times New Roman"/>
          <w:noProof/>
          <w:sz w:val="24"/>
          <w:szCs w:val="24"/>
          <w:lang w:val="fr-CA"/>
        </w:rPr>
        <w:t>e</w:t>
      </w:r>
      <w:r w:rsidR="00F07C1C" w:rsidRPr="001F3C43">
        <w:rPr>
          <w:rFonts w:ascii="Times New Roman" w:hAnsi="Times New Roman" w:cs="Times New Roman"/>
          <w:noProof/>
          <w:sz w:val="24"/>
          <w:szCs w:val="24"/>
          <w:lang w:val="fr-CA"/>
        </w:rPr>
        <w:t>ait les mesures et les rentrait dans le fichier Ex</w:t>
      </w:r>
      <w:r w:rsidR="00070B88" w:rsidRPr="001F3C43">
        <w:rPr>
          <w:rFonts w:ascii="Times New Roman" w:hAnsi="Times New Roman" w:cs="Times New Roman"/>
          <w:noProof/>
          <w:sz w:val="24"/>
          <w:szCs w:val="24"/>
          <w:lang w:val="fr-CA"/>
        </w:rPr>
        <w:t xml:space="preserve">cel avec un ordinateur portable. </w:t>
      </w:r>
      <w:r w:rsidR="00F07C1C" w:rsidRPr="001F3C43">
        <w:rPr>
          <w:rFonts w:ascii="Times New Roman" w:hAnsi="Times New Roman" w:cs="Times New Roman"/>
          <w:noProof/>
          <w:sz w:val="24"/>
          <w:szCs w:val="24"/>
          <w:lang w:val="fr-CA"/>
        </w:rPr>
        <w:t xml:space="preserve"> </w:t>
      </w:r>
    </w:p>
    <w:p w14:paraId="423DC6D5" w14:textId="7A73ABF5" w:rsidR="00AA4D40" w:rsidRPr="001F3C43" w:rsidRDefault="00AA4D40" w:rsidP="003875E9">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Entre chaque mesure, le carton de référence 100</w:t>
      </w:r>
      <w:r w:rsidR="00A630F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a été utilisé afin de recalibrer le contr</w:t>
      </w:r>
      <w:r w:rsidR="00A630FB" w:rsidRPr="001F3C43">
        <w:rPr>
          <w:rFonts w:ascii="Times New Roman" w:hAnsi="Times New Roman" w:cs="Times New Roman"/>
          <w:noProof/>
          <w:sz w:val="24"/>
          <w:szCs w:val="24"/>
          <w:lang w:val="fr-CA"/>
        </w:rPr>
        <w:t>ô</w:t>
      </w:r>
      <w:r w:rsidRPr="001F3C43">
        <w:rPr>
          <w:rFonts w:ascii="Times New Roman" w:hAnsi="Times New Roman" w:cs="Times New Roman"/>
          <w:noProof/>
          <w:sz w:val="24"/>
          <w:szCs w:val="24"/>
          <w:lang w:val="fr-CA"/>
        </w:rPr>
        <w:t>leur de l’appareil.</w:t>
      </w:r>
    </w:p>
    <w:p w14:paraId="22A9C421" w14:textId="2A82F78E" w:rsidR="00A05FF7" w:rsidRPr="001F3C43" w:rsidRDefault="00A13E1B" w:rsidP="003875E9">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Mesures </w:t>
      </w:r>
      <w:r w:rsidR="00A05FF7" w:rsidRPr="001F3C43">
        <w:rPr>
          <w:rFonts w:ascii="Times New Roman" w:hAnsi="Times New Roman" w:cs="Times New Roman"/>
          <w:noProof/>
          <w:sz w:val="24"/>
          <w:szCs w:val="24"/>
          <w:lang w:val="fr-CA"/>
        </w:rPr>
        <w:t>de luminance (3.1</w:t>
      </w:r>
      <w:r w:rsidR="00A630FB" w:rsidRPr="001F3C43">
        <w:rPr>
          <w:rFonts w:ascii="Times New Roman" w:hAnsi="Times New Roman" w:cs="Times New Roman"/>
          <w:noProof/>
          <w:sz w:val="24"/>
          <w:szCs w:val="24"/>
          <w:lang w:val="fr-CA"/>
        </w:rPr>
        <w:t> </w:t>
      </w:r>
      <w:r w:rsidR="00A05FF7" w:rsidRPr="001F3C43">
        <w:rPr>
          <w:rFonts w:ascii="Times New Roman" w:hAnsi="Times New Roman" w:cs="Times New Roman"/>
          <w:noProof/>
          <w:sz w:val="24"/>
          <w:szCs w:val="24"/>
          <w:lang w:val="fr-CA"/>
        </w:rPr>
        <w:t>b et 3.1</w:t>
      </w:r>
      <w:r w:rsidR="00A630FB" w:rsidRPr="001F3C43">
        <w:rPr>
          <w:rFonts w:ascii="Times New Roman" w:hAnsi="Times New Roman" w:cs="Times New Roman"/>
          <w:noProof/>
          <w:sz w:val="24"/>
          <w:szCs w:val="24"/>
          <w:lang w:val="fr-CA"/>
        </w:rPr>
        <w:t> </w:t>
      </w:r>
      <w:r w:rsidR="00A05FF7" w:rsidRPr="001F3C43">
        <w:rPr>
          <w:rFonts w:ascii="Times New Roman" w:hAnsi="Times New Roman" w:cs="Times New Roman"/>
          <w:noProof/>
          <w:sz w:val="24"/>
          <w:szCs w:val="24"/>
          <w:lang w:val="fr-CA"/>
        </w:rPr>
        <w:t>c)</w:t>
      </w:r>
    </w:p>
    <w:p w14:paraId="003ACF77" w14:textId="3852B086" w:rsidR="002616EC" w:rsidRPr="001F3C43" w:rsidRDefault="002616EC" w:rsidP="002F0AEB">
      <w:pPr>
        <w:spacing w:line="276" w:lineRule="auto"/>
        <w:jc w:val="both"/>
        <w:rPr>
          <w:rFonts w:ascii="Times New Roman" w:hAnsi="Times New Roman" w:cs="Times New Roman"/>
          <w:sz w:val="24"/>
          <w:szCs w:val="24"/>
          <w:lang w:val="fr-CA"/>
        </w:rPr>
      </w:pPr>
      <w:r w:rsidRPr="001F3C43">
        <w:rPr>
          <w:rFonts w:ascii="Times New Roman" w:hAnsi="Times New Roman" w:cs="Times New Roman"/>
          <w:color w:val="000000"/>
          <w:sz w:val="24"/>
          <w:szCs w:val="24"/>
          <w:lang w:val="fr-CA"/>
        </w:rPr>
        <w:t>Les mesures sont prises avec la tête de mesure de la luminance uniquement. Cette tête de mesure possède trois canaux de mesures indépendantes pour mesurer le rouge, le vert et le bleu de la cible.</w:t>
      </w:r>
      <w:r w:rsidR="00AA4D40" w:rsidRPr="001F3C43">
        <w:rPr>
          <w:rFonts w:ascii="Times New Roman" w:hAnsi="Times New Roman" w:cs="Times New Roman"/>
          <w:color w:val="000000"/>
          <w:sz w:val="24"/>
          <w:szCs w:val="24"/>
          <w:lang w:val="fr-CA"/>
        </w:rPr>
        <w:t xml:space="preserve"> Elle est raccordée</w:t>
      </w:r>
      <w:r w:rsidRPr="001F3C43">
        <w:rPr>
          <w:rFonts w:ascii="Times New Roman" w:hAnsi="Times New Roman" w:cs="Times New Roman"/>
          <w:color w:val="000000"/>
          <w:sz w:val="24"/>
          <w:szCs w:val="24"/>
          <w:lang w:val="fr-CA"/>
        </w:rPr>
        <w:t xml:space="preserve"> </w:t>
      </w:r>
      <w:r w:rsidR="00AA4D40" w:rsidRPr="001F3C43">
        <w:rPr>
          <w:rFonts w:ascii="Times New Roman" w:hAnsi="Times New Roman" w:cs="Times New Roman"/>
          <w:color w:val="000000"/>
          <w:sz w:val="24"/>
          <w:szCs w:val="24"/>
          <w:lang w:val="fr-CA"/>
        </w:rPr>
        <w:t xml:space="preserve">au </w:t>
      </w:r>
      <w:r w:rsidRPr="001F3C43">
        <w:rPr>
          <w:rFonts w:ascii="Times New Roman" w:hAnsi="Times New Roman" w:cs="Times New Roman"/>
          <w:color w:val="000000"/>
          <w:sz w:val="24"/>
          <w:szCs w:val="24"/>
          <w:lang w:val="fr-CA"/>
        </w:rPr>
        <w:t>coffret de lecture. Une pile de référence a été connectée à la place de la tê</w:t>
      </w:r>
      <w:r w:rsidR="00AA4D40" w:rsidRPr="001F3C43">
        <w:rPr>
          <w:rFonts w:ascii="Times New Roman" w:hAnsi="Times New Roman" w:cs="Times New Roman"/>
          <w:color w:val="000000"/>
          <w:sz w:val="24"/>
          <w:szCs w:val="24"/>
          <w:lang w:val="fr-CA"/>
        </w:rPr>
        <w:t>te de mesure de la réflectance.</w:t>
      </w:r>
    </w:p>
    <w:p w14:paraId="1D7E16C1" w14:textId="05FA9D5D" w:rsidR="00F07C1C" w:rsidRPr="001F3C43" w:rsidRDefault="0059075E" w:rsidP="003875E9">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U</w:t>
      </w:r>
      <w:r w:rsidR="00F07C1C" w:rsidRPr="001F3C43">
        <w:rPr>
          <w:rFonts w:ascii="Times New Roman" w:hAnsi="Times New Roman" w:cs="Times New Roman"/>
          <w:noProof/>
          <w:sz w:val="24"/>
          <w:szCs w:val="24"/>
          <w:lang w:val="fr-CA"/>
        </w:rPr>
        <w:t xml:space="preserve">n étudiant tenait le capteur de la luminance, le second gelait les mesures et les dictait au troisième étudiant qui entrait les mesures dans le fichier Excel. </w:t>
      </w:r>
      <w:r w:rsidR="002E1472" w:rsidRPr="001F3C43">
        <w:rPr>
          <w:rFonts w:ascii="Times New Roman" w:hAnsi="Times New Roman" w:cs="Times New Roman"/>
          <w:noProof/>
          <w:sz w:val="24"/>
          <w:szCs w:val="24"/>
          <w:lang w:val="fr-CA"/>
        </w:rPr>
        <w:t xml:space="preserve">Pour cette séance de collecte de donnée, nous avons tenté d’interférer le moins possible avec l’éclairement naturel du soleil en tenant le capteur </w:t>
      </w:r>
      <w:r w:rsidR="00A630FB" w:rsidRPr="001F3C43">
        <w:rPr>
          <w:rFonts w:ascii="Times New Roman" w:hAnsi="Times New Roman" w:cs="Times New Roman"/>
          <w:noProof/>
          <w:sz w:val="24"/>
          <w:szCs w:val="24"/>
          <w:lang w:val="fr-CA"/>
        </w:rPr>
        <w:t>à</w:t>
      </w:r>
      <w:r w:rsidR="002E1472" w:rsidRPr="001F3C43">
        <w:rPr>
          <w:rFonts w:ascii="Times New Roman" w:hAnsi="Times New Roman" w:cs="Times New Roman"/>
          <w:noProof/>
          <w:sz w:val="24"/>
          <w:szCs w:val="24"/>
          <w:lang w:val="fr-CA"/>
        </w:rPr>
        <w:t xml:space="preserve"> bout de bras, accroupi, et parfois en donnant un angle au capteur pour garder une perpendiculaire de 90 degré</w:t>
      </w:r>
      <w:r w:rsidR="00AA4D40" w:rsidRPr="001F3C43">
        <w:rPr>
          <w:rFonts w:ascii="Times New Roman" w:hAnsi="Times New Roman" w:cs="Times New Roman"/>
          <w:noProof/>
          <w:sz w:val="24"/>
          <w:szCs w:val="24"/>
          <w:lang w:val="fr-CA"/>
        </w:rPr>
        <w:t>s</w:t>
      </w:r>
      <w:r w:rsidR="002E1472" w:rsidRPr="001F3C43">
        <w:rPr>
          <w:rFonts w:ascii="Times New Roman" w:hAnsi="Times New Roman" w:cs="Times New Roman"/>
          <w:noProof/>
          <w:sz w:val="24"/>
          <w:szCs w:val="24"/>
          <w:lang w:val="fr-CA"/>
        </w:rPr>
        <w:t xml:space="preserve"> avec la surface de la cible.</w:t>
      </w:r>
    </w:p>
    <w:p w14:paraId="23AAB784" w14:textId="4298D887" w:rsidR="00AA4D40" w:rsidRPr="001F3C43" w:rsidRDefault="00AA4D40" w:rsidP="003875E9">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Entre chaque mesure, le carton de référence 100</w:t>
      </w:r>
      <w:r w:rsidR="00A630FB"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a été utilisé afin de recalibrer le contr</w:t>
      </w:r>
      <w:r w:rsidR="00A630FB" w:rsidRPr="001F3C43">
        <w:rPr>
          <w:rFonts w:ascii="Times New Roman" w:hAnsi="Times New Roman" w:cs="Times New Roman"/>
          <w:noProof/>
          <w:sz w:val="24"/>
          <w:szCs w:val="24"/>
          <w:lang w:val="fr-CA"/>
        </w:rPr>
        <w:t>ô</w:t>
      </w:r>
      <w:r w:rsidRPr="001F3C43">
        <w:rPr>
          <w:rFonts w:ascii="Times New Roman" w:hAnsi="Times New Roman" w:cs="Times New Roman"/>
          <w:noProof/>
          <w:sz w:val="24"/>
          <w:szCs w:val="24"/>
          <w:lang w:val="fr-CA"/>
        </w:rPr>
        <w:t>leur de l’appareil.</w:t>
      </w:r>
    </w:p>
    <w:p w14:paraId="4EB7031C" w14:textId="1133DBBD" w:rsidR="0021142F" w:rsidRPr="001F3C43" w:rsidRDefault="0021142F" w:rsidP="003875E9">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Schéma de la prise de mesure</w:t>
      </w:r>
    </w:p>
    <w:p w14:paraId="04BE02B5" w14:textId="77777777" w:rsidR="00E67B82" w:rsidRPr="001F3C43" w:rsidRDefault="00E67B82" w:rsidP="00E67B82">
      <w:pPr>
        <w:keepNext/>
        <w:jc w:val="center"/>
        <w:rPr>
          <w:rFonts w:ascii="Times New Roman" w:hAnsi="Times New Roman" w:cs="Times New Roman"/>
        </w:rPr>
      </w:pPr>
      <w:r w:rsidRPr="001F3C43">
        <w:rPr>
          <w:rFonts w:ascii="Times New Roman" w:hAnsi="Times New Roman" w:cs="Times New Roman"/>
          <w:noProof/>
          <w:lang w:eastAsia="en-CA"/>
        </w:rPr>
        <w:drawing>
          <wp:inline distT="0" distB="0" distL="0" distR="0" wp14:anchorId="766BA06B" wp14:editId="035F5410">
            <wp:extent cx="3629025" cy="22659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265956"/>
                    </a:xfrm>
                    <a:prstGeom prst="rect">
                      <a:avLst/>
                    </a:prstGeom>
                    <a:noFill/>
                    <a:ln>
                      <a:noFill/>
                    </a:ln>
                  </pic:spPr>
                </pic:pic>
              </a:graphicData>
            </a:graphic>
          </wp:inline>
        </w:drawing>
      </w:r>
    </w:p>
    <w:p w14:paraId="049FEAB2" w14:textId="2DCA3950" w:rsidR="00E67B82" w:rsidRPr="001F3C43" w:rsidRDefault="00E67B82" w:rsidP="00E67B82">
      <w:pPr>
        <w:pStyle w:val="Caption"/>
        <w:jc w:val="center"/>
        <w:rPr>
          <w:rFonts w:ascii="Times New Roman" w:hAnsi="Times New Roman" w:cs="Times New Roman"/>
          <w:noProof/>
          <w:lang w:val="fr-CA"/>
        </w:rPr>
      </w:pPr>
      <w:bookmarkStart w:id="5" w:name="_Toc526508242"/>
      <w:r w:rsidRPr="001F3C43">
        <w:rPr>
          <w:rFonts w:ascii="Times New Roman" w:hAnsi="Times New Roman" w:cs="Times New Roman"/>
          <w:lang w:val="fr-CA"/>
        </w:rPr>
        <w:t xml:space="preserve">Figure </w:t>
      </w:r>
      <w:r w:rsidRPr="001F3C43">
        <w:rPr>
          <w:rFonts w:ascii="Times New Roman" w:hAnsi="Times New Roman" w:cs="Times New Roman"/>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rPr>
        <w:fldChar w:fldCharType="separate"/>
      </w:r>
      <w:r w:rsidRPr="001F3C43">
        <w:rPr>
          <w:rFonts w:ascii="Times New Roman" w:hAnsi="Times New Roman" w:cs="Times New Roman"/>
          <w:noProof/>
          <w:lang w:val="fr-CA"/>
        </w:rPr>
        <w:t>2</w:t>
      </w:r>
      <w:r w:rsidRPr="001F3C43">
        <w:rPr>
          <w:rFonts w:ascii="Times New Roman" w:hAnsi="Times New Roman" w:cs="Times New Roman"/>
        </w:rPr>
        <w:fldChar w:fldCharType="end"/>
      </w:r>
      <w:r w:rsidRPr="001F3C43">
        <w:rPr>
          <w:rFonts w:ascii="Times New Roman" w:hAnsi="Times New Roman" w:cs="Times New Roman"/>
          <w:lang w:val="fr-CA"/>
        </w:rPr>
        <w:t>: Schéma de la prise de mesure</w:t>
      </w:r>
      <w:bookmarkEnd w:id="5"/>
    </w:p>
    <w:p w14:paraId="3DB7B89C" w14:textId="3AB9CAA5" w:rsidR="004A32FB" w:rsidRPr="001F3C43" w:rsidRDefault="00FD5681" w:rsidP="00F07C1C">
      <w:pPr>
        <w:rPr>
          <w:rFonts w:ascii="Times New Roman" w:hAnsi="Times New Roman" w:cs="Times New Roman"/>
          <w:noProof/>
          <w:lang w:val="fr-CA"/>
        </w:rPr>
      </w:pPr>
      <w:r w:rsidRPr="001F3C43">
        <w:rPr>
          <w:rFonts w:ascii="Times New Roman" w:hAnsi="Times New Roman" w:cs="Times New Roman"/>
          <w:noProof/>
          <w:lang w:val="fr-CA"/>
        </w:rPr>
        <w:t xml:space="preserve">Nous avons démontré le schéma du calcul de l’empreinte au sol à la figure 2. </w:t>
      </w:r>
    </w:p>
    <w:p w14:paraId="020EFDAD" w14:textId="77777777" w:rsidR="002E1472" w:rsidRPr="001F3C43" w:rsidRDefault="004A32FB" w:rsidP="002E1472">
      <w:pPr>
        <w:keepNext/>
        <w:jc w:val="center"/>
        <w:rPr>
          <w:rFonts w:ascii="Times New Roman" w:hAnsi="Times New Roman" w:cs="Times New Roman"/>
          <w:lang w:val="fr-CA"/>
        </w:rPr>
      </w:pPr>
      <w:r w:rsidRPr="001F3C43">
        <w:rPr>
          <w:rFonts w:ascii="Times New Roman" w:hAnsi="Times New Roman" w:cs="Times New Roman"/>
          <w:noProof/>
          <w:lang w:eastAsia="en-CA"/>
        </w:rPr>
        <w:lastRenderedPageBreak/>
        <w:drawing>
          <wp:inline distT="0" distB="0" distL="0" distR="0" wp14:anchorId="67374AB4" wp14:editId="4F39C1F8">
            <wp:extent cx="3456866" cy="208767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018-gmq708-tp1_dessin.png"/>
                    <pic:cNvPicPr/>
                  </pic:nvPicPr>
                  <pic:blipFill>
                    <a:blip r:embed="rId15">
                      <a:extLst>
                        <a:ext uri="{28A0092B-C50C-407E-A947-70E740481C1C}">
                          <a14:useLocalDpi xmlns:a14="http://schemas.microsoft.com/office/drawing/2010/main" val="0"/>
                        </a:ext>
                      </a:extLst>
                    </a:blip>
                    <a:stretch>
                      <a:fillRect/>
                    </a:stretch>
                  </pic:blipFill>
                  <pic:spPr>
                    <a:xfrm>
                      <a:off x="0" y="0"/>
                      <a:ext cx="3457182" cy="2087867"/>
                    </a:xfrm>
                    <a:prstGeom prst="rect">
                      <a:avLst/>
                    </a:prstGeom>
                  </pic:spPr>
                </pic:pic>
              </a:graphicData>
            </a:graphic>
          </wp:inline>
        </w:drawing>
      </w:r>
    </w:p>
    <w:p w14:paraId="4895C04F" w14:textId="33B36210" w:rsidR="004A32FB" w:rsidRPr="001F3C43" w:rsidRDefault="002E1472" w:rsidP="002E1472">
      <w:pPr>
        <w:pStyle w:val="Caption"/>
        <w:jc w:val="center"/>
        <w:rPr>
          <w:rFonts w:ascii="Times New Roman" w:hAnsi="Times New Roman" w:cs="Times New Roman"/>
          <w:noProof/>
          <w:lang w:val="fr-CA"/>
        </w:rPr>
      </w:pPr>
      <w:bookmarkStart w:id="6" w:name="_Toc526508243"/>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3</w:t>
      </w:r>
      <w:r w:rsidRPr="001F3C43">
        <w:rPr>
          <w:rFonts w:ascii="Times New Roman" w:hAnsi="Times New Roman" w:cs="Times New Roman"/>
          <w:lang w:val="fr-CA"/>
        </w:rPr>
        <w:fldChar w:fldCharType="end"/>
      </w:r>
      <w:r w:rsidR="00A31F45" w:rsidRPr="001F3C43">
        <w:rPr>
          <w:rFonts w:ascii="Times New Roman" w:hAnsi="Times New Roman" w:cs="Times New Roman"/>
          <w:lang w:val="fr-CA"/>
        </w:rPr>
        <w:t>: S</w:t>
      </w:r>
      <w:r w:rsidRPr="001F3C43">
        <w:rPr>
          <w:rFonts w:ascii="Times New Roman" w:hAnsi="Times New Roman" w:cs="Times New Roman"/>
          <w:lang w:val="fr-CA"/>
        </w:rPr>
        <w:t xml:space="preserve">chéma </w:t>
      </w:r>
      <w:r w:rsidR="00791A4F" w:rsidRPr="001F3C43">
        <w:rPr>
          <w:rFonts w:ascii="Times New Roman" w:hAnsi="Times New Roman" w:cs="Times New Roman"/>
          <w:lang w:val="fr-CA"/>
        </w:rPr>
        <w:t xml:space="preserve">du calcul de l’empreinte au sol </w:t>
      </w:r>
      <w:r w:rsidRPr="001F3C43">
        <w:rPr>
          <w:rFonts w:ascii="Times New Roman" w:hAnsi="Times New Roman" w:cs="Times New Roman"/>
          <w:lang w:val="fr-CA"/>
        </w:rPr>
        <w:t xml:space="preserve">avec </w:t>
      </w:r>
      <w:r w:rsidR="00791A4F" w:rsidRPr="001F3C43">
        <w:rPr>
          <w:rFonts w:ascii="Times New Roman" w:hAnsi="Times New Roman" w:cs="Times New Roman"/>
          <w:lang w:val="fr-CA"/>
        </w:rPr>
        <w:t>l’</w:t>
      </w:r>
      <w:r w:rsidRPr="001F3C43">
        <w:rPr>
          <w:rFonts w:ascii="Times New Roman" w:hAnsi="Times New Roman" w:cs="Times New Roman"/>
          <w:lang w:val="fr-CA"/>
        </w:rPr>
        <w:t>angle de vue de 12 degré</w:t>
      </w:r>
      <w:r w:rsidR="00791A4F" w:rsidRPr="001F3C43">
        <w:rPr>
          <w:rFonts w:ascii="Times New Roman" w:hAnsi="Times New Roman" w:cs="Times New Roman"/>
          <w:lang w:val="fr-CA"/>
        </w:rPr>
        <w:t>s</w:t>
      </w:r>
      <w:r w:rsidRPr="001F3C43">
        <w:rPr>
          <w:rFonts w:ascii="Times New Roman" w:hAnsi="Times New Roman" w:cs="Times New Roman"/>
          <w:lang w:val="fr-CA"/>
        </w:rPr>
        <w:t xml:space="preserve"> </w:t>
      </w:r>
      <w:r w:rsidR="00791A4F" w:rsidRPr="001F3C43">
        <w:rPr>
          <w:rFonts w:ascii="Times New Roman" w:hAnsi="Times New Roman" w:cs="Times New Roman"/>
          <w:lang w:val="fr-CA"/>
        </w:rPr>
        <w:t xml:space="preserve">du capteur </w:t>
      </w:r>
      <w:r w:rsidRPr="001F3C43">
        <w:rPr>
          <w:rFonts w:ascii="Times New Roman" w:hAnsi="Times New Roman" w:cs="Times New Roman"/>
          <w:lang w:val="fr-CA"/>
        </w:rPr>
        <w:t>et la distance de 30 cm avec la surface-cible</w:t>
      </w:r>
      <w:bookmarkEnd w:id="6"/>
    </w:p>
    <w:p w14:paraId="52FC8B26" w14:textId="62B335CB" w:rsidR="00881F5F" w:rsidRPr="001F3C43" w:rsidRDefault="00881F5F" w:rsidP="00A31F45">
      <w:pPr>
        <w:pStyle w:val="Heading4"/>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Donner les conditions de mesures le jour des manipulations (soleil, heure, lieu, etc.).</w:t>
      </w:r>
    </w:p>
    <w:p w14:paraId="38C70775" w14:textId="5DA37EE0" w:rsidR="00F76B87" w:rsidRPr="001F3C43" w:rsidRDefault="00F76B87" w:rsidP="002F0AEB">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prises de données se sont déroulées le </w:t>
      </w:r>
      <w:r w:rsidR="00A630FB" w:rsidRPr="001F3C43">
        <w:rPr>
          <w:rFonts w:ascii="Times New Roman" w:hAnsi="Times New Roman" w:cs="Times New Roman"/>
          <w:noProof/>
          <w:sz w:val="24"/>
          <w:szCs w:val="24"/>
          <w:lang w:val="fr-CA"/>
        </w:rPr>
        <w:t>m</w:t>
      </w:r>
      <w:r w:rsidRPr="001F3C43">
        <w:rPr>
          <w:rFonts w:ascii="Times New Roman" w:hAnsi="Times New Roman" w:cs="Times New Roman"/>
          <w:noProof/>
          <w:sz w:val="24"/>
          <w:szCs w:val="24"/>
          <w:lang w:val="fr-CA"/>
        </w:rPr>
        <w:t xml:space="preserve">ardi 18 </w:t>
      </w:r>
      <w:r w:rsidR="00A630FB"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eptembre 2018 entre 17</w:t>
      </w:r>
      <w:r w:rsidR="00A630FB" w:rsidRPr="001F3C43">
        <w:rPr>
          <w:rFonts w:ascii="Times New Roman" w:hAnsi="Times New Roman" w:cs="Times New Roman"/>
          <w:noProof/>
          <w:sz w:val="24"/>
          <w:szCs w:val="24"/>
          <w:lang w:val="fr-CA"/>
        </w:rPr>
        <w:t> h </w:t>
      </w:r>
      <w:r w:rsidRPr="001F3C43">
        <w:rPr>
          <w:rFonts w:ascii="Times New Roman" w:hAnsi="Times New Roman" w:cs="Times New Roman"/>
          <w:noProof/>
          <w:sz w:val="24"/>
          <w:szCs w:val="24"/>
          <w:lang w:val="fr-CA"/>
        </w:rPr>
        <w:t>50 et 18</w:t>
      </w:r>
      <w:r w:rsidR="00A630FB" w:rsidRPr="001F3C43">
        <w:rPr>
          <w:rFonts w:ascii="Times New Roman" w:hAnsi="Times New Roman" w:cs="Times New Roman"/>
          <w:noProof/>
          <w:sz w:val="24"/>
          <w:szCs w:val="24"/>
          <w:lang w:val="fr-CA"/>
        </w:rPr>
        <w:t> h </w:t>
      </w:r>
      <w:r w:rsidR="00A31F45" w:rsidRPr="001F3C43">
        <w:rPr>
          <w:rFonts w:ascii="Times New Roman" w:hAnsi="Times New Roman" w:cs="Times New Roman"/>
          <w:noProof/>
          <w:sz w:val="24"/>
          <w:szCs w:val="24"/>
          <w:lang w:val="fr-CA"/>
        </w:rPr>
        <w:t>10 au campus de Longueuil de l’U</w:t>
      </w:r>
      <w:r w:rsidRPr="001F3C43">
        <w:rPr>
          <w:rFonts w:ascii="Times New Roman" w:hAnsi="Times New Roman" w:cs="Times New Roman"/>
          <w:noProof/>
          <w:sz w:val="24"/>
          <w:szCs w:val="24"/>
          <w:lang w:val="fr-CA"/>
        </w:rPr>
        <w:t>nivers</w:t>
      </w:r>
      <w:r w:rsidR="00A05FF7" w:rsidRPr="001F3C43">
        <w:rPr>
          <w:rFonts w:ascii="Times New Roman" w:hAnsi="Times New Roman" w:cs="Times New Roman"/>
          <w:noProof/>
          <w:sz w:val="24"/>
          <w:szCs w:val="24"/>
          <w:lang w:val="fr-CA"/>
        </w:rPr>
        <w:t>ité de Sherbrooke, à la mézannine</w:t>
      </w:r>
      <w:r w:rsidRPr="001F3C43">
        <w:rPr>
          <w:rFonts w:ascii="Times New Roman" w:hAnsi="Times New Roman" w:cs="Times New Roman"/>
          <w:noProof/>
          <w:sz w:val="24"/>
          <w:szCs w:val="24"/>
          <w:lang w:val="fr-CA"/>
        </w:rPr>
        <w:t xml:space="preserve"> extérieure situé</w:t>
      </w:r>
      <w:r w:rsidR="00D570EF" w:rsidRPr="001F3C43">
        <w:rPr>
          <w:rFonts w:ascii="Times New Roman" w:hAnsi="Times New Roman" w:cs="Times New Roman"/>
          <w:noProof/>
          <w:sz w:val="24"/>
          <w:szCs w:val="24"/>
          <w:lang w:val="fr-CA"/>
        </w:rPr>
        <w:t>e</w:t>
      </w:r>
      <w:r w:rsidRPr="001F3C43">
        <w:rPr>
          <w:rFonts w:ascii="Times New Roman" w:hAnsi="Times New Roman" w:cs="Times New Roman"/>
          <w:noProof/>
          <w:sz w:val="24"/>
          <w:szCs w:val="24"/>
          <w:lang w:val="fr-CA"/>
        </w:rPr>
        <w:t xml:space="preserve"> au 3</w:t>
      </w:r>
      <w:r w:rsidRPr="001F3C43">
        <w:rPr>
          <w:rFonts w:ascii="Times New Roman" w:hAnsi="Times New Roman" w:cs="Times New Roman"/>
          <w:noProof/>
          <w:sz w:val="24"/>
          <w:szCs w:val="24"/>
          <w:vertAlign w:val="superscript"/>
          <w:lang w:val="fr-CA"/>
        </w:rPr>
        <w:t>e</w:t>
      </w:r>
      <w:r w:rsidRPr="001F3C43">
        <w:rPr>
          <w:rFonts w:ascii="Times New Roman" w:hAnsi="Times New Roman" w:cs="Times New Roman"/>
          <w:noProof/>
          <w:sz w:val="24"/>
          <w:szCs w:val="24"/>
          <w:lang w:val="fr-CA"/>
        </w:rPr>
        <w:t xml:space="preserve"> étage. </w:t>
      </w:r>
    </w:p>
    <w:p w14:paraId="2744A40D" w14:textId="4916FD9E" w:rsidR="00A05FF7" w:rsidRPr="001F3C43" w:rsidRDefault="00A05FF7" w:rsidP="002F0AEB">
      <w:pPr>
        <w:spacing w:line="276" w:lineRule="auto"/>
        <w:ind w:firstLine="720"/>
        <w:jc w:val="both"/>
        <w:rPr>
          <w:rFonts w:ascii="Times New Roman" w:hAnsi="Times New Roman" w:cs="Times New Roman"/>
          <w:color w:val="000000"/>
          <w:sz w:val="24"/>
          <w:szCs w:val="24"/>
          <w:lang w:val="fr-CA"/>
        </w:rPr>
      </w:pPr>
      <w:r w:rsidRPr="001F3C43">
        <w:rPr>
          <w:rFonts w:ascii="Times New Roman" w:hAnsi="Times New Roman" w:cs="Times New Roman"/>
          <w:color w:val="000000"/>
          <w:sz w:val="24"/>
          <w:szCs w:val="24"/>
          <w:lang w:val="fr-CA"/>
        </w:rPr>
        <w:t>Pour ce genre de mesure, il est normalement conseill</w:t>
      </w:r>
      <w:r w:rsidR="00A630FB" w:rsidRPr="001F3C43">
        <w:rPr>
          <w:rFonts w:ascii="Times New Roman" w:hAnsi="Times New Roman" w:cs="Times New Roman"/>
          <w:color w:val="000000"/>
          <w:sz w:val="24"/>
          <w:szCs w:val="24"/>
          <w:lang w:val="fr-CA"/>
        </w:rPr>
        <w:t>é</w:t>
      </w:r>
      <w:r w:rsidRPr="001F3C43">
        <w:rPr>
          <w:rFonts w:ascii="Times New Roman" w:hAnsi="Times New Roman" w:cs="Times New Roman"/>
          <w:color w:val="000000"/>
          <w:sz w:val="24"/>
          <w:szCs w:val="24"/>
          <w:lang w:val="fr-CA"/>
        </w:rPr>
        <w:t xml:space="preserve"> d’y aller en milieu de journée lorsqu’il y a plein de soleil, pas de nuage et de vent. Avec ces conditions météorologiques</w:t>
      </w:r>
      <w:r w:rsidR="00A630FB" w:rsidRPr="001F3C43">
        <w:rPr>
          <w:rFonts w:ascii="Times New Roman" w:hAnsi="Times New Roman" w:cs="Times New Roman"/>
          <w:color w:val="000000"/>
          <w:sz w:val="24"/>
          <w:szCs w:val="24"/>
          <w:lang w:val="fr-CA"/>
        </w:rPr>
        <w:t>,</w:t>
      </w:r>
      <w:r w:rsidRPr="001F3C43">
        <w:rPr>
          <w:rFonts w:ascii="Times New Roman" w:hAnsi="Times New Roman" w:cs="Times New Roman"/>
          <w:color w:val="000000"/>
          <w:sz w:val="24"/>
          <w:szCs w:val="24"/>
          <w:lang w:val="fr-CA"/>
        </w:rPr>
        <w:t xml:space="preserve"> les données sont davantage précises. Par contre, dans notre cas, les données ont été prises en fin de journée, il y avait beaucoup de vent et un ciel très variable avec beaucoup de nuage</w:t>
      </w:r>
      <w:r w:rsidR="00A630FB" w:rsidRPr="001F3C43">
        <w:rPr>
          <w:rFonts w:ascii="Times New Roman" w:hAnsi="Times New Roman" w:cs="Times New Roman"/>
          <w:color w:val="000000"/>
          <w:sz w:val="24"/>
          <w:szCs w:val="24"/>
          <w:lang w:val="fr-CA"/>
        </w:rPr>
        <w:t>s</w:t>
      </w:r>
      <w:r w:rsidRPr="001F3C43">
        <w:rPr>
          <w:rFonts w:ascii="Times New Roman" w:hAnsi="Times New Roman" w:cs="Times New Roman"/>
          <w:color w:val="000000"/>
          <w:sz w:val="24"/>
          <w:szCs w:val="24"/>
          <w:lang w:val="fr-CA"/>
        </w:rPr>
        <w:t>. Les données ont été prises sur le toit</w:t>
      </w:r>
      <w:r w:rsidR="00A630FB" w:rsidRPr="001F3C43">
        <w:rPr>
          <w:rFonts w:ascii="Times New Roman" w:hAnsi="Times New Roman" w:cs="Times New Roman"/>
          <w:color w:val="000000"/>
          <w:sz w:val="24"/>
          <w:szCs w:val="24"/>
          <w:lang w:val="fr-CA"/>
        </w:rPr>
        <w:t>-</w:t>
      </w:r>
      <w:r w:rsidRPr="001F3C43">
        <w:rPr>
          <w:rFonts w:ascii="Times New Roman" w:hAnsi="Times New Roman" w:cs="Times New Roman"/>
          <w:color w:val="000000"/>
          <w:sz w:val="24"/>
          <w:szCs w:val="24"/>
          <w:lang w:val="fr-CA"/>
        </w:rPr>
        <w:t>terrasse du pavillon de l’Université de Sherbrooke à Longueuil, avec des chances de réflexion de l’éclairement solaire des surfaces vitrées du bâtiment de l’université.</w:t>
      </w:r>
    </w:p>
    <w:p w14:paraId="7FDC9F96" w14:textId="0C0F20D5" w:rsidR="00881F5F" w:rsidRPr="001F3C43" w:rsidRDefault="00881F5F" w:rsidP="002F0AEB">
      <w:pPr>
        <w:pStyle w:val="Heading2"/>
        <w:spacing w:before="120" w:line="276" w:lineRule="auto"/>
        <w:jc w:val="both"/>
        <w:rPr>
          <w:rFonts w:ascii="Times New Roman" w:hAnsi="Times New Roman" w:cs="Times New Roman"/>
          <w:noProof/>
          <w:sz w:val="28"/>
          <w:szCs w:val="24"/>
          <w:lang w:val="fr-CA"/>
        </w:rPr>
      </w:pPr>
      <w:bookmarkStart w:id="7" w:name="_Toc526508427"/>
      <w:r w:rsidRPr="001F3C43">
        <w:rPr>
          <w:rFonts w:ascii="Times New Roman" w:hAnsi="Times New Roman" w:cs="Times New Roman"/>
          <w:noProof/>
          <w:sz w:val="28"/>
          <w:szCs w:val="24"/>
          <w:lang w:val="fr-CA"/>
        </w:rPr>
        <w:t>4.2. Étalonnage du radiomètre CIMEL</w:t>
      </w:r>
      <w:bookmarkEnd w:id="7"/>
    </w:p>
    <w:p w14:paraId="1A5931DC" w14:textId="72DEA405" w:rsidR="00881F5F" w:rsidRPr="001F3C43" w:rsidRDefault="00881F5F" w:rsidP="002F0AEB">
      <w:pPr>
        <w:pStyle w:val="Heading3"/>
        <w:spacing w:after="120" w:line="276" w:lineRule="auto"/>
        <w:jc w:val="both"/>
        <w:rPr>
          <w:rFonts w:ascii="Times New Roman" w:hAnsi="Times New Roman" w:cs="Times New Roman"/>
          <w:noProof/>
          <w:lang w:val="fr-CA"/>
        </w:rPr>
      </w:pPr>
      <w:bookmarkStart w:id="8" w:name="_Toc526508428"/>
      <w:r w:rsidRPr="001F3C43">
        <w:rPr>
          <w:rFonts w:ascii="Times New Roman" w:hAnsi="Times New Roman" w:cs="Times New Roman"/>
          <w:noProof/>
          <w:lang w:val="fr-CA"/>
        </w:rPr>
        <w:t>a) Pourquoi faut-il mesurer la luminance du Spectralon presque en même temps que celle de la cible</w:t>
      </w:r>
      <w:r w:rsidR="00A630FB" w:rsidRPr="001F3C43">
        <w:rPr>
          <w:rFonts w:ascii="Times New Roman" w:hAnsi="Times New Roman" w:cs="Times New Roman"/>
          <w:noProof/>
          <w:lang w:val="fr-CA"/>
        </w:rPr>
        <w:t> </w:t>
      </w:r>
      <w:r w:rsidRPr="001F3C43">
        <w:rPr>
          <w:rFonts w:ascii="Times New Roman" w:hAnsi="Times New Roman" w:cs="Times New Roman"/>
          <w:noProof/>
          <w:lang w:val="fr-CA"/>
        </w:rPr>
        <w:t>?</w:t>
      </w:r>
      <w:bookmarkEnd w:id="8"/>
    </w:p>
    <w:p w14:paraId="35662255" w14:textId="6247518B" w:rsidR="0020490F" w:rsidRPr="001F3C43" w:rsidRDefault="0020490F" w:rsidP="002F0AEB">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 xml:space="preserve">Il y a plusieurs raisons. La première est de permettre au contrôleur de l’appareil de se </w:t>
      </w:r>
      <w:proofErr w:type="spellStart"/>
      <w:r w:rsidR="00ED7CF0" w:rsidRPr="001F3C43">
        <w:rPr>
          <w:rFonts w:ascii="Times New Roman" w:hAnsi="Times New Roman" w:cs="Times New Roman"/>
          <w:sz w:val="24"/>
          <w:szCs w:val="24"/>
          <w:lang w:val="fr-CA"/>
        </w:rPr>
        <w:t>recalibrer</w:t>
      </w:r>
      <w:proofErr w:type="spellEnd"/>
      <w:r w:rsidRPr="001F3C43">
        <w:rPr>
          <w:rFonts w:ascii="Times New Roman" w:hAnsi="Times New Roman" w:cs="Times New Roman"/>
          <w:sz w:val="24"/>
          <w:szCs w:val="24"/>
          <w:lang w:val="fr-CA"/>
        </w:rPr>
        <w:t xml:space="preserve"> avec une source de rayonnement électromagnétique fiable et connue. La prise </w:t>
      </w:r>
      <w:r w:rsidR="00ED7CF0" w:rsidRPr="001F3C43">
        <w:rPr>
          <w:rFonts w:ascii="Times New Roman" w:hAnsi="Times New Roman" w:cs="Times New Roman"/>
          <w:sz w:val="24"/>
          <w:szCs w:val="24"/>
          <w:lang w:val="fr-CA"/>
        </w:rPr>
        <w:t xml:space="preserve">de mesure </w:t>
      </w:r>
      <w:r w:rsidRPr="001F3C43">
        <w:rPr>
          <w:rFonts w:ascii="Times New Roman" w:hAnsi="Times New Roman" w:cs="Times New Roman"/>
          <w:sz w:val="24"/>
          <w:szCs w:val="24"/>
          <w:lang w:val="fr-CA"/>
        </w:rPr>
        <w:t xml:space="preserve">suivante, celle de la cible, </w:t>
      </w:r>
      <w:r w:rsidR="00ED7CF0" w:rsidRPr="001F3C43">
        <w:rPr>
          <w:rFonts w:ascii="Times New Roman" w:hAnsi="Times New Roman" w:cs="Times New Roman"/>
          <w:sz w:val="24"/>
          <w:szCs w:val="24"/>
          <w:lang w:val="fr-CA"/>
        </w:rPr>
        <w:t xml:space="preserve">devrait donc </w:t>
      </w:r>
      <w:r w:rsidR="00B94817" w:rsidRPr="001F3C43">
        <w:rPr>
          <w:rFonts w:ascii="Times New Roman" w:hAnsi="Times New Roman" w:cs="Times New Roman"/>
          <w:sz w:val="24"/>
          <w:szCs w:val="24"/>
          <w:lang w:val="fr-CA"/>
        </w:rPr>
        <w:t>théorique</w:t>
      </w:r>
      <w:r w:rsidR="00A630FB" w:rsidRPr="001F3C43">
        <w:rPr>
          <w:rFonts w:ascii="Times New Roman" w:hAnsi="Times New Roman" w:cs="Times New Roman"/>
          <w:sz w:val="24"/>
          <w:szCs w:val="24"/>
          <w:lang w:val="fr-CA"/>
        </w:rPr>
        <w:t>ment</w:t>
      </w:r>
      <w:r w:rsidR="00B94817" w:rsidRPr="001F3C43">
        <w:rPr>
          <w:rFonts w:ascii="Times New Roman" w:hAnsi="Times New Roman" w:cs="Times New Roman"/>
          <w:sz w:val="24"/>
          <w:szCs w:val="24"/>
          <w:lang w:val="fr-CA"/>
        </w:rPr>
        <w:t xml:space="preserve"> rester </w:t>
      </w:r>
      <w:r w:rsidRPr="001F3C43">
        <w:rPr>
          <w:rFonts w:ascii="Times New Roman" w:hAnsi="Times New Roman" w:cs="Times New Roman"/>
          <w:sz w:val="24"/>
          <w:szCs w:val="24"/>
          <w:lang w:val="fr-CA"/>
        </w:rPr>
        <w:t>précise</w:t>
      </w:r>
      <w:r w:rsidR="00ED7CF0" w:rsidRPr="001F3C43">
        <w:rPr>
          <w:rFonts w:ascii="Times New Roman" w:hAnsi="Times New Roman" w:cs="Times New Roman"/>
          <w:sz w:val="24"/>
          <w:szCs w:val="24"/>
          <w:lang w:val="fr-CA"/>
        </w:rPr>
        <w:t xml:space="preserve"> </w:t>
      </w:r>
      <w:r w:rsidR="00B94817" w:rsidRPr="001F3C43">
        <w:rPr>
          <w:rFonts w:ascii="Times New Roman" w:hAnsi="Times New Roman" w:cs="Times New Roman"/>
          <w:sz w:val="24"/>
          <w:szCs w:val="24"/>
          <w:lang w:val="fr-CA"/>
        </w:rPr>
        <w:t xml:space="preserve">et comparable aux mesures précédentes </w:t>
      </w:r>
      <w:r w:rsidR="00ED7CF0" w:rsidRPr="001F3C43">
        <w:rPr>
          <w:rFonts w:ascii="Times New Roman" w:hAnsi="Times New Roman" w:cs="Times New Roman"/>
          <w:sz w:val="24"/>
          <w:szCs w:val="24"/>
          <w:lang w:val="fr-CA"/>
        </w:rPr>
        <w:t>puisque le contrôleur de l’appareil est réinitialisé avec une valeur</w:t>
      </w:r>
      <w:r w:rsidR="007902C9" w:rsidRPr="001F3C43">
        <w:rPr>
          <w:rFonts w:ascii="Times New Roman" w:hAnsi="Times New Roman" w:cs="Times New Roman"/>
          <w:sz w:val="24"/>
          <w:szCs w:val="24"/>
          <w:lang w:val="fr-CA"/>
        </w:rPr>
        <w:t xml:space="preserve"> de référence</w:t>
      </w:r>
      <w:r w:rsidRPr="001F3C43">
        <w:rPr>
          <w:rFonts w:ascii="Times New Roman" w:hAnsi="Times New Roman" w:cs="Times New Roman"/>
          <w:sz w:val="24"/>
          <w:szCs w:val="24"/>
          <w:lang w:val="fr-CA"/>
        </w:rPr>
        <w:t xml:space="preserve">. </w:t>
      </w:r>
      <w:r w:rsidR="00ED7CF0" w:rsidRPr="001F3C43">
        <w:rPr>
          <w:rFonts w:ascii="Times New Roman" w:hAnsi="Times New Roman" w:cs="Times New Roman"/>
          <w:sz w:val="24"/>
          <w:szCs w:val="24"/>
          <w:lang w:val="fr-CA"/>
        </w:rPr>
        <w:t xml:space="preserve">Une autre raison est d’avoir une prise de mesure de la référence et de la cible la plus proche dans le temps </w:t>
      </w:r>
      <w:r w:rsidR="00640250" w:rsidRPr="001F3C43">
        <w:rPr>
          <w:rFonts w:ascii="Times New Roman" w:hAnsi="Times New Roman" w:cs="Times New Roman"/>
          <w:sz w:val="24"/>
          <w:szCs w:val="24"/>
          <w:lang w:val="fr-CA"/>
        </w:rPr>
        <w:t xml:space="preserve">possible afin d’avoir </w:t>
      </w:r>
      <w:r w:rsidR="00ED7CF0" w:rsidRPr="001F3C43">
        <w:rPr>
          <w:rFonts w:ascii="Times New Roman" w:hAnsi="Times New Roman" w:cs="Times New Roman"/>
          <w:sz w:val="24"/>
          <w:szCs w:val="24"/>
          <w:lang w:val="fr-CA"/>
        </w:rPr>
        <w:t xml:space="preserve">un </w:t>
      </w:r>
      <w:r w:rsidR="00640250" w:rsidRPr="001F3C43">
        <w:rPr>
          <w:rFonts w:ascii="Times New Roman" w:hAnsi="Times New Roman" w:cs="Times New Roman"/>
          <w:sz w:val="24"/>
          <w:szCs w:val="24"/>
          <w:lang w:val="fr-CA"/>
        </w:rPr>
        <w:t>« </w:t>
      </w:r>
      <w:r w:rsidR="00ED7CF0" w:rsidRPr="001F3C43">
        <w:rPr>
          <w:rFonts w:ascii="Times New Roman" w:hAnsi="Times New Roman" w:cs="Times New Roman"/>
          <w:sz w:val="24"/>
          <w:szCs w:val="24"/>
          <w:lang w:val="fr-CA"/>
        </w:rPr>
        <w:t>contexte climatique</w:t>
      </w:r>
      <w:r w:rsidR="00640250" w:rsidRPr="001F3C43">
        <w:rPr>
          <w:rFonts w:ascii="Times New Roman" w:hAnsi="Times New Roman" w:cs="Times New Roman"/>
          <w:sz w:val="24"/>
          <w:szCs w:val="24"/>
          <w:lang w:val="fr-CA"/>
        </w:rPr>
        <w:t> »</w:t>
      </w:r>
      <w:r w:rsidR="00ED7CF0" w:rsidRPr="001F3C43">
        <w:rPr>
          <w:rFonts w:ascii="Times New Roman" w:hAnsi="Times New Roman" w:cs="Times New Roman"/>
          <w:sz w:val="24"/>
          <w:szCs w:val="24"/>
          <w:lang w:val="fr-CA"/>
        </w:rPr>
        <w:t xml:space="preserve"> </w:t>
      </w:r>
      <w:r w:rsidR="00640250" w:rsidRPr="001F3C43">
        <w:rPr>
          <w:rFonts w:ascii="Times New Roman" w:hAnsi="Times New Roman" w:cs="Times New Roman"/>
          <w:sz w:val="24"/>
          <w:szCs w:val="24"/>
          <w:lang w:val="fr-CA"/>
        </w:rPr>
        <w:t>le plus similaire possible</w:t>
      </w:r>
      <w:r w:rsidR="007902C9" w:rsidRPr="001F3C43">
        <w:rPr>
          <w:rFonts w:ascii="Times New Roman" w:hAnsi="Times New Roman" w:cs="Times New Roman"/>
          <w:sz w:val="24"/>
          <w:szCs w:val="24"/>
          <w:lang w:val="fr-CA"/>
        </w:rPr>
        <w:t xml:space="preserve"> entre les deux prises de mesure</w:t>
      </w:r>
      <w:r w:rsidR="00A630FB" w:rsidRPr="001F3C43">
        <w:rPr>
          <w:rFonts w:ascii="Times New Roman" w:hAnsi="Times New Roman" w:cs="Times New Roman"/>
          <w:sz w:val="24"/>
          <w:szCs w:val="24"/>
          <w:lang w:val="fr-CA"/>
        </w:rPr>
        <w:t> </w:t>
      </w:r>
      <w:r w:rsidR="00ED7CF0" w:rsidRPr="001F3C43">
        <w:rPr>
          <w:rFonts w:ascii="Times New Roman" w:hAnsi="Times New Roman" w:cs="Times New Roman"/>
          <w:sz w:val="24"/>
          <w:szCs w:val="24"/>
          <w:lang w:val="fr-CA"/>
        </w:rPr>
        <w:t>: l</w:t>
      </w:r>
      <w:r w:rsidR="00C366D8" w:rsidRPr="001F3C43">
        <w:rPr>
          <w:rFonts w:ascii="Times New Roman" w:hAnsi="Times New Roman" w:cs="Times New Roman"/>
          <w:sz w:val="24"/>
          <w:szCs w:val="24"/>
          <w:lang w:val="fr-CA"/>
        </w:rPr>
        <w:t>’éclairement</w:t>
      </w:r>
      <w:r w:rsidR="00ED7CF0" w:rsidRPr="001F3C43">
        <w:rPr>
          <w:rFonts w:ascii="Times New Roman" w:hAnsi="Times New Roman" w:cs="Times New Roman"/>
          <w:sz w:val="24"/>
          <w:szCs w:val="24"/>
          <w:lang w:val="fr-CA"/>
        </w:rPr>
        <w:t xml:space="preserve"> du soleil, la position du soleil, les nuages, l’humidité de l’air, </w:t>
      </w:r>
      <w:r w:rsidR="007902C9" w:rsidRPr="001F3C43">
        <w:rPr>
          <w:rFonts w:ascii="Times New Roman" w:hAnsi="Times New Roman" w:cs="Times New Roman"/>
          <w:sz w:val="24"/>
          <w:szCs w:val="24"/>
          <w:lang w:val="fr-CA"/>
        </w:rPr>
        <w:t xml:space="preserve">la qualité de l’air (particules), le vent, les conditions atmosphériques, </w:t>
      </w:r>
      <w:r w:rsidR="00ED7CF0" w:rsidRPr="001F3C43">
        <w:rPr>
          <w:rFonts w:ascii="Times New Roman" w:hAnsi="Times New Roman" w:cs="Times New Roman"/>
          <w:sz w:val="24"/>
          <w:szCs w:val="24"/>
          <w:lang w:val="fr-CA"/>
        </w:rPr>
        <w:t>et beaucoup d’autre</w:t>
      </w:r>
      <w:r w:rsidR="00640250" w:rsidRPr="001F3C43">
        <w:rPr>
          <w:rFonts w:ascii="Times New Roman" w:hAnsi="Times New Roman" w:cs="Times New Roman"/>
          <w:sz w:val="24"/>
          <w:szCs w:val="24"/>
          <w:lang w:val="fr-CA"/>
        </w:rPr>
        <w:t>s</w:t>
      </w:r>
      <w:r w:rsidR="00ED7CF0" w:rsidRPr="001F3C43">
        <w:rPr>
          <w:rFonts w:ascii="Times New Roman" w:hAnsi="Times New Roman" w:cs="Times New Roman"/>
          <w:sz w:val="24"/>
          <w:szCs w:val="24"/>
          <w:lang w:val="fr-CA"/>
        </w:rPr>
        <w:t xml:space="preserve"> facteur</w:t>
      </w:r>
      <w:r w:rsidR="00640250" w:rsidRPr="001F3C43">
        <w:rPr>
          <w:rFonts w:ascii="Times New Roman" w:hAnsi="Times New Roman" w:cs="Times New Roman"/>
          <w:sz w:val="24"/>
          <w:szCs w:val="24"/>
          <w:lang w:val="fr-CA"/>
        </w:rPr>
        <w:t>s</w:t>
      </w:r>
      <w:r w:rsidR="00ED7CF0" w:rsidRPr="001F3C43">
        <w:rPr>
          <w:rFonts w:ascii="Times New Roman" w:hAnsi="Times New Roman" w:cs="Times New Roman"/>
          <w:sz w:val="24"/>
          <w:szCs w:val="24"/>
          <w:lang w:val="fr-CA"/>
        </w:rPr>
        <w:t xml:space="preserve"> environnementaux influent sur l’intensité du rayonnement à un instant </w:t>
      </w:r>
      <w:r w:rsidR="00640250" w:rsidRPr="001F3C43">
        <w:rPr>
          <w:rFonts w:ascii="Times New Roman" w:hAnsi="Times New Roman" w:cs="Times New Roman"/>
          <w:i/>
          <w:sz w:val="24"/>
          <w:szCs w:val="24"/>
          <w:lang w:val="fr-CA"/>
        </w:rPr>
        <w:t>t</w:t>
      </w:r>
      <w:r w:rsidR="00ED7CF0" w:rsidRPr="001F3C43">
        <w:rPr>
          <w:rFonts w:ascii="Times New Roman" w:hAnsi="Times New Roman" w:cs="Times New Roman"/>
          <w:sz w:val="24"/>
          <w:szCs w:val="24"/>
          <w:lang w:val="fr-CA"/>
        </w:rPr>
        <w:t xml:space="preserve"> et fluctuent </w:t>
      </w:r>
      <w:r w:rsidR="00640250" w:rsidRPr="001F3C43">
        <w:rPr>
          <w:rFonts w:ascii="Times New Roman" w:hAnsi="Times New Roman" w:cs="Times New Roman"/>
          <w:sz w:val="24"/>
          <w:szCs w:val="24"/>
          <w:lang w:val="fr-CA"/>
        </w:rPr>
        <w:t xml:space="preserve">très </w:t>
      </w:r>
      <w:r w:rsidR="00ED7CF0" w:rsidRPr="001F3C43">
        <w:rPr>
          <w:rFonts w:ascii="Times New Roman" w:hAnsi="Times New Roman" w:cs="Times New Roman"/>
          <w:sz w:val="24"/>
          <w:szCs w:val="24"/>
          <w:lang w:val="fr-CA"/>
        </w:rPr>
        <w:t xml:space="preserve">rapidement. </w:t>
      </w:r>
    </w:p>
    <w:p w14:paraId="503DEFD4" w14:textId="44E56BF8" w:rsidR="00D51AA4" w:rsidRPr="001F3C43" w:rsidRDefault="00D51AA4" w:rsidP="002F0AEB">
      <w:pPr>
        <w:spacing w:line="276" w:lineRule="auto"/>
        <w:ind w:firstLine="720"/>
        <w:jc w:val="both"/>
        <w:rPr>
          <w:rFonts w:ascii="Times New Roman" w:hAnsi="Times New Roman" w:cs="Times New Roman"/>
          <w:sz w:val="24"/>
          <w:szCs w:val="24"/>
          <w:lang w:val="fr-CA"/>
        </w:rPr>
      </w:pPr>
      <w:r w:rsidRPr="001F3C43">
        <w:rPr>
          <w:rFonts w:ascii="Times New Roman" w:hAnsi="Times New Roman" w:cs="Times New Roman"/>
          <w:color w:val="000000"/>
          <w:sz w:val="24"/>
          <w:szCs w:val="24"/>
          <w:lang w:val="fr-CA"/>
        </w:rPr>
        <w:lastRenderedPageBreak/>
        <w:t>Les satellites</w:t>
      </w:r>
      <w:r w:rsidR="00A630FB" w:rsidRPr="001F3C43">
        <w:rPr>
          <w:rFonts w:ascii="Times New Roman" w:hAnsi="Times New Roman" w:cs="Times New Roman"/>
          <w:color w:val="000000"/>
          <w:sz w:val="24"/>
          <w:szCs w:val="24"/>
          <w:lang w:val="fr-CA"/>
        </w:rPr>
        <w:t>,</w:t>
      </w:r>
      <w:r w:rsidRPr="001F3C43">
        <w:rPr>
          <w:rFonts w:ascii="Times New Roman" w:hAnsi="Times New Roman" w:cs="Times New Roman"/>
          <w:color w:val="000000"/>
          <w:sz w:val="24"/>
          <w:szCs w:val="24"/>
          <w:lang w:val="fr-CA"/>
        </w:rPr>
        <w:t xml:space="preserve"> qui ont des instruments </w:t>
      </w:r>
      <w:r w:rsidR="00B94817" w:rsidRPr="001F3C43">
        <w:rPr>
          <w:rFonts w:ascii="Times New Roman" w:hAnsi="Times New Roman" w:cs="Times New Roman"/>
          <w:color w:val="000000"/>
          <w:sz w:val="24"/>
          <w:szCs w:val="24"/>
          <w:lang w:val="fr-CA"/>
        </w:rPr>
        <w:t>similaires</w:t>
      </w:r>
      <w:r w:rsidRPr="001F3C43">
        <w:rPr>
          <w:rFonts w:ascii="Times New Roman" w:hAnsi="Times New Roman" w:cs="Times New Roman"/>
          <w:color w:val="000000"/>
          <w:sz w:val="24"/>
          <w:szCs w:val="24"/>
          <w:lang w:val="fr-CA"/>
        </w:rPr>
        <w:t xml:space="preserve">, vont faire leur calibration </w:t>
      </w:r>
      <w:r w:rsidR="00B94817" w:rsidRPr="001F3C43">
        <w:rPr>
          <w:rFonts w:ascii="Times New Roman" w:hAnsi="Times New Roman" w:cs="Times New Roman"/>
          <w:color w:val="000000"/>
          <w:sz w:val="24"/>
          <w:szCs w:val="24"/>
          <w:lang w:val="fr-CA"/>
        </w:rPr>
        <w:t>très régulièrement entre les prise</w:t>
      </w:r>
      <w:r w:rsidR="00A630FB" w:rsidRPr="001F3C43">
        <w:rPr>
          <w:rFonts w:ascii="Times New Roman" w:hAnsi="Times New Roman" w:cs="Times New Roman"/>
          <w:color w:val="000000"/>
          <w:sz w:val="24"/>
          <w:szCs w:val="24"/>
          <w:lang w:val="fr-CA"/>
        </w:rPr>
        <w:t>s</w:t>
      </w:r>
      <w:r w:rsidR="00B94817" w:rsidRPr="001F3C43">
        <w:rPr>
          <w:rFonts w:ascii="Times New Roman" w:hAnsi="Times New Roman" w:cs="Times New Roman"/>
          <w:color w:val="000000"/>
          <w:sz w:val="24"/>
          <w:szCs w:val="24"/>
          <w:lang w:val="fr-CA"/>
        </w:rPr>
        <w:t xml:space="preserve"> de mesures</w:t>
      </w:r>
      <w:r w:rsidR="00A630FB" w:rsidRPr="001F3C43">
        <w:rPr>
          <w:rFonts w:ascii="Times New Roman" w:hAnsi="Times New Roman" w:cs="Times New Roman"/>
          <w:color w:val="000000"/>
          <w:sz w:val="24"/>
          <w:szCs w:val="24"/>
          <w:lang w:val="fr-CA"/>
        </w:rPr>
        <w:t xml:space="preserve"> p</w:t>
      </w:r>
      <w:r w:rsidRPr="001F3C43">
        <w:rPr>
          <w:rFonts w:ascii="Times New Roman" w:hAnsi="Times New Roman" w:cs="Times New Roman"/>
          <w:color w:val="000000"/>
          <w:sz w:val="24"/>
          <w:szCs w:val="24"/>
          <w:lang w:val="fr-CA"/>
        </w:rPr>
        <w:t xml:space="preserve">our être certains que les données </w:t>
      </w:r>
      <w:r w:rsidR="00AE1E6B" w:rsidRPr="001F3C43">
        <w:rPr>
          <w:rFonts w:ascii="Times New Roman" w:hAnsi="Times New Roman" w:cs="Times New Roman"/>
          <w:color w:val="000000"/>
          <w:sz w:val="24"/>
          <w:szCs w:val="24"/>
          <w:lang w:val="fr-CA"/>
        </w:rPr>
        <w:t xml:space="preserve">mesurées soient </w:t>
      </w:r>
      <w:r w:rsidRPr="001F3C43">
        <w:rPr>
          <w:rFonts w:ascii="Times New Roman" w:hAnsi="Times New Roman" w:cs="Times New Roman"/>
          <w:color w:val="000000"/>
          <w:sz w:val="24"/>
          <w:szCs w:val="24"/>
          <w:lang w:val="fr-CA"/>
        </w:rPr>
        <w:t>le</w:t>
      </w:r>
      <w:r w:rsidR="00B94817" w:rsidRPr="001F3C43">
        <w:rPr>
          <w:rFonts w:ascii="Times New Roman" w:hAnsi="Times New Roman" w:cs="Times New Roman"/>
          <w:color w:val="000000"/>
          <w:sz w:val="24"/>
          <w:szCs w:val="24"/>
          <w:lang w:val="fr-CA"/>
        </w:rPr>
        <w:t>s</w:t>
      </w:r>
      <w:r w:rsidRPr="001F3C43">
        <w:rPr>
          <w:rFonts w:ascii="Times New Roman" w:hAnsi="Times New Roman" w:cs="Times New Roman"/>
          <w:color w:val="000000"/>
          <w:sz w:val="24"/>
          <w:szCs w:val="24"/>
          <w:lang w:val="fr-CA"/>
        </w:rPr>
        <w:t xml:space="preserve"> plus </w:t>
      </w:r>
      <w:r w:rsidR="00B94817" w:rsidRPr="001F3C43">
        <w:rPr>
          <w:rFonts w:ascii="Times New Roman" w:hAnsi="Times New Roman" w:cs="Times New Roman"/>
          <w:color w:val="000000"/>
          <w:sz w:val="24"/>
          <w:szCs w:val="24"/>
          <w:lang w:val="fr-CA"/>
        </w:rPr>
        <w:t xml:space="preserve">précises </w:t>
      </w:r>
      <w:r w:rsidR="00C61F76" w:rsidRPr="001F3C43">
        <w:rPr>
          <w:rFonts w:ascii="Times New Roman" w:hAnsi="Times New Roman" w:cs="Times New Roman"/>
          <w:color w:val="000000"/>
          <w:sz w:val="24"/>
          <w:szCs w:val="24"/>
          <w:lang w:val="fr-CA"/>
        </w:rPr>
        <w:t xml:space="preserve">et </w:t>
      </w:r>
      <w:r w:rsidR="005E5F3B" w:rsidRPr="001F3C43">
        <w:rPr>
          <w:rFonts w:ascii="Times New Roman" w:hAnsi="Times New Roman" w:cs="Times New Roman"/>
          <w:color w:val="000000"/>
          <w:sz w:val="24"/>
          <w:szCs w:val="24"/>
          <w:lang w:val="fr-CA"/>
        </w:rPr>
        <w:t>comparables possible</w:t>
      </w:r>
      <w:r w:rsidR="00A630FB" w:rsidRPr="001F3C43">
        <w:rPr>
          <w:rFonts w:ascii="Times New Roman" w:hAnsi="Times New Roman" w:cs="Times New Roman"/>
          <w:color w:val="000000"/>
          <w:sz w:val="24"/>
          <w:szCs w:val="24"/>
          <w:lang w:val="fr-CA"/>
        </w:rPr>
        <w:t>. É</w:t>
      </w:r>
      <w:r w:rsidRPr="001F3C43">
        <w:rPr>
          <w:rFonts w:ascii="Times New Roman" w:hAnsi="Times New Roman" w:cs="Times New Roman"/>
          <w:color w:val="000000"/>
          <w:sz w:val="24"/>
          <w:szCs w:val="24"/>
          <w:lang w:val="fr-CA"/>
        </w:rPr>
        <w:t xml:space="preserve">tant donné que les conditions autour de </w:t>
      </w:r>
      <w:r w:rsidR="00B94817" w:rsidRPr="001F3C43">
        <w:rPr>
          <w:rFonts w:ascii="Times New Roman" w:hAnsi="Times New Roman" w:cs="Times New Roman"/>
          <w:color w:val="000000"/>
          <w:sz w:val="24"/>
          <w:szCs w:val="24"/>
          <w:lang w:val="fr-CA"/>
        </w:rPr>
        <w:t xml:space="preserve">la surface-cible </w:t>
      </w:r>
      <w:r w:rsidRPr="001F3C43">
        <w:rPr>
          <w:rFonts w:ascii="Times New Roman" w:hAnsi="Times New Roman" w:cs="Times New Roman"/>
          <w:color w:val="000000"/>
          <w:sz w:val="24"/>
          <w:szCs w:val="24"/>
          <w:lang w:val="fr-CA"/>
        </w:rPr>
        <w:t>peu</w:t>
      </w:r>
      <w:r w:rsidR="00A630FB" w:rsidRPr="001F3C43">
        <w:rPr>
          <w:rFonts w:ascii="Times New Roman" w:hAnsi="Times New Roman" w:cs="Times New Roman"/>
          <w:color w:val="000000"/>
          <w:sz w:val="24"/>
          <w:szCs w:val="24"/>
          <w:lang w:val="fr-CA"/>
        </w:rPr>
        <w:t>ven</w:t>
      </w:r>
      <w:r w:rsidRPr="001F3C43">
        <w:rPr>
          <w:rFonts w:ascii="Times New Roman" w:hAnsi="Times New Roman" w:cs="Times New Roman"/>
          <w:color w:val="000000"/>
          <w:sz w:val="24"/>
          <w:szCs w:val="24"/>
          <w:lang w:val="fr-CA"/>
        </w:rPr>
        <w:t xml:space="preserve">t facilement changer et très vite, il faut </w:t>
      </w:r>
      <w:r w:rsidR="00AE1E6B" w:rsidRPr="001F3C43">
        <w:rPr>
          <w:rFonts w:ascii="Times New Roman" w:hAnsi="Times New Roman" w:cs="Times New Roman"/>
          <w:color w:val="000000"/>
          <w:sz w:val="24"/>
          <w:szCs w:val="24"/>
          <w:lang w:val="fr-CA"/>
        </w:rPr>
        <w:t xml:space="preserve">prendre des mesures </w:t>
      </w:r>
      <w:r w:rsidRPr="001F3C43">
        <w:rPr>
          <w:rFonts w:ascii="Times New Roman" w:hAnsi="Times New Roman" w:cs="Times New Roman"/>
          <w:color w:val="000000"/>
          <w:sz w:val="24"/>
          <w:szCs w:val="24"/>
          <w:lang w:val="fr-CA"/>
        </w:rPr>
        <w:t>de façon très rapproché</w:t>
      </w:r>
      <w:r w:rsidR="00AE1E6B" w:rsidRPr="001F3C43">
        <w:rPr>
          <w:rFonts w:ascii="Times New Roman" w:hAnsi="Times New Roman" w:cs="Times New Roman"/>
          <w:color w:val="000000"/>
          <w:sz w:val="24"/>
          <w:szCs w:val="24"/>
          <w:lang w:val="fr-CA"/>
        </w:rPr>
        <w:t>es</w:t>
      </w:r>
      <w:r w:rsidRPr="001F3C43">
        <w:rPr>
          <w:rFonts w:ascii="Times New Roman" w:hAnsi="Times New Roman" w:cs="Times New Roman"/>
          <w:color w:val="000000"/>
          <w:sz w:val="24"/>
          <w:szCs w:val="24"/>
          <w:lang w:val="fr-CA"/>
        </w:rPr>
        <w:t>.</w:t>
      </w:r>
    </w:p>
    <w:p w14:paraId="29186E1C" w14:textId="4565E176" w:rsidR="00881F5F" w:rsidRPr="001F3C43" w:rsidRDefault="00881F5F" w:rsidP="005E5F3B">
      <w:pPr>
        <w:pStyle w:val="Heading3"/>
        <w:spacing w:before="120" w:after="120" w:line="276" w:lineRule="auto"/>
        <w:jc w:val="both"/>
        <w:rPr>
          <w:rFonts w:ascii="Times New Roman" w:hAnsi="Times New Roman" w:cs="Times New Roman"/>
          <w:noProof/>
          <w:lang w:val="fr-CA"/>
        </w:rPr>
      </w:pPr>
      <w:bookmarkStart w:id="9" w:name="_Toc526508429"/>
      <w:r w:rsidRPr="001F3C43">
        <w:rPr>
          <w:rFonts w:ascii="Times New Roman" w:hAnsi="Times New Roman" w:cs="Times New Roman"/>
          <w:noProof/>
          <w:lang w:val="fr-CA"/>
        </w:rPr>
        <w:t>b) Pour chaque surface, la relation réflectance – niveau de gris doit être établie et indiquée dans le rapport (forme y = mx +b) en utilisant les références, pour chacune des 3 bandes (donc 3 équations par surface).</w:t>
      </w:r>
      <w:bookmarkEnd w:id="9"/>
    </w:p>
    <w:p w14:paraId="297E955E" w14:textId="3F7A0CDB" w:rsidR="00FB630D" w:rsidRPr="001F3C43" w:rsidRDefault="00FB630D" w:rsidP="00FB630D">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Comme la DN est déjà connue pour chacune des surfaces, il nous faut trouver le rapport pour passer de la DN à la réflectance R. La forme de la fonction choisie est la suivante :</w:t>
      </w:r>
    </w:p>
    <w:p w14:paraId="7834FE07" w14:textId="3E7F83B2" w:rsidR="00FB630D" w:rsidRPr="001F3C43" w:rsidRDefault="006C27E8" w:rsidP="00FB630D">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ab/>
        <w:t>Rbande = m .</w:t>
      </w:r>
      <w:r w:rsidR="00FB630D" w:rsidRPr="001F3C43">
        <w:rPr>
          <w:rFonts w:ascii="Times New Roman" w:hAnsi="Times New Roman" w:cs="Times New Roman"/>
          <w:noProof/>
          <w:sz w:val="24"/>
          <w:szCs w:val="24"/>
          <w:lang w:val="fr-CA"/>
        </w:rPr>
        <w:t xml:space="preserve"> DNbande + b</w:t>
      </w:r>
    </w:p>
    <w:p w14:paraId="068246DC" w14:textId="3BE34643" w:rsidR="00FB630D" w:rsidRPr="001F3C43" w:rsidRDefault="00FB630D" w:rsidP="00FB630D">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Nous trouvons les facteurs m et b pour chaque bande grâce au rapport des mesures de DN des surfaces de référence. Pour chaque bande, un diagramme a été construit grâce aux données R et DN des Spectralons</w:t>
      </w:r>
      <w:r w:rsidR="00F52BA9" w:rsidRPr="001F3C43">
        <w:rPr>
          <w:rFonts w:ascii="Times New Roman" w:hAnsi="Times New Roman" w:cs="Times New Roman"/>
          <w:noProof/>
          <w:sz w:val="24"/>
          <w:szCs w:val="24"/>
          <w:lang w:val="fr-CA"/>
        </w:rPr>
        <w:t xml:space="preserve"> (2% et 50%)</w:t>
      </w:r>
      <w:r w:rsidR="0052658F" w:rsidRPr="001F3C43">
        <w:rPr>
          <w:rFonts w:ascii="Times New Roman" w:hAnsi="Times New Roman" w:cs="Times New Roman"/>
          <w:noProof/>
          <w:sz w:val="24"/>
          <w:szCs w:val="24"/>
          <w:lang w:val="fr-CA"/>
        </w:rPr>
        <w:t xml:space="preserve"> et du carton blanc</w:t>
      </w:r>
      <w:r w:rsidR="00F52BA9" w:rsidRPr="001F3C43">
        <w:rPr>
          <w:rFonts w:ascii="Times New Roman" w:hAnsi="Times New Roman" w:cs="Times New Roman"/>
          <w:noProof/>
          <w:sz w:val="24"/>
          <w:szCs w:val="24"/>
          <w:lang w:val="fr-CA"/>
        </w:rPr>
        <w:t xml:space="preserve"> (100%)</w:t>
      </w:r>
      <w:r w:rsidRPr="001F3C43">
        <w:rPr>
          <w:rFonts w:ascii="Times New Roman" w:hAnsi="Times New Roman" w:cs="Times New Roman"/>
          <w:noProof/>
          <w:sz w:val="24"/>
          <w:szCs w:val="24"/>
          <w:lang w:val="fr-CA"/>
        </w:rPr>
        <w:t xml:space="preserve">. Les valeurs ‘m’ et ‘b’ de la formule ‘m . DN + b’ peuvent être déterminées grâce à Excel. </w:t>
      </w:r>
    </w:p>
    <w:p w14:paraId="7562F015" w14:textId="589C7D5D" w:rsidR="00FB630D" w:rsidRPr="001F3C43" w:rsidRDefault="00FB630D" w:rsidP="00FB630D">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formules pour chacune des bandes en utilisant les références sont : </w:t>
      </w:r>
    </w:p>
    <w:p w14:paraId="1F437BD5" w14:textId="77777777" w:rsidR="009E12FF" w:rsidRPr="001F3C43" w:rsidRDefault="00FB630D" w:rsidP="00FB630D">
      <w:pPr>
        <w:pStyle w:val="ListParagraph"/>
        <w:numPr>
          <w:ilvl w:val="0"/>
          <w:numId w:val="16"/>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Bande I (500-590 nm, bleu-vert) : R = 0.4703 . DN + 4.0869</w:t>
      </w:r>
    </w:p>
    <w:p w14:paraId="67D4D565" w14:textId="77777777" w:rsidR="009E12FF" w:rsidRPr="001F3C43" w:rsidRDefault="00FB630D" w:rsidP="00FB630D">
      <w:pPr>
        <w:pStyle w:val="ListParagraph"/>
        <w:numPr>
          <w:ilvl w:val="0"/>
          <w:numId w:val="16"/>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Bande II (610-680 nm, rouge) : R = 0.3371 . DN + 1.7293</w:t>
      </w:r>
    </w:p>
    <w:p w14:paraId="26B55093" w14:textId="47C4E6BE" w:rsidR="00FB630D" w:rsidRPr="001F3C43" w:rsidRDefault="00FB630D" w:rsidP="00FB630D">
      <w:pPr>
        <w:pStyle w:val="ListParagraph"/>
        <w:numPr>
          <w:ilvl w:val="0"/>
          <w:numId w:val="16"/>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Bande III (790-890 nm, proche infra-rouge) : R = 1.338 . DN + 2.9504</w:t>
      </w:r>
    </w:p>
    <w:p w14:paraId="4A257F4C" w14:textId="2D1498E6" w:rsidR="00FB630D" w:rsidRPr="001F3C43" w:rsidRDefault="00FB630D" w:rsidP="005E5F3B">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 R de chaque cible peut ainsi être établi en remplaçant le DN </w:t>
      </w:r>
      <w:r w:rsidR="004D1125" w:rsidRPr="001F3C43">
        <w:rPr>
          <w:rFonts w:ascii="Times New Roman" w:hAnsi="Times New Roman" w:cs="Times New Roman"/>
          <w:noProof/>
          <w:sz w:val="24"/>
          <w:szCs w:val="24"/>
          <w:lang w:val="fr-CA"/>
        </w:rPr>
        <w:t xml:space="preserve">dans </w:t>
      </w:r>
      <w:r w:rsidRPr="001F3C43">
        <w:rPr>
          <w:rFonts w:ascii="Times New Roman" w:hAnsi="Times New Roman" w:cs="Times New Roman"/>
          <w:noProof/>
          <w:sz w:val="24"/>
          <w:szCs w:val="24"/>
          <w:lang w:val="fr-CA"/>
        </w:rPr>
        <w:t xml:space="preserve">la formule avec celui qui a été mesuré pour la cible. </w:t>
      </w:r>
    </w:p>
    <w:p w14:paraId="095EE96E" w14:textId="5AA32360" w:rsidR="004B1D26" w:rsidRPr="001F3C43" w:rsidRDefault="004B1D26" w:rsidP="005E5F3B">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Exemple pour la pelouse verte pour la </w:t>
      </w:r>
      <w:r w:rsidR="00914AF0" w:rsidRPr="001F3C43">
        <w:rPr>
          <w:rFonts w:ascii="Times New Roman" w:hAnsi="Times New Roman" w:cs="Times New Roman"/>
          <w:noProof/>
          <w:sz w:val="24"/>
          <w:szCs w:val="24"/>
          <w:lang w:val="fr-CA"/>
        </w:rPr>
        <w:t>b</w:t>
      </w:r>
      <w:r w:rsidRPr="001F3C43">
        <w:rPr>
          <w:rFonts w:ascii="Times New Roman" w:hAnsi="Times New Roman" w:cs="Times New Roman"/>
          <w:noProof/>
          <w:sz w:val="24"/>
          <w:szCs w:val="24"/>
          <w:lang w:val="fr-CA"/>
        </w:rPr>
        <w:t>ande I</w:t>
      </w:r>
      <w:r w:rsidR="00914AF0" w:rsidRPr="001F3C43">
        <w:rPr>
          <w:rFonts w:ascii="Times New Roman" w:hAnsi="Times New Roman" w:cs="Times New Roman"/>
          <w:noProof/>
          <w:sz w:val="24"/>
          <w:szCs w:val="24"/>
          <w:lang w:val="fr-CA"/>
        </w:rPr>
        <w:t> :</w:t>
      </w:r>
    </w:p>
    <w:p w14:paraId="3B877443" w14:textId="77777777" w:rsidR="009E12FF" w:rsidRPr="001F3C43" w:rsidRDefault="004B1D26" w:rsidP="00F52BA9">
      <w:pPr>
        <w:pStyle w:val="ListParagraph"/>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RbandeI(pelouse verte) = 0.4703 . DN</w:t>
      </w:r>
      <w:r w:rsidR="00914AF0" w:rsidRPr="001F3C43">
        <w:rPr>
          <w:rFonts w:ascii="Times New Roman" w:hAnsi="Times New Roman" w:cs="Times New Roman"/>
          <w:noProof/>
          <w:sz w:val="24"/>
          <w:szCs w:val="24"/>
          <w:lang w:val="fr-CA"/>
        </w:rPr>
        <w:t>b</w:t>
      </w:r>
      <w:r w:rsidRPr="001F3C43">
        <w:rPr>
          <w:rFonts w:ascii="Times New Roman" w:hAnsi="Times New Roman" w:cs="Times New Roman"/>
          <w:noProof/>
          <w:sz w:val="24"/>
          <w:szCs w:val="24"/>
          <w:lang w:val="fr-CA"/>
        </w:rPr>
        <w:t>andeI(pelouse verte) + 4.0869</w:t>
      </w:r>
    </w:p>
    <w:p w14:paraId="42E99AD8" w14:textId="77777777" w:rsidR="009E12FF" w:rsidRPr="001F3C43" w:rsidRDefault="00914AF0" w:rsidP="00F52BA9">
      <w:pPr>
        <w:pStyle w:val="ListParagraph"/>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RbandeI(pelouse verte) = 0.4703 . 112.75  + 4.0869 </w:t>
      </w:r>
    </w:p>
    <w:p w14:paraId="7242EC85" w14:textId="1A75F805" w:rsidR="004B1D26" w:rsidRPr="001F3C43" w:rsidRDefault="004B1D26" w:rsidP="00F52BA9">
      <w:pPr>
        <w:pStyle w:val="ListParagraph"/>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RbandeI(pelouse verte) = 4.74%</w:t>
      </w:r>
    </w:p>
    <w:p w14:paraId="3AB8999B" w14:textId="724C3B7A" w:rsidR="00E01C2F" w:rsidRPr="001F3C43" w:rsidRDefault="00E01C2F" w:rsidP="00F52BA9">
      <w:pPr>
        <w:pStyle w:val="ListParagraph"/>
        <w:spacing w:line="276" w:lineRule="auto"/>
        <w:jc w:val="both"/>
        <w:rPr>
          <w:rFonts w:ascii="Times New Roman" w:hAnsi="Times New Roman" w:cs="Times New Roman"/>
          <w:noProof/>
          <w:sz w:val="24"/>
          <w:szCs w:val="24"/>
          <w:lang w:val="fr-CA"/>
        </w:rPr>
      </w:pPr>
    </w:p>
    <w:p w14:paraId="71929E58" w14:textId="775686ED" w:rsidR="00E01C2F" w:rsidRPr="001F3C43" w:rsidRDefault="00E01C2F" w:rsidP="00E01C2F">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Les détails sont disponibles dans le fichier Excel, onglet 4.2 Graphiques.</w:t>
      </w:r>
    </w:p>
    <w:p w14:paraId="038A06F5" w14:textId="51F37D9D" w:rsidR="00881F5F" w:rsidRPr="001F3C43" w:rsidRDefault="00881F5F" w:rsidP="002F0AEB">
      <w:pPr>
        <w:pStyle w:val="Heading3"/>
        <w:spacing w:line="276" w:lineRule="auto"/>
        <w:jc w:val="both"/>
        <w:rPr>
          <w:rFonts w:ascii="Times New Roman" w:hAnsi="Times New Roman" w:cs="Times New Roman"/>
          <w:noProof/>
          <w:lang w:val="fr-CA"/>
        </w:rPr>
      </w:pPr>
      <w:bookmarkStart w:id="10" w:name="_Toc526508430"/>
      <w:r w:rsidRPr="001F3C43">
        <w:rPr>
          <w:rFonts w:ascii="Times New Roman" w:hAnsi="Times New Roman" w:cs="Times New Roman"/>
          <w:noProof/>
          <w:lang w:val="fr-CA"/>
        </w:rPr>
        <w:t>c) Vérifier que la réflectance de cible acquise en mode normal (3.1a) est équivalente à celle obtenue via 4.2b ci-haut.</w:t>
      </w:r>
      <w:bookmarkEnd w:id="10"/>
    </w:p>
    <w:p w14:paraId="0526DDF5" w14:textId="4AFB7724" w:rsidR="00E32E21" w:rsidRPr="001F3C43" w:rsidRDefault="00E32E21" w:rsidP="00F52B35">
      <w:pPr>
        <w:rPr>
          <w:rFonts w:ascii="Times New Roman" w:hAnsi="Times New Roman" w:cs="Times New Roman"/>
          <w:lang w:val="fr-CA"/>
        </w:rPr>
      </w:pPr>
    </w:p>
    <w:p w14:paraId="2C168C5A" w14:textId="3F7CF1CC" w:rsidR="00E32E21" w:rsidRPr="001F3C43" w:rsidRDefault="00E32E21" w:rsidP="00F52B35">
      <w:pPr>
        <w:rPr>
          <w:rFonts w:ascii="Times New Roman" w:hAnsi="Times New Roman" w:cs="Times New Roman"/>
          <w:noProof/>
          <w:lang w:val="fr-CA"/>
        </w:rPr>
      </w:pPr>
      <w:r w:rsidRPr="001F3C43">
        <w:rPr>
          <w:rFonts w:ascii="Times New Roman" w:hAnsi="Times New Roman" w:cs="Times New Roman"/>
          <w:lang w:val="fr-CA"/>
        </w:rPr>
        <w:tab/>
      </w:r>
      <w:r w:rsidRPr="001F3C43">
        <w:rPr>
          <w:rFonts w:ascii="Times New Roman" w:hAnsi="Times New Roman" w:cs="Times New Roman"/>
          <w:noProof/>
          <w:lang w:val="fr-CA"/>
        </w:rPr>
        <w:t xml:space="preserve">La réflectance de cible acquise en mode normal (3.1a) </w:t>
      </w:r>
      <w:r w:rsidR="002B277E" w:rsidRPr="001F3C43">
        <w:rPr>
          <w:rFonts w:ascii="Times New Roman" w:hAnsi="Times New Roman" w:cs="Times New Roman"/>
          <w:noProof/>
          <w:lang w:val="fr-CA"/>
        </w:rPr>
        <w:t xml:space="preserve">n’est pas équivalente mais </w:t>
      </w:r>
      <w:r w:rsidR="008E0DFF" w:rsidRPr="001F3C43">
        <w:rPr>
          <w:rFonts w:ascii="Times New Roman" w:hAnsi="Times New Roman" w:cs="Times New Roman"/>
          <w:noProof/>
          <w:lang w:val="fr-CA"/>
        </w:rPr>
        <w:t xml:space="preserve">comporte </w:t>
      </w:r>
      <w:r w:rsidR="002B277E" w:rsidRPr="001F3C43">
        <w:rPr>
          <w:rFonts w:ascii="Times New Roman" w:hAnsi="Times New Roman" w:cs="Times New Roman"/>
          <w:noProof/>
          <w:lang w:val="fr-CA"/>
        </w:rPr>
        <w:t xml:space="preserve">de fortes </w:t>
      </w:r>
      <w:r w:rsidR="008E0DFF" w:rsidRPr="001F3C43">
        <w:rPr>
          <w:rFonts w:ascii="Times New Roman" w:hAnsi="Times New Roman" w:cs="Times New Roman"/>
          <w:noProof/>
          <w:lang w:val="fr-CA"/>
        </w:rPr>
        <w:t>similitude</w:t>
      </w:r>
      <w:r w:rsidR="00203628" w:rsidRPr="001F3C43">
        <w:rPr>
          <w:rFonts w:ascii="Times New Roman" w:hAnsi="Times New Roman" w:cs="Times New Roman"/>
          <w:noProof/>
          <w:lang w:val="fr-CA"/>
        </w:rPr>
        <w:t>s</w:t>
      </w:r>
      <w:r w:rsidR="008E0DFF" w:rsidRPr="001F3C43">
        <w:rPr>
          <w:rFonts w:ascii="Times New Roman" w:hAnsi="Times New Roman" w:cs="Times New Roman"/>
          <w:noProof/>
          <w:lang w:val="fr-CA"/>
        </w:rPr>
        <w:t xml:space="preserve"> </w:t>
      </w:r>
      <w:r w:rsidRPr="001F3C43">
        <w:rPr>
          <w:rFonts w:ascii="Times New Roman" w:hAnsi="Times New Roman" w:cs="Times New Roman"/>
          <w:noProof/>
          <w:lang w:val="fr-CA"/>
        </w:rPr>
        <w:t>à celle obtenue via 4.2b.</w:t>
      </w:r>
      <w:r w:rsidR="00BA6FAA" w:rsidRPr="001F3C43">
        <w:rPr>
          <w:rFonts w:ascii="Times New Roman" w:hAnsi="Times New Roman" w:cs="Times New Roman"/>
          <w:noProof/>
          <w:lang w:val="fr-CA"/>
        </w:rPr>
        <w:t xml:space="preserve"> On peut observer ces diffé</w:t>
      </w:r>
      <w:r w:rsidR="008D432B" w:rsidRPr="001F3C43">
        <w:rPr>
          <w:rFonts w:ascii="Times New Roman" w:hAnsi="Times New Roman" w:cs="Times New Roman"/>
          <w:noProof/>
          <w:lang w:val="fr-CA"/>
        </w:rPr>
        <w:t xml:space="preserve">rences et similitudes dans les tableaux </w:t>
      </w:r>
      <w:r w:rsidR="00BA6FAA" w:rsidRPr="001F3C43">
        <w:rPr>
          <w:rFonts w:ascii="Times New Roman" w:hAnsi="Times New Roman" w:cs="Times New Roman"/>
          <w:noProof/>
          <w:lang w:val="fr-CA"/>
        </w:rPr>
        <w:t xml:space="preserve"> </w:t>
      </w:r>
      <w:r w:rsidR="005F1E36" w:rsidRPr="001F3C43">
        <w:rPr>
          <w:rFonts w:ascii="Times New Roman" w:hAnsi="Times New Roman" w:cs="Times New Roman"/>
          <w:noProof/>
          <w:lang w:val="fr-CA"/>
        </w:rPr>
        <w:t xml:space="preserve">1, 2 et 3. </w:t>
      </w:r>
    </w:p>
    <w:p w14:paraId="3B28CF90" w14:textId="4641FA87" w:rsidR="00692149" w:rsidRPr="001F3C43" w:rsidRDefault="00692149" w:rsidP="00692149">
      <w:pPr>
        <w:pStyle w:val="Caption"/>
        <w:keepNext/>
        <w:rPr>
          <w:rFonts w:ascii="Times New Roman" w:hAnsi="Times New Roman" w:cs="Times New Roman"/>
        </w:rPr>
      </w:pPr>
      <w:bookmarkStart w:id="11" w:name="_Toc526508234"/>
      <w:r w:rsidRPr="001F3C43">
        <w:rPr>
          <w:rFonts w:ascii="Times New Roman" w:hAnsi="Times New Roman" w:cs="Times New Roman"/>
        </w:rPr>
        <w:t xml:space="preserve">Tableau </w:t>
      </w:r>
      <w:r w:rsidR="00542F8D" w:rsidRPr="001F3C43">
        <w:rPr>
          <w:rFonts w:ascii="Times New Roman" w:hAnsi="Times New Roman" w:cs="Times New Roman"/>
          <w:noProof/>
        </w:rPr>
        <w:fldChar w:fldCharType="begin"/>
      </w:r>
      <w:r w:rsidR="00542F8D" w:rsidRPr="001F3C43">
        <w:rPr>
          <w:rFonts w:ascii="Times New Roman" w:hAnsi="Times New Roman" w:cs="Times New Roman"/>
          <w:noProof/>
        </w:rPr>
        <w:instrText xml:space="preserve"> SEQ Tableau \* ARABIC </w:instrText>
      </w:r>
      <w:r w:rsidR="00542F8D" w:rsidRPr="001F3C43">
        <w:rPr>
          <w:rFonts w:ascii="Times New Roman" w:hAnsi="Times New Roman" w:cs="Times New Roman"/>
          <w:noProof/>
        </w:rPr>
        <w:fldChar w:fldCharType="separate"/>
      </w:r>
      <w:r w:rsidR="005F1E36" w:rsidRPr="001F3C43">
        <w:rPr>
          <w:rFonts w:ascii="Times New Roman" w:hAnsi="Times New Roman" w:cs="Times New Roman"/>
          <w:noProof/>
        </w:rPr>
        <w:t>1</w:t>
      </w:r>
      <w:r w:rsidR="00542F8D" w:rsidRPr="001F3C43">
        <w:rPr>
          <w:rFonts w:ascii="Times New Roman" w:hAnsi="Times New Roman" w:cs="Times New Roman"/>
          <w:noProof/>
        </w:rPr>
        <w:fldChar w:fldCharType="end"/>
      </w:r>
      <w:r w:rsidR="005F1E36" w:rsidRPr="001F3C43">
        <w:rPr>
          <w:rFonts w:ascii="Times New Roman" w:hAnsi="Times New Roman" w:cs="Times New Roman"/>
        </w:rPr>
        <w:t xml:space="preserve"> </w:t>
      </w:r>
      <w:r w:rsidRPr="001F3C43">
        <w:rPr>
          <w:rFonts w:ascii="Times New Roman" w:hAnsi="Times New Roman" w:cs="Times New Roman"/>
        </w:rPr>
        <w:t xml:space="preserve">: </w:t>
      </w:r>
      <w:proofErr w:type="spellStart"/>
      <w:r w:rsidRPr="001F3C43">
        <w:rPr>
          <w:rFonts w:ascii="Times New Roman" w:hAnsi="Times New Roman" w:cs="Times New Roman"/>
        </w:rPr>
        <w:t>Bande</w:t>
      </w:r>
      <w:proofErr w:type="spellEnd"/>
      <w:r w:rsidRPr="001F3C43">
        <w:rPr>
          <w:rFonts w:ascii="Times New Roman" w:hAnsi="Times New Roman" w:cs="Times New Roman"/>
        </w:rPr>
        <w:t xml:space="preserve"> I</w:t>
      </w:r>
      <w:bookmarkEnd w:id="11"/>
    </w:p>
    <w:tbl>
      <w:tblPr>
        <w:tblStyle w:val="ListTable3-Accent11"/>
        <w:tblW w:w="5638" w:type="dxa"/>
        <w:tblLook w:val="04A0" w:firstRow="1" w:lastRow="0" w:firstColumn="1" w:lastColumn="0" w:noHBand="0" w:noVBand="1"/>
      </w:tblPr>
      <w:tblGrid>
        <w:gridCol w:w="2198"/>
        <w:gridCol w:w="1720"/>
        <w:gridCol w:w="1720"/>
      </w:tblGrid>
      <w:tr w:rsidR="00692149" w:rsidRPr="001F3C43" w14:paraId="2AF0CD51" w14:textId="77777777" w:rsidTr="00692149">
        <w:trPr>
          <w:cnfStyle w:val="100000000000" w:firstRow="1" w:lastRow="0" w:firstColumn="0" w:lastColumn="0" w:oddVBand="0" w:evenVBand="0" w:oddHBand="0" w:evenHBand="0" w:firstRowFirstColumn="0" w:firstRowLastColumn="0" w:lastRowFirstColumn="0" w:lastRowLastColumn="0"/>
          <w:trHeight w:val="240"/>
        </w:trPr>
        <w:tc>
          <w:tcPr>
            <w:cnfStyle w:val="001000000100" w:firstRow="0" w:lastRow="0" w:firstColumn="1" w:lastColumn="0" w:oddVBand="0" w:evenVBand="0" w:oddHBand="0" w:evenHBand="0" w:firstRowFirstColumn="1" w:firstRowLastColumn="0" w:lastRowFirstColumn="0" w:lastRowLastColumn="0"/>
            <w:tcW w:w="5638" w:type="dxa"/>
            <w:gridSpan w:val="3"/>
            <w:noWrap/>
            <w:hideMark/>
          </w:tcPr>
          <w:p w14:paraId="3D48BFBF" w14:textId="558E289F" w:rsidR="00692149" w:rsidRPr="001F3C43" w:rsidRDefault="00692149" w:rsidP="00692149">
            <w:pPr>
              <w:jc w:val="center"/>
              <w:rPr>
                <w:rFonts w:ascii="Times New Roman" w:eastAsia="Times New Roman" w:hAnsi="Times New Roman" w:cs="Times New Roman"/>
                <w:color w:val="000000"/>
                <w:sz w:val="28"/>
                <w:szCs w:val="28"/>
                <w:lang w:val="fr-CA" w:eastAsia="fr-FR"/>
              </w:rPr>
            </w:pPr>
            <w:r w:rsidRPr="001F3C43">
              <w:rPr>
                <w:rFonts w:ascii="Times New Roman" w:eastAsia="Times New Roman" w:hAnsi="Times New Roman" w:cs="Times New Roman"/>
                <w:sz w:val="28"/>
                <w:szCs w:val="28"/>
                <w:lang w:val="fr-CA" w:eastAsia="fr-FR"/>
              </w:rPr>
              <w:t>Bande I</w:t>
            </w:r>
            <w:r w:rsidR="005F1E36" w:rsidRPr="001F3C43">
              <w:rPr>
                <w:rFonts w:ascii="Times New Roman" w:eastAsia="Times New Roman" w:hAnsi="Times New Roman" w:cs="Times New Roman"/>
                <w:sz w:val="28"/>
                <w:szCs w:val="28"/>
                <w:lang w:val="fr-CA" w:eastAsia="fr-FR"/>
              </w:rPr>
              <w:t xml:space="preserve">, </w:t>
            </w:r>
            <w:r w:rsidR="005F1E36" w:rsidRPr="001F3C43">
              <w:rPr>
                <w:rFonts w:ascii="Times New Roman" w:eastAsia="Times New Roman" w:hAnsi="Times New Roman" w:cs="Times New Roman"/>
                <w:bCs w:val="0"/>
                <w:color w:val="FFFFFF"/>
                <w:sz w:val="28"/>
                <w:szCs w:val="28"/>
                <w:lang w:val="fr-CA" w:eastAsia="en-CA"/>
              </w:rPr>
              <w:t>500-590nm, bleu-vert</w:t>
            </w:r>
          </w:p>
        </w:tc>
      </w:tr>
      <w:tr w:rsidR="008D432B" w:rsidRPr="001F3C43" w14:paraId="04D1C55D"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shd w:val="clear" w:color="auto" w:fill="5B9BD5" w:themeFill="accent1"/>
            <w:noWrap/>
            <w:vAlign w:val="center"/>
            <w:hideMark/>
          </w:tcPr>
          <w:p w14:paraId="7301687A" w14:textId="240B3544" w:rsidR="008D432B" w:rsidRPr="001F3C43" w:rsidRDefault="008D432B" w:rsidP="00692149">
            <w:pPr>
              <w:jc w:val="center"/>
              <w:rPr>
                <w:rFonts w:ascii="Times New Roman" w:eastAsia="Times New Roman" w:hAnsi="Times New Roman" w:cs="Times New Roman"/>
                <w:color w:val="FFFFFF" w:themeColor="background1"/>
                <w:sz w:val="24"/>
                <w:szCs w:val="20"/>
                <w:lang w:val="fr-CA" w:eastAsia="fr-FR"/>
              </w:rPr>
            </w:pPr>
            <w:r w:rsidRPr="001F3C43">
              <w:rPr>
                <w:rFonts w:ascii="Times New Roman" w:eastAsia="Times New Roman" w:hAnsi="Times New Roman" w:cs="Times New Roman"/>
                <w:color w:val="FFFFFF" w:themeColor="background1"/>
                <w:sz w:val="24"/>
                <w:szCs w:val="20"/>
                <w:lang w:val="fr-CA" w:eastAsia="fr-FR"/>
              </w:rPr>
              <w:lastRenderedPageBreak/>
              <w:t>Cible</w:t>
            </w:r>
            <w:r w:rsidR="00692149" w:rsidRPr="001F3C43">
              <w:rPr>
                <w:rFonts w:ascii="Times New Roman" w:eastAsia="Times New Roman" w:hAnsi="Times New Roman" w:cs="Times New Roman"/>
                <w:color w:val="FFFFFF" w:themeColor="background1"/>
                <w:sz w:val="24"/>
                <w:szCs w:val="20"/>
                <w:lang w:val="fr-CA" w:eastAsia="fr-FR"/>
              </w:rPr>
              <w:t>s</w:t>
            </w:r>
          </w:p>
        </w:tc>
        <w:tc>
          <w:tcPr>
            <w:tcW w:w="1720" w:type="dxa"/>
            <w:shd w:val="clear" w:color="auto" w:fill="5B9BD5" w:themeFill="accent1"/>
            <w:noWrap/>
            <w:vAlign w:val="center"/>
            <w:hideMark/>
          </w:tcPr>
          <w:p w14:paraId="1811F82C" w14:textId="77777777" w:rsidR="008D432B" w:rsidRPr="001F3C43" w:rsidRDefault="008D432B"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0"/>
                <w:lang w:val="fr-CA" w:eastAsia="fr-FR"/>
              </w:rPr>
            </w:pPr>
            <w:r w:rsidRPr="001F3C43">
              <w:rPr>
                <w:rFonts w:ascii="Times New Roman" w:eastAsia="Times New Roman" w:hAnsi="Times New Roman" w:cs="Times New Roman"/>
                <w:color w:val="FFFFFF" w:themeColor="background1"/>
                <w:sz w:val="24"/>
                <w:szCs w:val="20"/>
                <w:lang w:val="fr-CA" w:eastAsia="fr-FR"/>
              </w:rPr>
              <w:t>R mesurée</w:t>
            </w:r>
          </w:p>
        </w:tc>
        <w:tc>
          <w:tcPr>
            <w:tcW w:w="1720" w:type="dxa"/>
            <w:shd w:val="clear" w:color="auto" w:fill="5B9BD5" w:themeFill="accent1"/>
            <w:noWrap/>
            <w:vAlign w:val="center"/>
            <w:hideMark/>
          </w:tcPr>
          <w:p w14:paraId="046A8089" w14:textId="77777777" w:rsidR="008D432B" w:rsidRPr="001F3C43" w:rsidRDefault="008D432B"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0"/>
                <w:lang w:val="fr-CA" w:eastAsia="fr-FR"/>
              </w:rPr>
            </w:pPr>
            <w:r w:rsidRPr="001F3C43">
              <w:rPr>
                <w:rFonts w:ascii="Times New Roman" w:eastAsia="Times New Roman" w:hAnsi="Times New Roman" w:cs="Times New Roman"/>
                <w:color w:val="FFFFFF" w:themeColor="background1"/>
                <w:sz w:val="24"/>
                <w:szCs w:val="20"/>
                <w:lang w:val="fr-CA" w:eastAsia="fr-FR"/>
              </w:rPr>
              <w:t>R déduit</w:t>
            </w:r>
            <w:r w:rsidRPr="001F3C43">
              <w:rPr>
                <w:rFonts w:ascii="Times New Roman" w:eastAsia="Times New Roman" w:hAnsi="Times New Roman" w:cs="Times New Roman"/>
                <w:color w:val="FFFFFF" w:themeColor="background1"/>
                <w:sz w:val="24"/>
                <w:szCs w:val="20"/>
                <w:lang w:val="fr-CA" w:eastAsia="fr-FR"/>
              </w:rPr>
              <w:br/>
              <w:t>de DN</w:t>
            </w:r>
          </w:p>
        </w:tc>
      </w:tr>
      <w:tr w:rsidR="008D432B" w:rsidRPr="001F3C43" w14:paraId="601618F2"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vAlign w:val="center"/>
            <w:hideMark/>
          </w:tcPr>
          <w:p w14:paraId="7E8D4019" w14:textId="77777777" w:rsidR="008D432B" w:rsidRPr="001F3C43" w:rsidRDefault="008D432B" w:rsidP="00692149">
            <w:pPr>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Pelouse verte</w:t>
            </w:r>
          </w:p>
        </w:tc>
        <w:tc>
          <w:tcPr>
            <w:tcW w:w="1720" w:type="dxa"/>
            <w:noWrap/>
            <w:vAlign w:val="center"/>
            <w:hideMark/>
          </w:tcPr>
          <w:p w14:paraId="0BE0EB95"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6,68</w:t>
            </w:r>
          </w:p>
        </w:tc>
        <w:tc>
          <w:tcPr>
            <w:tcW w:w="1720" w:type="dxa"/>
            <w:noWrap/>
            <w:vAlign w:val="center"/>
            <w:hideMark/>
          </w:tcPr>
          <w:p w14:paraId="4EBA6734"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4,74</w:t>
            </w:r>
          </w:p>
        </w:tc>
      </w:tr>
      <w:tr w:rsidR="008D432B" w:rsidRPr="001F3C43" w14:paraId="7ED2DDD3"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noWrap/>
            <w:vAlign w:val="center"/>
            <w:hideMark/>
          </w:tcPr>
          <w:p w14:paraId="4AC7DAB3" w14:textId="77777777" w:rsidR="008D432B" w:rsidRPr="001F3C43" w:rsidRDefault="008D432B" w:rsidP="00692149">
            <w:pPr>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Terre brune-noire</w:t>
            </w:r>
          </w:p>
        </w:tc>
        <w:tc>
          <w:tcPr>
            <w:tcW w:w="1720" w:type="dxa"/>
            <w:noWrap/>
            <w:vAlign w:val="center"/>
            <w:hideMark/>
          </w:tcPr>
          <w:p w14:paraId="701DD63F" w14:textId="77777777" w:rsidR="008D432B" w:rsidRPr="001F3C43" w:rsidRDefault="008D432B"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3,43</w:t>
            </w:r>
          </w:p>
        </w:tc>
        <w:tc>
          <w:tcPr>
            <w:tcW w:w="1720" w:type="dxa"/>
            <w:noWrap/>
            <w:vAlign w:val="center"/>
            <w:hideMark/>
          </w:tcPr>
          <w:p w14:paraId="43B12B31" w14:textId="77777777" w:rsidR="008D432B" w:rsidRPr="001F3C43" w:rsidRDefault="008D432B"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1,77</w:t>
            </w:r>
          </w:p>
        </w:tc>
      </w:tr>
      <w:tr w:rsidR="008D432B" w:rsidRPr="001F3C43" w14:paraId="2E06652F"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vAlign w:val="center"/>
            <w:hideMark/>
          </w:tcPr>
          <w:p w14:paraId="7A94DE7C" w14:textId="77777777" w:rsidR="008D432B" w:rsidRPr="001F3C43" w:rsidRDefault="008D432B" w:rsidP="00692149">
            <w:pPr>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Rhubarbe feuille verte</w:t>
            </w:r>
          </w:p>
        </w:tc>
        <w:tc>
          <w:tcPr>
            <w:tcW w:w="1720" w:type="dxa"/>
            <w:noWrap/>
            <w:vAlign w:val="center"/>
            <w:hideMark/>
          </w:tcPr>
          <w:p w14:paraId="3C283E8C"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10,50</w:t>
            </w:r>
          </w:p>
        </w:tc>
        <w:tc>
          <w:tcPr>
            <w:tcW w:w="1720" w:type="dxa"/>
            <w:noWrap/>
            <w:vAlign w:val="center"/>
            <w:hideMark/>
          </w:tcPr>
          <w:p w14:paraId="6EF4524E"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5,68</w:t>
            </w:r>
          </w:p>
        </w:tc>
      </w:tr>
      <w:tr w:rsidR="00692149" w:rsidRPr="001F3C43" w14:paraId="7AB4BB9A" w14:textId="77777777" w:rsidTr="0069214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198" w:type="dxa"/>
            <w:noWrap/>
            <w:vAlign w:val="center"/>
            <w:hideMark/>
          </w:tcPr>
          <w:p w14:paraId="1E45BE8A" w14:textId="77777777" w:rsidR="00692149" w:rsidRPr="001F3C43" w:rsidRDefault="00692149" w:rsidP="00692149">
            <w:pPr>
              <w:rPr>
                <w:rFonts w:ascii="Times New Roman" w:eastAsia="Times New Roman" w:hAnsi="Times New Roman" w:cs="Times New Roman"/>
                <w:b w:val="0"/>
                <w:bCs w:val="0"/>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Fleurs orangés-rouges</w:t>
            </w:r>
          </w:p>
          <w:p w14:paraId="466496D0" w14:textId="74AB685B" w:rsidR="00692149" w:rsidRPr="001F3C43" w:rsidRDefault="00692149" w:rsidP="00692149">
            <w:pPr>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 feuilles vertes</w:t>
            </w:r>
          </w:p>
        </w:tc>
        <w:tc>
          <w:tcPr>
            <w:tcW w:w="1720" w:type="dxa"/>
            <w:noWrap/>
            <w:vAlign w:val="center"/>
            <w:hideMark/>
          </w:tcPr>
          <w:p w14:paraId="1BFA8221" w14:textId="77777777" w:rsidR="00692149" w:rsidRPr="001F3C43" w:rsidRDefault="00692149"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6,60</w:t>
            </w:r>
          </w:p>
        </w:tc>
        <w:tc>
          <w:tcPr>
            <w:tcW w:w="1720" w:type="dxa"/>
            <w:noWrap/>
            <w:vAlign w:val="center"/>
            <w:hideMark/>
          </w:tcPr>
          <w:p w14:paraId="745EFA49" w14:textId="77777777" w:rsidR="00692149" w:rsidRPr="001F3C43" w:rsidRDefault="00692149"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3,79</w:t>
            </w:r>
          </w:p>
        </w:tc>
      </w:tr>
      <w:tr w:rsidR="008D432B" w:rsidRPr="001F3C43" w14:paraId="1AD4126B"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vAlign w:val="center"/>
            <w:hideMark/>
          </w:tcPr>
          <w:p w14:paraId="313E0AAA" w14:textId="77777777" w:rsidR="008D432B" w:rsidRPr="001F3C43" w:rsidRDefault="008D432B" w:rsidP="00692149">
            <w:pPr>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Béton clair</w:t>
            </w:r>
          </w:p>
        </w:tc>
        <w:tc>
          <w:tcPr>
            <w:tcW w:w="1720" w:type="dxa"/>
            <w:noWrap/>
            <w:vAlign w:val="center"/>
            <w:hideMark/>
          </w:tcPr>
          <w:p w14:paraId="342BE171"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25,85</w:t>
            </w:r>
          </w:p>
        </w:tc>
        <w:tc>
          <w:tcPr>
            <w:tcW w:w="1720" w:type="dxa"/>
            <w:noWrap/>
            <w:vAlign w:val="center"/>
            <w:hideMark/>
          </w:tcPr>
          <w:p w14:paraId="1274830C" w14:textId="77777777" w:rsidR="008D432B" w:rsidRPr="001F3C43" w:rsidRDefault="008D432B"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0"/>
                <w:lang w:val="fr-CA" w:eastAsia="fr-FR"/>
              </w:rPr>
            </w:pPr>
            <w:r w:rsidRPr="001F3C43">
              <w:rPr>
                <w:rFonts w:ascii="Times New Roman" w:eastAsia="Times New Roman" w:hAnsi="Times New Roman" w:cs="Times New Roman"/>
                <w:color w:val="000000"/>
                <w:sz w:val="24"/>
                <w:szCs w:val="20"/>
                <w:lang w:val="fr-CA" w:eastAsia="fr-FR"/>
              </w:rPr>
              <w:t>13,95</w:t>
            </w:r>
          </w:p>
        </w:tc>
      </w:tr>
    </w:tbl>
    <w:p w14:paraId="33E8C730" w14:textId="77777777" w:rsidR="008D432B" w:rsidRPr="001F3C43" w:rsidRDefault="008D432B" w:rsidP="00F52B35">
      <w:pPr>
        <w:rPr>
          <w:rFonts w:ascii="Times New Roman" w:hAnsi="Times New Roman" w:cs="Times New Roman"/>
          <w:noProof/>
          <w:lang w:val="fr-CA"/>
        </w:rPr>
      </w:pPr>
    </w:p>
    <w:p w14:paraId="5D78BB0F" w14:textId="77777777" w:rsidR="008D432B" w:rsidRPr="001F3C43" w:rsidRDefault="008D432B" w:rsidP="00F52B35">
      <w:pPr>
        <w:rPr>
          <w:rFonts w:ascii="Times New Roman" w:hAnsi="Times New Roman" w:cs="Times New Roman"/>
          <w:noProof/>
          <w:lang w:val="fr-CA"/>
        </w:rPr>
      </w:pPr>
    </w:p>
    <w:p w14:paraId="67B9B3F0" w14:textId="114CB17E" w:rsidR="005F1E36" w:rsidRPr="001F3C43" w:rsidRDefault="005F1E36" w:rsidP="005F1E36">
      <w:pPr>
        <w:pStyle w:val="Caption"/>
        <w:keepNext/>
        <w:rPr>
          <w:rFonts w:ascii="Times New Roman" w:hAnsi="Times New Roman" w:cs="Times New Roman"/>
        </w:rPr>
      </w:pPr>
      <w:bookmarkStart w:id="12" w:name="_Toc526508235"/>
      <w:r w:rsidRPr="001F3C43">
        <w:rPr>
          <w:rFonts w:ascii="Times New Roman" w:hAnsi="Times New Roman" w:cs="Times New Roman"/>
        </w:rPr>
        <w:t xml:space="preserve">Tableau </w:t>
      </w:r>
      <w:r w:rsidR="00542F8D" w:rsidRPr="001F3C43">
        <w:rPr>
          <w:rFonts w:ascii="Times New Roman" w:hAnsi="Times New Roman" w:cs="Times New Roman"/>
          <w:noProof/>
        </w:rPr>
        <w:fldChar w:fldCharType="begin"/>
      </w:r>
      <w:r w:rsidR="00542F8D" w:rsidRPr="001F3C43">
        <w:rPr>
          <w:rFonts w:ascii="Times New Roman" w:hAnsi="Times New Roman" w:cs="Times New Roman"/>
          <w:noProof/>
        </w:rPr>
        <w:instrText xml:space="preserve"> SEQ Tableau \* ARABIC </w:instrText>
      </w:r>
      <w:r w:rsidR="00542F8D" w:rsidRPr="001F3C43">
        <w:rPr>
          <w:rFonts w:ascii="Times New Roman" w:hAnsi="Times New Roman" w:cs="Times New Roman"/>
          <w:noProof/>
        </w:rPr>
        <w:fldChar w:fldCharType="separate"/>
      </w:r>
      <w:r w:rsidRPr="001F3C43">
        <w:rPr>
          <w:rFonts w:ascii="Times New Roman" w:hAnsi="Times New Roman" w:cs="Times New Roman"/>
          <w:noProof/>
        </w:rPr>
        <w:t>2</w:t>
      </w:r>
      <w:r w:rsidR="00542F8D" w:rsidRPr="001F3C43">
        <w:rPr>
          <w:rFonts w:ascii="Times New Roman" w:hAnsi="Times New Roman" w:cs="Times New Roman"/>
          <w:noProof/>
        </w:rPr>
        <w:fldChar w:fldCharType="end"/>
      </w:r>
      <w:r w:rsidRPr="001F3C43">
        <w:rPr>
          <w:rFonts w:ascii="Times New Roman" w:hAnsi="Times New Roman" w:cs="Times New Roman"/>
        </w:rPr>
        <w:t xml:space="preserve"> : </w:t>
      </w:r>
      <w:proofErr w:type="spellStart"/>
      <w:r w:rsidRPr="001F3C43">
        <w:rPr>
          <w:rFonts w:ascii="Times New Roman" w:hAnsi="Times New Roman" w:cs="Times New Roman"/>
        </w:rPr>
        <w:t>Bande</w:t>
      </w:r>
      <w:proofErr w:type="spellEnd"/>
      <w:r w:rsidRPr="001F3C43">
        <w:rPr>
          <w:rFonts w:ascii="Times New Roman" w:hAnsi="Times New Roman" w:cs="Times New Roman"/>
        </w:rPr>
        <w:t xml:space="preserve"> II</w:t>
      </w:r>
      <w:bookmarkEnd w:id="12"/>
    </w:p>
    <w:tbl>
      <w:tblPr>
        <w:tblStyle w:val="ListTable3-Accent11"/>
        <w:tblW w:w="5638" w:type="dxa"/>
        <w:tblLook w:val="04A0" w:firstRow="1" w:lastRow="0" w:firstColumn="1" w:lastColumn="0" w:noHBand="0" w:noVBand="1"/>
      </w:tblPr>
      <w:tblGrid>
        <w:gridCol w:w="2198"/>
        <w:gridCol w:w="1720"/>
        <w:gridCol w:w="1720"/>
      </w:tblGrid>
      <w:tr w:rsidR="00692149" w:rsidRPr="001F3C43" w14:paraId="4BCA8FBA" w14:textId="77777777" w:rsidTr="00692149">
        <w:trPr>
          <w:cnfStyle w:val="100000000000" w:firstRow="1" w:lastRow="0" w:firstColumn="0" w:lastColumn="0" w:oddVBand="0" w:evenVBand="0" w:oddHBand="0" w:evenHBand="0" w:firstRowFirstColumn="0" w:firstRowLastColumn="0" w:lastRowFirstColumn="0" w:lastRowLastColumn="0"/>
          <w:trHeight w:val="240"/>
        </w:trPr>
        <w:tc>
          <w:tcPr>
            <w:cnfStyle w:val="001000000100" w:firstRow="0" w:lastRow="0" w:firstColumn="1" w:lastColumn="0" w:oddVBand="0" w:evenVBand="0" w:oddHBand="0" w:evenHBand="0" w:firstRowFirstColumn="1" w:firstRowLastColumn="0" w:lastRowFirstColumn="0" w:lastRowLastColumn="0"/>
            <w:tcW w:w="5638" w:type="dxa"/>
            <w:gridSpan w:val="3"/>
            <w:noWrap/>
            <w:vAlign w:val="center"/>
            <w:hideMark/>
          </w:tcPr>
          <w:p w14:paraId="7B92DA38" w14:textId="58A12F1C" w:rsidR="00692149" w:rsidRPr="001F3C43" w:rsidRDefault="005F1E36" w:rsidP="00692149">
            <w:pPr>
              <w:jc w:val="center"/>
              <w:rPr>
                <w:rFonts w:ascii="Times New Roman" w:eastAsia="Times New Roman" w:hAnsi="Times New Roman" w:cs="Times New Roman"/>
                <w:sz w:val="24"/>
                <w:szCs w:val="24"/>
                <w:lang w:val="fr-CA" w:eastAsia="fr-FR"/>
              </w:rPr>
            </w:pPr>
            <w:r w:rsidRPr="001F3C43">
              <w:rPr>
                <w:rFonts w:ascii="Times New Roman" w:eastAsia="Times New Roman" w:hAnsi="Times New Roman" w:cs="Times New Roman"/>
                <w:bCs w:val="0"/>
                <w:color w:val="FFFFFF"/>
                <w:sz w:val="28"/>
                <w:lang w:val="fr-CA" w:eastAsia="en-CA"/>
              </w:rPr>
              <w:t>Bande II, 610-680nm, rouge</w:t>
            </w:r>
          </w:p>
        </w:tc>
      </w:tr>
      <w:tr w:rsidR="00BA6FAA" w:rsidRPr="001F3C43" w14:paraId="5F9EFC6A"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shd w:val="clear" w:color="auto" w:fill="5B9BD5" w:themeFill="accent1"/>
            <w:noWrap/>
            <w:vAlign w:val="center"/>
            <w:hideMark/>
          </w:tcPr>
          <w:p w14:paraId="34F8B64D" w14:textId="77777777" w:rsidR="00BA6FAA" w:rsidRPr="001F3C43" w:rsidRDefault="00BA6FAA" w:rsidP="00692149">
            <w:pPr>
              <w:jc w:val="center"/>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Cible</w:t>
            </w:r>
          </w:p>
        </w:tc>
        <w:tc>
          <w:tcPr>
            <w:tcW w:w="1720" w:type="dxa"/>
            <w:shd w:val="clear" w:color="auto" w:fill="5B9BD5" w:themeFill="accent1"/>
            <w:noWrap/>
            <w:vAlign w:val="center"/>
            <w:hideMark/>
          </w:tcPr>
          <w:p w14:paraId="447678BF"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R mesurée</w:t>
            </w:r>
          </w:p>
        </w:tc>
        <w:tc>
          <w:tcPr>
            <w:tcW w:w="1720" w:type="dxa"/>
            <w:shd w:val="clear" w:color="auto" w:fill="5B9BD5" w:themeFill="accent1"/>
            <w:noWrap/>
            <w:vAlign w:val="center"/>
            <w:hideMark/>
          </w:tcPr>
          <w:p w14:paraId="100309E3"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 xml:space="preserve">R déduit </w:t>
            </w:r>
            <w:r w:rsidRPr="001F3C43">
              <w:rPr>
                <w:rFonts w:ascii="Times New Roman" w:eastAsia="Times New Roman" w:hAnsi="Times New Roman" w:cs="Times New Roman"/>
                <w:color w:val="FFFFFF" w:themeColor="background1"/>
                <w:sz w:val="24"/>
                <w:szCs w:val="24"/>
                <w:lang w:val="fr-CA" w:eastAsia="fr-FR"/>
              </w:rPr>
              <w:br/>
              <w:t>de DN</w:t>
            </w:r>
          </w:p>
        </w:tc>
      </w:tr>
      <w:tr w:rsidR="00BA6FAA" w:rsidRPr="001F3C43" w14:paraId="2925A29D"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71465C20" w14:textId="77777777" w:rsidR="00BA6FAA" w:rsidRPr="001F3C43" w:rsidRDefault="00BA6FAA" w:rsidP="00BA6FAA">
            <w:pPr>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Pelouse verte</w:t>
            </w:r>
          </w:p>
        </w:tc>
        <w:tc>
          <w:tcPr>
            <w:tcW w:w="1720" w:type="dxa"/>
            <w:noWrap/>
            <w:vAlign w:val="center"/>
            <w:hideMark/>
          </w:tcPr>
          <w:p w14:paraId="33492DDD"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3,48</w:t>
            </w:r>
          </w:p>
        </w:tc>
        <w:tc>
          <w:tcPr>
            <w:tcW w:w="1720" w:type="dxa"/>
            <w:noWrap/>
            <w:vAlign w:val="center"/>
            <w:hideMark/>
          </w:tcPr>
          <w:p w14:paraId="1971430A"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1,18</w:t>
            </w:r>
          </w:p>
        </w:tc>
      </w:tr>
      <w:tr w:rsidR="00BA6FAA" w:rsidRPr="001F3C43" w14:paraId="3B7E6D38"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23DC1B8E" w14:textId="77777777" w:rsidR="00BA6FAA" w:rsidRPr="001F3C43" w:rsidRDefault="00BA6FAA" w:rsidP="00BA6FAA">
            <w:pPr>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Terre brune-noire</w:t>
            </w:r>
          </w:p>
        </w:tc>
        <w:tc>
          <w:tcPr>
            <w:tcW w:w="1720" w:type="dxa"/>
            <w:noWrap/>
            <w:vAlign w:val="center"/>
            <w:hideMark/>
          </w:tcPr>
          <w:p w14:paraId="4E19EB1B"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0,53</w:t>
            </w:r>
          </w:p>
        </w:tc>
        <w:tc>
          <w:tcPr>
            <w:tcW w:w="1720" w:type="dxa"/>
            <w:noWrap/>
            <w:vAlign w:val="center"/>
            <w:hideMark/>
          </w:tcPr>
          <w:p w14:paraId="535D4073"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0,08</w:t>
            </w:r>
          </w:p>
        </w:tc>
      </w:tr>
      <w:tr w:rsidR="00BA6FAA" w:rsidRPr="001F3C43" w14:paraId="0193C801"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7C30D754" w14:textId="77777777" w:rsidR="00BA6FAA" w:rsidRPr="001F3C43" w:rsidRDefault="00BA6FAA" w:rsidP="00BA6FAA">
            <w:pPr>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Rhubarbe feuille verte</w:t>
            </w:r>
          </w:p>
        </w:tc>
        <w:tc>
          <w:tcPr>
            <w:tcW w:w="1720" w:type="dxa"/>
            <w:noWrap/>
            <w:vAlign w:val="center"/>
            <w:hideMark/>
          </w:tcPr>
          <w:p w14:paraId="78C1B77C"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0,82</w:t>
            </w:r>
          </w:p>
        </w:tc>
        <w:tc>
          <w:tcPr>
            <w:tcW w:w="1720" w:type="dxa"/>
            <w:noWrap/>
            <w:vAlign w:val="center"/>
            <w:hideMark/>
          </w:tcPr>
          <w:p w14:paraId="3AA9078F"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1,53</w:t>
            </w:r>
          </w:p>
        </w:tc>
      </w:tr>
      <w:tr w:rsidR="00BA6FAA" w:rsidRPr="001F3C43" w14:paraId="5952C296"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1D6C73AE" w14:textId="77777777" w:rsidR="00BA6FAA" w:rsidRPr="001F3C43" w:rsidRDefault="00BA6FAA" w:rsidP="00BA6FAA">
            <w:pPr>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Fleurs orangés-rouges</w:t>
            </w:r>
            <w:r w:rsidRPr="001F3C43">
              <w:rPr>
                <w:rFonts w:ascii="Times New Roman" w:eastAsia="Times New Roman" w:hAnsi="Times New Roman" w:cs="Times New Roman"/>
                <w:color w:val="000000"/>
                <w:sz w:val="24"/>
                <w:szCs w:val="24"/>
                <w:lang w:val="fr-CA" w:eastAsia="fr-FR"/>
              </w:rPr>
              <w:br/>
              <w:t>+ feuilles vertes</w:t>
            </w:r>
          </w:p>
        </w:tc>
        <w:tc>
          <w:tcPr>
            <w:tcW w:w="1720" w:type="dxa"/>
            <w:noWrap/>
            <w:vAlign w:val="center"/>
            <w:hideMark/>
          </w:tcPr>
          <w:p w14:paraId="649E9F38"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0,08</w:t>
            </w:r>
          </w:p>
        </w:tc>
        <w:tc>
          <w:tcPr>
            <w:tcW w:w="1720" w:type="dxa"/>
            <w:noWrap/>
            <w:vAlign w:val="center"/>
            <w:hideMark/>
          </w:tcPr>
          <w:p w14:paraId="344F17DA" w14:textId="77777777" w:rsidR="00BA6FAA" w:rsidRPr="001F3C43" w:rsidRDefault="00BA6FAA" w:rsidP="0069214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1,86</w:t>
            </w:r>
          </w:p>
        </w:tc>
      </w:tr>
      <w:tr w:rsidR="00BA6FAA" w:rsidRPr="001F3C43" w14:paraId="15D63508"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6FFDDC4" w14:textId="77777777" w:rsidR="00BA6FAA" w:rsidRPr="001F3C43" w:rsidRDefault="00BA6FAA" w:rsidP="00BA6FAA">
            <w:pPr>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Béton clair</w:t>
            </w:r>
          </w:p>
        </w:tc>
        <w:tc>
          <w:tcPr>
            <w:tcW w:w="1720" w:type="dxa"/>
            <w:noWrap/>
            <w:vAlign w:val="center"/>
            <w:hideMark/>
          </w:tcPr>
          <w:p w14:paraId="30EB89E9"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5,60</w:t>
            </w:r>
          </w:p>
        </w:tc>
        <w:tc>
          <w:tcPr>
            <w:tcW w:w="1720" w:type="dxa"/>
            <w:noWrap/>
            <w:vAlign w:val="center"/>
            <w:hideMark/>
          </w:tcPr>
          <w:p w14:paraId="57168416" w14:textId="77777777" w:rsidR="00BA6FAA" w:rsidRPr="001F3C43" w:rsidRDefault="00BA6FAA" w:rsidP="006921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5,29</w:t>
            </w:r>
          </w:p>
        </w:tc>
      </w:tr>
    </w:tbl>
    <w:p w14:paraId="176FECB9" w14:textId="77777777" w:rsidR="00BA6FAA" w:rsidRPr="001F3C43" w:rsidRDefault="00BA6FAA" w:rsidP="00F52B35">
      <w:pPr>
        <w:rPr>
          <w:rFonts w:ascii="Times New Roman" w:hAnsi="Times New Roman" w:cs="Times New Roman"/>
          <w:lang w:val="fr-CA"/>
        </w:rPr>
      </w:pPr>
    </w:p>
    <w:p w14:paraId="6542F857" w14:textId="1B055054" w:rsidR="005F1E36" w:rsidRPr="001F3C43" w:rsidRDefault="005F1E36" w:rsidP="005F1E36">
      <w:pPr>
        <w:pStyle w:val="Caption"/>
        <w:keepNext/>
        <w:rPr>
          <w:rFonts w:ascii="Times New Roman" w:hAnsi="Times New Roman" w:cs="Times New Roman"/>
        </w:rPr>
      </w:pPr>
      <w:bookmarkStart w:id="13" w:name="_Toc526508236"/>
      <w:r w:rsidRPr="001F3C43">
        <w:rPr>
          <w:rFonts w:ascii="Times New Roman" w:hAnsi="Times New Roman" w:cs="Times New Roman"/>
        </w:rPr>
        <w:t xml:space="preserve">Tableau </w:t>
      </w:r>
      <w:r w:rsidR="00542F8D" w:rsidRPr="001F3C43">
        <w:rPr>
          <w:rFonts w:ascii="Times New Roman" w:hAnsi="Times New Roman" w:cs="Times New Roman"/>
          <w:noProof/>
        </w:rPr>
        <w:fldChar w:fldCharType="begin"/>
      </w:r>
      <w:r w:rsidR="00542F8D" w:rsidRPr="001F3C43">
        <w:rPr>
          <w:rFonts w:ascii="Times New Roman" w:hAnsi="Times New Roman" w:cs="Times New Roman"/>
          <w:noProof/>
        </w:rPr>
        <w:instrText xml:space="preserve"> SEQ Tableau \* ARABIC </w:instrText>
      </w:r>
      <w:r w:rsidR="00542F8D" w:rsidRPr="001F3C43">
        <w:rPr>
          <w:rFonts w:ascii="Times New Roman" w:hAnsi="Times New Roman" w:cs="Times New Roman"/>
          <w:noProof/>
        </w:rPr>
        <w:fldChar w:fldCharType="separate"/>
      </w:r>
      <w:r w:rsidRPr="001F3C43">
        <w:rPr>
          <w:rFonts w:ascii="Times New Roman" w:hAnsi="Times New Roman" w:cs="Times New Roman"/>
          <w:noProof/>
        </w:rPr>
        <w:t>3</w:t>
      </w:r>
      <w:r w:rsidR="00542F8D" w:rsidRPr="001F3C43">
        <w:rPr>
          <w:rFonts w:ascii="Times New Roman" w:hAnsi="Times New Roman" w:cs="Times New Roman"/>
          <w:noProof/>
        </w:rPr>
        <w:fldChar w:fldCharType="end"/>
      </w:r>
      <w:r w:rsidRPr="001F3C43">
        <w:rPr>
          <w:rFonts w:ascii="Times New Roman" w:hAnsi="Times New Roman" w:cs="Times New Roman"/>
        </w:rPr>
        <w:t xml:space="preserve"> : </w:t>
      </w:r>
      <w:proofErr w:type="spellStart"/>
      <w:r w:rsidRPr="001F3C43">
        <w:rPr>
          <w:rFonts w:ascii="Times New Roman" w:hAnsi="Times New Roman" w:cs="Times New Roman"/>
        </w:rPr>
        <w:t>Bande</w:t>
      </w:r>
      <w:proofErr w:type="spellEnd"/>
      <w:r w:rsidRPr="001F3C43">
        <w:rPr>
          <w:rFonts w:ascii="Times New Roman" w:hAnsi="Times New Roman" w:cs="Times New Roman"/>
        </w:rPr>
        <w:t xml:space="preserve"> III</w:t>
      </w:r>
      <w:bookmarkEnd w:id="13"/>
    </w:p>
    <w:tbl>
      <w:tblPr>
        <w:tblStyle w:val="ListTable3-Accent11"/>
        <w:tblW w:w="5638" w:type="dxa"/>
        <w:tblLook w:val="04A0" w:firstRow="1" w:lastRow="0" w:firstColumn="1" w:lastColumn="0" w:noHBand="0" w:noVBand="1"/>
      </w:tblPr>
      <w:tblGrid>
        <w:gridCol w:w="2198"/>
        <w:gridCol w:w="1720"/>
        <w:gridCol w:w="1720"/>
      </w:tblGrid>
      <w:tr w:rsidR="00692149" w:rsidRPr="001F3C43" w14:paraId="146F2D88" w14:textId="77777777" w:rsidTr="00692149">
        <w:trPr>
          <w:cnfStyle w:val="100000000000" w:firstRow="1" w:lastRow="0" w:firstColumn="0" w:lastColumn="0" w:oddVBand="0" w:evenVBand="0" w:oddHBand="0" w:evenHBand="0" w:firstRowFirstColumn="0" w:firstRowLastColumn="0" w:lastRowFirstColumn="0" w:lastRowLastColumn="0"/>
          <w:trHeight w:val="240"/>
        </w:trPr>
        <w:tc>
          <w:tcPr>
            <w:cnfStyle w:val="001000000100" w:firstRow="0" w:lastRow="0" w:firstColumn="1" w:lastColumn="0" w:oddVBand="0" w:evenVBand="0" w:oddHBand="0" w:evenHBand="0" w:firstRowFirstColumn="1" w:firstRowLastColumn="0" w:lastRowFirstColumn="0" w:lastRowLastColumn="0"/>
            <w:tcW w:w="5638" w:type="dxa"/>
            <w:gridSpan w:val="3"/>
            <w:noWrap/>
            <w:vAlign w:val="center"/>
            <w:hideMark/>
          </w:tcPr>
          <w:p w14:paraId="5EB6A0CB" w14:textId="77777777" w:rsidR="005F1E36" w:rsidRPr="001F3C43" w:rsidRDefault="005F1E36" w:rsidP="005F1E36">
            <w:pPr>
              <w:jc w:val="center"/>
              <w:rPr>
                <w:rFonts w:ascii="Times New Roman" w:eastAsia="Times New Roman" w:hAnsi="Times New Roman" w:cs="Times New Roman"/>
                <w:bCs w:val="0"/>
                <w:color w:val="FFFFFF"/>
                <w:sz w:val="28"/>
                <w:lang w:val="fr-CA" w:eastAsia="en-CA"/>
              </w:rPr>
            </w:pPr>
            <w:r w:rsidRPr="001F3C43">
              <w:rPr>
                <w:rFonts w:ascii="Times New Roman" w:eastAsia="Times New Roman" w:hAnsi="Times New Roman" w:cs="Times New Roman"/>
                <w:bCs w:val="0"/>
                <w:color w:val="FFFFFF"/>
                <w:sz w:val="28"/>
                <w:lang w:val="fr-CA" w:eastAsia="en-CA"/>
              </w:rPr>
              <w:t xml:space="preserve">Bande III, 790-890nm,  </w:t>
            </w:r>
          </w:p>
          <w:p w14:paraId="7B3752C4" w14:textId="1F437E77" w:rsidR="00692149" w:rsidRPr="001F3C43" w:rsidRDefault="005F1E36" w:rsidP="005F1E36">
            <w:pPr>
              <w:jc w:val="center"/>
              <w:rPr>
                <w:rFonts w:ascii="Times New Roman" w:eastAsia="Times New Roman" w:hAnsi="Times New Roman" w:cs="Times New Roman"/>
                <w:sz w:val="24"/>
                <w:szCs w:val="24"/>
                <w:lang w:val="fr-CA" w:eastAsia="fr-FR"/>
              </w:rPr>
            </w:pPr>
            <w:r w:rsidRPr="001F3C43">
              <w:rPr>
                <w:rFonts w:ascii="Times New Roman" w:eastAsia="Times New Roman" w:hAnsi="Times New Roman" w:cs="Times New Roman"/>
                <w:bCs w:val="0"/>
                <w:color w:val="FFFFFF"/>
                <w:sz w:val="28"/>
                <w:lang w:val="fr-CA" w:eastAsia="en-CA"/>
              </w:rPr>
              <w:t>proche infrarouge</w:t>
            </w:r>
          </w:p>
        </w:tc>
      </w:tr>
      <w:tr w:rsidR="008D432B" w:rsidRPr="001F3C43" w14:paraId="1CE4DA4F"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shd w:val="clear" w:color="auto" w:fill="5B9BD5" w:themeFill="accent1"/>
            <w:noWrap/>
            <w:vAlign w:val="center"/>
            <w:hideMark/>
          </w:tcPr>
          <w:p w14:paraId="0832657E" w14:textId="77777777" w:rsidR="008D432B" w:rsidRPr="001F3C43" w:rsidRDefault="008D432B" w:rsidP="00692149">
            <w:pPr>
              <w:spacing w:line="276" w:lineRule="auto"/>
              <w:jc w:val="center"/>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Cible</w:t>
            </w:r>
          </w:p>
        </w:tc>
        <w:tc>
          <w:tcPr>
            <w:tcW w:w="1720" w:type="dxa"/>
            <w:shd w:val="clear" w:color="auto" w:fill="5B9BD5" w:themeFill="accent1"/>
            <w:noWrap/>
            <w:vAlign w:val="center"/>
            <w:hideMark/>
          </w:tcPr>
          <w:p w14:paraId="106C5743" w14:textId="77777777" w:rsidR="008D432B" w:rsidRPr="001F3C43" w:rsidRDefault="008D432B" w:rsidP="0069214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R mesurée</w:t>
            </w:r>
          </w:p>
        </w:tc>
        <w:tc>
          <w:tcPr>
            <w:tcW w:w="1720" w:type="dxa"/>
            <w:shd w:val="clear" w:color="auto" w:fill="5B9BD5" w:themeFill="accent1"/>
            <w:noWrap/>
            <w:vAlign w:val="center"/>
            <w:hideMark/>
          </w:tcPr>
          <w:p w14:paraId="275C5991" w14:textId="77777777" w:rsidR="008D432B" w:rsidRPr="001F3C43" w:rsidRDefault="008D432B" w:rsidP="0069214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4"/>
                <w:szCs w:val="24"/>
                <w:lang w:val="fr-CA" w:eastAsia="fr-FR"/>
              </w:rPr>
            </w:pPr>
            <w:r w:rsidRPr="001F3C43">
              <w:rPr>
                <w:rFonts w:ascii="Times New Roman" w:eastAsia="Times New Roman" w:hAnsi="Times New Roman" w:cs="Times New Roman"/>
                <w:color w:val="FFFFFF" w:themeColor="background1"/>
                <w:sz w:val="24"/>
                <w:szCs w:val="24"/>
                <w:lang w:val="fr-CA" w:eastAsia="fr-FR"/>
              </w:rPr>
              <w:t xml:space="preserve">R déduit </w:t>
            </w:r>
            <w:r w:rsidRPr="001F3C43">
              <w:rPr>
                <w:rFonts w:ascii="Times New Roman" w:eastAsia="Times New Roman" w:hAnsi="Times New Roman" w:cs="Times New Roman"/>
                <w:color w:val="FFFFFF" w:themeColor="background1"/>
                <w:sz w:val="24"/>
                <w:szCs w:val="24"/>
                <w:lang w:val="fr-CA" w:eastAsia="fr-FR"/>
              </w:rPr>
              <w:br/>
              <w:t>de DN</w:t>
            </w:r>
          </w:p>
        </w:tc>
      </w:tr>
      <w:tr w:rsidR="008D432B" w:rsidRPr="001F3C43" w14:paraId="6220478E"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1297B8E2" w14:textId="77777777" w:rsidR="008D432B" w:rsidRPr="001F3C43" w:rsidRDefault="008D432B" w:rsidP="00692149">
            <w:pPr>
              <w:spacing w:line="276" w:lineRule="auto"/>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Pelouse verte</w:t>
            </w:r>
          </w:p>
        </w:tc>
        <w:tc>
          <w:tcPr>
            <w:tcW w:w="1720" w:type="dxa"/>
            <w:noWrap/>
            <w:vAlign w:val="center"/>
            <w:hideMark/>
          </w:tcPr>
          <w:p w14:paraId="619C61B5" w14:textId="77777777" w:rsidR="008D432B" w:rsidRPr="001F3C43" w:rsidRDefault="008D432B" w:rsidP="0069214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32,1</w:t>
            </w:r>
          </w:p>
        </w:tc>
        <w:tc>
          <w:tcPr>
            <w:tcW w:w="1720" w:type="dxa"/>
            <w:noWrap/>
            <w:vAlign w:val="center"/>
            <w:hideMark/>
          </w:tcPr>
          <w:p w14:paraId="475D5204" w14:textId="3F418230" w:rsidR="008D432B" w:rsidRPr="001F3C43" w:rsidRDefault="008D432B" w:rsidP="00D428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30,09</w:t>
            </w:r>
          </w:p>
        </w:tc>
      </w:tr>
      <w:tr w:rsidR="008D432B" w:rsidRPr="001F3C43" w14:paraId="1842C77C" w14:textId="77777777" w:rsidTr="0069214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0B660634" w14:textId="77777777" w:rsidR="008D432B" w:rsidRPr="001F3C43" w:rsidRDefault="008D432B" w:rsidP="00692149">
            <w:pPr>
              <w:spacing w:line="276" w:lineRule="auto"/>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Terre brune-noire</w:t>
            </w:r>
          </w:p>
        </w:tc>
        <w:tc>
          <w:tcPr>
            <w:tcW w:w="1720" w:type="dxa"/>
            <w:noWrap/>
            <w:vAlign w:val="center"/>
            <w:hideMark/>
          </w:tcPr>
          <w:p w14:paraId="6408B6C8" w14:textId="471F2E2F" w:rsidR="008D432B" w:rsidRPr="001F3C43" w:rsidRDefault="00D4289D" w:rsidP="0069214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6,12</w:t>
            </w:r>
          </w:p>
        </w:tc>
        <w:tc>
          <w:tcPr>
            <w:tcW w:w="1720" w:type="dxa"/>
            <w:noWrap/>
            <w:vAlign w:val="center"/>
            <w:hideMark/>
          </w:tcPr>
          <w:p w14:paraId="3D58F1D8" w14:textId="281A2314" w:rsidR="008D432B" w:rsidRPr="001F3C43" w:rsidRDefault="008D432B" w:rsidP="00D4289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4,40</w:t>
            </w:r>
          </w:p>
        </w:tc>
      </w:tr>
      <w:tr w:rsidR="008D432B" w:rsidRPr="001F3C43" w14:paraId="45D292F8"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4EB959F" w14:textId="77777777" w:rsidR="008D432B" w:rsidRPr="001F3C43" w:rsidRDefault="008D432B" w:rsidP="00692149">
            <w:pPr>
              <w:spacing w:line="276" w:lineRule="auto"/>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Rhubarbe feuille verte</w:t>
            </w:r>
          </w:p>
        </w:tc>
        <w:tc>
          <w:tcPr>
            <w:tcW w:w="1720" w:type="dxa"/>
            <w:noWrap/>
            <w:vAlign w:val="center"/>
            <w:hideMark/>
          </w:tcPr>
          <w:p w14:paraId="6CD7C9BA" w14:textId="14D604C6" w:rsidR="008D432B" w:rsidRPr="001F3C43" w:rsidRDefault="00D4289D" w:rsidP="0069214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41,57</w:t>
            </w:r>
          </w:p>
        </w:tc>
        <w:tc>
          <w:tcPr>
            <w:tcW w:w="1720" w:type="dxa"/>
            <w:noWrap/>
            <w:vAlign w:val="center"/>
            <w:hideMark/>
          </w:tcPr>
          <w:p w14:paraId="2D62E406" w14:textId="703E3D13" w:rsidR="008D432B" w:rsidRPr="001F3C43" w:rsidRDefault="008D432B" w:rsidP="00D428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37,79</w:t>
            </w:r>
          </w:p>
        </w:tc>
      </w:tr>
      <w:tr w:rsidR="00692149" w:rsidRPr="001F3C43" w14:paraId="7921629C" w14:textId="77777777" w:rsidTr="0069214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12BC3C06" w14:textId="77777777" w:rsidR="00692149" w:rsidRPr="001F3C43" w:rsidRDefault="00692149" w:rsidP="00692149">
            <w:pPr>
              <w:spacing w:line="276" w:lineRule="auto"/>
              <w:rPr>
                <w:rFonts w:ascii="Times New Roman" w:eastAsia="Times New Roman" w:hAnsi="Times New Roman" w:cs="Times New Roman"/>
                <w:b w:val="0"/>
                <w:bCs w:val="0"/>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Fleurs orangés-rouges</w:t>
            </w:r>
          </w:p>
          <w:p w14:paraId="3A5D174D" w14:textId="5A57705E" w:rsidR="00692149" w:rsidRPr="001F3C43" w:rsidRDefault="00692149" w:rsidP="00692149">
            <w:pPr>
              <w:spacing w:line="276" w:lineRule="auto"/>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 feuilles vertes</w:t>
            </w:r>
          </w:p>
        </w:tc>
        <w:tc>
          <w:tcPr>
            <w:tcW w:w="1720" w:type="dxa"/>
            <w:noWrap/>
            <w:vAlign w:val="center"/>
            <w:hideMark/>
          </w:tcPr>
          <w:p w14:paraId="2053AB55" w14:textId="1EB60181" w:rsidR="00692149" w:rsidRPr="001F3C43" w:rsidRDefault="00D4289D" w:rsidP="0069214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50,57</w:t>
            </w:r>
          </w:p>
        </w:tc>
        <w:tc>
          <w:tcPr>
            <w:tcW w:w="1720" w:type="dxa"/>
            <w:noWrap/>
            <w:vAlign w:val="center"/>
            <w:hideMark/>
          </w:tcPr>
          <w:p w14:paraId="44E0A4DC" w14:textId="1E993880" w:rsidR="00692149" w:rsidRPr="001F3C43" w:rsidRDefault="00692149" w:rsidP="00D4289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47,89</w:t>
            </w:r>
          </w:p>
        </w:tc>
      </w:tr>
      <w:tr w:rsidR="008D432B" w:rsidRPr="001F3C43" w14:paraId="4875988D" w14:textId="77777777" w:rsidTr="00692149">
        <w:trPr>
          <w:trHeight w:val="240"/>
        </w:trPr>
        <w:tc>
          <w:tcPr>
            <w:cnfStyle w:val="001000000000" w:firstRow="0" w:lastRow="0" w:firstColumn="1" w:lastColumn="0" w:oddVBand="0" w:evenVBand="0" w:oddHBand="0" w:evenHBand="0" w:firstRowFirstColumn="0" w:firstRowLastColumn="0" w:lastRowFirstColumn="0" w:lastRowLastColumn="0"/>
            <w:tcW w:w="2198" w:type="dxa"/>
            <w:noWrap/>
            <w:hideMark/>
          </w:tcPr>
          <w:p w14:paraId="54C56476" w14:textId="77777777" w:rsidR="008D432B" w:rsidRPr="001F3C43" w:rsidRDefault="008D432B" w:rsidP="00692149">
            <w:pPr>
              <w:spacing w:line="276" w:lineRule="auto"/>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Béton clair</w:t>
            </w:r>
          </w:p>
        </w:tc>
        <w:tc>
          <w:tcPr>
            <w:tcW w:w="1720" w:type="dxa"/>
            <w:noWrap/>
            <w:vAlign w:val="center"/>
            <w:hideMark/>
          </w:tcPr>
          <w:p w14:paraId="33ABE1CD" w14:textId="77777777" w:rsidR="008D432B" w:rsidRPr="001F3C43" w:rsidRDefault="008D432B" w:rsidP="0069214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24,05</w:t>
            </w:r>
          </w:p>
        </w:tc>
        <w:tc>
          <w:tcPr>
            <w:tcW w:w="1720" w:type="dxa"/>
            <w:noWrap/>
            <w:vAlign w:val="center"/>
            <w:hideMark/>
          </w:tcPr>
          <w:p w14:paraId="640254A1" w14:textId="223E1A5F" w:rsidR="008D432B" w:rsidRPr="001F3C43" w:rsidRDefault="008D432B" w:rsidP="00D428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fr-CA" w:eastAsia="fr-FR"/>
              </w:rPr>
            </w:pPr>
            <w:r w:rsidRPr="001F3C43">
              <w:rPr>
                <w:rFonts w:ascii="Times New Roman" w:eastAsia="Times New Roman" w:hAnsi="Times New Roman" w:cs="Times New Roman"/>
                <w:color w:val="000000"/>
                <w:sz w:val="24"/>
                <w:szCs w:val="24"/>
                <w:lang w:val="fr-CA" w:eastAsia="fr-FR"/>
              </w:rPr>
              <w:t>21,20</w:t>
            </w:r>
          </w:p>
        </w:tc>
      </w:tr>
    </w:tbl>
    <w:p w14:paraId="54D3490B" w14:textId="77777777" w:rsidR="008D432B" w:rsidRPr="001F3C43" w:rsidRDefault="008D432B" w:rsidP="005F1E36">
      <w:pPr>
        <w:rPr>
          <w:rFonts w:ascii="Times New Roman" w:hAnsi="Times New Roman" w:cs="Times New Roman"/>
          <w:noProof/>
          <w:lang w:val="fr-CA"/>
        </w:rPr>
      </w:pPr>
    </w:p>
    <w:p w14:paraId="5CD3D952" w14:textId="4CDD89D2" w:rsidR="004B0883" w:rsidRPr="001F3C43" w:rsidRDefault="00881F5F" w:rsidP="005A479A">
      <w:pPr>
        <w:pStyle w:val="Heading3"/>
        <w:spacing w:before="120" w:after="120" w:line="276" w:lineRule="auto"/>
        <w:jc w:val="both"/>
        <w:rPr>
          <w:rFonts w:ascii="Times New Roman" w:hAnsi="Times New Roman" w:cs="Times New Roman"/>
          <w:noProof/>
          <w:lang w:val="fr-CA"/>
        </w:rPr>
      </w:pPr>
      <w:bookmarkStart w:id="14" w:name="_Toc526508431"/>
      <w:r w:rsidRPr="001F3C43">
        <w:rPr>
          <w:rFonts w:ascii="Times New Roman" w:hAnsi="Times New Roman" w:cs="Times New Roman"/>
          <w:noProof/>
          <w:lang w:val="fr-CA"/>
        </w:rPr>
        <w:lastRenderedPageBreak/>
        <w:t xml:space="preserve">d) Comparez les R issues de la relation mx+b, et </w:t>
      </w:r>
      <w:r w:rsidR="005A479A" w:rsidRPr="001F3C43">
        <w:rPr>
          <w:rFonts w:ascii="Times New Roman" w:hAnsi="Times New Roman" w:cs="Times New Roman"/>
          <w:noProof/>
          <w:lang w:val="fr-CA"/>
        </w:rPr>
        <w:t xml:space="preserve">celles obtenues via la division </w:t>
      </w:r>
      <w:r w:rsidR="00E332C2" w:rsidRPr="001F3C43">
        <w:rPr>
          <w:rFonts w:ascii="Times New Roman" w:hAnsi="Times New Roman" w:cs="Times New Roman"/>
          <w:noProof/>
          <w:lang w:val="fr-CA"/>
        </w:rPr>
        <w:t xml:space="preserve">DNcible/DNcarton blanc. </w:t>
      </w:r>
      <w:r w:rsidRPr="001F3C43">
        <w:rPr>
          <w:rFonts w:ascii="Times New Roman" w:hAnsi="Times New Roman" w:cs="Times New Roman"/>
          <w:noProof/>
          <w:lang w:val="fr-CA"/>
        </w:rPr>
        <w:t>Commentez les différences.</w:t>
      </w:r>
      <w:bookmarkEnd w:id="14"/>
    </w:p>
    <w:p w14:paraId="2B49C56B" w14:textId="4CB4C079" w:rsidR="00CC44FB" w:rsidRPr="001F3C43" w:rsidRDefault="004B0883"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ab/>
      </w:r>
      <w:r w:rsidR="00CC44FB" w:rsidRPr="001F3C43">
        <w:rPr>
          <w:rFonts w:ascii="Times New Roman" w:hAnsi="Times New Roman" w:cs="Times New Roman"/>
          <w:sz w:val="24"/>
          <w:szCs w:val="24"/>
          <w:lang w:val="fr-CA"/>
        </w:rPr>
        <w:t xml:space="preserve">Les R issues de la relation </w:t>
      </w:r>
      <w:proofErr w:type="spellStart"/>
      <w:r w:rsidR="00CC44FB" w:rsidRPr="001F3C43">
        <w:rPr>
          <w:rFonts w:ascii="Times New Roman" w:hAnsi="Times New Roman" w:cs="Times New Roman"/>
          <w:sz w:val="24"/>
          <w:szCs w:val="24"/>
          <w:lang w:val="fr-CA"/>
        </w:rPr>
        <w:t>mx+b</w:t>
      </w:r>
      <w:proofErr w:type="spellEnd"/>
      <w:r w:rsidR="00CC44FB" w:rsidRPr="001F3C43">
        <w:rPr>
          <w:rFonts w:ascii="Times New Roman" w:hAnsi="Times New Roman" w:cs="Times New Roman"/>
          <w:sz w:val="24"/>
          <w:szCs w:val="24"/>
          <w:lang w:val="fr-CA"/>
        </w:rPr>
        <w:t xml:space="preserve"> sont les valeurs de réflectance que l’instrument CIMEL devrait théoriquement retourner. </w:t>
      </w:r>
      <w:r w:rsidR="00DD1340" w:rsidRPr="001F3C43">
        <w:rPr>
          <w:rFonts w:ascii="Times New Roman" w:hAnsi="Times New Roman" w:cs="Times New Roman"/>
          <w:sz w:val="24"/>
          <w:szCs w:val="24"/>
          <w:lang w:val="fr-CA"/>
        </w:rPr>
        <w:t xml:space="preserve">Elle représente </w:t>
      </w:r>
      <w:r w:rsidR="00FC4A13" w:rsidRPr="001F3C43">
        <w:rPr>
          <w:rFonts w:ascii="Times New Roman" w:hAnsi="Times New Roman" w:cs="Times New Roman"/>
          <w:sz w:val="24"/>
          <w:szCs w:val="24"/>
          <w:lang w:val="fr-CA"/>
        </w:rPr>
        <w:t xml:space="preserve">le </w:t>
      </w:r>
      <w:r w:rsidR="00DD1340" w:rsidRPr="001F3C43">
        <w:rPr>
          <w:rFonts w:ascii="Times New Roman" w:hAnsi="Times New Roman" w:cs="Times New Roman"/>
          <w:sz w:val="24"/>
          <w:szCs w:val="24"/>
          <w:lang w:val="fr-CA"/>
        </w:rPr>
        <w:t>coefficient de réflectance</w:t>
      </w:r>
      <w:r w:rsidR="00FC4A13" w:rsidRPr="001F3C43">
        <w:rPr>
          <w:rFonts w:ascii="Times New Roman" w:hAnsi="Times New Roman" w:cs="Times New Roman"/>
          <w:sz w:val="24"/>
          <w:szCs w:val="24"/>
          <w:lang w:val="fr-CA"/>
        </w:rPr>
        <w:t xml:space="preserve"> de la surface</w:t>
      </w:r>
      <w:r w:rsidR="00DD1340" w:rsidRPr="001F3C43">
        <w:rPr>
          <w:rFonts w:ascii="Times New Roman" w:hAnsi="Times New Roman" w:cs="Times New Roman"/>
          <w:sz w:val="24"/>
          <w:szCs w:val="24"/>
          <w:lang w:val="fr-CA"/>
        </w:rPr>
        <w:t xml:space="preserve">, c'est-à-dire la </w:t>
      </w:r>
      <w:r w:rsidR="00C12721" w:rsidRPr="001F3C43">
        <w:rPr>
          <w:rFonts w:ascii="Times New Roman" w:hAnsi="Times New Roman" w:cs="Times New Roman"/>
          <w:sz w:val="24"/>
          <w:szCs w:val="24"/>
          <w:lang w:val="fr-CA"/>
        </w:rPr>
        <w:t xml:space="preserve">comparaison </w:t>
      </w:r>
      <w:r w:rsidR="00DD1340" w:rsidRPr="001F3C43">
        <w:rPr>
          <w:rFonts w:ascii="Times New Roman" w:hAnsi="Times New Roman" w:cs="Times New Roman"/>
          <w:sz w:val="24"/>
          <w:szCs w:val="24"/>
          <w:lang w:val="fr-CA"/>
        </w:rPr>
        <w:t>de l’énergie reçu</w:t>
      </w:r>
      <w:r w:rsidR="00497849" w:rsidRPr="001F3C43">
        <w:rPr>
          <w:rFonts w:ascii="Times New Roman" w:hAnsi="Times New Roman" w:cs="Times New Roman"/>
          <w:sz w:val="24"/>
          <w:szCs w:val="24"/>
          <w:lang w:val="fr-CA"/>
        </w:rPr>
        <w:t>e</w:t>
      </w:r>
      <w:r w:rsidR="00DD1340" w:rsidRPr="001F3C43">
        <w:rPr>
          <w:rFonts w:ascii="Times New Roman" w:hAnsi="Times New Roman" w:cs="Times New Roman"/>
          <w:sz w:val="24"/>
          <w:szCs w:val="24"/>
          <w:lang w:val="fr-CA"/>
        </w:rPr>
        <w:t xml:space="preserve"> à celle réfléchie. </w:t>
      </w:r>
      <w:r w:rsidR="00C12721" w:rsidRPr="001F3C43">
        <w:rPr>
          <w:rFonts w:ascii="Times New Roman" w:hAnsi="Times New Roman" w:cs="Times New Roman"/>
          <w:sz w:val="24"/>
          <w:szCs w:val="24"/>
          <w:lang w:val="fr-CA"/>
        </w:rPr>
        <w:t xml:space="preserve">Une valeur proche de 1 signifie que la quantité d’énergie réfléchie </w:t>
      </w:r>
      <w:r w:rsidR="00191F33" w:rsidRPr="001F3C43">
        <w:rPr>
          <w:rFonts w:ascii="Times New Roman" w:hAnsi="Times New Roman" w:cs="Times New Roman"/>
          <w:sz w:val="24"/>
          <w:szCs w:val="24"/>
          <w:lang w:val="fr-CA"/>
        </w:rPr>
        <w:t xml:space="preserve">par la cible </w:t>
      </w:r>
      <w:r w:rsidR="00C12721" w:rsidRPr="001F3C43">
        <w:rPr>
          <w:rFonts w:ascii="Times New Roman" w:hAnsi="Times New Roman" w:cs="Times New Roman"/>
          <w:sz w:val="24"/>
          <w:szCs w:val="24"/>
          <w:lang w:val="fr-CA"/>
        </w:rPr>
        <w:t xml:space="preserve">mesurée pour cette bande spectrale est équivalente à celle reçue </w:t>
      </w:r>
      <w:r w:rsidR="00191F33" w:rsidRPr="001F3C43">
        <w:rPr>
          <w:rFonts w:ascii="Times New Roman" w:hAnsi="Times New Roman" w:cs="Times New Roman"/>
          <w:sz w:val="24"/>
          <w:szCs w:val="24"/>
          <w:lang w:val="fr-CA"/>
        </w:rPr>
        <w:t xml:space="preserve">du soleil </w:t>
      </w:r>
      <w:r w:rsidR="00C12721" w:rsidRPr="001F3C43">
        <w:rPr>
          <w:rFonts w:ascii="Times New Roman" w:hAnsi="Times New Roman" w:cs="Times New Roman"/>
          <w:sz w:val="24"/>
          <w:szCs w:val="24"/>
          <w:lang w:val="fr-CA"/>
        </w:rPr>
        <w:t>pour cette même bande spectrale</w:t>
      </w:r>
      <w:r w:rsidR="00785383" w:rsidRPr="001F3C43">
        <w:rPr>
          <w:rFonts w:ascii="Times New Roman" w:hAnsi="Times New Roman" w:cs="Times New Roman"/>
          <w:sz w:val="24"/>
          <w:szCs w:val="24"/>
          <w:lang w:val="fr-CA"/>
        </w:rPr>
        <w:t xml:space="preserve">. </w:t>
      </w:r>
    </w:p>
    <w:p w14:paraId="7908722A" w14:textId="6A079736" w:rsidR="00594AAF" w:rsidRPr="001F3C43" w:rsidRDefault="00594AAF"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ab/>
        <w:t xml:space="preserve">Le résultat du rapport </w:t>
      </w:r>
      <w:proofErr w:type="spellStart"/>
      <w:r w:rsidRPr="001F3C43">
        <w:rPr>
          <w:rFonts w:ascii="Times New Roman" w:hAnsi="Times New Roman" w:cs="Times New Roman"/>
          <w:sz w:val="24"/>
          <w:szCs w:val="24"/>
          <w:lang w:val="fr-CA"/>
        </w:rPr>
        <w:t>DNcible</w:t>
      </w:r>
      <w:proofErr w:type="spellEnd"/>
      <w:r w:rsidRPr="001F3C43">
        <w:rPr>
          <w:rFonts w:ascii="Times New Roman" w:hAnsi="Times New Roman" w:cs="Times New Roman"/>
          <w:sz w:val="24"/>
          <w:szCs w:val="24"/>
          <w:lang w:val="fr-CA"/>
        </w:rPr>
        <w:t xml:space="preserve"> / </w:t>
      </w:r>
      <w:proofErr w:type="spellStart"/>
      <w:r w:rsidRPr="001F3C43">
        <w:rPr>
          <w:rFonts w:ascii="Times New Roman" w:hAnsi="Times New Roman" w:cs="Times New Roman"/>
          <w:sz w:val="24"/>
          <w:szCs w:val="24"/>
          <w:lang w:val="fr-CA"/>
        </w:rPr>
        <w:t>DNcarton</w:t>
      </w:r>
      <w:proofErr w:type="spellEnd"/>
      <w:r w:rsidRPr="001F3C43">
        <w:rPr>
          <w:rFonts w:ascii="Times New Roman" w:hAnsi="Times New Roman" w:cs="Times New Roman"/>
          <w:sz w:val="24"/>
          <w:szCs w:val="24"/>
          <w:lang w:val="fr-CA"/>
        </w:rPr>
        <w:t xml:space="preserve"> blanc représente </w:t>
      </w:r>
      <w:r w:rsidR="00191F33" w:rsidRPr="001F3C43">
        <w:rPr>
          <w:rFonts w:ascii="Times New Roman" w:hAnsi="Times New Roman" w:cs="Times New Roman"/>
          <w:sz w:val="24"/>
          <w:szCs w:val="24"/>
          <w:lang w:val="fr-CA"/>
        </w:rPr>
        <w:t xml:space="preserve">un comparatif </w:t>
      </w:r>
      <w:r w:rsidRPr="001F3C43">
        <w:rPr>
          <w:rFonts w:ascii="Times New Roman" w:hAnsi="Times New Roman" w:cs="Times New Roman"/>
          <w:sz w:val="24"/>
          <w:szCs w:val="24"/>
          <w:lang w:val="fr-CA"/>
        </w:rPr>
        <w:t>d</w:t>
      </w:r>
      <w:r w:rsidR="00191F33" w:rsidRPr="001F3C43">
        <w:rPr>
          <w:rFonts w:ascii="Times New Roman" w:hAnsi="Times New Roman" w:cs="Times New Roman"/>
          <w:sz w:val="24"/>
          <w:szCs w:val="24"/>
          <w:lang w:val="fr-CA"/>
        </w:rPr>
        <w:t xml:space="preserve">e la quantité de brillance réfléchie par une cible et </w:t>
      </w:r>
      <w:r w:rsidRPr="001F3C43">
        <w:rPr>
          <w:rFonts w:ascii="Times New Roman" w:hAnsi="Times New Roman" w:cs="Times New Roman"/>
          <w:sz w:val="24"/>
          <w:szCs w:val="24"/>
          <w:lang w:val="fr-CA"/>
        </w:rPr>
        <w:t xml:space="preserve">celle d’une surface de référence. </w:t>
      </w:r>
      <w:r w:rsidR="00191F33" w:rsidRPr="001F3C43">
        <w:rPr>
          <w:rFonts w:ascii="Times New Roman" w:hAnsi="Times New Roman" w:cs="Times New Roman"/>
          <w:sz w:val="24"/>
          <w:szCs w:val="24"/>
          <w:lang w:val="fr-CA"/>
        </w:rPr>
        <w:t xml:space="preserve">Une valeur proche de 1 signifie que la quantité d’énergie réfléchie </w:t>
      </w:r>
      <w:r w:rsidR="002842A1" w:rsidRPr="001F3C43">
        <w:rPr>
          <w:rFonts w:ascii="Times New Roman" w:hAnsi="Times New Roman" w:cs="Times New Roman"/>
          <w:sz w:val="24"/>
          <w:szCs w:val="24"/>
          <w:lang w:val="fr-CA"/>
        </w:rPr>
        <w:t xml:space="preserve">par la cible </w:t>
      </w:r>
      <w:r w:rsidR="00191F33" w:rsidRPr="001F3C43">
        <w:rPr>
          <w:rFonts w:ascii="Times New Roman" w:hAnsi="Times New Roman" w:cs="Times New Roman"/>
          <w:sz w:val="24"/>
          <w:szCs w:val="24"/>
          <w:lang w:val="fr-CA"/>
        </w:rPr>
        <w:t>mesurée pour cette bande spectrale est équivalente à celle réfléchie par le carton blanc pour cette même bande spectrale.</w:t>
      </w:r>
    </w:p>
    <w:p w14:paraId="403D6717" w14:textId="1ABCBE83" w:rsidR="005C27CE" w:rsidRPr="001F3C43" w:rsidRDefault="00785383"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ab/>
        <w:t>Voici les commentaires pour chaque cible et chaque bande</w:t>
      </w:r>
      <w:r w:rsidR="00F91764" w:rsidRPr="001F3C43">
        <w:rPr>
          <w:rFonts w:ascii="Times New Roman" w:hAnsi="Times New Roman" w:cs="Times New Roman"/>
          <w:sz w:val="24"/>
          <w:szCs w:val="24"/>
          <w:lang w:val="fr-CA"/>
        </w:rPr>
        <w:t xml:space="preserve">, en tenant compte des significations des valeurs suivantes : </w:t>
      </w:r>
    </w:p>
    <w:p w14:paraId="7884DE91" w14:textId="77777777" w:rsidR="00F91764" w:rsidRPr="001F3C43" w:rsidRDefault="00F91764"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DN</w:t>
      </w:r>
      <w:r w:rsidRPr="001F3C43">
        <w:rPr>
          <w:rFonts w:ascii="Times New Roman" w:hAnsi="Times New Roman" w:cs="Times New Roman"/>
          <w:sz w:val="24"/>
          <w:szCs w:val="24"/>
          <w:lang w:val="fr-CA"/>
        </w:rPr>
        <w:tab/>
        <w:t>&gt; 1 = réfléchie</w:t>
      </w:r>
    </w:p>
    <w:p w14:paraId="1C5B521F" w14:textId="77777777" w:rsidR="00F91764" w:rsidRPr="001F3C43" w:rsidRDefault="00F91764"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DN</w:t>
      </w:r>
      <w:r w:rsidRPr="001F3C43">
        <w:rPr>
          <w:rFonts w:ascii="Times New Roman" w:hAnsi="Times New Roman" w:cs="Times New Roman"/>
          <w:sz w:val="24"/>
          <w:szCs w:val="24"/>
          <w:lang w:val="fr-CA"/>
        </w:rPr>
        <w:tab/>
        <w:t>&lt; 1 = absorbée</w:t>
      </w:r>
    </w:p>
    <w:p w14:paraId="766A2309" w14:textId="1CC6B96C" w:rsidR="00F91764" w:rsidRPr="001F3C43" w:rsidRDefault="00F91764"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R</w:t>
      </w:r>
      <w:r w:rsidRPr="001F3C43">
        <w:rPr>
          <w:rFonts w:ascii="Times New Roman" w:hAnsi="Times New Roman" w:cs="Times New Roman"/>
          <w:sz w:val="24"/>
          <w:szCs w:val="24"/>
          <w:lang w:val="fr-CA"/>
        </w:rPr>
        <w:tab/>
        <w:t>faible = faible réflexion, forte absorption / transmission</w:t>
      </w:r>
    </w:p>
    <w:p w14:paraId="1619B105" w14:textId="60CEFDD0" w:rsidR="00F91764" w:rsidRPr="001F3C43" w:rsidRDefault="00F91764"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R</w:t>
      </w:r>
      <w:r w:rsidRPr="001F3C43">
        <w:rPr>
          <w:rFonts w:ascii="Times New Roman" w:hAnsi="Times New Roman" w:cs="Times New Roman"/>
          <w:sz w:val="24"/>
          <w:szCs w:val="24"/>
          <w:lang w:val="fr-CA"/>
        </w:rPr>
        <w:tab/>
        <w:t>élevé = forte réflexion, faible absorption / transmission</w:t>
      </w:r>
    </w:p>
    <w:p w14:paraId="5280E3E4" w14:textId="7444E787" w:rsidR="00BA6FAA" w:rsidRPr="001F3C43" w:rsidRDefault="00B426A0"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 xml:space="preserve">On peut observer ces interprétations dans les tableaux 4, 5 et 6. </w:t>
      </w:r>
    </w:p>
    <w:p w14:paraId="35B3948B" w14:textId="5FFA6159" w:rsidR="005F1E36" w:rsidRPr="001F3C43" w:rsidRDefault="005F1E36" w:rsidP="005A479A">
      <w:pPr>
        <w:spacing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br w:type="page"/>
      </w:r>
    </w:p>
    <w:p w14:paraId="23756AED" w14:textId="77777777" w:rsidR="00BA6FAA" w:rsidRPr="001F3C43" w:rsidRDefault="00BA6FAA" w:rsidP="005A479A">
      <w:pPr>
        <w:spacing w:line="276" w:lineRule="auto"/>
        <w:jc w:val="both"/>
        <w:rPr>
          <w:rFonts w:ascii="Times New Roman" w:hAnsi="Times New Roman" w:cs="Times New Roman"/>
          <w:sz w:val="24"/>
          <w:szCs w:val="24"/>
          <w:lang w:val="fr-CA"/>
        </w:rPr>
      </w:pPr>
    </w:p>
    <w:p w14:paraId="502EF912" w14:textId="20F89315" w:rsidR="00A63659" w:rsidRPr="001F3C43" w:rsidRDefault="00F91764" w:rsidP="00F52B35">
      <w:pPr>
        <w:pStyle w:val="Caption"/>
        <w:jc w:val="center"/>
        <w:rPr>
          <w:rFonts w:ascii="Times New Roman" w:hAnsi="Times New Roman" w:cs="Times New Roman"/>
          <w:lang w:val="fr-CA"/>
        </w:rPr>
      </w:pPr>
      <w:bookmarkStart w:id="15" w:name="_Toc526508237"/>
      <w:r w:rsidRPr="001F3C43">
        <w:rPr>
          <w:rFonts w:ascii="Times New Roman" w:hAnsi="Times New Roman" w:cs="Times New Roman"/>
          <w:lang w:val="fr-CA"/>
        </w:rPr>
        <w:t xml:space="preserve">Tableau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Tableau \* ARABIC </w:instrText>
      </w:r>
      <w:r w:rsidRPr="001F3C43">
        <w:rPr>
          <w:rFonts w:ascii="Times New Roman" w:hAnsi="Times New Roman" w:cs="Times New Roman"/>
          <w:lang w:val="fr-CA"/>
        </w:rPr>
        <w:fldChar w:fldCharType="separate"/>
      </w:r>
      <w:r w:rsidR="005F1E36" w:rsidRPr="001F3C43">
        <w:rPr>
          <w:rFonts w:ascii="Times New Roman" w:hAnsi="Times New Roman" w:cs="Times New Roman"/>
          <w:noProof/>
          <w:lang w:val="fr-CA"/>
        </w:rPr>
        <w:t>4</w:t>
      </w:r>
      <w:r w:rsidRPr="001F3C43">
        <w:rPr>
          <w:rFonts w:ascii="Times New Roman" w:hAnsi="Times New Roman" w:cs="Times New Roman"/>
          <w:lang w:val="fr-CA"/>
        </w:rPr>
        <w:fldChar w:fldCharType="end"/>
      </w:r>
      <w:r w:rsidRPr="001F3C43">
        <w:rPr>
          <w:rFonts w:ascii="Times New Roman" w:hAnsi="Times New Roman" w:cs="Times New Roman"/>
          <w:lang w:val="fr-CA"/>
        </w:rPr>
        <w:t>: Bande I, 500-590 nm, bleu-vert</w:t>
      </w:r>
      <w:bookmarkEnd w:id="15"/>
    </w:p>
    <w:tbl>
      <w:tblPr>
        <w:tblW w:w="10364" w:type="dxa"/>
        <w:tblLayout w:type="fixed"/>
        <w:tblLook w:val="04A0" w:firstRow="1" w:lastRow="0" w:firstColumn="1" w:lastColumn="0" w:noHBand="0" w:noVBand="1"/>
      </w:tblPr>
      <w:tblGrid>
        <w:gridCol w:w="1384"/>
        <w:gridCol w:w="1134"/>
        <w:gridCol w:w="1602"/>
        <w:gridCol w:w="6244"/>
      </w:tblGrid>
      <w:tr w:rsidR="00BA6FAA" w:rsidRPr="001F3C43" w14:paraId="229CCDA9" w14:textId="77777777" w:rsidTr="005F1E36">
        <w:trPr>
          <w:trHeight w:val="765"/>
        </w:trPr>
        <w:tc>
          <w:tcPr>
            <w:tcW w:w="10364" w:type="dxa"/>
            <w:gridSpan w:val="4"/>
            <w:tcBorders>
              <w:top w:val="single" w:sz="4" w:space="0" w:color="5B9BD5"/>
              <w:left w:val="single" w:sz="4" w:space="0" w:color="5B9BD5"/>
              <w:bottom w:val="nil"/>
              <w:right w:val="single" w:sz="4" w:space="0" w:color="5B9BD5"/>
            </w:tcBorders>
            <w:shd w:val="clear" w:color="5B9BD5" w:fill="5B9BD5"/>
            <w:noWrap/>
            <w:vAlign w:val="center"/>
          </w:tcPr>
          <w:p w14:paraId="24747442" w14:textId="5E67E31E" w:rsidR="00BA6FAA" w:rsidRPr="001F3C43" w:rsidRDefault="00BA6FAA" w:rsidP="00BA6FAA">
            <w:pPr>
              <w:spacing w:after="0" w:line="240" w:lineRule="auto"/>
              <w:jc w:val="center"/>
              <w:rPr>
                <w:rFonts w:ascii="Times New Roman" w:eastAsia="Times New Roman" w:hAnsi="Times New Roman" w:cs="Times New Roman"/>
                <w:b/>
                <w:bCs/>
                <w:color w:val="FFFFFF"/>
                <w:lang w:val="fr-CA" w:eastAsia="en-CA"/>
              </w:rPr>
            </w:pPr>
            <w:r w:rsidRPr="001F3C43">
              <w:rPr>
                <w:rFonts w:ascii="Times New Roman" w:eastAsia="Times New Roman" w:hAnsi="Times New Roman" w:cs="Times New Roman"/>
                <w:b/>
                <w:bCs/>
                <w:color w:val="FFFFFF"/>
                <w:sz w:val="28"/>
                <w:lang w:val="fr-CA" w:eastAsia="en-CA"/>
              </w:rPr>
              <w:t>L’interprétation des différences cibles pour la Bande I, 500-590nm, bleu-vert</w:t>
            </w:r>
          </w:p>
        </w:tc>
      </w:tr>
      <w:tr w:rsidR="00A63659" w:rsidRPr="001F3C43" w14:paraId="60503A0D" w14:textId="77777777" w:rsidTr="005F1E36">
        <w:trPr>
          <w:trHeight w:val="765"/>
        </w:trPr>
        <w:tc>
          <w:tcPr>
            <w:tcW w:w="1384" w:type="dxa"/>
            <w:tcBorders>
              <w:top w:val="single" w:sz="4" w:space="0" w:color="5B9BD5"/>
              <w:left w:val="single" w:sz="4" w:space="0" w:color="5B9BD5"/>
              <w:bottom w:val="nil"/>
              <w:right w:val="nil"/>
            </w:tcBorders>
            <w:shd w:val="clear" w:color="5B9BD5" w:fill="5B9BD5"/>
            <w:noWrap/>
            <w:vAlign w:val="bottom"/>
            <w:hideMark/>
          </w:tcPr>
          <w:p w14:paraId="202D3DA9" w14:textId="77777777" w:rsidR="00A63659" w:rsidRPr="001F3C43" w:rsidRDefault="00A63659" w:rsidP="00A63659">
            <w:pPr>
              <w:spacing w:after="0" w:line="240" w:lineRule="auto"/>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Cible</w:t>
            </w:r>
          </w:p>
        </w:tc>
        <w:tc>
          <w:tcPr>
            <w:tcW w:w="1134" w:type="dxa"/>
            <w:tcBorders>
              <w:top w:val="single" w:sz="4" w:space="0" w:color="5B9BD5"/>
              <w:left w:val="nil"/>
              <w:bottom w:val="nil"/>
              <w:right w:val="nil"/>
            </w:tcBorders>
            <w:shd w:val="clear" w:color="5B9BD5" w:fill="5B9BD5"/>
            <w:vAlign w:val="bottom"/>
            <w:hideMark/>
          </w:tcPr>
          <w:p w14:paraId="02A34D79" w14:textId="77777777" w:rsidR="00A63659" w:rsidRPr="001F3C43" w:rsidRDefault="00A63659" w:rsidP="005F1E36">
            <w:pPr>
              <w:spacing w:after="0" w:line="240" w:lineRule="auto"/>
              <w:ind w:left="-166"/>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 xml:space="preserve">R déduit </w:t>
            </w:r>
            <w:r w:rsidRPr="001F3C43">
              <w:rPr>
                <w:rFonts w:ascii="Times New Roman" w:eastAsia="Times New Roman" w:hAnsi="Times New Roman" w:cs="Times New Roman"/>
                <w:b/>
                <w:bCs/>
                <w:color w:val="FFFFFF"/>
                <w:sz w:val="24"/>
                <w:lang w:val="fr-CA" w:eastAsia="en-CA"/>
              </w:rPr>
              <w:br/>
              <w:t>de DN</w:t>
            </w:r>
          </w:p>
        </w:tc>
        <w:tc>
          <w:tcPr>
            <w:tcW w:w="1602" w:type="dxa"/>
            <w:tcBorders>
              <w:top w:val="single" w:sz="4" w:space="0" w:color="5B9BD5"/>
              <w:left w:val="nil"/>
              <w:bottom w:val="nil"/>
              <w:right w:val="nil"/>
            </w:tcBorders>
            <w:shd w:val="clear" w:color="5B9BD5" w:fill="5B9BD5"/>
            <w:vAlign w:val="bottom"/>
            <w:hideMark/>
          </w:tcPr>
          <w:p w14:paraId="4DDFBC99" w14:textId="77777777" w:rsidR="00A63659" w:rsidRPr="001F3C43" w:rsidRDefault="00A63659" w:rsidP="00A63659">
            <w:pPr>
              <w:spacing w:after="0" w:line="240" w:lineRule="auto"/>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Rapport DN cible vs DN carton blanc</w:t>
            </w:r>
          </w:p>
        </w:tc>
        <w:tc>
          <w:tcPr>
            <w:tcW w:w="6244" w:type="dxa"/>
            <w:tcBorders>
              <w:top w:val="single" w:sz="4" w:space="0" w:color="5B9BD5"/>
              <w:left w:val="nil"/>
              <w:bottom w:val="nil"/>
              <w:right w:val="single" w:sz="4" w:space="0" w:color="5B9BD5"/>
            </w:tcBorders>
            <w:shd w:val="clear" w:color="5B9BD5" w:fill="5B9BD5"/>
            <w:noWrap/>
            <w:vAlign w:val="center"/>
            <w:hideMark/>
          </w:tcPr>
          <w:p w14:paraId="1B5328C8" w14:textId="77777777" w:rsidR="00A63659" w:rsidRPr="001F3C43" w:rsidRDefault="00A63659" w:rsidP="005F1E36">
            <w:pPr>
              <w:spacing w:after="0" w:line="240" w:lineRule="auto"/>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Interprétation</w:t>
            </w:r>
          </w:p>
        </w:tc>
      </w:tr>
      <w:tr w:rsidR="00A63659" w:rsidRPr="001F3C43" w14:paraId="5847A260" w14:textId="77777777" w:rsidTr="005F1E36">
        <w:trPr>
          <w:trHeight w:val="255"/>
        </w:trPr>
        <w:tc>
          <w:tcPr>
            <w:tcW w:w="1384" w:type="dxa"/>
            <w:tcBorders>
              <w:top w:val="single" w:sz="4" w:space="0" w:color="5B9BD5"/>
              <w:left w:val="single" w:sz="4" w:space="0" w:color="5B9BD5"/>
              <w:bottom w:val="nil"/>
              <w:right w:val="nil"/>
            </w:tcBorders>
            <w:shd w:val="clear" w:color="auto" w:fill="auto"/>
            <w:noWrap/>
            <w:vAlign w:val="bottom"/>
            <w:hideMark/>
          </w:tcPr>
          <w:p w14:paraId="00CFE3D0" w14:textId="77777777" w:rsidR="00A63659" w:rsidRPr="001F3C43" w:rsidRDefault="00A63659" w:rsidP="00A63659">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Pelouse verte</w:t>
            </w:r>
          </w:p>
        </w:tc>
        <w:tc>
          <w:tcPr>
            <w:tcW w:w="1134" w:type="dxa"/>
            <w:tcBorders>
              <w:top w:val="single" w:sz="4" w:space="0" w:color="5B9BD5"/>
              <w:left w:val="nil"/>
              <w:bottom w:val="nil"/>
              <w:right w:val="nil"/>
            </w:tcBorders>
            <w:shd w:val="clear" w:color="auto" w:fill="auto"/>
            <w:noWrap/>
            <w:vAlign w:val="bottom"/>
            <w:hideMark/>
          </w:tcPr>
          <w:p w14:paraId="426342EF"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4.74</w:t>
            </w:r>
          </w:p>
        </w:tc>
        <w:tc>
          <w:tcPr>
            <w:tcW w:w="1602" w:type="dxa"/>
            <w:tcBorders>
              <w:top w:val="single" w:sz="4" w:space="0" w:color="5B9BD5"/>
              <w:left w:val="nil"/>
              <w:bottom w:val="nil"/>
              <w:right w:val="nil"/>
            </w:tcBorders>
            <w:shd w:val="clear" w:color="auto" w:fill="auto"/>
            <w:noWrap/>
            <w:vAlign w:val="bottom"/>
            <w:hideMark/>
          </w:tcPr>
          <w:p w14:paraId="750B9048"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0.97</w:t>
            </w:r>
          </w:p>
        </w:tc>
        <w:tc>
          <w:tcPr>
            <w:tcW w:w="6244" w:type="dxa"/>
            <w:tcBorders>
              <w:top w:val="single" w:sz="4" w:space="0" w:color="5B9BD5"/>
              <w:left w:val="nil"/>
              <w:bottom w:val="nil"/>
              <w:right w:val="single" w:sz="4" w:space="0" w:color="5B9BD5"/>
            </w:tcBorders>
            <w:shd w:val="clear" w:color="auto" w:fill="auto"/>
            <w:noWrap/>
            <w:vAlign w:val="bottom"/>
            <w:hideMark/>
          </w:tcPr>
          <w:p w14:paraId="57AB0E12" w14:textId="5928733F" w:rsidR="00A63659" w:rsidRPr="001F3C43" w:rsidRDefault="00A63659"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Les caractéristiques de la structure de l'herbe fait qu'elle </w:t>
            </w:r>
            <w:r w:rsidR="00546987" w:rsidRPr="001F3C43">
              <w:rPr>
                <w:rFonts w:ascii="Times New Roman" w:eastAsia="Times New Roman" w:hAnsi="Times New Roman" w:cs="Times New Roman"/>
                <w:color w:val="000000"/>
                <w:sz w:val="24"/>
                <w:lang w:val="fr-CA" w:eastAsia="en-CA"/>
              </w:rPr>
              <w:t>réfléchit</w:t>
            </w:r>
            <w:r w:rsidRPr="001F3C43">
              <w:rPr>
                <w:rFonts w:ascii="Times New Roman" w:eastAsia="Times New Roman" w:hAnsi="Times New Roman" w:cs="Times New Roman"/>
                <w:color w:val="000000"/>
                <w:sz w:val="24"/>
                <w:lang w:val="fr-CA" w:eastAsia="en-CA"/>
              </w:rPr>
              <w:t xml:space="preserve"> les ondes de cette bande. En effet le facteur de luminance est proche de 1 (0.97), mais curieusement le R déduit n'est que de 4%. Les conditions (temps, manipulation, instrument, calibration) ont pu influer sur les prises des mesures de la réflectance et des DN.</w:t>
            </w:r>
          </w:p>
        </w:tc>
      </w:tr>
      <w:tr w:rsidR="00A63659" w:rsidRPr="001F3C43" w14:paraId="31DA84CE" w14:textId="77777777" w:rsidTr="005F1E36">
        <w:trPr>
          <w:trHeight w:val="255"/>
        </w:trPr>
        <w:tc>
          <w:tcPr>
            <w:tcW w:w="1384" w:type="dxa"/>
            <w:tcBorders>
              <w:top w:val="single" w:sz="4" w:space="0" w:color="5B9BD5"/>
              <w:left w:val="single" w:sz="4" w:space="0" w:color="5B9BD5"/>
              <w:bottom w:val="nil"/>
              <w:right w:val="nil"/>
            </w:tcBorders>
            <w:shd w:val="clear" w:color="auto" w:fill="auto"/>
            <w:noWrap/>
            <w:vAlign w:val="bottom"/>
            <w:hideMark/>
          </w:tcPr>
          <w:p w14:paraId="4F2D34E9" w14:textId="77777777" w:rsidR="00A63659" w:rsidRPr="001F3C43" w:rsidRDefault="00A63659" w:rsidP="00A63659">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Terre brune-noire</w:t>
            </w:r>
          </w:p>
        </w:tc>
        <w:tc>
          <w:tcPr>
            <w:tcW w:w="1134" w:type="dxa"/>
            <w:tcBorders>
              <w:top w:val="single" w:sz="4" w:space="0" w:color="5B9BD5"/>
              <w:left w:val="nil"/>
              <w:bottom w:val="nil"/>
              <w:right w:val="nil"/>
            </w:tcBorders>
            <w:shd w:val="clear" w:color="auto" w:fill="auto"/>
            <w:noWrap/>
            <w:vAlign w:val="bottom"/>
            <w:hideMark/>
          </w:tcPr>
          <w:p w14:paraId="1453A809"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1.77</w:t>
            </w:r>
          </w:p>
        </w:tc>
        <w:tc>
          <w:tcPr>
            <w:tcW w:w="1602" w:type="dxa"/>
            <w:tcBorders>
              <w:top w:val="single" w:sz="4" w:space="0" w:color="5B9BD5"/>
              <w:left w:val="nil"/>
              <w:bottom w:val="nil"/>
              <w:right w:val="nil"/>
            </w:tcBorders>
            <w:shd w:val="clear" w:color="auto" w:fill="auto"/>
            <w:noWrap/>
            <w:vAlign w:val="bottom"/>
            <w:hideMark/>
          </w:tcPr>
          <w:p w14:paraId="68622F7E"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0.24</w:t>
            </w:r>
          </w:p>
        </w:tc>
        <w:tc>
          <w:tcPr>
            <w:tcW w:w="6244" w:type="dxa"/>
            <w:tcBorders>
              <w:top w:val="single" w:sz="4" w:space="0" w:color="5B9BD5"/>
              <w:left w:val="nil"/>
              <w:bottom w:val="nil"/>
              <w:right w:val="single" w:sz="4" w:space="0" w:color="5B9BD5"/>
            </w:tcBorders>
            <w:shd w:val="clear" w:color="auto" w:fill="auto"/>
            <w:noWrap/>
            <w:vAlign w:val="bottom"/>
            <w:hideMark/>
          </w:tcPr>
          <w:p w14:paraId="19C4E6E4" w14:textId="77777777" w:rsidR="00A63659" w:rsidRPr="001F3C43" w:rsidRDefault="00A63659"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La terre brune a des propriété absorbantes pour les ondes visibles. Il n'est pas surprenant que le facteur de luminance soit faible (0.23). Mais le R (1.77%) semble être encore là en dessous des attentes (10%-20%). </w:t>
            </w:r>
          </w:p>
        </w:tc>
      </w:tr>
      <w:tr w:rsidR="00A63659" w:rsidRPr="001F3C43" w14:paraId="51C1D77E" w14:textId="77777777" w:rsidTr="005F1E36">
        <w:trPr>
          <w:trHeight w:val="255"/>
        </w:trPr>
        <w:tc>
          <w:tcPr>
            <w:tcW w:w="1384" w:type="dxa"/>
            <w:tcBorders>
              <w:top w:val="single" w:sz="4" w:space="0" w:color="5B9BD5"/>
              <w:left w:val="single" w:sz="4" w:space="0" w:color="5B9BD5"/>
              <w:bottom w:val="nil"/>
              <w:right w:val="nil"/>
            </w:tcBorders>
            <w:shd w:val="clear" w:color="auto" w:fill="auto"/>
            <w:noWrap/>
            <w:vAlign w:val="bottom"/>
            <w:hideMark/>
          </w:tcPr>
          <w:p w14:paraId="2725B3B8" w14:textId="77777777" w:rsidR="00A63659" w:rsidRPr="001F3C43" w:rsidRDefault="00A63659" w:rsidP="00A63659">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Rhubarbe feuille verte</w:t>
            </w:r>
          </w:p>
        </w:tc>
        <w:tc>
          <w:tcPr>
            <w:tcW w:w="1134" w:type="dxa"/>
            <w:tcBorders>
              <w:top w:val="single" w:sz="4" w:space="0" w:color="5B9BD5"/>
              <w:left w:val="nil"/>
              <w:bottom w:val="nil"/>
              <w:right w:val="nil"/>
            </w:tcBorders>
            <w:shd w:val="clear" w:color="auto" w:fill="auto"/>
            <w:noWrap/>
            <w:vAlign w:val="bottom"/>
            <w:hideMark/>
          </w:tcPr>
          <w:p w14:paraId="6C6C6E5C"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5.68</w:t>
            </w:r>
          </w:p>
        </w:tc>
        <w:tc>
          <w:tcPr>
            <w:tcW w:w="1602" w:type="dxa"/>
            <w:tcBorders>
              <w:top w:val="single" w:sz="4" w:space="0" w:color="5B9BD5"/>
              <w:left w:val="nil"/>
              <w:bottom w:val="nil"/>
              <w:right w:val="nil"/>
            </w:tcBorders>
            <w:shd w:val="clear" w:color="auto" w:fill="auto"/>
            <w:noWrap/>
            <w:vAlign w:val="bottom"/>
            <w:hideMark/>
          </w:tcPr>
          <w:p w14:paraId="16D2BB6E"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0.84</w:t>
            </w:r>
          </w:p>
        </w:tc>
        <w:tc>
          <w:tcPr>
            <w:tcW w:w="6244" w:type="dxa"/>
            <w:tcBorders>
              <w:top w:val="single" w:sz="4" w:space="0" w:color="5B9BD5"/>
              <w:left w:val="nil"/>
              <w:bottom w:val="nil"/>
              <w:right w:val="single" w:sz="4" w:space="0" w:color="5B9BD5"/>
            </w:tcBorders>
            <w:shd w:val="clear" w:color="auto" w:fill="auto"/>
            <w:noWrap/>
            <w:vAlign w:val="bottom"/>
            <w:hideMark/>
          </w:tcPr>
          <w:p w14:paraId="2D6D361E" w14:textId="6B892105" w:rsidR="00A63659" w:rsidRPr="001F3C43" w:rsidRDefault="00A63659"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La feuille de rhubarbe a une structure différente de celle des brins d'herbe mais elle </w:t>
            </w:r>
            <w:r w:rsidR="00546987" w:rsidRPr="001F3C43">
              <w:rPr>
                <w:rFonts w:ascii="Times New Roman" w:eastAsia="Times New Roman" w:hAnsi="Times New Roman" w:cs="Times New Roman"/>
                <w:color w:val="000000"/>
                <w:sz w:val="24"/>
                <w:lang w:val="fr-CA" w:eastAsia="en-CA"/>
              </w:rPr>
              <w:t>réfléchit</w:t>
            </w:r>
            <w:r w:rsidRPr="001F3C43">
              <w:rPr>
                <w:rFonts w:ascii="Times New Roman" w:eastAsia="Times New Roman" w:hAnsi="Times New Roman" w:cs="Times New Roman"/>
                <w:color w:val="000000"/>
                <w:sz w:val="24"/>
                <w:lang w:val="fr-CA" w:eastAsia="en-CA"/>
              </w:rPr>
              <w:t xml:space="preserve"> aussi beaucoup les ondes de la couleur verte. Les valeurs de DN et R et les commentaires sont comparables à celle de l'herbe.</w:t>
            </w:r>
          </w:p>
        </w:tc>
      </w:tr>
      <w:tr w:rsidR="00A63659" w:rsidRPr="001F3C43" w14:paraId="420331FE" w14:textId="77777777" w:rsidTr="005F1E36">
        <w:trPr>
          <w:trHeight w:val="510"/>
        </w:trPr>
        <w:tc>
          <w:tcPr>
            <w:tcW w:w="1384" w:type="dxa"/>
            <w:tcBorders>
              <w:top w:val="single" w:sz="4" w:space="0" w:color="5B9BD5"/>
              <w:left w:val="single" w:sz="4" w:space="0" w:color="5B9BD5"/>
              <w:bottom w:val="nil"/>
              <w:right w:val="nil"/>
            </w:tcBorders>
            <w:shd w:val="clear" w:color="auto" w:fill="auto"/>
            <w:vAlign w:val="bottom"/>
            <w:hideMark/>
          </w:tcPr>
          <w:p w14:paraId="1474D844" w14:textId="77777777" w:rsidR="00A63659" w:rsidRPr="001F3C43" w:rsidRDefault="00A63659" w:rsidP="00A63659">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Fleurs orangés-rouges</w:t>
            </w:r>
            <w:r w:rsidRPr="001F3C43">
              <w:rPr>
                <w:rFonts w:ascii="Times New Roman" w:eastAsia="Times New Roman" w:hAnsi="Times New Roman" w:cs="Times New Roman"/>
                <w:b/>
                <w:bCs/>
                <w:color w:val="000000"/>
                <w:sz w:val="24"/>
                <w:lang w:val="fr-CA" w:eastAsia="en-CA"/>
              </w:rPr>
              <w:br/>
              <w:t>+ feuilles vertes</w:t>
            </w:r>
          </w:p>
        </w:tc>
        <w:tc>
          <w:tcPr>
            <w:tcW w:w="1134" w:type="dxa"/>
            <w:tcBorders>
              <w:top w:val="single" w:sz="4" w:space="0" w:color="5B9BD5"/>
              <w:left w:val="nil"/>
              <w:bottom w:val="nil"/>
              <w:right w:val="nil"/>
            </w:tcBorders>
            <w:shd w:val="clear" w:color="auto" w:fill="auto"/>
            <w:noWrap/>
            <w:vAlign w:val="bottom"/>
            <w:hideMark/>
          </w:tcPr>
          <w:p w14:paraId="619953DC"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3.79</w:t>
            </w:r>
          </w:p>
        </w:tc>
        <w:tc>
          <w:tcPr>
            <w:tcW w:w="1602" w:type="dxa"/>
            <w:tcBorders>
              <w:top w:val="single" w:sz="4" w:space="0" w:color="5B9BD5"/>
              <w:left w:val="nil"/>
              <w:bottom w:val="nil"/>
              <w:right w:val="nil"/>
            </w:tcBorders>
            <w:shd w:val="clear" w:color="auto" w:fill="auto"/>
            <w:noWrap/>
            <w:vAlign w:val="bottom"/>
            <w:hideMark/>
          </w:tcPr>
          <w:p w14:paraId="523310BD"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0.66</w:t>
            </w:r>
          </w:p>
        </w:tc>
        <w:tc>
          <w:tcPr>
            <w:tcW w:w="6244" w:type="dxa"/>
            <w:tcBorders>
              <w:top w:val="single" w:sz="4" w:space="0" w:color="5B9BD5"/>
              <w:left w:val="nil"/>
              <w:bottom w:val="nil"/>
              <w:right w:val="single" w:sz="4" w:space="0" w:color="5B9BD5"/>
            </w:tcBorders>
            <w:shd w:val="clear" w:color="auto" w:fill="auto"/>
            <w:noWrap/>
            <w:vAlign w:val="bottom"/>
            <w:hideMark/>
          </w:tcPr>
          <w:p w14:paraId="0C15F922" w14:textId="7B62DB5C" w:rsidR="00A63659" w:rsidRPr="001F3C43" w:rsidRDefault="00A63659"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Les fleurs de couleurs vives orangées et rouges sont entourées de feuilles vertes. Le facteur de luminance est proche de 0.5, il y a donc </w:t>
            </w:r>
            <w:r w:rsidR="00546987" w:rsidRPr="001F3C43">
              <w:rPr>
                <w:rFonts w:ascii="Times New Roman" w:eastAsia="Times New Roman" w:hAnsi="Times New Roman" w:cs="Times New Roman"/>
                <w:color w:val="000000"/>
                <w:sz w:val="24"/>
                <w:lang w:val="fr-CA" w:eastAsia="en-CA"/>
              </w:rPr>
              <w:t>absorption</w:t>
            </w:r>
            <w:r w:rsidRPr="001F3C43">
              <w:rPr>
                <w:rFonts w:ascii="Times New Roman" w:eastAsia="Times New Roman" w:hAnsi="Times New Roman" w:cs="Times New Roman"/>
                <w:color w:val="000000"/>
                <w:sz w:val="24"/>
                <w:lang w:val="fr-CA" w:eastAsia="en-CA"/>
              </w:rPr>
              <w:t xml:space="preserve"> d'une certaine quantité d'énergie par les fleurs alors que les feuilles vertes réfléchissent les ondes du vert. Le coefficient de réflectance (3.79) est aussi assez faible pour cette bande, il ne doit pas y avoir beaucoup de signal réfléchi qui </w:t>
            </w:r>
            <w:r w:rsidR="00546987" w:rsidRPr="001F3C43">
              <w:rPr>
                <w:rFonts w:ascii="Times New Roman" w:eastAsia="Times New Roman" w:hAnsi="Times New Roman" w:cs="Times New Roman"/>
                <w:color w:val="000000"/>
                <w:sz w:val="24"/>
                <w:lang w:val="fr-CA" w:eastAsia="en-CA"/>
              </w:rPr>
              <w:t>atteint</w:t>
            </w:r>
            <w:r w:rsidRPr="001F3C43">
              <w:rPr>
                <w:rFonts w:ascii="Times New Roman" w:eastAsia="Times New Roman" w:hAnsi="Times New Roman" w:cs="Times New Roman"/>
                <w:color w:val="000000"/>
                <w:sz w:val="24"/>
                <w:lang w:val="fr-CA" w:eastAsia="en-CA"/>
              </w:rPr>
              <w:t xml:space="preserve"> le capteur de cette bande dans l'angle de 12 degrés.</w:t>
            </w:r>
          </w:p>
        </w:tc>
      </w:tr>
      <w:tr w:rsidR="00A63659" w:rsidRPr="001F3C43" w14:paraId="42FAE9DF" w14:textId="77777777" w:rsidTr="005F1E36">
        <w:trPr>
          <w:trHeight w:val="255"/>
        </w:trPr>
        <w:tc>
          <w:tcPr>
            <w:tcW w:w="1384" w:type="dxa"/>
            <w:tcBorders>
              <w:top w:val="single" w:sz="4" w:space="0" w:color="5B9BD5"/>
              <w:left w:val="single" w:sz="4" w:space="0" w:color="5B9BD5"/>
              <w:bottom w:val="single" w:sz="4" w:space="0" w:color="5B9BD5"/>
              <w:right w:val="nil"/>
            </w:tcBorders>
            <w:shd w:val="clear" w:color="auto" w:fill="auto"/>
            <w:noWrap/>
            <w:vAlign w:val="bottom"/>
            <w:hideMark/>
          </w:tcPr>
          <w:p w14:paraId="0FA1B04C" w14:textId="77777777" w:rsidR="00A63659" w:rsidRPr="001F3C43" w:rsidRDefault="00A63659" w:rsidP="00A63659">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Béton clair</w:t>
            </w:r>
          </w:p>
        </w:tc>
        <w:tc>
          <w:tcPr>
            <w:tcW w:w="1134" w:type="dxa"/>
            <w:tcBorders>
              <w:top w:val="single" w:sz="4" w:space="0" w:color="5B9BD5"/>
              <w:left w:val="nil"/>
              <w:bottom w:val="single" w:sz="4" w:space="0" w:color="5B9BD5"/>
              <w:right w:val="nil"/>
            </w:tcBorders>
            <w:shd w:val="clear" w:color="auto" w:fill="auto"/>
            <w:noWrap/>
            <w:vAlign w:val="bottom"/>
            <w:hideMark/>
          </w:tcPr>
          <w:p w14:paraId="48F510FA"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13.95</w:t>
            </w:r>
          </w:p>
        </w:tc>
        <w:tc>
          <w:tcPr>
            <w:tcW w:w="1602" w:type="dxa"/>
            <w:tcBorders>
              <w:top w:val="single" w:sz="4" w:space="0" w:color="5B9BD5"/>
              <w:left w:val="nil"/>
              <w:bottom w:val="single" w:sz="4" w:space="0" w:color="5B9BD5"/>
              <w:right w:val="nil"/>
            </w:tcBorders>
            <w:shd w:val="clear" w:color="auto" w:fill="auto"/>
            <w:noWrap/>
            <w:vAlign w:val="bottom"/>
            <w:hideMark/>
          </w:tcPr>
          <w:p w14:paraId="7C991797" w14:textId="77777777" w:rsidR="00A63659" w:rsidRPr="001F3C43" w:rsidRDefault="00A63659" w:rsidP="00A63659">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2.39</w:t>
            </w:r>
          </w:p>
        </w:tc>
        <w:tc>
          <w:tcPr>
            <w:tcW w:w="6244" w:type="dxa"/>
            <w:tcBorders>
              <w:top w:val="single" w:sz="4" w:space="0" w:color="5B9BD5"/>
              <w:left w:val="nil"/>
              <w:bottom w:val="single" w:sz="4" w:space="0" w:color="5B9BD5"/>
              <w:right w:val="single" w:sz="4" w:space="0" w:color="5B9BD5"/>
            </w:tcBorders>
            <w:shd w:val="clear" w:color="auto" w:fill="auto"/>
            <w:noWrap/>
            <w:vAlign w:val="bottom"/>
            <w:hideMark/>
          </w:tcPr>
          <w:p w14:paraId="182AF4B8" w14:textId="7A46C574" w:rsidR="00A63659" w:rsidRPr="001F3C43" w:rsidRDefault="00A63659"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Le sol que l'on nomme dans ce TP "Béton clair" n'est probablement pas du béton. Sa composition fait qu'il </w:t>
            </w:r>
            <w:r w:rsidR="00546987" w:rsidRPr="001F3C43">
              <w:rPr>
                <w:rFonts w:ascii="Times New Roman" w:eastAsia="Times New Roman" w:hAnsi="Times New Roman" w:cs="Times New Roman"/>
                <w:color w:val="000000"/>
                <w:sz w:val="24"/>
                <w:lang w:val="fr-CA" w:eastAsia="en-CA"/>
              </w:rPr>
              <w:t>réfléchit</w:t>
            </w:r>
            <w:r w:rsidRPr="001F3C43">
              <w:rPr>
                <w:rFonts w:ascii="Times New Roman" w:eastAsia="Times New Roman" w:hAnsi="Times New Roman" w:cs="Times New Roman"/>
                <w:color w:val="000000"/>
                <w:sz w:val="24"/>
                <w:lang w:val="fr-CA" w:eastAsia="en-CA"/>
              </w:rPr>
              <w:t xml:space="preserve"> plus de brillance que celle de la source du soleil (2.38), dû probablement aux réflexions multiples alentour. La réflectance est autour de 15%, ce qui semble être une valeur faible pour cette surface pour cette bande.</w:t>
            </w:r>
          </w:p>
        </w:tc>
      </w:tr>
    </w:tbl>
    <w:p w14:paraId="6468827C" w14:textId="77777777" w:rsidR="00A63659" w:rsidRPr="001F3C43" w:rsidRDefault="00A63659" w:rsidP="00F52B35">
      <w:pPr>
        <w:rPr>
          <w:rFonts w:ascii="Times New Roman" w:hAnsi="Times New Roman" w:cs="Times New Roman"/>
          <w:lang w:val="fr-CA"/>
        </w:rPr>
      </w:pPr>
    </w:p>
    <w:p w14:paraId="7CB92950" w14:textId="77777777" w:rsidR="00AC3BAA" w:rsidRPr="001F3C43" w:rsidRDefault="00AC3BAA" w:rsidP="00F52B35">
      <w:pPr>
        <w:pStyle w:val="Caption"/>
        <w:keepNext/>
        <w:jc w:val="center"/>
        <w:rPr>
          <w:rFonts w:ascii="Times New Roman" w:hAnsi="Times New Roman" w:cs="Times New Roman"/>
          <w:lang w:val="fr-CA"/>
        </w:rPr>
      </w:pPr>
    </w:p>
    <w:p w14:paraId="6672E81B" w14:textId="77777777" w:rsidR="00AC3BAA" w:rsidRPr="001F3C43" w:rsidRDefault="00AC3BAA" w:rsidP="00F52B35">
      <w:pPr>
        <w:pStyle w:val="Caption"/>
        <w:keepNext/>
        <w:jc w:val="center"/>
        <w:rPr>
          <w:rFonts w:ascii="Times New Roman" w:hAnsi="Times New Roman" w:cs="Times New Roman"/>
          <w:lang w:val="fr-CA"/>
        </w:rPr>
      </w:pPr>
    </w:p>
    <w:p w14:paraId="613F525C" w14:textId="77777777" w:rsidR="00AC3BAA" w:rsidRPr="001F3C43" w:rsidRDefault="00AC3BAA" w:rsidP="00F52B35">
      <w:pPr>
        <w:pStyle w:val="Caption"/>
        <w:keepNext/>
        <w:jc w:val="center"/>
        <w:rPr>
          <w:rFonts w:ascii="Times New Roman" w:hAnsi="Times New Roman" w:cs="Times New Roman"/>
          <w:lang w:val="fr-CA"/>
        </w:rPr>
      </w:pPr>
    </w:p>
    <w:p w14:paraId="55478B9B" w14:textId="77777777" w:rsidR="00AC3BAA" w:rsidRPr="001F3C43" w:rsidRDefault="00AC3BAA" w:rsidP="00F52B35">
      <w:pPr>
        <w:pStyle w:val="Caption"/>
        <w:keepNext/>
        <w:jc w:val="center"/>
        <w:rPr>
          <w:rFonts w:ascii="Times New Roman" w:hAnsi="Times New Roman" w:cs="Times New Roman"/>
          <w:lang w:val="fr-CA"/>
        </w:rPr>
      </w:pPr>
    </w:p>
    <w:p w14:paraId="37E29808" w14:textId="77777777" w:rsidR="00AC3BAA" w:rsidRPr="001F3C43" w:rsidRDefault="00AC3BAA" w:rsidP="00F52B35">
      <w:pPr>
        <w:pStyle w:val="Caption"/>
        <w:keepNext/>
        <w:jc w:val="center"/>
        <w:rPr>
          <w:rFonts w:ascii="Times New Roman" w:hAnsi="Times New Roman" w:cs="Times New Roman"/>
          <w:lang w:val="fr-CA"/>
        </w:rPr>
      </w:pPr>
    </w:p>
    <w:p w14:paraId="7BA7749C" w14:textId="77777777" w:rsidR="00AC3BAA" w:rsidRPr="001F3C43" w:rsidRDefault="00AC3BAA" w:rsidP="00BA6FAA">
      <w:pPr>
        <w:pStyle w:val="Caption"/>
        <w:keepNext/>
        <w:rPr>
          <w:rFonts w:ascii="Times New Roman" w:hAnsi="Times New Roman" w:cs="Times New Roman"/>
          <w:lang w:val="fr-CA"/>
        </w:rPr>
        <w:sectPr w:rsidR="00AC3BAA" w:rsidRPr="001F3C43" w:rsidSect="001A3610">
          <w:footerReference w:type="default" r:id="rId16"/>
          <w:pgSz w:w="12240" w:h="15840"/>
          <w:pgMar w:top="1440" w:right="1440" w:bottom="1440" w:left="1440" w:header="708" w:footer="708" w:gutter="0"/>
          <w:pgNumType w:start="1"/>
          <w:cols w:space="708"/>
          <w:docGrid w:linePitch="360"/>
        </w:sectPr>
      </w:pPr>
    </w:p>
    <w:p w14:paraId="06809488" w14:textId="77777777" w:rsidR="001A3610" w:rsidRPr="001F3C43" w:rsidRDefault="001A3610" w:rsidP="001A3610">
      <w:pPr>
        <w:rPr>
          <w:rFonts w:ascii="Times New Roman" w:hAnsi="Times New Roman" w:cs="Times New Roman"/>
          <w:lang w:val="fr-CA"/>
        </w:rPr>
      </w:pPr>
    </w:p>
    <w:p w14:paraId="0DCEE0FA" w14:textId="77777777" w:rsidR="001A3610" w:rsidRPr="001F3C43" w:rsidRDefault="001A3610" w:rsidP="001A3610">
      <w:pPr>
        <w:rPr>
          <w:rFonts w:ascii="Times New Roman" w:hAnsi="Times New Roman" w:cs="Times New Roman"/>
          <w:lang w:val="fr-CA"/>
        </w:rPr>
      </w:pPr>
    </w:p>
    <w:p w14:paraId="2E6787D5" w14:textId="56397558" w:rsidR="00F91764" w:rsidRPr="001F3C43" w:rsidRDefault="00F91764" w:rsidP="00F52B35">
      <w:pPr>
        <w:pStyle w:val="Caption"/>
        <w:keepNext/>
        <w:jc w:val="center"/>
        <w:rPr>
          <w:rFonts w:ascii="Times New Roman" w:hAnsi="Times New Roman" w:cs="Times New Roman"/>
          <w:lang w:val="fr-CA"/>
        </w:rPr>
      </w:pPr>
      <w:bookmarkStart w:id="16" w:name="_Toc526508238"/>
      <w:r w:rsidRPr="001F3C43">
        <w:rPr>
          <w:rFonts w:ascii="Times New Roman" w:hAnsi="Times New Roman" w:cs="Times New Roman"/>
          <w:lang w:val="fr-CA"/>
        </w:rPr>
        <w:t xml:space="preserve">Tableau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Tableau \* ARABIC </w:instrText>
      </w:r>
      <w:r w:rsidRPr="001F3C43">
        <w:rPr>
          <w:rFonts w:ascii="Times New Roman" w:hAnsi="Times New Roman" w:cs="Times New Roman"/>
          <w:lang w:val="fr-CA"/>
        </w:rPr>
        <w:fldChar w:fldCharType="separate"/>
      </w:r>
      <w:r w:rsidR="005F1E36" w:rsidRPr="001F3C43">
        <w:rPr>
          <w:rFonts w:ascii="Times New Roman" w:hAnsi="Times New Roman" w:cs="Times New Roman"/>
          <w:noProof/>
          <w:lang w:val="fr-CA"/>
        </w:rPr>
        <w:t>5</w:t>
      </w:r>
      <w:r w:rsidRPr="001F3C43">
        <w:rPr>
          <w:rFonts w:ascii="Times New Roman" w:hAnsi="Times New Roman" w:cs="Times New Roman"/>
          <w:lang w:val="fr-CA"/>
        </w:rPr>
        <w:fldChar w:fldCharType="end"/>
      </w:r>
      <w:r w:rsidRPr="001F3C43">
        <w:rPr>
          <w:rFonts w:ascii="Times New Roman" w:hAnsi="Times New Roman" w:cs="Times New Roman"/>
          <w:lang w:val="fr-CA"/>
        </w:rPr>
        <w:t>: Bande II, 610-680 nm, rouge</w:t>
      </w:r>
      <w:bookmarkEnd w:id="16"/>
    </w:p>
    <w:tbl>
      <w:tblPr>
        <w:tblW w:w="9863" w:type="dxa"/>
        <w:tblLook w:val="04A0" w:firstRow="1" w:lastRow="0" w:firstColumn="1" w:lastColumn="0" w:noHBand="0" w:noVBand="1"/>
      </w:tblPr>
      <w:tblGrid>
        <w:gridCol w:w="1490"/>
        <w:gridCol w:w="870"/>
        <w:gridCol w:w="1083"/>
        <w:gridCol w:w="6546"/>
      </w:tblGrid>
      <w:tr w:rsidR="00BA6FAA" w:rsidRPr="001F3C43" w14:paraId="3AC5759C" w14:textId="77777777" w:rsidTr="00BA6FAA">
        <w:trPr>
          <w:trHeight w:val="1510"/>
        </w:trPr>
        <w:tc>
          <w:tcPr>
            <w:tcW w:w="9863" w:type="dxa"/>
            <w:gridSpan w:val="4"/>
            <w:tcBorders>
              <w:top w:val="single" w:sz="4" w:space="0" w:color="5B9BD5"/>
              <w:left w:val="single" w:sz="4" w:space="0" w:color="5B9BD5"/>
            </w:tcBorders>
            <w:shd w:val="clear" w:color="5B9BD5" w:fill="5B9BD5"/>
            <w:noWrap/>
            <w:vAlign w:val="center"/>
          </w:tcPr>
          <w:p w14:paraId="2179051A" w14:textId="135D7408" w:rsidR="00BA6FAA" w:rsidRPr="001F3C43" w:rsidRDefault="00BA6FAA" w:rsidP="00BA6FAA">
            <w:pPr>
              <w:spacing w:after="0" w:line="240" w:lineRule="auto"/>
              <w:jc w:val="center"/>
              <w:rPr>
                <w:rFonts w:ascii="Times New Roman" w:eastAsia="Times New Roman" w:hAnsi="Times New Roman" w:cs="Times New Roman"/>
                <w:b/>
                <w:bCs/>
                <w:color w:val="FFFFFF"/>
                <w:lang w:val="fr-CA" w:eastAsia="en-CA"/>
              </w:rPr>
            </w:pPr>
            <w:r w:rsidRPr="001F3C43">
              <w:rPr>
                <w:rFonts w:ascii="Times New Roman" w:eastAsia="Times New Roman" w:hAnsi="Times New Roman" w:cs="Times New Roman"/>
                <w:b/>
                <w:bCs/>
                <w:color w:val="FFFFFF"/>
                <w:sz w:val="28"/>
                <w:lang w:val="fr-CA" w:eastAsia="en-CA"/>
              </w:rPr>
              <w:t>L’interprétation des différences cibles pour la Bande II, 610-680nm, rouge</w:t>
            </w:r>
          </w:p>
        </w:tc>
      </w:tr>
      <w:tr w:rsidR="00F91764" w:rsidRPr="001F3C43" w14:paraId="4C14B955" w14:textId="77777777" w:rsidTr="005F1E36">
        <w:trPr>
          <w:trHeight w:val="765"/>
        </w:trPr>
        <w:tc>
          <w:tcPr>
            <w:tcW w:w="1490" w:type="dxa"/>
            <w:tcBorders>
              <w:top w:val="single" w:sz="4" w:space="0" w:color="5B9BD5"/>
              <w:left w:val="single" w:sz="4" w:space="0" w:color="5B9BD5"/>
              <w:bottom w:val="nil"/>
              <w:right w:val="nil"/>
            </w:tcBorders>
            <w:shd w:val="clear" w:color="5B9BD5" w:fill="5B9BD5"/>
            <w:noWrap/>
            <w:vAlign w:val="bottom"/>
            <w:hideMark/>
          </w:tcPr>
          <w:p w14:paraId="3408CF7E" w14:textId="77777777" w:rsidR="00F91764" w:rsidRPr="001F3C43" w:rsidRDefault="00F91764" w:rsidP="00F91764">
            <w:pPr>
              <w:spacing w:after="0" w:line="240" w:lineRule="auto"/>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Cible</w:t>
            </w:r>
          </w:p>
        </w:tc>
        <w:tc>
          <w:tcPr>
            <w:tcW w:w="816" w:type="dxa"/>
            <w:tcBorders>
              <w:top w:val="single" w:sz="4" w:space="0" w:color="5B9BD5"/>
              <w:left w:val="nil"/>
              <w:bottom w:val="nil"/>
              <w:right w:val="nil"/>
            </w:tcBorders>
            <w:shd w:val="clear" w:color="5B9BD5" w:fill="5B9BD5"/>
            <w:vAlign w:val="bottom"/>
            <w:hideMark/>
          </w:tcPr>
          <w:p w14:paraId="510CE180" w14:textId="77777777" w:rsidR="00F91764" w:rsidRPr="001F3C43" w:rsidRDefault="00F91764" w:rsidP="00F91764">
            <w:pPr>
              <w:spacing w:after="0" w:line="240" w:lineRule="auto"/>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R déduit</w:t>
            </w:r>
            <w:r w:rsidRPr="001F3C43">
              <w:rPr>
                <w:rFonts w:ascii="Times New Roman" w:eastAsia="Times New Roman" w:hAnsi="Times New Roman" w:cs="Times New Roman"/>
                <w:b/>
                <w:bCs/>
                <w:color w:val="FFFFFF"/>
                <w:sz w:val="24"/>
                <w:lang w:val="fr-CA" w:eastAsia="en-CA"/>
              </w:rPr>
              <w:br/>
              <w:t>de DN</w:t>
            </w:r>
          </w:p>
        </w:tc>
        <w:tc>
          <w:tcPr>
            <w:tcW w:w="1011" w:type="dxa"/>
            <w:tcBorders>
              <w:top w:val="single" w:sz="4" w:space="0" w:color="5B9BD5"/>
              <w:left w:val="nil"/>
              <w:bottom w:val="nil"/>
              <w:right w:val="nil"/>
            </w:tcBorders>
            <w:shd w:val="clear" w:color="5B9BD5" w:fill="5B9BD5"/>
            <w:vAlign w:val="bottom"/>
            <w:hideMark/>
          </w:tcPr>
          <w:p w14:paraId="7633C556" w14:textId="77777777" w:rsidR="00F91764" w:rsidRPr="001F3C43" w:rsidRDefault="00F91764" w:rsidP="00F91764">
            <w:pPr>
              <w:spacing w:after="0" w:line="240" w:lineRule="auto"/>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Rapport DN cible vs DN carton blanc</w:t>
            </w:r>
          </w:p>
        </w:tc>
        <w:tc>
          <w:tcPr>
            <w:tcW w:w="6546" w:type="dxa"/>
            <w:tcBorders>
              <w:top w:val="single" w:sz="4" w:space="0" w:color="5B9BD5"/>
              <w:left w:val="nil"/>
              <w:bottom w:val="nil"/>
              <w:right w:val="single" w:sz="4" w:space="0" w:color="5B9BD5"/>
            </w:tcBorders>
            <w:shd w:val="clear" w:color="5B9BD5" w:fill="5B9BD5"/>
            <w:noWrap/>
            <w:vAlign w:val="center"/>
            <w:hideMark/>
          </w:tcPr>
          <w:p w14:paraId="3B266C47" w14:textId="77777777" w:rsidR="00F91764" w:rsidRPr="001F3C43" w:rsidRDefault="00F91764" w:rsidP="005F1E36">
            <w:pPr>
              <w:spacing w:after="0" w:line="240" w:lineRule="auto"/>
              <w:jc w:val="center"/>
              <w:rPr>
                <w:rFonts w:ascii="Times New Roman" w:eastAsia="Times New Roman" w:hAnsi="Times New Roman" w:cs="Times New Roman"/>
                <w:b/>
                <w:bCs/>
                <w:color w:val="FFFFFF"/>
                <w:sz w:val="24"/>
                <w:lang w:val="fr-CA" w:eastAsia="en-CA"/>
              </w:rPr>
            </w:pPr>
            <w:r w:rsidRPr="001F3C43">
              <w:rPr>
                <w:rFonts w:ascii="Times New Roman" w:eastAsia="Times New Roman" w:hAnsi="Times New Roman" w:cs="Times New Roman"/>
                <w:b/>
                <w:bCs/>
                <w:color w:val="FFFFFF"/>
                <w:sz w:val="24"/>
                <w:lang w:val="fr-CA" w:eastAsia="en-CA"/>
              </w:rPr>
              <w:t>Interprétation</w:t>
            </w:r>
          </w:p>
        </w:tc>
      </w:tr>
      <w:tr w:rsidR="00F91764" w:rsidRPr="001F3C43" w14:paraId="3161BC5B" w14:textId="77777777" w:rsidTr="00BA6FAA">
        <w:trPr>
          <w:trHeight w:val="255"/>
        </w:trPr>
        <w:tc>
          <w:tcPr>
            <w:tcW w:w="1490" w:type="dxa"/>
            <w:tcBorders>
              <w:top w:val="single" w:sz="4" w:space="0" w:color="5B9BD5"/>
              <w:left w:val="single" w:sz="4" w:space="0" w:color="5B9BD5"/>
              <w:bottom w:val="nil"/>
              <w:right w:val="nil"/>
            </w:tcBorders>
            <w:shd w:val="clear" w:color="auto" w:fill="auto"/>
            <w:noWrap/>
            <w:vAlign w:val="bottom"/>
            <w:hideMark/>
          </w:tcPr>
          <w:p w14:paraId="5216CE0A" w14:textId="77777777" w:rsidR="00F91764" w:rsidRPr="001F3C43" w:rsidRDefault="00F91764" w:rsidP="00F91764">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Pelouse verte</w:t>
            </w:r>
          </w:p>
        </w:tc>
        <w:tc>
          <w:tcPr>
            <w:tcW w:w="816" w:type="dxa"/>
            <w:tcBorders>
              <w:top w:val="single" w:sz="4" w:space="0" w:color="5B9BD5"/>
              <w:left w:val="nil"/>
              <w:bottom w:val="nil"/>
              <w:right w:val="nil"/>
            </w:tcBorders>
            <w:shd w:val="clear" w:color="auto" w:fill="auto"/>
            <w:noWrap/>
            <w:vAlign w:val="bottom"/>
            <w:hideMark/>
          </w:tcPr>
          <w:p w14:paraId="4FEB3F81"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1.18</w:t>
            </w:r>
          </w:p>
        </w:tc>
        <w:tc>
          <w:tcPr>
            <w:tcW w:w="1011" w:type="dxa"/>
            <w:tcBorders>
              <w:top w:val="single" w:sz="4" w:space="0" w:color="5B9BD5"/>
              <w:left w:val="nil"/>
              <w:bottom w:val="nil"/>
              <w:right w:val="nil"/>
            </w:tcBorders>
            <w:shd w:val="clear" w:color="auto" w:fill="auto"/>
            <w:noWrap/>
            <w:vAlign w:val="bottom"/>
            <w:hideMark/>
          </w:tcPr>
          <w:p w14:paraId="0EF02AF5"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0.48</w:t>
            </w:r>
          </w:p>
        </w:tc>
        <w:tc>
          <w:tcPr>
            <w:tcW w:w="6546" w:type="dxa"/>
            <w:tcBorders>
              <w:top w:val="single" w:sz="4" w:space="0" w:color="5B9BD5"/>
              <w:left w:val="nil"/>
              <w:bottom w:val="nil"/>
              <w:right w:val="single" w:sz="4" w:space="0" w:color="5B9BD5"/>
            </w:tcBorders>
            <w:shd w:val="clear" w:color="auto" w:fill="auto"/>
            <w:noWrap/>
            <w:vAlign w:val="bottom"/>
            <w:hideMark/>
          </w:tcPr>
          <w:p w14:paraId="2EACAC7B" w14:textId="77777777" w:rsidR="00F91764" w:rsidRPr="001F3C43" w:rsidRDefault="00F91764"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Les caractéristiques de la structure de l'herbe fait qu'elle absorbe les ondes de cette bande. Cela se vérifie avec la valeur faible du facteur de luminance (0.48) et celle de la réflectance (1.75).</w:t>
            </w:r>
          </w:p>
        </w:tc>
      </w:tr>
      <w:tr w:rsidR="00F91764" w:rsidRPr="001F3C43" w14:paraId="26BAD042" w14:textId="77777777" w:rsidTr="00BA6FAA">
        <w:trPr>
          <w:trHeight w:val="255"/>
        </w:trPr>
        <w:tc>
          <w:tcPr>
            <w:tcW w:w="1490" w:type="dxa"/>
            <w:tcBorders>
              <w:top w:val="single" w:sz="4" w:space="0" w:color="5B9BD5"/>
              <w:left w:val="single" w:sz="4" w:space="0" w:color="5B9BD5"/>
              <w:bottom w:val="nil"/>
              <w:right w:val="nil"/>
            </w:tcBorders>
            <w:shd w:val="clear" w:color="auto" w:fill="auto"/>
            <w:noWrap/>
            <w:vAlign w:val="bottom"/>
            <w:hideMark/>
          </w:tcPr>
          <w:p w14:paraId="0D83C874" w14:textId="77777777" w:rsidR="00F91764" w:rsidRPr="001F3C43" w:rsidRDefault="00F91764" w:rsidP="00F91764">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Terre brune-noire</w:t>
            </w:r>
          </w:p>
        </w:tc>
        <w:tc>
          <w:tcPr>
            <w:tcW w:w="816" w:type="dxa"/>
            <w:tcBorders>
              <w:top w:val="single" w:sz="4" w:space="0" w:color="5B9BD5"/>
              <w:left w:val="nil"/>
              <w:bottom w:val="nil"/>
              <w:right w:val="nil"/>
            </w:tcBorders>
            <w:shd w:val="clear" w:color="auto" w:fill="auto"/>
            <w:noWrap/>
            <w:vAlign w:val="bottom"/>
            <w:hideMark/>
          </w:tcPr>
          <w:p w14:paraId="13ADB201"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0.08</w:t>
            </w:r>
          </w:p>
        </w:tc>
        <w:tc>
          <w:tcPr>
            <w:tcW w:w="1011" w:type="dxa"/>
            <w:tcBorders>
              <w:top w:val="single" w:sz="4" w:space="0" w:color="5B9BD5"/>
              <w:left w:val="nil"/>
              <w:bottom w:val="nil"/>
              <w:right w:val="nil"/>
            </w:tcBorders>
            <w:shd w:val="clear" w:color="auto" w:fill="auto"/>
            <w:noWrap/>
            <w:vAlign w:val="bottom"/>
            <w:hideMark/>
          </w:tcPr>
          <w:p w14:paraId="09929C1F"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-0.05</w:t>
            </w:r>
          </w:p>
        </w:tc>
        <w:tc>
          <w:tcPr>
            <w:tcW w:w="6546" w:type="dxa"/>
            <w:tcBorders>
              <w:top w:val="single" w:sz="4" w:space="0" w:color="5B9BD5"/>
              <w:left w:val="nil"/>
              <w:bottom w:val="nil"/>
              <w:right w:val="single" w:sz="4" w:space="0" w:color="5B9BD5"/>
            </w:tcBorders>
            <w:shd w:val="clear" w:color="auto" w:fill="auto"/>
            <w:noWrap/>
            <w:vAlign w:val="bottom"/>
            <w:hideMark/>
          </w:tcPr>
          <w:p w14:paraId="587BF6E0" w14:textId="0766B90E" w:rsidR="00F91764" w:rsidRPr="001F3C43" w:rsidRDefault="00F91764"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La terre brune a des propriétés absorbantes pour les ondes visibles. Il n'est pas surprenant que le facteur de luminance (0) et le R (0.07) soit </w:t>
            </w:r>
            <w:r w:rsidR="00546987" w:rsidRPr="001F3C43">
              <w:rPr>
                <w:rFonts w:ascii="Times New Roman" w:eastAsia="Times New Roman" w:hAnsi="Times New Roman" w:cs="Times New Roman"/>
                <w:color w:val="000000"/>
                <w:sz w:val="24"/>
                <w:lang w:val="fr-CA" w:eastAsia="en-CA"/>
              </w:rPr>
              <w:t>faible. Pour cette bande cette c</w:t>
            </w:r>
            <w:r w:rsidRPr="001F3C43">
              <w:rPr>
                <w:rFonts w:ascii="Times New Roman" w:eastAsia="Times New Roman" w:hAnsi="Times New Roman" w:cs="Times New Roman"/>
                <w:color w:val="000000"/>
                <w:sz w:val="24"/>
                <w:lang w:val="fr-CA" w:eastAsia="en-CA"/>
              </w:rPr>
              <w:t xml:space="preserve">ible se rapproche de celui d'un corps noir (bilan radiatif </w:t>
            </w:r>
            <w:r w:rsidR="00546987" w:rsidRPr="001F3C43">
              <w:rPr>
                <w:rFonts w:ascii="Times New Roman" w:eastAsia="Times New Roman" w:hAnsi="Times New Roman" w:cs="Times New Roman"/>
                <w:color w:val="000000"/>
                <w:sz w:val="24"/>
                <w:lang w:val="fr-CA" w:eastAsia="en-CA"/>
              </w:rPr>
              <w:t>similaire</w:t>
            </w:r>
            <w:r w:rsidRPr="001F3C43">
              <w:rPr>
                <w:rFonts w:ascii="Times New Roman" w:eastAsia="Times New Roman" w:hAnsi="Times New Roman" w:cs="Times New Roman"/>
                <w:color w:val="000000"/>
                <w:sz w:val="24"/>
                <w:lang w:val="fr-CA" w:eastAsia="en-CA"/>
              </w:rPr>
              <w:t xml:space="preserve"> : absorption Alpha=1; réflexion Rho=0; transmission </w:t>
            </w:r>
            <w:proofErr w:type="spellStart"/>
            <w:r w:rsidRPr="001F3C43">
              <w:rPr>
                <w:rFonts w:ascii="Times New Roman" w:eastAsia="Times New Roman" w:hAnsi="Times New Roman" w:cs="Times New Roman"/>
                <w:color w:val="000000"/>
                <w:sz w:val="24"/>
                <w:lang w:val="fr-CA" w:eastAsia="en-CA"/>
              </w:rPr>
              <w:t>Tho</w:t>
            </w:r>
            <w:proofErr w:type="spellEnd"/>
            <w:r w:rsidRPr="001F3C43">
              <w:rPr>
                <w:rFonts w:ascii="Times New Roman" w:eastAsia="Times New Roman" w:hAnsi="Times New Roman" w:cs="Times New Roman"/>
                <w:color w:val="000000"/>
                <w:sz w:val="24"/>
                <w:lang w:val="fr-CA" w:eastAsia="en-CA"/>
              </w:rPr>
              <w:t>=0)</w:t>
            </w:r>
          </w:p>
        </w:tc>
      </w:tr>
      <w:tr w:rsidR="00F91764" w:rsidRPr="001F3C43" w14:paraId="33FB3221" w14:textId="77777777" w:rsidTr="00BA6FAA">
        <w:trPr>
          <w:trHeight w:val="255"/>
        </w:trPr>
        <w:tc>
          <w:tcPr>
            <w:tcW w:w="1490" w:type="dxa"/>
            <w:tcBorders>
              <w:top w:val="single" w:sz="4" w:space="0" w:color="5B9BD5"/>
              <w:left w:val="single" w:sz="4" w:space="0" w:color="5B9BD5"/>
              <w:bottom w:val="nil"/>
              <w:right w:val="nil"/>
            </w:tcBorders>
            <w:shd w:val="clear" w:color="auto" w:fill="auto"/>
            <w:noWrap/>
            <w:vAlign w:val="bottom"/>
            <w:hideMark/>
          </w:tcPr>
          <w:p w14:paraId="67D4487E" w14:textId="77777777" w:rsidR="00F91764" w:rsidRPr="001F3C43" w:rsidRDefault="00F91764" w:rsidP="00F91764">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Rhubarbe feuille verte</w:t>
            </w:r>
          </w:p>
        </w:tc>
        <w:tc>
          <w:tcPr>
            <w:tcW w:w="816" w:type="dxa"/>
            <w:tcBorders>
              <w:top w:val="single" w:sz="4" w:space="0" w:color="5B9BD5"/>
              <w:left w:val="nil"/>
              <w:bottom w:val="nil"/>
              <w:right w:val="nil"/>
            </w:tcBorders>
            <w:shd w:val="clear" w:color="auto" w:fill="auto"/>
            <w:noWrap/>
            <w:vAlign w:val="bottom"/>
            <w:hideMark/>
          </w:tcPr>
          <w:p w14:paraId="55EE05C7"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1.53</w:t>
            </w:r>
          </w:p>
        </w:tc>
        <w:tc>
          <w:tcPr>
            <w:tcW w:w="1011" w:type="dxa"/>
            <w:tcBorders>
              <w:top w:val="single" w:sz="4" w:space="0" w:color="5B9BD5"/>
              <w:left w:val="nil"/>
              <w:bottom w:val="nil"/>
              <w:right w:val="nil"/>
            </w:tcBorders>
            <w:shd w:val="clear" w:color="auto" w:fill="auto"/>
            <w:noWrap/>
            <w:vAlign w:val="bottom"/>
            <w:hideMark/>
          </w:tcPr>
          <w:p w14:paraId="276094BC"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0.65</w:t>
            </w:r>
          </w:p>
        </w:tc>
        <w:tc>
          <w:tcPr>
            <w:tcW w:w="6546" w:type="dxa"/>
            <w:tcBorders>
              <w:top w:val="single" w:sz="4" w:space="0" w:color="5B9BD5"/>
              <w:left w:val="nil"/>
              <w:bottom w:val="nil"/>
              <w:right w:val="single" w:sz="4" w:space="0" w:color="5B9BD5"/>
            </w:tcBorders>
            <w:shd w:val="clear" w:color="auto" w:fill="auto"/>
            <w:noWrap/>
            <w:vAlign w:val="bottom"/>
            <w:hideMark/>
          </w:tcPr>
          <w:p w14:paraId="3F36CA49" w14:textId="77777777" w:rsidR="00F91764" w:rsidRPr="001F3C43" w:rsidRDefault="00F91764"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La feuille de rhubarbe a une structure différente de celle des brins d'herbe mais comme tout élément végétal elle absorbe une bonne quantité d'énergie de la bande rouge. Les valeurs de DN et R et les commentaires sont comparables à celle de l'herbe.</w:t>
            </w:r>
          </w:p>
        </w:tc>
      </w:tr>
      <w:tr w:rsidR="00F91764" w:rsidRPr="001F3C43" w14:paraId="3AC1B5F9" w14:textId="77777777" w:rsidTr="00BA6FAA">
        <w:trPr>
          <w:trHeight w:val="510"/>
        </w:trPr>
        <w:tc>
          <w:tcPr>
            <w:tcW w:w="1490" w:type="dxa"/>
            <w:tcBorders>
              <w:top w:val="single" w:sz="4" w:space="0" w:color="5B9BD5"/>
              <w:left w:val="single" w:sz="4" w:space="0" w:color="5B9BD5"/>
              <w:bottom w:val="nil"/>
              <w:right w:val="nil"/>
            </w:tcBorders>
            <w:shd w:val="clear" w:color="auto" w:fill="auto"/>
            <w:vAlign w:val="bottom"/>
            <w:hideMark/>
          </w:tcPr>
          <w:p w14:paraId="46BEED23" w14:textId="77777777" w:rsidR="00F91764" w:rsidRPr="001F3C43" w:rsidRDefault="00F91764" w:rsidP="00F91764">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Fleurs orangés-rouges</w:t>
            </w:r>
            <w:r w:rsidRPr="001F3C43">
              <w:rPr>
                <w:rFonts w:ascii="Times New Roman" w:eastAsia="Times New Roman" w:hAnsi="Times New Roman" w:cs="Times New Roman"/>
                <w:b/>
                <w:bCs/>
                <w:color w:val="000000"/>
                <w:sz w:val="24"/>
                <w:lang w:val="fr-CA" w:eastAsia="en-CA"/>
              </w:rPr>
              <w:br/>
              <w:t>+ feuilles vertes</w:t>
            </w:r>
          </w:p>
        </w:tc>
        <w:tc>
          <w:tcPr>
            <w:tcW w:w="816" w:type="dxa"/>
            <w:tcBorders>
              <w:top w:val="single" w:sz="4" w:space="0" w:color="5B9BD5"/>
              <w:left w:val="nil"/>
              <w:bottom w:val="nil"/>
              <w:right w:val="nil"/>
            </w:tcBorders>
            <w:shd w:val="clear" w:color="auto" w:fill="auto"/>
            <w:noWrap/>
            <w:vAlign w:val="bottom"/>
            <w:hideMark/>
          </w:tcPr>
          <w:p w14:paraId="259C26B1"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1.86</w:t>
            </w:r>
          </w:p>
        </w:tc>
        <w:tc>
          <w:tcPr>
            <w:tcW w:w="1011" w:type="dxa"/>
            <w:tcBorders>
              <w:top w:val="single" w:sz="4" w:space="0" w:color="5B9BD5"/>
              <w:left w:val="nil"/>
              <w:bottom w:val="nil"/>
              <w:right w:val="nil"/>
            </w:tcBorders>
            <w:shd w:val="clear" w:color="auto" w:fill="auto"/>
            <w:noWrap/>
            <w:vAlign w:val="bottom"/>
            <w:hideMark/>
          </w:tcPr>
          <w:p w14:paraId="72851902"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0.81</w:t>
            </w:r>
          </w:p>
        </w:tc>
        <w:tc>
          <w:tcPr>
            <w:tcW w:w="6546" w:type="dxa"/>
            <w:tcBorders>
              <w:top w:val="single" w:sz="4" w:space="0" w:color="5B9BD5"/>
              <w:left w:val="nil"/>
              <w:bottom w:val="nil"/>
              <w:right w:val="single" w:sz="4" w:space="0" w:color="5B9BD5"/>
            </w:tcBorders>
            <w:shd w:val="clear" w:color="auto" w:fill="auto"/>
            <w:noWrap/>
            <w:vAlign w:val="bottom"/>
            <w:hideMark/>
          </w:tcPr>
          <w:p w14:paraId="771D5138" w14:textId="5249DEDE" w:rsidR="00F91764" w:rsidRPr="001F3C43" w:rsidRDefault="00F91764"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Les fleurs de couleurs vives orangées et rouges sont entourées de feuilles vertes. Le facteur de luminance est proche de 1 (0.81), il y a donc réflexion d'une certaine quantité d'énergie de la bande du rouge par les fleurs alors que les feuilles vertes vont les absorber comme l'herbe et la feuille de rhubarbe. Le coefficient de réflectance (1.89) est faible pour cette bande, il ne doit pas y avoir beaucoup de signal réfléchi qui </w:t>
            </w:r>
            <w:r w:rsidR="00E20DE5" w:rsidRPr="001F3C43">
              <w:rPr>
                <w:rFonts w:ascii="Times New Roman" w:eastAsia="Times New Roman" w:hAnsi="Times New Roman" w:cs="Times New Roman"/>
                <w:color w:val="000000"/>
                <w:sz w:val="24"/>
                <w:lang w:val="fr-CA" w:eastAsia="en-CA"/>
              </w:rPr>
              <w:t>atteint</w:t>
            </w:r>
            <w:r w:rsidRPr="001F3C43">
              <w:rPr>
                <w:rFonts w:ascii="Times New Roman" w:eastAsia="Times New Roman" w:hAnsi="Times New Roman" w:cs="Times New Roman"/>
                <w:color w:val="000000"/>
                <w:sz w:val="24"/>
                <w:lang w:val="fr-CA" w:eastAsia="en-CA"/>
              </w:rPr>
              <w:t xml:space="preserve"> le capteur de cette bande dans l'angle de 12 degrés.</w:t>
            </w:r>
          </w:p>
        </w:tc>
      </w:tr>
      <w:tr w:rsidR="00F91764" w:rsidRPr="001F3C43" w14:paraId="05766D6B" w14:textId="77777777" w:rsidTr="00BA6FAA">
        <w:trPr>
          <w:trHeight w:val="255"/>
        </w:trPr>
        <w:tc>
          <w:tcPr>
            <w:tcW w:w="1490" w:type="dxa"/>
            <w:tcBorders>
              <w:top w:val="single" w:sz="4" w:space="0" w:color="5B9BD5"/>
              <w:left w:val="single" w:sz="4" w:space="0" w:color="5B9BD5"/>
              <w:bottom w:val="single" w:sz="4" w:space="0" w:color="5B9BD5"/>
              <w:right w:val="nil"/>
            </w:tcBorders>
            <w:shd w:val="clear" w:color="auto" w:fill="auto"/>
            <w:noWrap/>
            <w:vAlign w:val="bottom"/>
            <w:hideMark/>
          </w:tcPr>
          <w:p w14:paraId="346EE933" w14:textId="77777777" w:rsidR="00F91764" w:rsidRPr="001F3C43" w:rsidRDefault="00F91764" w:rsidP="00F91764">
            <w:pPr>
              <w:spacing w:after="0" w:line="240" w:lineRule="auto"/>
              <w:rPr>
                <w:rFonts w:ascii="Times New Roman" w:eastAsia="Times New Roman" w:hAnsi="Times New Roman" w:cs="Times New Roman"/>
                <w:b/>
                <w:bCs/>
                <w:color w:val="000000"/>
                <w:sz w:val="24"/>
                <w:lang w:val="fr-CA" w:eastAsia="en-CA"/>
              </w:rPr>
            </w:pPr>
            <w:r w:rsidRPr="001F3C43">
              <w:rPr>
                <w:rFonts w:ascii="Times New Roman" w:eastAsia="Times New Roman" w:hAnsi="Times New Roman" w:cs="Times New Roman"/>
                <w:b/>
                <w:bCs/>
                <w:color w:val="000000"/>
                <w:sz w:val="24"/>
                <w:lang w:val="fr-CA" w:eastAsia="en-CA"/>
              </w:rPr>
              <w:t>Béton clair</w:t>
            </w:r>
          </w:p>
        </w:tc>
        <w:tc>
          <w:tcPr>
            <w:tcW w:w="816" w:type="dxa"/>
            <w:tcBorders>
              <w:top w:val="single" w:sz="4" w:space="0" w:color="5B9BD5"/>
              <w:left w:val="nil"/>
              <w:bottom w:val="single" w:sz="4" w:space="0" w:color="5B9BD5"/>
              <w:right w:val="nil"/>
            </w:tcBorders>
            <w:shd w:val="clear" w:color="auto" w:fill="auto"/>
            <w:noWrap/>
            <w:vAlign w:val="bottom"/>
            <w:hideMark/>
          </w:tcPr>
          <w:p w14:paraId="1DF517E8"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5.29</w:t>
            </w:r>
          </w:p>
        </w:tc>
        <w:tc>
          <w:tcPr>
            <w:tcW w:w="1011" w:type="dxa"/>
            <w:tcBorders>
              <w:top w:val="single" w:sz="4" w:space="0" w:color="5B9BD5"/>
              <w:left w:val="nil"/>
              <w:bottom w:val="single" w:sz="4" w:space="0" w:color="5B9BD5"/>
              <w:right w:val="nil"/>
            </w:tcBorders>
            <w:shd w:val="clear" w:color="auto" w:fill="auto"/>
            <w:noWrap/>
            <w:vAlign w:val="bottom"/>
            <w:hideMark/>
          </w:tcPr>
          <w:p w14:paraId="5EA2D29B" w14:textId="77777777" w:rsidR="00F91764" w:rsidRPr="001F3C43" w:rsidRDefault="00F91764" w:rsidP="00F91764">
            <w:pPr>
              <w:spacing w:after="0" w:line="240" w:lineRule="auto"/>
              <w:jc w:val="right"/>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2.46</w:t>
            </w:r>
          </w:p>
        </w:tc>
        <w:tc>
          <w:tcPr>
            <w:tcW w:w="6546" w:type="dxa"/>
            <w:tcBorders>
              <w:top w:val="single" w:sz="4" w:space="0" w:color="5B9BD5"/>
              <w:left w:val="nil"/>
              <w:bottom w:val="single" w:sz="4" w:space="0" w:color="5B9BD5"/>
              <w:right w:val="single" w:sz="4" w:space="0" w:color="5B9BD5"/>
            </w:tcBorders>
            <w:shd w:val="clear" w:color="auto" w:fill="auto"/>
            <w:noWrap/>
            <w:vAlign w:val="bottom"/>
            <w:hideMark/>
          </w:tcPr>
          <w:p w14:paraId="27766E69" w14:textId="490627D2" w:rsidR="00F91764" w:rsidRPr="001F3C43" w:rsidRDefault="00F91764" w:rsidP="005F1E36">
            <w:pPr>
              <w:spacing w:after="0" w:line="240" w:lineRule="auto"/>
              <w:jc w:val="both"/>
              <w:rPr>
                <w:rFonts w:ascii="Times New Roman" w:eastAsia="Times New Roman" w:hAnsi="Times New Roman" w:cs="Times New Roman"/>
                <w:color w:val="000000"/>
                <w:sz w:val="24"/>
                <w:lang w:val="fr-CA" w:eastAsia="en-CA"/>
              </w:rPr>
            </w:pPr>
            <w:r w:rsidRPr="001F3C43">
              <w:rPr>
                <w:rFonts w:ascii="Times New Roman" w:eastAsia="Times New Roman" w:hAnsi="Times New Roman" w:cs="Times New Roman"/>
                <w:color w:val="000000"/>
                <w:sz w:val="24"/>
                <w:lang w:val="fr-CA" w:eastAsia="en-CA"/>
              </w:rPr>
              <w:t xml:space="preserve">Le sol que l'on nomme dans ce TP "Béton clair" n'est probablement pas du béton. Sa composition fait qu'il </w:t>
            </w:r>
            <w:r w:rsidR="00E20DE5" w:rsidRPr="001F3C43">
              <w:rPr>
                <w:rFonts w:ascii="Times New Roman" w:eastAsia="Times New Roman" w:hAnsi="Times New Roman" w:cs="Times New Roman"/>
                <w:color w:val="000000"/>
                <w:sz w:val="24"/>
                <w:lang w:val="fr-CA" w:eastAsia="en-CA"/>
              </w:rPr>
              <w:t>réfléchit</w:t>
            </w:r>
            <w:r w:rsidRPr="001F3C43">
              <w:rPr>
                <w:rFonts w:ascii="Times New Roman" w:eastAsia="Times New Roman" w:hAnsi="Times New Roman" w:cs="Times New Roman"/>
                <w:color w:val="000000"/>
                <w:sz w:val="24"/>
                <w:lang w:val="fr-CA" w:eastAsia="en-CA"/>
              </w:rPr>
              <w:t xml:space="preserve"> plus de brillance que celle de la source du soleil (2.46) et est comparable à celle de la bande du bleu-vert, ce qui fait du sens puisque sa couleur est blanche (toutes les couleurs). La réflectance est autour de 5%, ce qui semble être une valeur faible pour cette surface pour cette bande.</w:t>
            </w:r>
          </w:p>
        </w:tc>
      </w:tr>
    </w:tbl>
    <w:p w14:paraId="3403A298" w14:textId="59DE0698" w:rsidR="00E32E21" w:rsidRPr="001F3C43" w:rsidRDefault="00E32E21" w:rsidP="00F52B35">
      <w:pPr>
        <w:rPr>
          <w:rFonts w:ascii="Times New Roman" w:hAnsi="Times New Roman" w:cs="Times New Roman"/>
          <w:lang w:val="fr-CA"/>
        </w:rPr>
      </w:pPr>
    </w:p>
    <w:p w14:paraId="623183C0" w14:textId="77777777" w:rsidR="00AC3BAA" w:rsidRPr="001F3C43" w:rsidRDefault="00AC3BAA" w:rsidP="00F52B35">
      <w:pPr>
        <w:rPr>
          <w:rFonts w:ascii="Times New Roman" w:hAnsi="Times New Roman" w:cs="Times New Roman"/>
          <w:lang w:val="fr-CA"/>
        </w:rPr>
      </w:pPr>
    </w:p>
    <w:p w14:paraId="150A8CC9" w14:textId="77777777" w:rsidR="00AC3BAA" w:rsidRPr="001F3C43" w:rsidRDefault="00AC3BAA" w:rsidP="00F52B35">
      <w:pPr>
        <w:rPr>
          <w:rFonts w:ascii="Times New Roman" w:hAnsi="Times New Roman" w:cs="Times New Roman"/>
          <w:lang w:val="fr-CA"/>
        </w:rPr>
      </w:pPr>
    </w:p>
    <w:p w14:paraId="50C7BFCE" w14:textId="77777777" w:rsidR="00AC3BAA" w:rsidRPr="001F3C43" w:rsidRDefault="00AC3BAA" w:rsidP="00F52B35">
      <w:pPr>
        <w:rPr>
          <w:rFonts w:ascii="Times New Roman" w:hAnsi="Times New Roman" w:cs="Times New Roman"/>
          <w:lang w:val="fr-CA"/>
        </w:rPr>
      </w:pPr>
    </w:p>
    <w:p w14:paraId="489B2902" w14:textId="2C76D229" w:rsidR="00F91764" w:rsidRPr="001F3C43" w:rsidRDefault="00F91764" w:rsidP="00F52B35">
      <w:pPr>
        <w:pStyle w:val="Caption"/>
        <w:keepNext/>
        <w:jc w:val="center"/>
        <w:rPr>
          <w:rFonts w:ascii="Times New Roman" w:hAnsi="Times New Roman" w:cs="Times New Roman"/>
          <w:lang w:val="fr-CA"/>
        </w:rPr>
      </w:pPr>
      <w:bookmarkStart w:id="17" w:name="_Toc526508239"/>
      <w:r w:rsidRPr="001F3C43">
        <w:rPr>
          <w:rFonts w:ascii="Times New Roman" w:hAnsi="Times New Roman" w:cs="Times New Roman"/>
          <w:lang w:val="fr-CA"/>
        </w:rPr>
        <w:t xml:space="preserve">Tableau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Tableau \* ARABIC </w:instrText>
      </w:r>
      <w:r w:rsidRPr="001F3C43">
        <w:rPr>
          <w:rFonts w:ascii="Times New Roman" w:hAnsi="Times New Roman" w:cs="Times New Roman"/>
          <w:lang w:val="fr-CA"/>
        </w:rPr>
        <w:fldChar w:fldCharType="separate"/>
      </w:r>
      <w:r w:rsidR="005F1E36" w:rsidRPr="001F3C43">
        <w:rPr>
          <w:rFonts w:ascii="Times New Roman" w:hAnsi="Times New Roman" w:cs="Times New Roman"/>
          <w:noProof/>
          <w:lang w:val="fr-CA"/>
        </w:rPr>
        <w:t>6</w:t>
      </w:r>
      <w:r w:rsidRPr="001F3C43">
        <w:rPr>
          <w:rFonts w:ascii="Times New Roman" w:hAnsi="Times New Roman" w:cs="Times New Roman"/>
          <w:lang w:val="fr-CA"/>
        </w:rPr>
        <w:fldChar w:fldCharType="end"/>
      </w:r>
      <w:r w:rsidRPr="001F3C43">
        <w:rPr>
          <w:rFonts w:ascii="Times New Roman" w:hAnsi="Times New Roman" w:cs="Times New Roman"/>
          <w:lang w:val="fr-CA"/>
        </w:rPr>
        <w:t>: Bande III, 790-890 nm, proche infra-rouge</w:t>
      </w:r>
      <w:bookmarkEnd w:id="17"/>
    </w:p>
    <w:tbl>
      <w:tblPr>
        <w:tblW w:w="10001" w:type="dxa"/>
        <w:tblLook w:val="04A0" w:firstRow="1" w:lastRow="0" w:firstColumn="1" w:lastColumn="0" w:noHBand="0" w:noVBand="1"/>
      </w:tblPr>
      <w:tblGrid>
        <w:gridCol w:w="1634"/>
        <w:gridCol w:w="870"/>
        <w:gridCol w:w="1176"/>
        <w:gridCol w:w="6321"/>
      </w:tblGrid>
      <w:tr w:rsidR="008D432B" w:rsidRPr="001F3C43" w14:paraId="72D4A5CE" w14:textId="77777777" w:rsidTr="008D432B">
        <w:trPr>
          <w:trHeight w:val="765"/>
        </w:trPr>
        <w:tc>
          <w:tcPr>
            <w:tcW w:w="10001" w:type="dxa"/>
            <w:gridSpan w:val="4"/>
            <w:tcBorders>
              <w:top w:val="single" w:sz="4" w:space="0" w:color="5B9BD5"/>
              <w:left w:val="single" w:sz="4" w:space="0" w:color="5B9BD5"/>
              <w:bottom w:val="nil"/>
              <w:right w:val="single" w:sz="4" w:space="0" w:color="5B9BD5"/>
            </w:tcBorders>
            <w:shd w:val="clear" w:color="5B9BD5" w:fill="5B9BD5"/>
            <w:noWrap/>
            <w:vAlign w:val="center"/>
          </w:tcPr>
          <w:tbl>
            <w:tblPr>
              <w:tblW w:w="9576" w:type="dxa"/>
              <w:tblLook w:val="04A0" w:firstRow="1" w:lastRow="0" w:firstColumn="1" w:lastColumn="0" w:noHBand="0" w:noVBand="1"/>
            </w:tblPr>
            <w:tblGrid>
              <w:gridCol w:w="9576"/>
            </w:tblGrid>
            <w:tr w:rsidR="008D432B" w:rsidRPr="001F3C43" w14:paraId="6F3D5EA6" w14:textId="77777777" w:rsidTr="008D432B">
              <w:trPr>
                <w:trHeight w:val="1540"/>
              </w:trPr>
              <w:tc>
                <w:tcPr>
                  <w:tcW w:w="9576" w:type="dxa"/>
                  <w:tcBorders>
                    <w:top w:val="single" w:sz="4" w:space="0" w:color="5B9BD5"/>
                    <w:left w:val="single" w:sz="4" w:space="0" w:color="5B9BD5"/>
                    <w:right w:val="single" w:sz="4" w:space="0" w:color="5B9BD5"/>
                  </w:tcBorders>
                  <w:shd w:val="clear" w:color="5B9BD5" w:fill="5B9BD5"/>
                  <w:noWrap/>
                  <w:vAlign w:val="center"/>
                </w:tcPr>
                <w:p w14:paraId="19557AAC" w14:textId="77777777" w:rsidR="008D432B" w:rsidRPr="001F3C43" w:rsidRDefault="008D432B" w:rsidP="008D432B">
                  <w:pPr>
                    <w:spacing w:after="0" w:line="240" w:lineRule="auto"/>
                    <w:jc w:val="center"/>
                    <w:rPr>
                      <w:rFonts w:ascii="Times New Roman" w:eastAsia="Times New Roman" w:hAnsi="Times New Roman" w:cs="Times New Roman"/>
                      <w:b/>
                      <w:bCs/>
                      <w:color w:val="FFFFFF"/>
                      <w:sz w:val="28"/>
                      <w:lang w:val="fr-CA" w:eastAsia="en-CA"/>
                    </w:rPr>
                  </w:pPr>
                  <w:r w:rsidRPr="001F3C43">
                    <w:rPr>
                      <w:rFonts w:ascii="Times New Roman" w:eastAsia="Times New Roman" w:hAnsi="Times New Roman" w:cs="Times New Roman"/>
                      <w:b/>
                      <w:bCs/>
                      <w:color w:val="FFFFFF"/>
                      <w:sz w:val="28"/>
                      <w:lang w:val="fr-CA" w:eastAsia="en-CA"/>
                    </w:rPr>
                    <w:t xml:space="preserve">L’interprétation des différences cibles pour la Bande III, 790-890nm,  </w:t>
                  </w:r>
                </w:p>
                <w:p w14:paraId="677E317C" w14:textId="7F4FCFEE" w:rsidR="008D432B" w:rsidRPr="001F3C43" w:rsidRDefault="008D432B" w:rsidP="008D432B">
                  <w:pPr>
                    <w:spacing w:after="0" w:line="240" w:lineRule="auto"/>
                    <w:jc w:val="center"/>
                    <w:rPr>
                      <w:rFonts w:ascii="Times New Roman" w:eastAsia="Times New Roman" w:hAnsi="Times New Roman" w:cs="Times New Roman"/>
                      <w:b/>
                      <w:bCs/>
                      <w:color w:val="FFFFFF"/>
                      <w:lang w:val="fr-CA" w:eastAsia="en-CA"/>
                    </w:rPr>
                  </w:pPr>
                  <w:r w:rsidRPr="001F3C43">
                    <w:rPr>
                      <w:rFonts w:ascii="Times New Roman" w:eastAsia="Times New Roman" w:hAnsi="Times New Roman" w:cs="Times New Roman"/>
                      <w:b/>
                      <w:bCs/>
                      <w:color w:val="FFFFFF"/>
                      <w:sz w:val="28"/>
                      <w:lang w:val="fr-CA" w:eastAsia="en-CA"/>
                    </w:rPr>
                    <w:t>proche infrarouge</w:t>
                  </w:r>
                </w:p>
              </w:tc>
            </w:tr>
          </w:tbl>
          <w:p w14:paraId="32F16C4D" w14:textId="77777777" w:rsidR="008D432B" w:rsidRPr="001F3C43" w:rsidRDefault="008D432B" w:rsidP="009228E0">
            <w:pPr>
              <w:spacing w:after="0" w:line="240" w:lineRule="auto"/>
              <w:jc w:val="center"/>
              <w:rPr>
                <w:rFonts w:ascii="Times New Roman" w:eastAsia="Times New Roman" w:hAnsi="Times New Roman" w:cs="Times New Roman"/>
                <w:b/>
                <w:bCs/>
                <w:color w:val="FFFFFF"/>
                <w:sz w:val="24"/>
                <w:lang w:val="fr-CA" w:eastAsia="en-CA"/>
              </w:rPr>
            </w:pPr>
          </w:p>
        </w:tc>
      </w:tr>
      <w:tr w:rsidR="00F91764" w:rsidRPr="001F3C43" w14:paraId="6B0A6F1D" w14:textId="77777777" w:rsidTr="008D432B">
        <w:trPr>
          <w:trHeight w:val="765"/>
        </w:trPr>
        <w:tc>
          <w:tcPr>
            <w:tcW w:w="1634" w:type="dxa"/>
            <w:tcBorders>
              <w:top w:val="single" w:sz="4" w:space="0" w:color="5B9BD5"/>
              <w:left w:val="single" w:sz="4" w:space="0" w:color="5B9BD5"/>
              <w:bottom w:val="nil"/>
              <w:right w:val="nil"/>
            </w:tcBorders>
            <w:shd w:val="clear" w:color="5B9BD5" w:fill="5B9BD5"/>
            <w:noWrap/>
            <w:vAlign w:val="center"/>
            <w:hideMark/>
          </w:tcPr>
          <w:p w14:paraId="0EC68DB8" w14:textId="77777777" w:rsidR="00F91764" w:rsidRPr="001F3C43" w:rsidRDefault="00F91764" w:rsidP="009228E0">
            <w:pPr>
              <w:spacing w:after="0" w:line="240" w:lineRule="auto"/>
              <w:jc w:val="center"/>
              <w:rPr>
                <w:rFonts w:ascii="Times New Roman" w:eastAsia="Times New Roman" w:hAnsi="Times New Roman" w:cs="Times New Roman"/>
                <w:b/>
                <w:bCs/>
                <w:color w:val="FFFFFF"/>
                <w:sz w:val="24"/>
                <w:szCs w:val="24"/>
                <w:lang w:val="fr-CA" w:eastAsia="en-CA"/>
              </w:rPr>
            </w:pPr>
            <w:r w:rsidRPr="001F3C43">
              <w:rPr>
                <w:rFonts w:ascii="Times New Roman" w:eastAsia="Times New Roman" w:hAnsi="Times New Roman" w:cs="Times New Roman"/>
                <w:b/>
                <w:bCs/>
                <w:color w:val="FFFFFF"/>
                <w:sz w:val="24"/>
                <w:szCs w:val="24"/>
                <w:lang w:val="fr-CA" w:eastAsia="en-CA"/>
              </w:rPr>
              <w:t>Cible</w:t>
            </w:r>
          </w:p>
        </w:tc>
        <w:tc>
          <w:tcPr>
            <w:tcW w:w="870" w:type="dxa"/>
            <w:tcBorders>
              <w:top w:val="single" w:sz="4" w:space="0" w:color="5B9BD5"/>
              <w:left w:val="nil"/>
              <w:bottom w:val="nil"/>
              <w:right w:val="nil"/>
            </w:tcBorders>
            <w:shd w:val="clear" w:color="5B9BD5" w:fill="5B9BD5"/>
            <w:vAlign w:val="center"/>
            <w:hideMark/>
          </w:tcPr>
          <w:p w14:paraId="723784E6" w14:textId="77777777" w:rsidR="00F91764" w:rsidRPr="001F3C43" w:rsidRDefault="00F91764" w:rsidP="009228E0">
            <w:pPr>
              <w:spacing w:after="0" w:line="240" w:lineRule="auto"/>
              <w:jc w:val="center"/>
              <w:rPr>
                <w:rFonts w:ascii="Times New Roman" w:eastAsia="Times New Roman" w:hAnsi="Times New Roman" w:cs="Times New Roman"/>
                <w:b/>
                <w:bCs/>
                <w:color w:val="FFFFFF"/>
                <w:sz w:val="24"/>
                <w:szCs w:val="24"/>
                <w:lang w:val="fr-CA" w:eastAsia="en-CA"/>
              </w:rPr>
            </w:pPr>
            <w:r w:rsidRPr="001F3C43">
              <w:rPr>
                <w:rFonts w:ascii="Times New Roman" w:eastAsia="Times New Roman" w:hAnsi="Times New Roman" w:cs="Times New Roman"/>
                <w:b/>
                <w:bCs/>
                <w:color w:val="FFFFFF"/>
                <w:sz w:val="24"/>
                <w:szCs w:val="24"/>
                <w:lang w:val="fr-CA" w:eastAsia="en-CA"/>
              </w:rPr>
              <w:t>R déduit de DN</w:t>
            </w:r>
          </w:p>
        </w:tc>
        <w:tc>
          <w:tcPr>
            <w:tcW w:w="1176" w:type="dxa"/>
            <w:tcBorders>
              <w:top w:val="single" w:sz="4" w:space="0" w:color="5B9BD5"/>
              <w:left w:val="nil"/>
              <w:bottom w:val="nil"/>
              <w:right w:val="nil"/>
            </w:tcBorders>
            <w:shd w:val="clear" w:color="5B9BD5" w:fill="5B9BD5"/>
            <w:vAlign w:val="center"/>
            <w:hideMark/>
          </w:tcPr>
          <w:p w14:paraId="56F264D3" w14:textId="77777777" w:rsidR="00F91764" w:rsidRPr="001F3C43" w:rsidRDefault="00F91764" w:rsidP="009228E0">
            <w:pPr>
              <w:spacing w:after="0" w:line="240" w:lineRule="auto"/>
              <w:jc w:val="center"/>
              <w:rPr>
                <w:rFonts w:ascii="Times New Roman" w:eastAsia="Times New Roman" w:hAnsi="Times New Roman" w:cs="Times New Roman"/>
                <w:b/>
                <w:bCs/>
                <w:color w:val="FFFFFF"/>
                <w:sz w:val="24"/>
                <w:szCs w:val="24"/>
                <w:lang w:val="fr-CA" w:eastAsia="en-CA"/>
              </w:rPr>
            </w:pPr>
            <w:r w:rsidRPr="001F3C43">
              <w:rPr>
                <w:rFonts w:ascii="Times New Roman" w:eastAsia="Times New Roman" w:hAnsi="Times New Roman" w:cs="Times New Roman"/>
                <w:b/>
                <w:bCs/>
                <w:color w:val="FFFFFF"/>
                <w:sz w:val="24"/>
                <w:szCs w:val="24"/>
                <w:lang w:val="fr-CA" w:eastAsia="en-CA"/>
              </w:rPr>
              <w:t>Rapport DN cible vs DN référence</w:t>
            </w:r>
          </w:p>
        </w:tc>
        <w:tc>
          <w:tcPr>
            <w:tcW w:w="6321" w:type="dxa"/>
            <w:tcBorders>
              <w:top w:val="single" w:sz="4" w:space="0" w:color="5B9BD5"/>
              <w:left w:val="nil"/>
              <w:bottom w:val="nil"/>
              <w:right w:val="single" w:sz="4" w:space="0" w:color="5B9BD5"/>
            </w:tcBorders>
            <w:shd w:val="clear" w:color="5B9BD5" w:fill="5B9BD5"/>
            <w:noWrap/>
            <w:vAlign w:val="center"/>
            <w:hideMark/>
          </w:tcPr>
          <w:p w14:paraId="2C12DF3A" w14:textId="77777777" w:rsidR="00F91764" w:rsidRPr="001F3C43" w:rsidRDefault="00F91764" w:rsidP="009228E0">
            <w:pPr>
              <w:spacing w:after="0" w:line="240" w:lineRule="auto"/>
              <w:jc w:val="center"/>
              <w:rPr>
                <w:rFonts w:ascii="Times New Roman" w:eastAsia="Times New Roman" w:hAnsi="Times New Roman" w:cs="Times New Roman"/>
                <w:b/>
                <w:bCs/>
                <w:color w:val="FFFFFF"/>
                <w:sz w:val="24"/>
                <w:szCs w:val="24"/>
                <w:lang w:val="fr-CA" w:eastAsia="en-CA"/>
              </w:rPr>
            </w:pPr>
            <w:r w:rsidRPr="001F3C43">
              <w:rPr>
                <w:rFonts w:ascii="Times New Roman" w:eastAsia="Times New Roman" w:hAnsi="Times New Roman" w:cs="Times New Roman"/>
                <w:b/>
                <w:bCs/>
                <w:color w:val="FFFFFF"/>
                <w:sz w:val="24"/>
                <w:szCs w:val="24"/>
                <w:lang w:val="fr-CA" w:eastAsia="en-CA"/>
              </w:rPr>
              <w:t>Interprétation</w:t>
            </w:r>
          </w:p>
        </w:tc>
      </w:tr>
      <w:tr w:rsidR="00F91764" w:rsidRPr="001F3C43" w14:paraId="1AD5575F" w14:textId="77777777" w:rsidTr="008D432B">
        <w:trPr>
          <w:trHeight w:val="255"/>
        </w:trPr>
        <w:tc>
          <w:tcPr>
            <w:tcW w:w="1634" w:type="dxa"/>
            <w:tcBorders>
              <w:top w:val="single" w:sz="4" w:space="0" w:color="5B9BD5"/>
              <w:left w:val="single" w:sz="4" w:space="0" w:color="5B9BD5"/>
              <w:bottom w:val="nil"/>
              <w:right w:val="nil"/>
            </w:tcBorders>
            <w:shd w:val="clear" w:color="auto" w:fill="auto"/>
            <w:noWrap/>
            <w:vAlign w:val="center"/>
            <w:hideMark/>
          </w:tcPr>
          <w:p w14:paraId="0A558A79" w14:textId="77777777" w:rsidR="00F91764" w:rsidRPr="001F3C43" w:rsidRDefault="00F91764" w:rsidP="005A479A">
            <w:pPr>
              <w:spacing w:after="0" w:line="240" w:lineRule="auto"/>
              <w:rPr>
                <w:rFonts w:ascii="Times New Roman" w:eastAsia="Times New Roman" w:hAnsi="Times New Roman" w:cs="Times New Roman"/>
                <w:b/>
                <w:bCs/>
                <w:color w:val="000000"/>
                <w:sz w:val="24"/>
                <w:szCs w:val="24"/>
                <w:lang w:val="fr-CA" w:eastAsia="en-CA"/>
              </w:rPr>
            </w:pPr>
            <w:r w:rsidRPr="001F3C43">
              <w:rPr>
                <w:rFonts w:ascii="Times New Roman" w:eastAsia="Times New Roman" w:hAnsi="Times New Roman" w:cs="Times New Roman"/>
                <w:b/>
                <w:bCs/>
                <w:color w:val="000000"/>
                <w:sz w:val="24"/>
                <w:szCs w:val="24"/>
                <w:lang w:val="fr-CA" w:eastAsia="en-CA"/>
              </w:rPr>
              <w:t>Pelouse verte</w:t>
            </w:r>
          </w:p>
        </w:tc>
        <w:tc>
          <w:tcPr>
            <w:tcW w:w="870" w:type="dxa"/>
            <w:tcBorders>
              <w:top w:val="single" w:sz="4" w:space="0" w:color="5B9BD5"/>
              <w:left w:val="nil"/>
              <w:bottom w:val="nil"/>
              <w:right w:val="nil"/>
            </w:tcBorders>
            <w:shd w:val="clear" w:color="auto" w:fill="auto"/>
            <w:noWrap/>
            <w:vAlign w:val="center"/>
            <w:hideMark/>
          </w:tcPr>
          <w:p w14:paraId="0EADFCD5"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30.10</w:t>
            </w:r>
          </w:p>
        </w:tc>
        <w:tc>
          <w:tcPr>
            <w:tcW w:w="1176" w:type="dxa"/>
            <w:tcBorders>
              <w:top w:val="single" w:sz="4" w:space="0" w:color="5B9BD5"/>
              <w:left w:val="nil"/>
              <w:bottom w:val="nil"/>
              <w:right w:val="nil"/>
            </w:tcBorders>
            <w:shd w:val="clear" w:color="auto" w:fill="auto"/>
            <w:noWrap/>
            <w:vAlign w:val="center"/>
            <w:hideMark/>
          </w:tcPr>
          <w:p w14:paraId="43C925AF"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5.11</w:t>
            </w:r>
          </w:p>
        </w:tc>
        <w:tc>
          <w:tcPr>
            <w:tcW w:w="6321" w:type="dxa"/>
            <w:tcBorders>
              <w:top w:val="single" w:sz="4" w:space="0" w:color="5B9BD5"/>
              <w:left w:val="nil"/>
              <w:bottom w:val="nil"/>
              <w:right w:val="single" w:sz="4" w:space="0" w:color="5B9BD5"/>
            </w:tcBorders>
            <w:shd w:val="clear" w:color="auto" w:fill="auto"/>
            <w:noWrap/>
            <w:vAlign w:val="center"/>
            <w:hideMark/>
          </w:tcPr>
          <w:p w14:paraId="16B78E28" w14:textId="7708B0E3" w:rsidR="00F91764" w:rsidRPr="001F3C43" w:rsidRDefault="00F91764" w:rsidP="005F1E36">
            <w:pPr>
              <w:spacing w:after="0" w:line="240" w:lineRule="auto"/>
              <w:jc w:val="both"/>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 xml:space="preserve">Les caractéristiques de la structure de l'herbe fait qu'elle </w:t>
            </w:r>
            <w:r w:rsidR="00E20DE5" w:rsidRPr="001F3C43">
              <w:rPr>
                <w:rFonts w:ascii="Times New Roman" w:eastAsia="Times New Roman" w:hAnsi="Times New Roman" w:cs="Times New Roman"/>
                <w:color w:val="000000"/>
                <w:sz w:val="24"/>
                <w:szCs w:val="24"/>
                <w:lang w:val="fr-CA" w:eastAsia="en-CA"/>
              </w:rPr>
              <w:t>réfléchit</w:t>
            </w:r>
            <w:r w:rsidRPr="001F3C43">
              <w:rPr>
                <w:rFonts w:ascii="Times New Roman" w:eastAsia="Times New Roman" w:hAnsi="Times New Roman" w:cs="Times New Roman"/>
                <w:color w:val="000000"/>
                <w:sz w:val="24"/>
                <w:szCs w:val="24"/>
                <w:lang w:val="fr-CA" w:eastAsia="en-CA"/>
              </w:rPr>
              <w:t xml:space="preserve"> énormément les ondes de cette bande PIR. Cela se vérifie avec la faible</w:t>
            </w:r>
            <w:r w:rsidR="00CE2BF5" w:rsidRPr="001F3C43">
              <w:rPr>
                <w:rFonts w:ascii="Times New Roman" w:eastAsia="Times New Roman" w:hAnsi="Times New Roman" w:cs="Times New Roman"/>
                <w:color w:val="000000"/>
                <w:sz w:val="24"/>
                <w:szCs w:val="24"/>
                <w:lang w:val="fr-CA" w:eastAsia="en-CA"/>
              </w:rPr>
              <w:t>sse</w:t>
            </w:r>
            <w:r w:rsidRPr="001F3C43">
              <w:rPr>
                <w:rFonts w:ascii="Times New Roman" w:eastAsia="Times New Roman" w:hAnsi="Times New Roman" w:cs="Times New Roman"/>
                <w:color w:val="000000"/>
                <w:sz w:val="24"/>
                <w:szCs w:val="24"/>
                <w:lang w:val="fr-CA" w:eastAsia="en-CA"/>
              </w:rPr>
              <w:t xml:space="preserve"> du facteur de luminance (5.1) et celle de la réflectance (30).</w:t>
            </w:r>
          </w:p>
        </w:tc>
      </w:tr>
      <w:tr w:rsidR="00F91764" w:rsidRPr="001F3C43" w14:paraId="42F38A8C" w14:textId="77777777" w:rsidTr="008D432B">
        <w:trPr>
          <w:trHeight w:val="255"/>
        </w:trPr>
        <w:tc>
          <w:tcPr>
            <w:tcW w:w="1634" w:type="dxa"/>
            <w:tcBorders>
              <w:top w:val="single" w:sz="4" w:space="0" w:color="5B9BD5"/>
              <w:left w:val="single" w:sz="4" w:space="0" w:color="5B9BD5"/>
              <w:bottom w:val="nil"/>
              <w:right w:val="nil"/>
            </w:tcBorders>
            <w:shd w:val="clear" w:color="auto" w:fill="auto"/>
            <w:noWrap/>
            <w:vAlign w:val="center"/>
            <w:hideMark/>
          </w:tcPr>
          <w:p w14:paraId="05858BE4" w14:textId="77777777" w:rsidR="00F91764" w:rsidRPr="001F3C43" w:rsidRDefault="00F91764" w:rsidP="005A479A">
            <w:pPr>
              <w:spacing w:after="0" w:line="240" w:lineRule="auto"/>
              <w:rPr>
                <w:rFonts w:ascii="Times New Roman" w:eastAsia="Times New Roman" w:hAnsi="Times New Roman" w:cs="Times New Roman"/>
                <w:b/>
                <w:bCs/>
                <w:color w:val="000000"/>
                <w:sz w:val="24"/>
                <w:szCs w:val="24"/>
                <w:lang w:val="fr-CA" w:eastAsia="en-CA"/>
              </w:rPr>
            </w:pPr>
            <w:r w:rsidRPr="001F3C43">
              <w:rPr>
                <w:rFonts w:ascii="Times New Roman" w:eastAsia="Times New Roman" w:hAnsi="Times New Roman" w:cs="Times New Roman"/>
                <w:b/>
                <w:bCs/>
                <w:color w:val="000000"/>
                <w:sz w:val="24"/>
                <w:szCs w:val="24"/>
                <w:lang w:val="fr-CA" w:eastAsia="en-CA"/>
              </w:rPr>
              <w:t>Terre brune-noire</w:t>
            </w:r>
          </w:p>
        </w:tc>
        <w:tc>
          <w:tcPr>
            <w:tcW w:w="870" w:type="dxa"/>
            <w:tcBorders>
              <w:top w:val="single" w:sz="4" w:space="0" w:color="5B9BD5"/>
              <w:left w:val="nil"/>
              <w:bottom w:val="nil"/>
              <w:right w:val="nil"/>
            </w:tcBorders>
            <w:shd w:val="clear" w:color="auto" w:fill="auto"/>
            <w:noWrap/>
            <w:vAlign w:val="center"/>
            <w:hideMark/>
          </w:tcPr>
          <w:p w14:paraId="6F545C07"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4.41</w:t>
            </w:r>
          </w:p>
        </w:tc>
        <w:tc>
          <w:tcPr>
            <w:tcW w:w="1176" w:type="dxa"/>
            <w:tcBorders>
              <w:top w:val="single" w:sz="4" w:space="0" w:color="5B9BD5"/>
              <w:left w:val="nil"/>
              <w:bottom w:val="nil"/>
              <w:right w:val="nil"/>
            </w:tcBorders>
            <w:shd w:val="clear" w:color="auto" w:fill="auto"/>
            <w:noWrap/>
            <w:vAlign w:val="center"/>
            <w:hideMark/>
          </w:tcPr>
          <w:p w14:paraId="125B6D36"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0.71</w:t>
            </w:r>
          </w:p>
        </w:tc>
        <w:tc>
          <w:tcPr>
            <w:tcW w:w="6321" w:type="dxa"/>
            <w:tcBorders>
              <w:top w:val="single" w:sz="4" w:space="0" w:color="5B9BD5"/>
              <w:left w:val="nil"/>
              <w:bottom w:val="nil"/>
              <w:right w:val="single" w:sz="4" w:space="0" w:color="5B9BD5"/>
            </w:tcBorders>
            <w:shd w:val="clear" w:color="auto" w:fill="auto"/>
            <w:noWrap/>
            <w:vAlign w:val="center"/>
            <w:hideMark/>
          </w:tcPr>
          <w:p w14:paraId="58795D0C" w14:textId="5D6044A8" w:rsidR="00F91764" w:rsidRPr="001F3C43" w:rsidRDefault="00F91764" w:rsidP="005F1E36">
            <w:pPr>
              <w:spacing w:after="0" w:line="240" w:lineRule="auto"/>
              <w:jc w:val="both"/>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 xml:space="preserve">La terre brune a des propriétés moins absorbantes pour les ondes PIR, elle </w:t>
            </w:r>
            <w:r w:rsidR="00E20DE5" w:rsidRPr="001F3C43">
              <w:rPr>
                <w:rFonts w:ascii="Times New Roman" w:eastAsia="Times New Roman" w:hAnsi="Times New Roman" w:cs="Times New Roman"/>
                <w:color w:val="000000"/>
                <w:sz w:val="24"/>
                <w:szCs w:val="24"/>
                <w:lang w:val="fr-CA" w:eastAsia="en-CA"/>
              </w:rPr>
              <w:t>réfléchit</w:t>
            </w:r>
            <w:r w:rsidRPr="001F3C43">
              <w:rPr>
                <w:rFonts w:ascii="Times New Roman" w:eastAsia="Times New Roman" w:hAnsi="Times New Roman" w:cs="Times New Roman"/>
                <w:color w:val="000000"/>
                <w:sz w:val="24"/>
                <w:szCs w:val="24"/>
                <w:lang w:val="fr-CA" w:eastAsia="en-CA"/>
              </w:rPr>
              <w:t xml:space="preserve"> (retransmet ?) l'énergie reçu. Le facteur de luminance est proche de 1 (0.7) et le R (4.4) est bien supérieur à celui des autres bandes.</w:t>
            </w:r>
          </w:p>
        </w:tc>
      </w:tr>
      <w:tr w:rsidR="00F91764" w:rsidRPr="001F3C43" w14:paraId="5FDAC012" w14:textId="77777777" w:rsidTr="008D432B">
        <w:trPr>
          <w:trHeight w:val="255"/>
        </w:trPr>
        <w:tc>
          <w:tcPr>
            <w:tcW w:w="1634" w:type="dxa"/>
            <w:tcBorders>
              <w:top w:val="single" w:sz="4" w:space="0" w:color="5B9BD5"/>
              <w:left w:val="single" w:sz="4" w:space="0" w:color="5B9BD5"/>
              <w:bottom w:val="nil"/>
              <w:right w:val="nil"/>
            </w:tcBorders>
            <w:shd w:val="clear" w:color="auto" w:fill="auto"/>
            <w:noWrap/>
            <w:vAlign w:val="center"/>
            <w:hideMark/>
          </w:tcPr>
          <w:p w14:paraId="1416FA00" w14:textId="77777777" w:rsidR="00F91764" w:rsidRPr="001F3C43" w:rsidRDefault="00F91764" w:rsidP="005A479A">
            <w:pPr>
              <w:spacing w:after="0" w:line="240" w:lineRule="auto"/>
              <w:rPr>
                <w:rFonts w:ascii="Times New Roman" w:eastAsia="Times New Roman" w:hAnsi="Times New Roman" w:cs="Times New Roman"/>
                <w:b/>
                <w:bCs/>
                <w:color w:val="000000"/>
                <w:sz w:val="24"/>
                <w:szCs w:val="24"/>
                <w:lang w:val="fr-CA" w:eastAsia="en-CA"/>
              </w:rPr>
            </w:pPr>
            <w:r w:rsidRPr="001F3C43">
              <w:rPr>
                <w:rFonts w:ascii="Times New Roman" w:eastAsia="Times New Roman" w:hAnsi="Times New Roman" w:cs="Times New Roman"/>
                <w:b/>
                <w:bCs/>
                <w:color w:val="000000"/>
                <w:sz w:val="24"/>
                <w:szCs w:val="24"/>
                <w:lang w:val="fr-CA" w:eastAsia="en-CA"/>
              </w:rPr>
              <w:t>Rhubarbe feuille verte</w:t>
            </w:r>
          </w:p>
        </w:tc>
        <w:tc>
          <w:tcPr>
            <w:tcW w:w="870" w:type="dxa"/>
            <w:tcBorders>
              <w:top w:val="single" w:sz="4" w:space="0" w:color="5B9BD5"/>
              <w:left w:val="nil"/>
              <w:bottom w:val="nil"/>
              <w:right w:val="nil"/>
            </w:tcBorders>
            <w:shd w:val="clear" w:color="auto" w:fill="auto"/>
            <w:noWrap/>
            <w:vAlign w:val="center"/>
            <w:hideMark/>
          </w:tcPr>
          <w:p w14:paraId="50817D02"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37.79</w:t>
            </w:r>
          </w:p>
        </w:tc>
        <w:tc>
          <w:tcPr>
            <w:tcW w:w="1176" w:type="dxa"/>
            <w:tcBorders>
              <w:top w:val="single" w:sz="4" w:space="0" w:color="5B9BD5"/>
              <w:left w:val="nil"/>
              <w:bottom w:val="nil"/>
              <w:right w:val="nil"/>
            </w:tcBorders>
            <w:shd w:val="clear" w:color="auto" w:fill="auto"/>
            <w:noWrap/>
            <w:vAlign w:val="center"/>
            <w:hideMark/>
          </w:tcPr>
          <w:p w14:paraId="12A5999C"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6.43</w:t>
            </w:r>
          </w:p>
        </w:tc>
        <w:tc>
          <w:tcPr>
            <w:tcW w:w="6321" w:type="dxa"/>
            <w:tcBorders>
              <w:top w:val="single" w:sz="4" w:space="0" w:color="5B9BD5"/>
              <w:left w:val="nil"/>
              <w:bottom w:val="nil"/>
              <w:right w:val="single" w:sz="4" w:space="0" w:color="5B9BD5"/>
            </w:tcBorders>
            <w:shd w:val="clear" w:color="auto" w:fill="auto"/>
            <w:noWrap/>
            <w:vAlign w:val="center"/>
            <w:hideMark/>
          </w:tcPr>
          <w:p w14:paraId="7602AE04" w14:textId="1C633BAD" w:rsidR="00F91764" w:rsidRPr="001F3C43" w:rsidRDefault="00F91764" w:rsidP="005F1E36">
            <w:pPr>
              <w:spacing w:after="0" w:line="240" w:lineRule="auto"/>
              <w:jc w:val="both"/>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 xml:space="preserve">La feuille de rhubarbe a une structure différente de celle des brins d'herbe mais comme tout élément végétal elle </w:t>
            </w:r>
            <w:r w:rsidR="00E20DE5" w:rsidRPr="001F3C43">
              <w:rPr>
                <w:rFonts w:ascii="Times New Roman" w:eastAsia="Times New Roman" w:hAnsi="Times New Roman" w:cs="Times New Roman"/>
                <w:color w:val="000000"/>
                <w:sz w:val="24"/>
                <w:szCs w:val="24"/>
                <w:lang w:val="fr-CA" w:eastAsia="en-CA"/>
              </w:rPr>
              <w:t>réfléchit</w:t>
            </w:r>
            <w:r w:rsidRPr="001F3C43">
              <w:rPr>
                <w:rFonts w:ascii="Times New Roman" w:eastAsia="Times New Roman" w:hAnsi="Times New Roman" w:cs="Times New Roman"/>
                <w:color w:val="000000"/>
                <w:sz w:val="24"/>
                <w:szCs w:val="24"/>
                <w:lang w:val="fr-CA" w:eastAsia="en-CA"/>
              </w:rPr>
              <w:t xml:space="preserve"> une bonne quantité d'énergie de la bande PIR. Les valeurs de DN et R et les commentaires sont comparables à celle de l'herbe.</w:t>
            </w:r>
          </w:p>
        </w:tc>
      </w:tr>
      <w:tr w:rsidR="00F91764" w:rsidRPr="001F3C43" w14:paraId="4B280E5D" w14:textId="77777777" w:rsidTr="008D432B">
        <w:trPr>
          <w:trHeight w:val="510"/>
        </w:trPr>
        <w:tc>
          <w:tcPr>
            <w:tcW w:w="1634" w:type="dxa"/>
            <w:tcBorders>
              <w:top w:val="single" w:sz="4" w:space="0" w:color="5B9BD5"/>
              <w:left w:val="single" w:sz="4" w:space="0" w:color="5B9BD5"/>
              <w:bottom w:val="nil"/>
              <w:right w:val="nil"/>
            </w:tcBorders>
            <w:shd w:val="clear" w:color="auto" w:fill="auto"/>
            <w:vAlign w:val="center"/>
            <w:hideMark/>
          </w:tcPr>
          <w:p w14:paraId="66074CAD" w14:textId="77777777" w:rsidR="00F91764" w:rsidRPr="001F3C43" w:rsidRDefault="00F91764" w:rsidP="005A479A">
            <w:pPr>
              <w:spacing w:after="0" w:line="240" w:lineRule="auto"/>
              <w:rPr>
                <w:rFonts w:ascii="Times New Roman" w:eastAsia="Times New Roman" w:hAnsi="Times New Roman" w:cs="Times New Roman"/>
                <w:b/>
                <w:bCs/>
                <w:color w:val="000000"/>
                <w:sz w:val="24"/>
                <w:szCs w:val="24"/>
                <w:lang w:val="fr-CA" w:eastAsia="en-CA"/>
              </w:rPr>
            </w:pPr>
            <w:r w:rsidRPr="001F3C43">
              <w:rPr>
                <w:rFonts w:ascii="Times New Roman" w:eastAsia="Times New Roman" w:hAnsi="Times New Roman" w:cs="Times New Roman"/>
                <w:b/>
                <w:bCs/>
                <w:color w:val="000000"/>
                <w:sz w:val="24"/>
                <w:szCs w:val="24"/>
                <w:lang w:val="fr-CA" w:eastAsia="en-CA"/>
              </w:rPr>
              <w:t>Fleurs orangés-rouges</w:t>
            </w:r>
            <w:r w:rsidRPr="001F3C43">
              <w:rPr>
                <w:rFonts w:ascii="Times New Roman" w:eastAsia="Times New Roman" w:hAnsi="Times New Roman" w:cs="Times New Roman"/>
                <w:b/>
                <w:bCs/>
                <w:color w:val="000000"/>
                <w:sz w:val="24"/>
                <w:szCs w:val="24"/>
                <w:lang w:val="fr-CA" w:eastAsia="en-CA"/>
              </w:rPr>
              <w:br/>
              <w:t>+ feuilles vertes</w:t>
            </w:r>
          </w:p>
        </w:tc>
        <w:tc>
          <w:tcPr>
            <w:tcW w:w="870" w:type="dxa"/>
            <w:tcBorders>
              <w:top w:val="single" w:sz="4" w:space="0" w:color="5B9BD5"/>
              <w:left w:val="nil"/>
              <w:bottom w:val="nil"/>
              <w:right w:val="nil"/>
            </w:tcBorders>
            <w:shd w:val="clear" w:color="auto" w:fill="auto"/>
            <w:noWrap/>
            <w:vAlign w:val="center"/>
            <w:hideMark/>
          </w:tcPr>
          <w:p w14:paraId="41157665"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47.89</w:t>
            </w:r>
          </w:p>
        </w:tc>
        <w:tc>
          <w:tcPr>
            <w:tcW w:w="1176" w:type="dxa"/>
            <w:tcBorders>
              <w:top w:val="single" w:sz="4" w:space="0" w:color="5B9BD5"/>
              <w:left w:val="nil"/>
              <w:bottom w:val="nil"/>
              <w:right w:val="nil"/>
            </w:tcBorders>
            <w:shd w:val="clear" w:color="auto" w:fill="auto"/>
            <w:noWrap/>
            <w:vAlign w:val="center"/>
            <w:hideMark/>
          </w:tcPr>
          <w:p w14:paraId="6F6BC998"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8.16</w:t>
            </w:r>
          </w:p>
        </w:tc>
        <w:tc>
          <w:tcPr>
            <w:tcW w:w="6321" w:type="dxa"/>
            <w:tcBorders>
              <w:top w:val="single" w:sz="4" w:space="0" w:color="5B9BD5"/>
              <w:left w:val="nil"/>
              <w:bottom w:val="nil"/>
              <w:right w:val="single" w:sz="4" w:space="0" w:color="5B9BD5"/>
            </w:tcBorders>
            <w:shd w:val="clear" w:color="auto" w:fill="auto"/>
            <w:noWrap/>
            <w:vAlign w:val="center"/>
            <w:hideMark/>
          </w:tcPr>
          <w:p w14:paraId="1521C24F" w14:textId="737F55BA" w:rsidR="00F91764" w:rsidRPr="001F3C43" w:rsidRDefault="00F91764" w:rsidP="005F1E36">
            <w:pPr>
              <w:spacing w:after="0" w:line="240" w:lineRule="auto"/>
              <w:jc w:val="both"/>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Les fleurs de couleurs vives orangées et rouges sont entourées de feuilles verte</w:t>
            </w:r>
            <w:r w:rsidR="00CE2BF5" w:rsidRPr="001F3C43">
              <w:rPr>
                <w:rFonts w:ascii="Times New Roman" w:eastAsia="Times New Roman" w:hAnsi="Times New Roman" w:cs="Times New Roman"/>
                <w:color w:val="000000"/>
                <w:sz w:val="24"/>
                <w:szCs w:val="24"/>
                <w:lang w:val="fr-CA" w:eastAsia="en-CA"/>
              </w:rPr>
              <w:t>s. Le facteur de luminance (8.16</w:t>
            </w:r>
            <w:r w:rsidRPr="001F3C43">
              <w:rPr>
                <w:rFonts w:ascii="Times New Roman" w:eastAsia="Times New Roman" w:hAnsi="Times New Roman" w:cs="Times New Roman"/>
                <w:color w:val="000000"/>
                <w:sz w:val="24"/>
                <w:szCs w:val="24"/>
                <w:lang w:val="fr-CA" w:eastAsia="en-CA"/>
              </w:rPr>
              <w:t>) et le R (47.8) sont élevés, il y a donc réflexion d'une grande quantité d'énergie de la bande du PIR par les fleurs et les feuilles vertes.</w:t>
            </w:r>
          </w:p>
        </w:tc>
      </w:tr>
      <w:tr w:rsidR="00F91764" w:rsidRPr="001F3C43" w14:paraId="0E6269F2" w14:textId="77777777" w:rsidTr="008D432B">
        <w:trPr>
          <w:trHeight w:val="255"/>
        </w:trPr>
        <w:tc>
          <w:tcPr>
            <w:tcW w:w="1634" w:type="dxa"/>
            <w:tcBorders>
              <w:top w:val="single" w:sz="4" w:space="0" w:color="5B9BD5"/>
              <w:left w:val="single" w:sz="4" w:space="0" w:color="5B9BD5"/>
              <w:bottom w:val="single" w:sz="4" w:space="0" w:color="5B9BD5"/>
              <w:right w:val="nil"/>
            </w:tcBorders>
            <w:shd w:val="clear" w:color="auto" w:fill="auto"/>
            <w:noWrap/>
            <w:vAlign w:val="center"/>
            <w:hideMark/>
          </w:tcPr>
          <w:p w14:paraId="5ABBF26E" w14:textId="77777777" w:rsidR="00F91764" w:rsidRPr="001F3C43" w:rsidRDefault="00F91764" w:rsidP="005A479A">
            <w:pPr>
              <w:spacing w:after="0" w:line="240" w:lineRule="auto"/>
              <w:rPr>
                <w:rFonts w:ascii="Times New Roman" w:eastAsia="Times New Roman" w:hAnsi="Times New Roman" w:cs="Times New Roman"/>
                <w:b/>
                <w:bCs/>
                <w:color w:val="000000"/>
                <w:sz w:val="24"/>
                <w:szCs w:val="24"/>
                <w:lang w:val="fr-CA" w:eastAsia="en-CA"/>
              </w:rPr>
            </w:pPr>
            <w:r w:rsidRPr="001F3C43">
              <w:rPr>
                <w:rFonts w:ascii="Times New Roman" w:eastAsia="Times New Roman" w:hAnsi="Times New Roman" w:cs="Times New Roman"/>
                <w:b/>
                <w:bCs/>
                <w:color w:val="000000"/>
                <w:sz w:val="24"/>
                <w:szCs w:val="24"/>
                <w:lang w:val="fr-CA" w:eastAsia="en-CA"/>
              </w:rPr>
              <w:t>Béton clair</w:t>
            </w:r>
          </w:p>
        </w:tc>
        <w:tc>
          <w:tcPr>
            <w:tcW w:w="870" w:type="dxa"/>
            <w:tcBorders>
              <w:top w:val="single" w:sz="4" w:space="0" w:color="5B9BD5"/>
              <w:left w:val="nil"/>
              <w:bottom w:val="single" w:sz="4" w:space="0" w:color="5B9BD5"/>
              <w:right w:val="nil"/>
            </w:tcBorders>
            <w:shd w:val="clear" w:color="auto" w:fill="auto"/>
            <w:noWrap/>
            <w:vAlign w:val="center"/>
            <w:hideMark/>
          </w:tcPr>
          <w:p w14:paraId="77504E55"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21.20</w:t>
            </w:r>
          </w:p>
        </w:tc>
        <w:tc>
          <w:tcPr>
            <w:tcW w:w="1176" w:type="dxa"/>
            <w:tcBorders>
              <w:top w:val="single" w:sz="4" w:space="0" w:color="5B9BD5"/>
              <w:left w:val="nil"/>
              <w:bottom w:val="single" w:sz="4" w:space="0" w:color="5B9BD5"/>
              <w:right w:val="nil"/>
            </w:tcBorders>
            <w:shd w:val="clear" w:color="auto" w:fill="auto"/>
            <w:noWrap/>
            <w:vAlign w:val="center"/>
            <w:hideMark/>
          </w:tcPr>
          <w:p w14:paraId="5EDA140E" w14:textId="77777777" w:rsidR="00F91764" w:rsidRPr="001F3C43" w:rsidRDefault="00F91764" w:rsidP="009228E0">
            <w:pPr>
              <w:spacing w:after="0" w:line="240" w:lineRule="auto"/>
              <w:jc w:val="center"/>
              <w:rPr>
                <w:rFonts w:ascii="Times New Roman" w:eastAsia="Times New Roman" w:hAnsi="Times New Roman" w:cs="Times New Roman"/>
                <w:color w:val="000000"/>
                <w:sz w:val="24"/>
                <w:szCs w:val="24"/>
                <w:lang w:val="fr-CA" w:eastAsia="en-CA"/>
              </w:rPr>
            </w:pPr>
            <w:r w:rsidRPr="001F3C43">
              <w:rPr>
                <w:rFonts w:ascii="Times New Roman" w:eastAsia="Times New Roman" w:hAnsi="Times New Roman" w:cs="Times New Roman"/>
                <w:color w:val="000000"/>
                <w:sz w:val="24"/>
                <w:szCs w:val="24"/>
                <w:lang w:val="fr-CA" w:eastAsia="en-CA"/>
              </w:rPr>
              <w:t>3.58</w:t>
            </w:r>
          </w:p>
        </w:tc>
        <w:tc>
          <w:tcPr>
            <w:tcW w:w="6321" w:type="dxa"/>
            <w:tcBorders>
              <w:top w:val="single" w:sz="4" w:space="0" w:color="5B9BD5"/>
              <w:left w:val="nil"/>
              <w:bottom w:val="single" w:sz="4" w:space="0" w:color="5B9BD5"/>
              <w:right w:val="single" w:sz="4" w:space="0" w:color="5B9BD5"/>
            </w:tcBorders>
            <w:shd w:val="clear" w:color="auto" w:fill="auto"/>
            <w:noWrap/>
            <w:vAlign w:val="center"/>
            <w:hideMark/>
          </w:tcPr>
          <w:p w14:paraId="6F403C9E" w14:textId="5E3C8E3E" w:rsidR="00F91764" w:rsidRPr="001F3C43" w:rsidRDefault="00F91764" w:rsidP="005F1E36">
            <w:pPr>
              <w:spacing w:after="0" w:line="240" w:lineRule="auto"/>
              <w:jc w:val="both"/>
              <w:rPr>
                <w:rFonts w:ascii="Times New Roman" w:eastAsia="Times New Roman" w:hAnsi="Times New Roman" w:cs="Times New Roman"/>
                <w:color w:val="000000"/>
                <w:sz w:val="24"/>
                <w:szCs w:val="24"/>
                <w:lang w:val="fr-CA" w:eastAsia="en-CA"/>
              </w:rPr>
            </w:pPr>
          </w:p>
        </w:tc>
      </w:tr>
    </w:tbl>
    <w:p w14:paraId="35AFED68" w14:textId="77777777" w:rsidR="00F91764" w:rsidRPr="001F3C43" w:rsidRDefault="00F91764" w:rsidP="00F52B35">
      <w:pPr>
        <w:rPr>
          <w:rFonts w:ascii="Times New Roman" w:hAnsi="Times New Roman" w:cs="Times New Roman"/>
          <w:lang w:val="fr-CA"/>
        </w:rPr>
      </w:pPr>
    </w:p>
    <w:p w14:paraId="1AE83869" w14:textId="6A93C689" w:rsidR="00881F5F" w:rsidRPr="001F3C43" w:rsidRDefault="00881F5F" w:rsidP="00D5736F">
      <w:pPr>
        <w:pStyle w:val="Heading2"/>
        <w:spacing w:before="120" w:line="276" w:lineRule="auto"/>
        <w:jc w:val="both"/>
        <w:rPr>
          <w:rFonts w:ascii="Times New Roman" w:hAnsi="Times New Roman" w:cs="Times New Roman"/>
          <w:noProof/>
          <w:sz w:val="28"/>
          <w:lang w:val="fr-CA"/>
        </w:rPr>
      </w:pPr>
      <w:bookmarkStart w:id="18" w:name="_Toc526508432"/>
      <w:r w:rsidRPr="001F3C43">
        <w:rPr>
          <w:rFonts w:ascii="Times New Roman" w:hAnsi="Times New Roman" w:cs="Times New Roman"/>
          <w:noProof/>
          <w:sz w:val="28"/>
          <w:lang w:val="fr-CA"/>
        </w:rPr>
        <w:t>4.3. Analyse des signatures spectrales</w:t>
      </w:r>
      <w:bookmarkEnd w:id="18"/>
      <w:r w:rsidRPr="001F3C43">
        <w:rPr>
          <w:rFonts w:ascii="Times New Roman" w:hAnsi="Times New Roman" w:cs="Times New Roman"/>
          <w:noProof/>
          <w:sz w:val="28"/>
          <w:lang w:val="fr-CA"/>
        </w:rPr>
        <w:t xml:space="preserve"> </w:t>
      </w:r>
    </w:p>
    <w:p w14:paraId="59C8C705" w14:textId="77777777" w:rsidR="00881F5F" w:rsidRPr="001F3C43" w:rsidRDefault="00881F5F" w:rsidP="00D5736F">
      <w:pPr>
        <w:spacing w:after="120" w:line="276" w:lineRule="auto"/>
        <w:jc w:val="both"/>
        <w:rPr>
          <w:rFonts w:ascii="Times New Roman" w:hAnsi="Times New Roman" w:cs="Times New Roman"/>
          <w:i/>
          <w:noProof/>
          <w:sz w:val="24"/>
          <w:lang w:val="fr-CA"/>
        </w:rPr>
      </w:pPr>
      <w:r w:rsidRPr="001F3C43">
        <w:rPr>
          <w:rFonts w:ascii="Times New Roman" w:hAnsi="Times New Roman" w:cs="Times New Roman"/>
          <w:i/>
          <w:noProof/>
          <w:sz w:val="24"/>
          <w:lang w:val="fr-CA"/>
        </w:rPr>
        <w:t>Présenter sur un ou plusieurs graphiques les réflectances (selon le mode 3.1a) mesurées des différentes surfaces, en fonction de la longueur d'onde (choix d’une échelle adéquate); analyser et interpréter les résultats.</w:t>
      </w:r>
    </w:p>
    <w:p w14:paraId="28475C97" w14:textId="09BB0563" w:rsidR="00881F5F" w:rsidRPr="001F3C43" w:rsidRDefault="00881F5F" w:rsidP="00D5736F">
      <w:pPr>
        <w:spacing w:after="120" w:line="276" w:lineRule="auto"/>
        <w:jc w:val="both"/>
        <w:rPr>
          <w:rFonts w:ascii="Times New Roman" w:hAnsi="Times New Roman" w:cs="Times New Roman"/>
          <w:i/>
          <w:noProof/>
          <w:sz w:val="24"/>
          <w:lang w:val="fr-CA"/>
        </w:rPr>
      </w:pPr>
      <w:r w:rsidRPr="001F3C43">
        <w:rPr>
          <w:rFonts w:ascii="Times New Roman" w:hAnsi="Times New Roman" w:cs="Times New Roman"/>
          <w:i/>
          <w:noProof/>
          <w:sz w:val="24"/>
          <w:lang w:val="fr-CA"/>
        </w:rPr>
        <w:t>Comparer les réflectance</w:t>
      </w:r>
      <w:r w:rsidR="009513BC" w:rsidRPr="001F3C43">
        <w:rPr>
          <w:rFonts w:ascii="Times New Roman" w:hAnsi="Times New Roman" w:cs="Times New Roman"/>
          <w:i/>
          <w:noProof/>
          <w:sz w:val="24"/>
          <w:lang w:val="fr-CA"/>
        </w:rPr>
        <w:t>s</w:t>
      </w:r>
      <w:r w:rsidRPr="001F3C43">
        <w:rPr>
          <w:rFonts w:ascii="Times New Roman" w:hAnsi="Times New Roman" w:cs="Times New Roman"/>
          <w:i/>
          <w:noProof/>
          <w:sz w:val="24"/>
          <w:lang w:val="fr-CA"/>
        </w:rPr>
        <w:t xml:space="preserve"> des cibles obtenues avec CIMEL et des valeurs typiques de ces même</w:t>
      </w:r>
      <w:r w:rsidR="009228E0" w:rsidRPr="001F3C43">
        <w:rPr>
          <w:rFonts w:ascii="Times New Roman" w:hAnsi="Times New Roman" w:cs="Times New Roman"/>
          <w:i/>
          <w:noProof/>
          <w:sz w:val="24"/>
          <w:lang w:val="fr-CA"/>
        </w:rPr>
        <w:t>s</w:t>
      </w:r>
      <w:r w:rsidRPr="001F3C43">
        <w:rPr>
          <w:rFonts w:ascii="Times New Roman" w:hAnsi="Times New Roman" w:cs="Times New Roman"/>
          <w:i/>
          <w:noProof/>
          <w:sz w:val="24"/>
          <w:lang w:val="fr-CA"/>
        </w:rPr>
        <w:t xml:space="preserve"> cibles que l’on peut trouver sur internet ou dans les livr</w:t>
      </w:r>
      <w:r w:rsidR="00E332C2" w:rsidRPr="001F3C43">
        <w:rPr>
          <w:rFonts w:ascii="Times New Roman" w:hAnsi="Times New Roman" w:cs="Times New Roman"/>
          <w:i/>
          <w:noProof/>
          <w:sz w:val="24"/>
          <w:lang w:val="fr-CA"/>
        </w:rPr>
        <w:t xml:space="preserve">es. Discutez des différences. </w:t>
      </w:r>
    </w:p>
    <w:p w14:paraId="54B7E154" w14:textId="40E65D9B" w:rsidR="00AE7388" w:rsidRPr="001F3C43" w:rsidRDefault="00AE7388" w:rsidP="00AE7388">
      <w:pPr>
        <w:spacing w:before="120" w:after="120"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Nous pouvons observer les signatures spectrales des cinq cibles avec le capteur CIMEL à la figure</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3 et celle de la littérature à la figure</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4 et 5. Ce qui nous permet de constater que chaque surface a sa propre signature. Cependant, il n</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est pas évident de faire la différence entre ceux-ci </w:t>
      </w:r>
      <w:r w:rsidRPr="001F3C43">
        <w:rPr>
          <w:rFonts w:ascii="Times New Roman" w:hAnsi="Times New Roman" w:cs="Times New Roman"/>
          <w:noProof/>
          <w:sz w:val="24"/>
          <w:szCs w:val="24"/>
          <w:lang w:val="fr-CA"/>
        </w:rPr>
        <w:lastRenderedPageBreak/>
        <w:t>dans la bande</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II (rouge, entre 0.61mm - 0.68mm). Les bandes I et III peuvent servir à discriminer presque toutes les surfaces (exception pour la feuille de rhubarbe et les fleurs orangées-rouge</w:t>
      </w:r>
      <w:r w:rsidR="009228E0"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et leurs feuilles). Il est préférable de se servir de la bande du proche infrarouge PIR (0</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79 - 0</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89</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mm) pour bien les distinguer.</w:t>
      </w:r>
      <w:r w:rsidR="00841E51" w:rsidRPr="001F3C43">
        <w:rPr>
          <w:rFonts w:ascii="Times New Roman" w:hAnsi="Times New Roman" w:cs="Times New Roman"/>
          <w:noProof/>
          <w:sz w:val="24"/>
          <w:szCs w:val="24"/>
          <w:lang w:val="fr-CA"/>
        </w:rPr>
        <w:t xml:space="preserve"> Il ne faut pas néglig</w:t>
      </w:r>
      <w:r w:rsidR="009228E0" w:rsidRPr="001F3C43">
        <w:rPr>
          <w:rFonts w:ascii="Times New Roman" w:hAnsi="Times New Roman" w:cs="Times New Roman"/>
          <w:noProof/>
          <w:sz w:val="24"/>
          <w:szCs w:val="24"/>
          <w:lang w:val="fr-CA"/>
        </w:rPr>
        <w:t>er</w:t>
      </w:r>
      <w:r w:rsidR="00841E51" w:rsidRPr="001F3C43">
        <w:rPr>
          <w:rFonts w:ascii="Times New Roman" w:hAnsi="Times New Roman" w:cs="Times New Roman"/>
          <w:noProof/>
          <w:sz w:val="24"/>
          <w:szCs w:val="24"/>
          <w:lang w:val="fr-CA"/>
        </w:rPr>
        <w:t xml:space="preserve"> que les différences observées ont peut-être été biaisé</w:t>
      </w:r>
      <w:r w:rsidR="009228E0" w:rsidRPr="001F3C43">
        <w:rPr>
          <w:rFonts w:ascii="Times New Roman" w:hAnsi="Times New Roman" w:cs="Times New Roman"/>
          <w:noProof/>
          <w:sz w:val="24"/>
          <w:szCs w:val="24"/>
          <w:lang w:val="fr-CA"/>
        </w:rPr>
        <w:t>es</w:t>
      </w:r>
      <w:r w:rsidR="00841E51" w:rsidRPr="001F3C43">
        <w:rPr>
          <w:rFonts w:ascii="Times New Roman" w:hAnsi="Times New Roman" w:cs="Times New Roman"/>
          <w:noProof/>
          <w:sz w:val="24"/>
          <w:szCs w:val="24"/>
          <w:lang w:val="fr-CA"/>
        </w:rPr>
        <w:t xml:space="preserve"> par la différence de lum</w:t>
      </w:r>
      <w:r w:rsidR="009228E0" w:rsidRPr="001F3C43">
        <w:rPr>
          <w:rFonts w:ascii="Times New Roman" w:hAnsi="Times New Roman" w:cs="Times New Roman"/>
          <w:noProof/>
          <w:sz w:val="24"/>
          <w:szCs w:val="24"/>
          <w:lang w:val="fr-CA"/>
        </w:rPr>
        <w:t>i</w:t>
      </w:r>
      <w:r w:rsidR="00841E51" w:rsidRPr="001F3C43">
        <w:rPr>
          <w:rFonts w:ascii="Times New Roman" w:hAnsi="Times New Roman" w:cs="Times New Roman"/>
          <w:noProof/>
          <w:sz w:val="24"/>
          <w:szCs w:val="24"/>
          <w:lang w:val="fr-CA"/>
        </w:rPr>
        <w:t xml:space="preserve">nosité due à la couverture nuageuse. </w:t>
      </w:r>
    </w:p>
    <w:p w14:paraId="2D4C28C9" w14:textId="554C34D4" w:rsidR="00AE7388" w:rsidRPr="001F3C43" w:rsidRDefault="00AE7388" w:rsidP="00AE7388">
      <w:pPr>
        <w:spacing w:before="120" w:after="120" w:line="276" w:lineRule="auto"/>
        <w:jc w:val="both"/>
        <w:rPr>
          <w:rFonts w:ascii="Times New Roman" w:hAnsi="Times New Roman" w:cs="Times New Roman"/>
          <w:noProof/>
          <w:sz w:val="24"/>
          <w:szCs w:val="24"/>
        </w:rPr>
      </w:pPr>
      <w:r w:rsidRPr="001F3C43">
        <w:rPr>
          <w:rFonts w:ascii="Times New Roman" w:hAnsi="Times New Roman" w:cs="Times New Roman"/>
          <w:noProof/>
          <w:sz w:val="24"/>
          <w:szCs w:val="24"/>
          <w:lang w:val="fr-CA"/>
        </w:rPr>
        <w:t xml:space="preserve">La signature de la surface du </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béton clair</w:t>
      </w:r>
      <w:r w:rsidR="009228E0"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xml:space="preserve"> n</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a pas pu être trouvé dans la littérature tel que nous l</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avons mesurée. Nous nous attendions à trouver une courbe constante autour de la réflectan</w:t>
      </w:r>
      <w:r w:rsidR="009228E0" w:rsidRPr="001F3C43">
        <w:rPr>
          <w:rFonts w:ascii="Times New Roman" w:hAnsi="Times New Roman" w:cs="Times New Roman"/>
          <w:noProof/>
          <w:sz w:val="24"/>
          <w:szCs w:val="24"/>
          <w:lang w:val="fr-CA"/>
        </w:rPr>
        <w:t>ce,</w:t>
      </w:r>
      <w:r w:rsidRPr="001F3C43">
        <w:rPr>
          <w:rFonts w:ascii="Times New Roman" w:hAnsi="Times New Roman" w:cs="Times New Roman"/>
          <w:noProof/>
          <w:sz w:val="24"/>
          <w:szCs w:val="24"/>
          <w:lang w:val="fr-CA"/>
        </w:rPr>
        <w:t xml:space="preserve"> peu importe l</w:t>
      </w:r>
      <w:r w:rsidR="009228E0"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onde. </w:t>
      </w:r>
      <w:sdt>
        <w:sdtPr>
          <w:rPr>
            <w:rFonts w:ascii="Times New Roman" w:hAnsi="Times New Roman" w:cs="Times New Roman"/>
            <w:noProof/>
            <w:sz w:val="24"/>
            <w:szCs w:val="24"/>
            <w:lang w:val="fr-CA"/>
          </w:rPr>
          <w:id w:val="-224521282"/>
          <w:citation/>
        </w:sdtPr>
        <w:sdtEndPr/>
        <w:sdtContent>
          <w:r w:rsidRPr="001F3C43">
            <w:rPr>
              <w:rFonts w:ascii="Times New Roman" w:hAnsi="Times New Roman" w:cs="Times New Roman"/>
              <w:noProof/>
              <w:sz w:val="24"/>
              <w:szCs w:val="24"/>
              <w:lang w:val="fr-CA"/>
            </w:rPr>
            <w:fldChar w:fldCharType="begin"/>
          </w:r>
          <w:r w:rsidRPr="001F3C43">
            <w:rPr>
              <w:rFonts w:ascii="Times New Roman" w:hAnsi="Times New Roman" w:cs="Times New Roman"/>
              <w:noProof/>
              <w:sz w:val="24"/>
              <w:szCs w:val="24"/>
              <w:lang w:val="fr-CA"/>
            </w:rPr>
            <w:instrText xml:space="preserve"> CITATION Sim14 \l 3084 </w:instrText>
          </w:r>
          <w:r w:rsidRPr="001F3C43">
            <w:rPr>
              <w:rFonts w:ascii="Times New Roman" w:hAnsi="Times New Roman" w:cs="Times New Roman"/>
              <w:noProof/>
              <w:sz w:val="24"/>
              <w:szCs w:val="24"/>
              <w:lang w:val="fr-CA"/>
            </w:rPr>
            <w:fldChar w:fldCharType="separate"/>
          </w:r>
          <w:r w:rsidRPr="001F3C43">
            <w:rPr>
              <w:rFonts w:ascii="Times New Roman" w:hAnsi="Times New Roman" w:cs="Times New Roman"/>
              <w:noProof/>
              <w:sz w:val="24"/>
              <w:szCs w:val="24"/>
            </w:rPr>
            <w:t>(SimoneKotthaus, E.L.Smith, J.Wooster, &amp; C.S.B.Grimmond, 2014)</w:t>
          </w:r>
          <w:r w:rsidRPr="001F3C43">
            <w:rPr>
              <w:rFonts w:ascii="Times New Roman" w:hAnsi="Times New Roman" w:cs="Times New Roman"/>
              <w:noProof/>
              <w:sz w:val="24"/>
              <w:szCs w:val="24"/>
              <w:lang w:val="fr-CA"/>
            </w:rPr>
            <w:fldChar w:fldCharType="end"/>
          </w:r>
        </w:sdtContent>
      </w:sdt>
    </w:p>
    <w:p w14:paraId="6ADD476F" w14:textId="0420A729" w:rsidR="00AE7388" w:rsidRPr="001F3C43" w:rsidRDefault="00AE7388" w:rsidP="00D5736F">
      <w:pPr>
        <w:spacing w:after="120" w:line="276" w:lineRule="auto"/>
        <w:jc w:val="both"/>
        <w:rPr>
          <w:rFonts w:ascii="Times New Roman" w:hAnsi="Times New Roman" w:cs="Times New Roman"/>
          <w:noProof/>
          <w:sz w:val="24"/>
        </w:rPr>
      </w:pPr>
    </w:p>
    <w:p w14:paraId="0F01135C" w14:textId="77777777" w:rsidR="00DA27F9" w:rsidRPr="001F3C43" w:rsidRDefault="00DA27F9" w:rsidP="00F52B35">
      <w:pPr>
        <w:keepNext/>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16C1D03A" wp14:editId="4799AB81">
            <wp:extent cx="5429250" cy="2362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6515F4" w14:textId="01CC4194" w:rsidR="00DA27F9" w:rsidRPr="001F3C43" w:rsidRDefault="00DA27F9" w:rsidP="00F52B35">
      <w:pPr>
        <w:pStyle w:val="Caption"/>
        <w:jc w:val="center"/>
        <w:rPr>
          <w:rFonts w:ascii="Times New Roman" w:hAnsi="Times New Roman" w:cs="Times New Roman"/>
          <w:lang w:val="fr-CA"/>
        </w:rPr>
      </w:pPr>
      <w:bookmarkStart w:id="19" w:name="_Toc526508244"/>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4</w:t>
      </w:r>
      <w:r w:rsidRPr="001F3C43">
        <w:rPr>
          <w:rFonts w:ascii="Times New Roman" w:hAnsi="Times New Roman" w:cs="Times New Roman"/>
          <w:lang w:val="fr-CA"/>
        </w:rPr>
        <w:fldChar w:fldCharType="end"/>
      </w:r>
      <w:r w:rsidRPr="001F3C43">
        <w:rPr>
          <w:rFonts w:ascii="Times New Roman" w:hAnsi="Times New Roman" w:cs="Times New Roman"/>
          <w:lang w:val="fr-CA"/>
        </w:rPr>
        <w:t>: Signatures Spectrales des Cibles</w:t>
      </w:r>
      <w:bookmarkEnd w:id="19"/>
    </w:p>
    <w:p w14:paraId="4CDAE219" w14:textId="77777777" w:rsidR="00AE7388" w:rsidRPr="001F3C43" w:rsidRDefault="00AE7388" w:rsidP="00AE7388">
      <w:pPr>
        <w:rPr>
          <w:rFonts w:ascii="Times New Roman" w:hAnsi="Times New Roman" w:cs="Times New Roman"/>
          <w:lang w:val="fr-CA"/>
        </w:rPr>
      </w:pPr>
    </w:p>
    <w:p w14:paraId="60BCFDBE" w14:textId="77777777" w:rsidR="00D02BF4" w:rsidRPr="001F3C43" w:rsidRDefault="00D02BF4" w:rsidP="00F52B35">
      <w:pPr>
        <w:keepNext/>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165ED5D0" wp14:editId="3209D685">
            <wp:extent cx="4552950" cy="1993900"/>
            <wp:effectExtent l="0" t="0" r="0" b="6350"/>
            <wp:docPr id="12" name="Picture 8" descr="http://www.seos-project.eu/modules/classification/images/spectral_sign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http://www.seos-project.eu/modules/classification/images/spectral_signatur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2950" cy="1993900"/>
                    </a:xfrm>
                    <a:prstGeom prst="rect">
                      <a:avLst/>
                    </a:prstGeom>
                    <a:noFill/>
                    <a:extLst/>
                  </pic:spPr>
                </pic:pic>
              </a:graphicData>
            </a:graphic>
          </wp:inline>
        </w:drawing>
      </w:r>
    </w:p>
    <w:p w14:paraId="54E07BBA" w14:textId="1618847A" w:rsidR="00D02BF4" w:rsidRPr="001F3C43" w:rsidRDefault="00D02BF4" w:rsidP="00F52B35">
      <w:pPr>
        <w:pStyle w:val="Caption"/>
        <w:jc w:val="center"/>
        <w:rPr>
          <w:rFonts w:ascii="Times New Roman" w:hAnsi="Times New Roman" w:cs="Times New Roman"/>
          <w:lang w:val="fr-CA"/>
        </w:rPr>
      </w:pPr>
      <w:bookmarkStart w:id="20" w:name="_Toc526508245"/>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5</w:t>
      </w:r>
      <w:r w:rsidRPr="001F3C43">
        <w:rPr>
          <w:rFonts w:ascii="Times New Roman" w:hAnsi="Times New Roman" w:cs="Times New Roman"/>
          <w:lang w:val="fr-CA"/>
        </w:rPr>
        <w:fldChar w:fldCharType="end"/>
      </w:r>
      <w:r w:rsidRPr="001F3C43">
        <w:rPr>
          <w:rFonts w:ascii="Times New Roman" w:hAnsi="Times New Roman" w:cs="Times New Roman"/>
          <w:lang w:val="fr-CA"/>
        </w:rPr>
        <w:t>: Signature Spectrale de la littérature</w:t>
      </w:r>
      <w:r w:rsidR="00BB1890" w:rsidRPr="001F3C43">
        <w:rPr>
          <w:rFonts w:ascii="Times New Roman" w:hAnsi="Times New Roman" w:cs="Times New Roman"/>
          <w:lang w:val="fr-CA"/>
        </w:rPr>
        <w:t xml:space="preserve"> </w:t>
      </w:r>
      <w:sdt>
        <w:sdtPr>
          <w:rPr>
            <w:rFonts w:ascii="Times New Roman" w:hAnsi="Times New Roman" w:cs="Times New Roman"/>
            <w:lang w:val="fr-CA"/>
          </w:rPr>
          <w:id w:val="1572694812"/>
          <w:citation/>
        </w:sdtPr>
        <w:sdtEndPr/>
        <w:sdtContent>
          <w:r w:rsidR="00BB1890" w:rsidRPr="001F3C43">
            <w:rPr>
              <w:rFonts w:ascii="Times New Roman" w:hAnsi="Times New Roman" w:cs="Times New Roman"/>
              <w:lang w:val="fr-CA"/>
            </w:rPr>
            <w:fldChar w:fldCharType="begin"/>
          </w:r>
          <w:r w:rsidR="00BB1890" w:rsidRPr="001F3C43">
            <w:rPr>
              <w:rFonts w:ascii="Times New Roman" w:hAnsi="Times New Roman" w:cs="Times New Roman"/>
              <w:lang w:val="fr-CA"/>
            </w:rPr>
            <w:instrText xml:space="preserve"> CITATION SEO \l 3084 </w:instrText>
          </w:r>
          <w:r w:rsidR="00BB1890" w:rsidRPr="001F3C43">
            <w:rPr>
              <w:rFonts w:ascii="Times New Roman" w:hAnsi="Times New Roman" w:cs="Times New Roman"/>
              <w:lang w:val="fr-CA"/>
            </w:rPr>
            <w:fldChar w:fldCharType="separate"/>
          </w:r>
          <w:r w:rsidR="004C3AB0" w:rsidRPr="001F3C43">
            <w:rPr>
              <w:rFonts w:ascii="Times New Roman" w:hAnsi="Times New Roman" w:cs="Times New Roman"/>
              <w:noProof/>
              <w:lang w:val="fr-CA"/>
            </w:rPr>
            <w:t>(SEOS, s.d.)</w:t>
          </w:r>
          <w:r w:rsidR="00BB1890" w:rsidRPr="001F3C43">
            <w:rPr>
              <w:rFonts w:ascii="Times New Roman" w:hAnsi="Times New Roman" w:cs="Times New Roman"/>
              <w:lang w:val="fr-CA"/>
            </w:rPr>
            <w:fldChar w:fldCharType="end"/>
          </w:r>
        </w:sdtContent>
      </w:sdt>
      <w:bookmarkEnd w:id="20"/>
    </w:p>
    <w:p w14:paraId="17232DF3" w14:textId="77777777" w:rsidR="00D87CED" w:rsidRPr="001F3C43" w:rsidRDefault="00D87CED" w:rsidP="00F52B35">
      <w:pPr>
        <w:keepNext/>
        <w:jc w:val="center"/>
        <w:rPr>
          <w:rFonts w:ascii="Times New Roman" w:hAnsi="Times New Roman" w:cs="Times New Roman"/>
          <w:lang w:val="fr-CA"/>
        </w:rPr>
      </w:pPr>
      <w:r w:rsidRPr="001F3C43">
        <w:rPr>
          <w:rFonts w:ascii="Times New Roman" w:hAnsi="Times New Roman" w:cs="Times New Roman"/>
          <w:noProof/>
          <w:lang w:eastAsia="en-CA"/>
        </w:rPr>
        <w:lastRenderedPageBreak/>
        <w:drawing>
          <wp:inline distT="0" distB="0" distL="0" distR="0" wp14:anchorId="6AE66940" wp14:editId="24609DE2">
            <wp:extent cx="4042410" cy="231457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4042410" cy="2314575"/>
                    </a:xfrm>
                    <a:prstGeom prst="rect">
                      <a:avLst/>
                    </a:prstGeom>
                  </pic:spPr>
                </pic:pic>
              </a:graphicData>
            </a:graphic>
          </wp:inline>
        </w:drawing>
      </w:r>
    </w:p>
    <w:p w14:paraId="513694D9" w14:textId="18BBB316" w:rsidR="00D87CED" w:rsidRPr="001F3C43" w:rsidRDefault="00D87CED" w:rsidP="00F52B35">
      <w:pPr>
        <w:pStyle w:val="Caption"/>
        <w:jc w:val="center"/>
        <w:rPr>
          <w:rFonts w:ascii="Times New Roman" w:hAnsi="Times New Roman" w:cs="Times New Roman"/>
          <w:lang w:val="fr-CA"/>
        </w:rPr>
      </w:pPr>
      <w:bookmarkStart w:id="21" w:name="_Toc526508246"/>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6</w:t>
      </w:r>
      <w:r w:rsidRPr="001F3C43">
        <w:rPr>
          <w:rFonts w:ascii="Times New Roman" w:hAnsi="Times New Roman" w:cs="Times New Roman"/>
          <w:lang w:val="fr-CA"/>
        </w:rPr>
        <w:fldChar w:fldCharType="end"/>
      </w:r>
      <w:r w:rsidRPr="001F3C43">
        <w:rPr>
          <w:rFonts w:ascii="Times New Roman" w:hAnsi="Times New Roman" w:cs="Times New Roman"/>
          <w:lang w:val="fr-CA"/>
        </w:rPr>
        <w:t>: Signature Spectrale de la littérature</w:t>
      </w:r>
      <w:bookmarkEnd w:id="21"/>
      <w:r w:rsidRPr="001F3C43">
        <w:rPr>
          <w:rFonts w:ascii="Times New Roman" w:hAnsi="Times New Roman" w:cs="Times New Roman"/>
          <w:lang w:val="fr-CA"/>
        </w:rPr>
        <w:t xml:space="preserve"> </w:t>
      </w:r>
    </w:p>
    <w:p w14:paraId="2DC73E6C" w14:textId="270721E5" w:rsidR="007A4494" w:rsidRPr="001F3C43" w:rsidRDefault="007A4494" w:rsidP="00106F36">
      <w:pPr>
        <w:pStyle w:val="Heading3"/>
        <w:spacing w:before="120" w:after="120" w:line="276" w:lineRule="auto"/>
        <w:jc w:val="both"/>
        <w:rPr>
          <w:rFonts w:ascii="Times New Roman" w:hAnsi="Times New Roman" w:cs="Times New Roman"/>
          <w:noProof/>
          <w:lang w:val="fr-CA"/>
        </w:rPr>
      </w:pPr>
      <w:bookmarkStart w:id="22" w:name="_Toc526508433"/>
      <w:r w:rsidRPr="001F3C43">
        <w:rPr>
          <w:rFonts w:ascii="Times New Roman" w:hAnsi="Times New Roman" w:cs="Times New Roman"/>
          <w:noProof/>
          <w:lang w:val="fr-CA"/>
        </w:rPr>
        <w:t>Interprétation de la signature spectrale de l’herbe verte</w:t>
      </w:r>
      <w:bookmarkEnd w:id="22"/>
    </w:p>
    <w:p w14:paraId="57AC03B0" w14:textId="16B823DC" w:rsidR="00763F6E" w:rsidRPr="001F3C43" w:rsidRDefault="00404559" w:rsidP="00106F36">
      <w:pPr>
        <w:spacing w:before="120" w:after="120"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 xml:space="preserve">Selon la littérature </w:t>
      </w:r>
      <w:sdt>
        <w:sdtPr>
          <w:rPr>
            <w:rFonts w:ascii="Times New Roman" w:hAnsi="Times New Roman" w:cs="Times New Roman"/>
            <w:noProof/>
            <w:sz w:val="24"/>
            <w:szCs w:val="24"/>
            <w:lang w:val="fr-CA"/>
          </w:rPr>
          <w:id w:val="-1845849642"/>
          <w:citation/>
        </w:sdtPr>
        <w:sdtEndPr/>
        <w:sdtContent>
          <w:r w:rsidRPr="001F3C43">
            <w:rPr>
              <w:rFonts w:ascii="Times New Roman" w:hAnsi="Times New Roman" w:cs="Times New Roman"/>
              <w:noProof/>
              <w:sz w:val="24"/>
              <w:szCs w:val="24"/>
              <w:lang w:val="fr-CA"/>
            </w:rPr>
            <w:fldChar w:fldCharType="begin"/>
          </w:r>
          <w:r w:rsidRPr="001F3C43">
            <w:rPr>
              <w:rFonts w:ascii="Times New Roman" w:hAnsi="Times New Roman" w:cs="Times New Roman"/>
              <w:noProof/>
              <w:sz w:val="24"/>
              <w:szCs w:val="24"/>
              <w:lang w:val="fr-CA"/>
            </w:rPr>
            <w:instrText xml:space="preserve">CITATION Uni08 \l 3084 </w:instrText>
          </w:r>
          <w:r w:rsidRPr="001F3C43">
            <w:rPr>
              <w:rFonts w:ascii="Times New Roman" w:hAnsi="Times New Roman" w:cs="Times New Roman"/>
              <w:noProof/>
              <w:sz w:val="24"/>
              <w:szCs w:val="24"/>
              <w:lang w:val="fr-CA"/>
            </w:rPr>
            <w:fldChar w:fldCharType="separate"/>
          </w:r>
          <w:r w:rsidRPr="001F3C43">
            <w:rPr>
              <w:rFonts w:ascii="Times New Roman" w:hAnsi="Times New Roman" w:cs="Times New Roman"/>
              <w:noProof/>
              <w:sz w:val="24"/>
              <w:szCs w:val="24"/>
              <w:lang w:val="fr-CA"/>
            </w:rPr>
            <w:t xml:space="preserve"> (Université Paris 1, 2008)</w:t>
          </w:r>
          <w:r w:rsidRPr="001F3C43">
            <w:rPr>
              <w:rFonts w:ascii="Times New Roman" w:hAnsi="Times New Roman" w:cs="Times New Roman"/>
              <w:noProof/>
              <w:sz w:val="24"/>
              <w:szCs w:val="24"/>
              <w:lang w:val="fr-CA"/>
            </w:rPr>
            <w:fldChar w:fldCharType="end"/>
          </w:r>
        </w:sdtContent>
      </w:sdt>
      <w:r w:rsidR="00357BD1" w:rsidRPr="001F3C43">
        <w:rPr>
          <w:rFonts w:ascii="Times New Roman" w:hAnsi="Times New Roman" w:cs="Times New Roman"/>
          <w:sz w:val="24"/>
          <w:szCs w:val="24"/>
          <w:lang w:val="fr-CA"/>
        </w:rPr>
        <w:t>, les couverts végétaux peuvent changer de propriétés spectrales selon plusieurs facteurs, comme la végétation qui la compose, leur état physiologique, leur teneur en eau, du sol en</w:t>
      </w:r>
      <w:r w:rsidR="004C7E32" w:rsidRPr="001F3C43">
        <w:rPr>
          <w:rFonts w:ascii="Times New Roman" w:hAnsi="Times New Roman" w:cs="Times New Roman"/>
          <w:sz w:val="24"/>
          <w:szCs w:val="24"/>
          <w:lang w:val="fr-CA"/>
        </w:rPr>
        <w:t xml:space="preserve"> </w:t>
      </w:r>
      <w:r w:rsidR="00357BD1" w:rsidRPr="001F3C43">
        <w:rPr>
          <w:rFonts w:ascii="Times New Roman" w:hAnsi="Times New Roman" w:cs="Times New Roman"/>
          <w:sz w:val="24"/>
          <w:szCs w:val="24"/>
          <w:lang w:val="fr-CA"/>
        </w:rPr>
        <w:t xml:space="preserve">dessous surtout si la végétation est clairsemée. Dans notre cas, l’herbe verte a la signature spectrale la plus faible des trois surfaces contenant de la végétation. Comme </w:t>
      </w:r>
      <w:r w:rsidR="004C7E32" w:rsidRPr="001F3C43">
        <w:rPr>
          <w:rFonts w:ascii="Times New Roman" w:hAnsi="Times New Roman" w:cs="Times New Roman"/>
          <w:sz w:val="24"/>
          <w:szCs w:val="24"/>
          <w:lang w:val="fr-CA"/>
        </w:rPr>
        <w:t>sa taille était</w:t>
      </w:r>
      <w:r w:rsidR="00357BD1" w:rsidRPr="001F3C43">
        <w:rPr>
          <w:rFonts w:ascii="Times New Roman" w:hAnsi="Times New Roman" w:cs="Times New Roman"/>
          <w:sz w:val="24"/>
          <w:szCs w:val="24"/>
          <w:lang w:val="fr-CA"/>
        </w:rPr>
        <w:t xml:space="preserve"> plus courte </w:t>
      </w:r>
      <w:r w:rsidR="004C7E32" w:rsidRPr="001F3C43">
        <w:rPr>
          <w:rFonts w:ascii="Times New Roman" w:hAnsi="Times New Roman" w:cs="Times New Roman"/>
          <w:sz w:val="24"/>
          <w:szCs w:val="24"/>
          <w:lang w:val="fr-CA"/>
        </w:rPr>
        <w:t xml:space="preserve">en hauteur </w:t>
      </w:r>
      <w:r w:rsidR="00357BD1" w:rsidRPr="001F3C43">
        <w:rPr>
          <w:rFonts w:ascii="Times New Roman" w:hAnsi="Times New Roman" w:cs="Times New Roman"/>
          <w:sz w:val="24"/>
          <w:szCs w:val="24"/>
          <w:lang w:val="fr-CA"/>
        </w:rPr>
        <w:t xml:space="preserve">que </w:t>
      </w:r>
      <w:r w:rsidR="004C7E32" w:rsidRPr="001F3C43">
        <w:rPr>
          <w:rFonts w:ascii="Times New Roman" w:hAnsi="Times New Roman" w:cs="Times New Roman"/>
          <w:sz w:val="24"/>
          <w:szCs w:val="24"/>
          <w:lang w:val="fr-CA"/>
        </w:rPr>
        <w:t>celles d</w:t>
      </w:r>
      <w:r w:rsidR="00357BD1" w:rsidRPr="001F3C43">
        <w:rPr>
          <w:rFonts w:ascii="Times New Roman" w:hAnsi="Times New Roman" w:cs="Times New Roman"/>
          <w:sz w:val="24"/>
          <w:szCs w:val="24"/>
          <w:lang w:val="fr-CA"/>
        </w:rPr>
        <w:t>es autres</w:t>
      </w:r>
      <w:r w:rsidR="004C7E32" w:rsidRPr="001F3C43">
        <w:rPr>
          <w:rFonts w:ascii="Times New Roman" w:hAnsi="Times New Roman" w:cs="Times New Roman"/>
          <w:sz w:val="24"/>
          <w:szCs w:val="24"/>
          <w:lang w:val="fr-CA"/>
        </w:rPr>
        <w:t xml:space="preserve"> végétations utilisées</w:t>
      </w:r>
      <w:r w:rsidR="00357BD1" w:rsidRPr="001F3C43">
        <w:rPr>
          <w:rFonts w:ascii="Times New Roman" w:hAnsi="Times New Roman" w:cs="Times New Roman"/>
          <w:sz w:val="24"/>
          <w:szCs w:val="24"/>
          <w:lang w:val="fr-CA"/>
        </w:rPr>
        <w:t>, la réflectance du sol en</w:t>
      </w:r>
      <w:r w:rsidR="004C7E32" w:rsidRPr="001F3C43">
        <w:rPr>
          <w:rFonts w:ascii="Times New Roman" w:hAnsi="Times New Roman" w:cs="Times New Roman"/>
          <w:sz w:val="24"/>
          <w:szCs w:val="24"/>
          <w:lang w:val="fr-CA"/>
        </w:rPr>
        <w:t xml:space="preserve"> </w:t>
      </w:r>
      <w:r w:rsidR="00357BD1" w:rsidRPr="001F3C43">
        <w:rPr>
          <w:rFonts w:ascii="Times New Roman" w:hAnsi="Times New Roman" w:cs="Times New Roman"/>
          <w:sz w:val="24"/>
          <w:szCs w:val="24"/>
          <w:lang w:val="fr-CA"/>
        </w:rPr>
        <w:t xml:space="preserve">dessous était </w:t>
      </w:r>
      <w:r w:rsidR="004C7E32" w:rsidRPr="001F3C43">
        <w:rPr>
          <w:rFonts w:ascii="Times New Roman" w:hAnsi="Times New Roman" w:cs="Times New Roman"/>
          <w:sz w:val="24"/>
          <w:szCs w:val="24"/>
          <w:lang w:val="fr-CA"/>
        </w:rPr>
        <w:t xml:space="preserve">peut-être davantage exposée lui donnant une plus faible réflectance. </w:t>
      </w:r>
      <w:r w:rsidR="00FC61F9" w:rsidRPr="001F3C43">
        <w:rPr>
          <w:rFonts w:ascii="Times New Roman" w:hAnsi="Times New Roman" w:cs="Times New Roman"/>
          <w:sz w:val="24"/>
          <w:szCs w:val="24"/>
          <w:lang w:val="fr-CA"/>
        </w:rPr>
        <w:t xml:space="preserve">Cette hypothèse s’inspire de cet extrait de la littérature </w:t>
      </w:r>
      <w:sdt>
        <w:sdtPr>
          <w:rPr>
            <w:rFonts w:ascii="Times New Roman" w:hAnsi="Times New Roman" w:cs="Times New Roman"/>
            <w:noProof/>
            <w:sz w:val="24"/>
            <w:szCs w:val="24"/>
            <w:lang w:val="fr-CA"/>
          </w:rPr>
          <w:id w:val="-940681764"/>
          <w:citation/>
        </w:sdtPr>
        <w:sdtEndPr/>
        <w:sdtContent>
          <w:r w:rsidRPr="001F3C43">
            <w:rPr>
              <w:rFonts w:ascii="Times New Roman" w:hAnsi="Times New Roman" w:cs="Times New Roman"/>
              <w:noProof/>
              <w:sz w:val="24"/>
              <w:szCs w:val="24"/>
              <w:lang w:val="fr-CA"/>
            </w:rPr>
            <w:fldChar w:fldCharType="begin"/>
          </w:r>
          <w:r w:rsidRPr="001F3C43">
            <w:rPr>
              <w:rFonts w:ascii="Times New Roman" w:hAnsi="Times New Roman" w:cs="Times New Roman"/>
              <w:noProof/>
              <w:sz w:val="24"/>
              <w:szCs w:val="24"/>
              <w:lang w:val="fr-CA"/>
            </w:rPr>
            <w:instrText xml:space="preserve">CITATION Uni08 \l 3084 </w:instrText>
          </w:r>
          <w:r w:rsidRPr="001F3C43">
            <w:rPr>
              <w:rFonts w:ascii="Times New Roman" w:hAnsi="Times New Roman" w:cs="Times New Roman"/>
              <w:noProof/>
              <w:sz w:val="24"/>
              <w:szCs w:val="24"/>
              <w:lang w:val="fr-CA"/>
            </w:rPr>
            <w:fldChar w:fldCharType="separate"/>
          </w:r>
          <w:r w:rsidRPr="001F3C43">
            <w:rPr>
              <w:rFonts w:ascii="Times New Roman" w:hAnsi="Times New Roman" w:cs="Times New Roman"/>
              <w:noProof/>
              <w:sz w:val="24"/>
              <w:szCs w:val="24"/>
              <w:lang w:val="fr-CA"/>
            </w:rPr>
            <w:t>(Université Paris 1, 2008)</w:t>
          </w:r>
          <w:r w:rsidRPr="001F3C43">
            <w:rPr>
              <w:rFonts w:ascii="Times New Roman" w:hAnsi="Times New Roman" w:cs="Times New Roman"/>
              <w:noProof/>
              <w:sz w:val="24"/>
              <w:szCs w:val="24"/>
              <w:lang w:val="fr-CA"/>
            </w:rPr>
            <w:fldChar w:fldCharType="end"/>
          </w:r>
        </w:sdtContent>
      </w:sdt>
      <w:r w:rsidR="00FC61F9" w:rsidRPr="001F3C43">
        <w:rPr>
          <w:rFonts w:ascii="Times New Roman" w:hAnsi="Times New Roman" w:cs="Times New Roman"/>
          <w:sz w:val="24"/>
          <w:szCs w:val="24"/>
          <w:lang w:val="fr-CA"/>
        </w:rPr>
        <w:t>: «Lorsque la végétation est peu couvrante, la réponse spectrale des plantes est affectée par la réflectance des sols. Les interactions du rayonnement entre la végétation et le sol sont si complexes qu'il est très difficile de corriger l'influence perturbatrice du sol</w:t>
      </w:r>
      <w:proofErr w:type="gramStart"/>
      <w:r w:rsidR="00FC61F9" w:rsidRPr="001F3C43">
        <w:rPr>
          <w:rFonts w:ascii="Times New Roman" w:hAnsi="Times New Roman" w:cs="Times New Roman"/>
          <w:sz w:val="24"/>
          <w:szCs w:val="24"/>
          <w:lang w:val="fr-CA"/>
        </w:rPr>
        <w:t>.»</w:t>
      </w:r>
      <w:proofErr w:type="gramEnd"/>
      <w:r w:rsidR="00FC61F9" w:rsidRPr="001F3C43">
        <w:rPr>
          <w:rFonts w:ascii="Times New Roman" w:hAnsi="Times New Roman" w:cs="Times New Roman"/>
          <w:sz w:val="24"/>
          <w:szCs w:val="24"/>
          <w:lang w:val="fr-CA"/>
        </w:rPr>
        <w:t xml:space="preserve"> </w:t>
      </w:r>
      <w:r w:rsidR="004C7E32" w:rsidRPr="001F3C43">
        <w:rPr>
          <w:rFonts w:ascii="Times New Roman" w:hAnsi="Times New Roman" w:cs="Times New Roman"/>
          <w:sz w:val="24"/>
          <w:szCs w:val="24"/>
          <w:lang w:val="fr-CA"/>
        </w:rPr>
        <w:t xml:space="preserve">De plus, comme c’était une journée pluvieuse et que les sols étaient gorgés d’eau, il se peut que cela ait </w:t>
      </w:r>
      <w:r w:rsidR="00FC61F9" w:rsidRPr="001F3C43">
        <w:rPr>
          <w:rFonts w:ascii="Times New Roman" w:hAnsi="Times New Roman" w:cs="Times New Roman"/>
          <w:sz w:val="24"/>
          <w:szCs w:val="24"/>
          <w:lang w:val="fr-CA"/>
        </w:rPr>
        <w:t>aussi affecté c</w:t>
      </w:r>
      <w:r w:rsidR="004C7E32" w:rsidRPr="001F3C43">
        <w:rPr>
          <w:rFonts w:ascii="Times New Roman" w:hAnsi="Times New Roman" w:cs="Times New Roman"/>
          <w:sz w:val="24"/>
          <w:szCs w:val="24"/>
          <w:lang w:val="fr-CA"/>
        </w:rPr>
        <w:t xml:space="preserve">es résultats. </w:t>
      </w:r>
    </w:p>
    <w:p w14:paraId="7B81A563" w14:textId="77777777" w:rsidR="00404559" w:rsidRPr="001F3C43" w:rsidRDefault="00404559" w:rsidP="00404559">
      <w:pPr>
        <w:spacing w:before="120" w:after="120"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ab/>
        <w:t xml:space="preserve">Également, dans cette même littérature </w:t>
      </w:r>
      <w:sdt>
        <w:sdtPr>
          <w:rPr>
            <w:rFonts w:ascii="Times New Roman" w:hAnsi="Times New Roman" w:cs="Times New Roman"/>
            <w:sz w:val="24"/>
            <w:szCs w:val="24"/>
            <w:lang w:val="fr-CA"/>
          </w:rPr>
          <w:id w:val="-1387408541"/>
          <w:citation/>
        </w:sdtPr>
        <w:sdtEndPr/>
        <w:sdtContent>
          <w:r w:rsidRPr="001F3C43">
            <w:rPr>
              <w:rFonts w:ascii="Times New Roman" w:hAnsi="Times New Roman" w:cs="Times New Roman"/>
              <w:sz w:val="24"/>
              <w:szCs w:val="24"/>
              <w:lang w:val="fr-CA"/>
            </w:rPr>
            <w:fldChar w:fldCharType="begin"/>
          </w:r>
          <w:r w:rsidRPr="001F3C43">
            <w:rPr>
              <w:rFonts w:ascii="Times New Roman" w:hAnsi="Times New Roman" w:cs="Times New Roman"/>
              <w:sz w:val="24"/>
              <w:szCs w:val="24"/>
              <w:lang w:val="fr-CA"/>
            </w:rPr>
            <w:instrText xml:space="preserve">CITATION Uni08 \l 3084 </w:instrText>
          </w:r>
          <w:r w:rsidRPr="001F3C43">
            <w:rPr>
              <w:rFonts w:ascii="Times New Roman" w:hAnsi="Times New Roman" w:cs="Times New Roman"/>
              <w:sz w:val="24"/>
              <w:szCs w:val="24"/>
              <w:lang w:val="fr-CA"/>
            </w:rPr>
            <w:fldChar w:fldCharType="separate"/>
          </w:r>
          <w:r w:rsidRPr="001F3C43">
            <w:rPr>
              <w:rFonts w:ascii="Times New Roman" w:hAnsi="Times New Roman" w:cs="Times New Roman"/>
              <w:sz w:val="24"/>
              <w:szCs w:val="24"/>
              <w:lang w:val="fr-CA"/>
            </w:rPr>
            <w:t>(Université Paris 1, 2008)</w:t>
          </w:r>
          <w:r w:rsidRPr="001F3C43">
            <w:rPr>
              <w:rFonts w:ascii="Times New Roman" w:hAnsi="Times New Roman" w:cs="Times New Roman"/>
              <w:sz w:val="24"/>
              <w:szCs w:val="24"/>
              <w:lang w:val="fr-CA"/>
            </w:rPr>
            <w:fldChar w:fldCharType="end"/>
          </w:r>
        </w:sdtContent>
      </w:sdt>
      <w:r w:rsidRPr="001F3C43">
        <w:rPr>
          <w:rFonts w:ascii="Times New Roman" w:hAnsi="Times New Roman" w:cs="Times New Roman"/>
          <w:sz w:val="24"/>
          <w:szCs w:val="24"/>
          <w:lang w:val="fr-CA"/>
        </w:rPr>
        <w:t xml:space="preserve"> on y mentionne : </w:t>
      </w:r>
    </w:p>
    <w:p w14:paraId="4507DF3A" w14:textId="1EC7998C" w:rsidR="00404559" w:rsidRPr="001F3C43" w:rsidRDefault="00404559" w:rsidP="00404559">
      <w:pPr>
        <w:spacing w:before="120" w:after="120" w:line="276" w:lineRule="auto"/>
        <w:jc w:val="both"/>
        <w:rPr>
          <w:rFonts w:ascii="Times New Roman" w:hAnsi="Times New Roman" w:cs="Times New Roman"/>
          <w:sz w:val="24"/>
          <w:szCs w:val="24"/>
          <w:lang w:val="fr-CA"/>
        </w:rPr>
      </w:pPr>
      <w:proofErr w:type="gramStart"/>
      <w:r w:rsidRPr="001F3C43">
        <w:rPr>
          <w:rFonts w:ascii="Times New Roman" w:hAnsi="Times New Roman" w:cs="Times New Roman"/>
          <w:sz w:val="24"/>
          <w:szCs w:val="24"/>
          <w:lang w:val="fr-CA"/>
        </w:rPr>
        <w:t>«Si</w:t>
      </w:r>
      <w:proofErr w:type="gramEnd"/>
      <w:r w:rsidRPr="001F3C43">
        <w:rPr>
          <w:rFonts w:ascii="Times New Roman" w:hAnsi="Times New Roman" w:cs="Times New Roman"/>
          <w:sz w:val="24"/>
          <w:szCs w:val="24"/>
          <w:lang w:val="fr-CA"/>
        </w:rPr>
        <w:t xml:space="preserve"> les pigments chlorophylliens absorbent la majeure partie du rayonnement visible qui leur parvient, ils sont en revanche totalement transparents au rayonnement de plus grande longueur d'onde. Le proche infrarouge traverse donc la feuille jusqu'à une couche cellulaire formée de cellules irrégulières et d'espaces intercellulaires dans lesquels sont stockés les gaz échangés entre la feuille et l'atmosphère, le parenchyme lacuneux ou </w:t>
      </w:r>
      <w:proofErr w:type="spellStart"/>
      <w:r w:rsidRPr="001F3C43">
        <w:rPr>
          <w:rFonts w:ascii="Times New Roman" w:hAnsi="Times New Roman" w:cs="Times New Roman"/>
          <w:sz w:val="24"/>
          <w:szCs w:val="24"/>
          <w:lang w:val="fr-CA"/>
        </w:rPr>
        <w:t>mésoph</w:t>
      </w:r>
      <w:r w:rsidR="009228E0" w:rsidRPr="001F3C43">
        <w:rPr>
          <w:rFonts w:ascii="Times New Roman" w:hAnsi="Times New Roman" w:cs="Times New Roman"/>
          <w:sz w:val="24"/>
          <w:szCs w:val="24"/>
          <w:lang w:val="fr-CA"/>
        </w:rPr>
        <w:t>yl</w:t>
      </w:r>
      <w:r w:rsidRPr="001F3C43">
        <w:rPr>
          <w:rFonts w:ascii="Times New Roman" w:hAnsi="Times New Roman" w:cs="Times New Roman"/>
          <w:sz w:val="24"/>
          <w:szCs w:val="24"/>
          <w:lang w:val="fr-CA"/>
        </w:rPr>
        <w:t>le</w:t>
      </w:r>
      <w:proofErr w:type="spellEnd"/>
      <w:r w:rsidRPr="001F3C43">
        <w:rPr>
          <w:rFonts w:ascii="Times New Roman" w:hAnsi="Times New Roman" w:cs="Times New Roman"/>
          <w:sz w:val="24"/>
          <w:szCs w:val="24"/>
          <w:lang w:val="fr-CA"/>
        </w:rPr>
        <w:t>. C'est au niveau de cette couche, lieu d'échange entre l'oxygène et le dioxyde de carbone dans les processus de la photosynthèse et de la respiration, que le rayonnement proche infrarouge est fortement réfléchi […]</w:t>
      </w:r>
      <w:proofErr w:type="gramStart"/>
      <w:r w:rsidRPr="001F3C43">
        <w:rPr>
          <w:rFonts w:ascii="Times New Roman" w:hAnsi="Times New Roman" w:cs="Times New Roman"/>
          <w:sz w:val="24"/>
          <w:szCs w:val="24"/>
          <w:lang w:val="fr-CA"/>
        </w:rPr>
        <w:t>.»</w:t>
      </w:r>
      <w:proofErr w:type="gramEnd"/>
      <w:r w:rsidRPr="001F3C43">
        <w:rPr>
          <w:rFonts w:ascii="Times New Roman" w:hAnsi="Times New Roman" w:cs="Times New Roman"/>
          <w:sz w:val="24"/>
          <w:szCs w:val="24"/>
          <w:lang w:val="fr-CA"/>
        </w:rPr>
        <w:t xml:space="preserve"> </w:t>
      </w:r>
    </w:p>
    <w:p w14:paraId="16E55AF1" w14:textId="679E70BB" w:rsidR="00404559" w:rsidRPr="001F3C43" w:rsidRDefault="00404559" w:rsidP="00404559">
      <w:pPr>
        <w:spacing w:before="120" w:after="120" w:line="276" w:lineRule="auto"/>
        <w:ind w:firstLine="720"/>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Ce qui pourrait bien expliqu</w:t>
      </w:r>
      <w:r w:rsidR="009228E0" w:rsidRPr="001F3C43">
        <w:rPr>
          <w:rFonts w:ascii="Times New Roman" w:hAnsi="Times New Roman" w:cs="Times New Roman"/>
          <w:sz w:val="24"/>
          <w:szCs w:val="24"/>
          <w:lang w:val="fr-CA"/>
        </w:rPr>
        <w:t>er</w:t>
      </w:r>
      <w:r w:rsidRPr="001F3C43">
        <w:rPr>
          <w:rFonts w:ascii="Times New Roman" w:hAnsi="Times New Roman" w:cs="Times New Roman"/>
          <w:sz w:val="24"/>
          <w:szCs w:val="24"/>
          <w:lang w:val="fr-CA"/>
        </w:rPr>
        <w:t xml:space="preserve"> pourquoi la signature est plus forte au niveau de la bande III qui est le proche</w:t>
      </w:r>
      <w:r w:rsidR="009228E0" w:rsidRPr="001F3C43">
        <w:rPr>
          <w:rFonts w:ascii="Times New Roman" w:hAnsi="Times New Roman" w:cs="Times New Roman"/>
          <w:sz w:val="24"/>
          <w:szCs w:val="24"/>
          <w:lang w:val="fr-CA"/>
        </w:rPr>
        <w:t xml:space="preserve"> </w:t>
      </w:r>
      <w:r w:rsidRPr="001F3C43">
        <w:rPr>
          <w:rFonts w:ascii="Times New Roman" w:hAnsi="Times New Roman" w:cs="Times New Roman"/>
          <w:sz w:val="24"/>
          <w:szCs w:val="24"/>
          <w:lang w:val="fr-CA"/>
        </w:rPr>
        <w:t xml:space="preserve">infrarouge. </w:t>
      </w:r>
    </w:p>
    <w:p w14:paraId="2F0A8471" w14:textId="5C155BBE" w:rsidR="007A4494" w:rsidRPr="001F3C43" w:rsidRDefault="007A4494" w:rsidP="00106F36">
      <w:pPr>
        <w:pStyle w:val="Heading3"/>
        <w:spacing w:before="120" w:after="120" w:line="276" w:lineRule="auto"/>
        <w:jc w:val="both"/>
        <w:rPr>
          <w:rFonts w:ascii="Times New Roman" w:hAnsi="Times New Roman" w:cs="Times New Roman"/>
          <w:noProof/>
          <w:lang w:val="fr-CA"/>
        </w:rPr>
      </w:pPr>
      <w:bookmarkStart w:id="23" w:name="_Toc526508434"/>
      <w:r w:rsidRPr="001F3C43">
        <w:rPr>
          <w:rFonts w:ascii="Times New Roman" w:hAnsi="Times New Roman" w:cs="Times New Roman"/>
          <w:noProof/>
          <w:lang w:val="fr-CA"/>
        </w:rPr>
        <w:lastRenderedPageBreak/>
        <w:t>Interprétation de la signature spectrale de la feuille verte de rhubarbe</w:t>
      </w:r>
      <w:bookmarkEnd w:id="23"/>
    </w:p>
    <w:p w14:paraId="71600122" w14:textId="4457B34A" w:rsidR="00410F26" w:rsidRPr="001F3C43" w:rsidRDefault="00410F26" w:rsidP="00106F36">
      <w:pPr>
        <w:spacing w:before="120" w:after="120"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L’interprétation de l</w:t>
      </w:r>
      <w:r w:rsidR="00404559" w:rsidRPr="001F3C43">
        <w:rPr>
          <w:rFonts w:ascii="Times New Roman" w:hAnsi="Times New Roman" w:cs="Times New Roman"/>
          <w:sz w:val="24"/>
          <w:szCs w:val="24"/>
          <w:lang w:val="fr-CA"/>
        </w:rPr>
        <w:t xml:space="preserve">a signature spectrale de </w:t>
      </w:r>
      <w:r w:rsidRPr="001F3C43">
        <w:rPr>
          <w:rFonts w:ascii="Times New Roman" w:hAnsi="Times New Roman" w:cs="Times New Roman"/>
          <w:sz w:val="24"/>
          <w:szCs w:val="24"/>
          <w:lang w:val="fr-CA"/>
        </w:rPr>
        <w:t>la feuille verte de la rhubarbe ressemble beaucoup à celle de l’herbe. Sa signature est un peu plus grande au proche infrarouge, mais dans le rouge et dans le bleu elle est très similaire. Cette différence au niveau du proche infrarouge peut être due, comme pour le cas de l’herbe, à une différence dans les caractéristiques de la plante, soit plus ou moins d’eau, une perturbation du sol lors de la captation de la luminance et une différence dans la chlorophyl</w:t>
      </w:r>
      <w:r w:rsidR="00841E51" w:rsidRPr="001F3C43">
        <w:rPr>
          <w:rFonts w:ascii="Times New Roman" w:hAnsi="Times New Roman" w:cs="Times New Roman"/>
          <w:sz w:val="24"/>
          <w:szCs w:val="24"/>
          <w:lang w:val="fr-CA"/>
        </w:rPr>
        <w:t>le.</w:t>
      </w:r>
    </w:p>
    <w:p w14:paraId="01BD4DC0" w14:textId="6C7E1FEA" w:rsidR="00763F6E" w:rsidRPr="001F3C43" w:rsidRDefault="00686480" w:rsidP="00106F36">
      <w:pPr>
        <w:spacing w:before="120" w:after="120" w:line="276" w:lineRule="auto"/>
        <w:jc w:val="both"/>
        <w:rPr>
          <w:rFonts w:ascii="Times New Roman" w:hAnsi="Times New Roman" w:cs="Times New Roman"/>
          <w:sz w:val="24"/>
          <w:szCs w:val="24"/>
          <w:lang w:val="fr-CA"/>
        </w:rPr>
      </w:pPr>
      <w:hyperlink r:id="rId20" w:history="1">
        <w:r w:rsidR="00F15202" w:rsidRPr="001F3C43">
          <w:rPr>
            <w:rStyle w:val="Hyperlink"/>
            <w:rFonts w:ascii="Times New Roman" w:hAnsi="Times New Roman" w:cs="Times New Roman"/>
            <w:sz w:val="24"/>
            <w:szCs w:val="24"/>
            <w:lang w:val="fr-CA"/>
          </w:rPr>
          <w:t>https://e-cours.univ-paris1.fr/modules/uved/envcal/html/vegetation/caracteristique-vegetation/proprietes.html</w:t>
        </w:r>
      </w:hyperlink>
      <w:r w:rsidR="00F15202" w:rsidRPr="001F3C43">
        <w:rPr>
          <w:rFonts w:ascii="Times New Roman" w:hAnsi="Times New Roman" w:cs="Times New Roman"/>
          <w:sz w:val="24"/>
          <w:szCs w:val="24"/>
          <w:lang w:val="fr-CA"/>
        </w:rPr>
        <w:t xml:space="preserve"> </w:t>
      </w:r>
      <w:r w:rsidR="00763F6E" w:rsidRPr="001F3C43">
        <w:rPr>
          <w:rFonts w:ascii="Times New Roman" w:hAnsi="Times New Roman" w:cs="Times New Roman"/>
          <w:sz w:val="24"/>
          <w:szCs w:val="24"/>
          <w:lang w:val="fr-CA"/>
        </w:rPr>
        <w:t xml:space="preserve"> </w:t>
      </w:r>
    </w:p>
    <w:p w14:paraId="7FA80EA0" w14:textId="4D1055C2" w:rsidR="007A4494" w:rsidRPr="001F3C43" w:rsidRDefault="007A4494" w:rsidP="00106F36">
      <w:pPr>
        <w:pStyle w:val="Heading3"/>
        <w:spacing w:before="120" w:after="120" w:line="276" w:lineRule="auto"/>
        <w:jc w:val="both"/>
        <w:rPr>
          <w:rFonts w:ascii="Times New Roman" w:hAnsi="Times New Roman" w:cs="Times New Roman"/>
          <w:noProof/>
          <w:lang w:val="fr-CA"/>
        </w:rPr>
      </w:pPr>
      <w:bookmarkStart w:id="24" w:name="_Toc526508435"/>
      <w:r w:rsidRPr="001F3C43">
        <w:rPr>
          <w:rFonts w:ascii="Times New Roman" w:hAnsi="Times New Roman" w:cs="Times New Roman"/>
          <w:noProof/>
          <w:lang w:val="fr-CA"/>
        </w:rPr>
        <w:t>Interprétation de la signature spectrale des fleurs</w:t>
      </w:r>
      <w:r w:rsidR="0035102F" w:rsidRPr="001F3C43">
        <w:rPr>
          <w:rFonts w:ascii="Times New Roman" w:hAnsi="Times New Roman" w:cs="Times New Roman"/>
          <w:noProof/>
          <w:lang w:val="fr-CA"/>
        </w:rPr>
        <w:t xml:space="preserve"> orangé</w:t>
      </w:r>
      <w:r w:rsidR="009228E0" w:rsidRPr="001F3C43">
        <w:rPr>
          <w:rFonts w:ascii="Times New Roman" w:hAnsi="Times New Roman" w:cs="Times New Roman"/>
          <w:noProof/>
          <w:lang w:val="fr-CA"/>
        </w:rPr>
        <w:t>es</w:t>
      </w:r>
      <w:r w:rsidRPr="001F3C43">
        <w:rPr>
          <w:rFonts w:ascii="Times New Roman" w:hAnsi="Times New Roman" w:cs="Times New Roman"/>
          <w:noProof/>
          <w:lang w:val="fr-CA"/>
        </w:rPr>
        <w:t>-rouge</w:t>
      </w:r>
      <w:r w:rsidR="009228E0" w:rsidRPr="001F3C43">
        <w:rPr>
          <w:rFonts w:ascii="Times New Roman" w:hAnsi="Times New Roman" w:cs="Times New Roman"/>
          <w:noProof/>
          <w:lang w:val="fr-CA"/>
        </w:rPr>
        <w:t>s</w:t>
      </w:r>
      <w:r w:rsidRPr="001F3C43">
        <w:rPr>
          <w:rFonts w:ascii="Times New Roman" w:hAnsi="Times New Roman" w:cs="Times New Roman"/>
          <w:noProof/>
          <w:lang w:val="fr-CA"/>
        </w:rPr>
        <w:t xml:space="preserve"> et leurs feuilles vertes</w:t>
      </w:r>
      <w:bookmarkEnd w:id="24"/>
    </w:p>
    <w:p w14:paraId="43E37268" w14:textId="0D33B1F2" w:rsidR="00763F6E" w:rsidRPr="001F3C43" w:rsidRDefault="00841E51" w:rsidP="00106F36">
      <w:pPr>
        <w:spacing w:before="120" w:after="120" w:line="276" w:lineRule="auto"/>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 xml:space="preserve">Cette cible est celle ayant la plus haute signature spectrale au niveau de la bande du proche infrarouge. Dans les autres bandes, cette cible est forte </w:t>
      </w:r>
      <w:r w:rsidR="00CD610D" w:rsidRPr="001F3C43">
        <w:rPr>
          <w:rFonts w:ascii="Times New Roman" w:hAnsi="Times New Roman" w:cs="Times New Roman"/>
          <w:sz w:val="24"/>
          <w:szCs w:val="24"/>
          <w:lang w:val="fr-CA"/>
        </w:rPr>
        <w:t xml:space="preserve">semblable à la rhubarbe et à l’herbe verte. </w:t>
      </w:r>
      <w:r w:rsidRPr="001F3C43">
        <w:rPr>
          <w:rFonts w:ascii="Times New Roman" w:hAnsi="Times New Roman" w:cs="Times New Roman"/>
          <w:sz w:val="24"/>
          <w:szCs w:val="24"/>
          <w:lang w:val="fr-CA"/>
        </w:rPr>
        <w:t>Il se peu</w:t>
      </w:r>
      <w:r w:rsidR="009228E0" w:rsidRPr="001F3C43">
        <w:rPr>
          <w:rFonts w:ascii="Times New Roman" w:hAnsi="Times New Roman" w:cs="Times New Roman"/>
          <w:sz w:val="24"/>
          <w:szCs w:val="24"/>
          <w:lang w:val="fr-CA"/>
        </w:rPr>
        <w:t>t</w:t>
      </w:r>
      <w:r w:rsidRPr="001F3C43">
        <w:rPr>
          <w:rFonts w:ascii="Times New Roman" w:hAnsi="Times New Roman" w:cs="Times New Roman"/>
          <w:sz w:val="24"/>
          <w:szCs w:val="24"/>
          <w:lang w:val="fr-CA"/>
        </w:rPr>
        <w:t xml:space="preserve"> que la densité des feuille</w:t>
      </w:r>
      <w:r w:rsidR="009228E0" w:rsidRPr="001F3C43">
        <w:rPr>
          <w:rFonts w:ascii="Times New Roman" w:hAnsi="Times New Roman" w:cs="Times New Roman"/>
          <w:sz w:val="24"/>
          <w:szCs w:val="24"/>
          <w:lang w:val="fr-CA"/>
        </w:rPr>
        <w:t>s</w:t>
      </w:r>
      <w:r w:rsidRPr="001F3C43">
        <w:rPr>
          <w:rFonts w:ascii="Times New Roman" w:hAnsi="Times New Roman" w:cs="Times New Roman"/>
          <w:sz w:val="24"/>
          <w:szCs w:val="24"/>
          <w:lang w:val="fr-CA"/>
        </w:rPr>
        <w:t xml:space="preserve"> près des fleurs </w:t>
      </w:r>
      <w:r w:rsidR="009228E0" w:rsidRPr="001F3C43">
        <w:rPr>
          <w:rFonts w:ascii="Times New Roman" w:hAnsi="Times New Roman" w:cs="Times New Roman"/>
          <w:sz w:val="24"/>
          <w:szCs w:val="24"/>
          <w:lang w:val="fr-CA"/>
        </w:rPr>
        <w:t>ai</w:t>
      </w:r>
      <w:r w:rsidRPr="001F3C43">
        <w:rPr>
          <w:rFonts w:ascii="Times New Roman" w:hAnsi="Times New Roman" w:cs="Times New Roman"/>
          <w:sz w:val="24"/>
          <w:szCs w:val="24"/>
          <w:lang w:val="fr-CA"/>
        </w:rPr>
        <w:t>t donné une moins grande captation du sol sous-jacent</w:t>
      </w:r>
      <w:r w:rsidR="00CD610D" w:rsidRPr="001F3C43">
        <w:rPr>
          <w:rFonts w:ascii="Times New Roman" w:hAnsi="Times New Roman" w:cs="Times New Roman"/>
          <w:sz w:val="24"/>
          <w:szCs w:val="24"/>
          <w:lang w:val="fr-CA"/>
        </w:rPr>
        <w:t xml:space="preserve">, et donc une plus grande réflectance. </w:t>
      </w:r>
    </w:p>
    <w:p w14:paraId="0F1F7C34" w14:textId="08033F82" w:rsidR="00BA0055" w:rsidRPr="001F3C43" w:rsidRDefault="00BA0055" w:rsidP="00106F36">
      <w:pPr>
        <w:pStyle w:val="Heading3"/>
        <w:spacing w:before="120" w:after="120" w:line="276" w:lineRule="auto"/>
        <w:jc w:val="both"/>
        <w:rPr>
          <w:rFonts w:ascii="Times New Roman" w:hAnsi="Times New Roman" w:cs="Times New Roman"/>
          <w:noProof/>
          <w:lang w:val="fr-CA"/>
        </w:rPr>
      </w:pPr>
      <w:bookmarkStart w:id="25" w:name="_Toc526508436"/>
      <w:r w:rsidRPr="001F3C43">
        <w:rPr>
          <w:rFonts w:ascii="Times New Roman" w:hAnsi="Times New Roman" w:cs="Times New Roman"/>
          <w:noProof/>
          <w:lang w:val="fr-CA"/>
        </w:rPr>
        <w:t>Interprétation de la signature spectrale de la terre noire</w:t>
      </w:r>
      <w:bookmarkEnd w:id="25"/>
    </w:p>
    <w:p w14:paraId="32D3E652" w14:textId="71706FCD" w:rsidR="00106F36" w:rsidRPr="001F3C43" w:rsidRDefault="00BA0055" w:rsidP="0036072A">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Selon</w:t>
      </w:r>
      <w:r w:rsidR="00DC7BCB" w:rsidRPr="001F3C43">
        <w:rPr>
          <w:rFonts w:ascii="Times New Roman" w:hAnsi="Times New Roman" w:cs="Times New Roman"/>
          <w:noProof/>
          <w:sz w:val="24"/>
          <w:szCs w:val="24"/>
          <w:lang w:val="fr-CA"/>
        </w:rPr>
        <w:t xml:space="preserve"> la lit</w:t>
      </w:r>
      <w:r w:rsidR="00011F1E" w:rsidRPr="001F3C43">
        <w:rPr>
          <w:rFonts w:ascii="Times New Roman" w:hAnsi="Times New Roman" w:cs="Times New Roman"/>
          <w:noProof/>
          <w:sz w:val="24"/>
          <w:szCs w:val="24"/>
          <w:lang w:val="fr-CA"/>
        </w:rPr>
        <w:t>t</w:t>
      </w:r>
      <w:r w:rsidR="00DC7BCB" w:rsidRPr="001F3C43">
        <w:rPr>
          <w:rFonts w:ascii="Times New Roman" w:hAnsi="Times New Roman" w:cs="Times New Roman"/>
          <w:noProof/>
          <w:sz w:val="24"/>
          <w:szCs w:val="24"/>
          <w:lang w:val="fr-CA"/>
        </w:rPr>
        <w:t xml:space="preserve">érature </w:t>
      </w:r>
      <w:sdt>
        <w:sdtPr>
          <w:rPr>
            <w:rFonts w:ascii="Times New Roman" w:hAnsi="Times New Roman" w:cs="Times New Roman"/>
            <w:noProof/>
            <w:sz w:val="24"/>
            <w:szCs w:val="24"/>
            <w:lang w:val="fr-CA"/>
          </w:rPr>
          <w:id w:val="1602377506"/>
          <w:citation/>
        </w:sdtPr>
        <w:sdtEndPr/>
        <w:sdtContent>
          <w:r w:rsidR="002504EC" w:rsidRPr="001F3C43">
            <w:rPr>
              <w:rFonts w:ascii="Times New Roman" w:hAnsi="Times New Roman" w:cs="Times New Roman"/>
              <w:noProof/>
              <w:sz w:val="24"/>
              <w:szCs w:val="24"/>
              <w:lang w:val="fr-CA"/>
            </w:rPr>
            <w:fldChar w:fldCharType="begin"/>
          </w:r>
          <w:r w:rsidR="002504EC" w:rsidRPr="001F3C43">
            <w:rPr>
              <w:rFonts w:ascii="Times New Roman" w:hAnsi="Times New Roman" w:cs="Times New Roman"/>
              <w:noProof/>
              <w:sz w:val="24"/>
              <w:szCs w:val="24"/>
              <w:lang w:val="fr-CA"/>
            </w:rPr>
            <w:instrText xml:space="preserve">CITATION Uni08 \l 3084 </w:instrText>
          </w:r>
          <w:r w:rsidR="002504EC" w:rsidRPr="001F3C43">
            <w:rPr>
              <w:rFonts w:ascii="Times New Roman" w:hAnsi="Times New Roman" w:cs="Times New Roman"/>
              <w:noProof/>
              <w:sz w:val="24"/>
              <w:szCs w:val="24"/>
              <w:lang w:val="fr-CA"/>
            </w:rPr>
            <w:fldChar w:fldCharType="separate"/>
          </w:r>
          <w:r w:rsidR="004C3AB0" w:rsidRPr="001F3C43">
            <w:rPr>
              <w:rFonts w:ascii="Times New Roman" w:hAnsi="Times New Roman" w:cs="Times New Roman"/>
              <w:noProof/>
              <w:sz w:val="24"/>
              <w:szCs w:val="24"/>
              <w:lang w:val="fr-CA"/>
            </w:rPr>
            <w:t>(Université Paris 1, 2008)</w:t>
          </w:r>
          <w:r w:rsidR="002504EC" w:rsidRPr="001F3C43">
            <w:rPr>
              <w:rFonts w:ascii="Times New Roman" w:hAnsi="Times New Roman" w:cs="Times New Roman"/>
              <w:noProof/>
              <w:sz w:val="24"/>
              <w:szCs w:val="24"/>
              <w:lang w:val="fr-CA"/>
            </w:rPr>
            <w:fldChar w:fldCharType="end"/>
          </w:r>
        </w:sdtContent>
      </w:sdt>
      <w:r w:rsidR="00106F36" w:rsidRPr="001F3C43">
        <w:rPr>
          <w:rFonts w:ascii="Times New Roman" w:hAnsi="Times New Roman" w:cs="Times New Roman"/>
          <w:noProof/>
          <w:sz w:val="24"/>
          <w:szCs w:val="24"/>
          <w:lang w:val="fr-CA"/>
        </w:rPr>
        <w:t> :</w:t>
      </w:r>
    </w:p>
    <w:p w14:paraId="1F6FF8A4" w14:textId="56683BCD" w:rsidR="00106F36" w:rsidRPr="001F3C43" w:rsidRDefault="00BA0055" w:rsidP="00106F36">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w:t>
      </w:r>
      <w:r w:rsidR="00011F1E"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on note un accroissement régulier de la réflectance au fur et à mesure qu</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on se déplace vers les grandes longueurs d</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onde. Les discontinuités que l</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on observe dans le proche infrarouge et l</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infrarouge moyen sont dues aux bandes d</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absorption de l</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eau. L</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étude des propriétés spectrales des sols est toutefois particulièrement complexe</w:t>
      </w:r>
      <w:r w:rsidR="00011F1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car elle doit tenir compte de la nature hétérogène du sol qui contient à la fois des matières minérales et organiques, mais aussi une composante liquide</w:t>
      </w:r>
      <w:r w:rsidR="00011F1E"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tous ces éléments vont influencer la réflexion du rayonnement.</w:t>
      </w:r>
      <w:r w:rsidR="00011F1E"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xml:space="preserve">»  </w:t>
      </w:r>
    </w:p>
    <w:p w14:paraId="45EC7D41" w14:textId="457F0362" w:rsidR="00BA0055" w:rsidRPr="001F3C43" w:rsidRDefault="00BA0055" w:rsidP="0036072A">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Dans notre cas, on observe une baisse dans la bande</w:t>
      </w:r>
      <w:r w:rsidR="00011F1E" w:rsidRPr="001F3C43">
        <w:rPr>
          <w:rFonts w:ascii="Times New Roman" w:hAnsi="Times New Roman" w:cs="Times New Roman"/>
          <w:noProof/>
          <w:sz w:val="24"/>
          <w:szCs w:val="24"/>
          <w:lang w:val="fr-CA"/>
        </w:rPr>
        <w:t> </w:t>
      </w:r>
      <w:r w:rsidR="00DC7BCB" w:rsidRPr="001F3C43">
        <w:rPr>
          <w:rFonts w:ascii="Times New Roman" w:hAnsi="Times New Roman" w:cs="Times New Roman"/>
          <w:noProof/>
          <w:sz w:val="24"/>
          <w:szCs w:val="24"/>
          <w:lang w:val="fr-CA"/>
        </w:rPr>
        <w:t>II</w:t>
      </w:r>
      <w:r w:rsidR="00C04D7B" w:rsidRPr="001F3C43">
        <w:rPr>
          <w:rFonts w:ascii="Times New Roman" w:hAnsi="Times New Roman" w:cs="Times New Roman"/>
          <w:noProof/>
          <w:sz w:val="24"/>
          <w:szCs w:val="24"/>
          <w:lang w:val="fr-CA"/>
        </w:rPr>
        <w:t>, la rouge. Comme on l’a vu</w:t>
      </w:r>
      <w:r w:rsidRPr="001F3C43">
        <w:rPr>
          <w:rFonts w:ascii="Times New Roman" w:hAnsi="Times New Roman" w:cs="Times New Roman"/>
          <w:noProof/>
          <w:sz w:val="24"/>
          <w:szCs w:val="24"/>
          <w:lang w:val="fr-CA"/>
        </w:rPr>
        <w:t xml:space="preserve">, il est possible qu’une partie de la lumière des bandes </w:t>
      </w:r>
      <w:r w:rsidR="00DC7BCB" w:rsidRPr="001F3C43">
        <w:rPr>
          <w:rFonts w:ascii="Times New Roman" w:hAnsi="Times New Roman" w:cs="Times New Roman"/>
          <w:noProof/>
          <w:sz w:val="24"/>
          <w:szCs w:val="24"/>
          <w:lang w:val="fr-CA"/>
        </w:rPr>
        <w:t>I</w:t>
      </w:r>
      <w:r w:rsidRPr="001F3C43">
        <w:rPr>
          <w:rFonts w:ascii="Times New Roman" w:hAnsi="Times New Roman" w:cs="Times New Roman"/>
          <w:noProof/>
          <w:sz w:val="24"/>
          <w:szCs w:val="24"/>
          <w:lang w:val="fr-CA"/>
        </w:rPr>
        <w:t xml:space="preserve"> et </w:t>
      </w:r>
      <w:r w:rsidR="00DC7BCB" w:rsidRPr="001F3C43">
        <w:rPr>
          <w:rFonts w:ascii="Times New Roman" w:hAnsi="Times New Roman" w:cs="Times New Roman"/>
          <w:noProof/>
          <w:sz w:val="24"/>
          <w:szCs w:val="24"/>
          <w:lang w:val="fr-CA"/>
        </w:rPr>
        <w:t>II</w:t>
      </w:r>
      <w:r w:rsidRPr="001F3C43">
        <w:rPr>
          <w:rFonts w:ascii="Times New Roman" w:hAnsi="Times New Roman" w:cs="Times New Roman"/>
          <w:noProof/>
          <w:sz w:val="24"/>
          <w:szCs w:val="24"/>
          <w:lang w:val="fr-CA"/>
        </w:rPr>
        <w:t xml:space="preserve"> ait été absorbée pa</w:t>
      </w:r>
      <w:r w:rsidR="00F63CE8" w:rsidRPr="001F3C43">
        <w:rPr>
          <w:rFonts w:ascii="Times New Roman" w:hAnsi="Times New Roman" w:cs="Times New Roman"/>
          <w:noProof/>
          <w:sz w:val="24"/>
          <w:szCs w:val="24"/>
          <w:lang w:val="fr-CA"/>
        </w:rPr>
        <w:t>r les nuages. Cette terre noire</w:t>
      </w:r>
      <w:r w:rsidRPr="001F3C43">
        <w:rPr>
          <w:rFonts w:ascii="Times New Roman" w:hAnsi="Times New Roman" w:cs="Times New Roman"/>
          <w:noProof/>
          <w:sz w:val="24"/>
          <w:szCs w:val="24"/>
          <w:lang w:val="fr-CA"/>
        </w:rPr>
        <w:t xml:space="preserve"> contenait certainement de l’eau vu la quantité de pluie tombée durant la journée.</w:t>
      </w:r>
    </w:p>
    <w:p w14:paraId="1C8E0074" w14:textId="093763AC" w:rsidR="00BA0055" w:rsidRPr="001F3C43" w:rsidRDefault="00BA0055" w:rsidP="0036072A">
      <w:pPr>
        <w:pStyle w:val="Heading3"/>
        <w:spacing w:before="120" w:after="120" w:line="276" w:lineRule="auto"/>
        <w:jc w:val="both"/>
        <w:rPr>
          <w:rFonts w:ascii="Times New Roman" w:hAnsi="Times New Roman" w:cs="Times New Roman"/>
          <w:noProof/>
          <w:lang w:val="fr-CA"/>
        </w:rPr>
      </w:pPr>
      <w:bookmarkStart w:id="26" w:name="_Toc526508437"/>
      <w:r w:rsidRPr="001F3C43">
        <w:rPr>
          <w:rFonts w:ascii="Times New Roman" w:hAnsi="Times New Roman" w:cs="Times New Roman"/>
          <w:noProof/>
          <w:lang w:val="fr-CA"/>
        </w:rPr>
        <w:t>Interprétation de la signature spectrale du béton</w:t>
      </w:r>
      <w:bookmarkEnd w:id="26"/>
    </w:p>
    <w:p w14:paraId="6A065054" w14:textId="6CC1FF91" w:rsidR="00BA0055" w:rsidRPr="001F3C43" w:rsidRDefault="00BA0055" w:rsidP="0036072A">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Selon l’étude d’Yves Cornet et Anne Barthelemi prés</w:t>
      </w:r>
      <w:r w:rsidR="00472170" w:rsidRPr="001F3C43">
        <w:rPr>
          <w:rFonts w:ascii="Times New Roman" w:hAnsi="Times New Roman" w:cs="Times New Roman"/>
          <w:noProof/>
          <w:sz w:val="24"/>
          <w:szCs w:val="24"/>
          <w:lang w:val="fr-CA"/>
        </w:rPr>
        <w:t xml:space="preserve">entée au congrès Belge le 14 </w:t>
      </w:r>
      <w:r w:rsidR="00011F1E" w:rsidRPr="001F3C43">
        <w:rPr>
          <w:rFonts w:ascii="Times New Roman" w:hAnsi="Times New Roman" w:cs="Times New Roman"/>
          <w:noProof/>
          <w:sz w:val="24"/>
          <w:szCs w:val="24"/>
          <w:lang w:val="fr-CA"/>
        </w:rPr>
        <w:t>n</w:t>
      </w:r>
      <w:r w:rsidR="00472170" w:rsidRPr="001F3C43">
        <w:rPr>
          <w:rFonts w:ascii="Times New Roman" w:hAnsi="Times New Roman" w:cs="Times New Roman"/>
          <w:noProof/>
          <w:sz w:val="24"/>
          <w:szCs w:val="24"/>
          <w:lang w:val="fr-CA"/>
        </w:rPr>
        <w:t>o</w:t>
      </w:r>
      <w:r w:rsidRPr="001F3C43">
        <w:rPr>
          <w:rFonts w:ascii="Times New Roman" w:hAnsi="Times New Roman" w:cs="Times New Roman"/>
          <w:noProof/>
          <w:sz w:val="24"/>
          <w:szCs w:val="24"/>
          <w:lang w:val="fr-CA"/>
        </w:rPr>
        <w:t xml:space="preserve">vembre 2015 </w:t>
      </w:r>
      <w:sdt>
        <w:sdtPr>
          <w:rPr>
            <w:rFonts w:ascii="Times New Roman" w:hAnsi="Times New Roman" w:cs="Times New Roman"/>
            <w:noProof/>
            <w:sz w:val="24"/>
            <w:szCs w:val="24"/>
            <w:lang w:val="fr-CA"/>
          </w:rPr>
          <w:id w:val="-80834740"/>
          <w:citation/>
        </w:sdtPr>
        <w:sdtEndPr/>
        <w:sdtContent>
          <w:r w:rsidR="00472170" w:rsidRPr="001F3C43">
            <w:rPr>
              <w:rFonts w:ascii="Times New Roman" w:hAnsi="Times New Roman" w:cs="Times New Roman"/>
              <w:noProof/>
              <w:sz w:val="24"/>
              <w:szCs w:val="24"/>
              <w:lang w:val="fr-CA"/>
            </w:rPr>
            <w:fldChar w:fldCharType="begin"/>
          </w:r>
          <w:r w:rsidR="004C3AB0" w:rsidRPr="001F3C43">
            <w:rPr>
              <w:rFonts w:ascii="Times New Roman" w:hAnsi="Times New Roman" w:cs="Times New Roman"/>
              <w:noProof/>
              <w:sz w:val="24"/>
              <w:szCs w:val="24"/>
              <w:lang w:val="fr-CA"/>
            </w:rPr>
            <w:instrText xml:space="preserve">CITATION Yve15 \l 3084 </w:instrText>
          </w:r>
          <w:r w:rsidR="00472170" w:rsidRPr="001F3C43">
            <w:rPr>
              <w:rFonts w:ascii="Times New Roman" w:hAnsi="Times New Roman" w:cs="Times New Roman"/>
              <w:noProof/>
              <w:sz w:val="24"/>
              <w:szCs w:val="24"/>
              <w:lang w:val="fr-CA"/>
            </w:rPr>
            <w:fldChar w:fldCharType="separate"/>
          </w:r>
          <w:r w:rsidR="004C3AB0" w:rsidRPr="001F3C43">
            <w:rPr>
              <w:rFonts w:ascii="Times New Roman" w:hAnsi="Times New Roman" w:cs="Times New Roman"/>
              <w:noProof/>
              <w:sz w:val="24"/>
              <w:szCs w:val="24"/>
              <w:lang w:val="fr-CA"/>
            </w:rPr>
            <w:t>(Cornet &amp; Barthelemi, 2015)</w:t>
          </w:r>
          <w:r w:rsidR="00472170" w:rsidRPr="001F3C43">
            <w:rPr>
              <w:rFonts w:ascii="Times New Roman" w:hAnsi="Times New Roman" w:cs="Times New Roman"/>
              <w:noProof/>
              <w:sz w:val="24"/>
              <w:szCs w:val="24"/>
              <w:lang w:val="fr-CA"/>
            </w:rPr>
            <w:fldChar w:fldCharType="end"/>
          </w:r>
        </w:sdtContent>
      </w:sdt>
      <w:r w:rsidRPr="001F3C43">
        <w:rPr>
          <w:rFonts w:ascii="Times New Roman" w:hAnsi="Times New Roman" w:cs="Times New Roman"/>
          <w:noProof/>
          <w:sz w:val="24"/>
          <w:szCs w:val="24"/>
          <w:lang w:val="fr-CA"/>
        </w:rPr>
        <w:t xml:space="preserve"> le béton devrait avoir une signature en légère progression. Notre graphique représente une baisse de la réflectance dans la bande </w:t>
      </w:r>
      <w:r w:rsidR="00472170" w:rsidRPr="001F3C43">
        <w:rPr>
          <w:rFonts w:ascii="Times New Roman" w:hAnsi="Times New Roman" w:cs="Times New Roman"/>
          <w:noProof/>
          <w:sz w:val="24"/>
          <w:szCs w:val="24"/>
          <w:lang w:val="fr-CA"/>
        </w:rPr>
        <w:t>II</w:t>
      </w:r>
      <w:r w:rsidRPr="001F3C43">
        <w:rPr>
          <w:rFonts w:ascii="Times New Roman" w:hAnsi="Times New Roman" w:cs="Times New Roman"/>
          <w:noProof/>
          <w:sz w:val="24"/>
          <w:szCs w:val="24"/>
          <w:lang w:val="fr-CA"/>
        </w:rPr>
        <w:t>. À notre avis, cette anomalie peut s’explique</w:t>
      </w:r>
      <w:r w:rsidR="00011F1E" w:rsidRPr="001F3C43">
        <w:rPr>
          <w:rFonts w:ascii="Times New Roman" w:hAnsi="Times New Roman" w:cs="Times New Roman"/>
          <w:noProof/>
          <w:sz w:val="24"/>
          <w:szCs w:val="24"/>
          <w:lang w:val="fr-CA"/>
        </w:rPr>
        <w:t>r</w:t>
      </w:r>
      <w:r w:rsidRPr="001F3C43">
        <w:rPr>
          <w:rFonts w:ascii="Times New Roman" w:hAnsi="Times New Roman" w:cs="Times New Roman"/>
          <w:noProof/>
          <w:sz w:val="24"/>
          <w:szCs w:val="24"/>
          <w:lang w:val="fr-CA"/>
        </w:rPr>
        <w:t xml:space="preserve"> par la perte de la lumière absorbée par le fort couvert nuageux</w:t>
      </w:r>
      <w:r w:rsidR="00011F1E" w:rsidRPr="001F3C43">
        <w:rPr>
          <w:rFonts w:ascii="Times New Roman" w:hAnsi="Times New Roman" w:cs="Times New Roman"/>
          <w:noProof/>
          <w:sz w:val="24"/>
          <w:szCs w:val="24"/>
          <w:lang w:val="fr-CA"/>
        </w:rPr>
        <w:t>, ainsi qu’une peut-être défaillance dans le capteur utilisée</w:t>
      </w:r>
      <w:r w:rsidRPr="001F3C43">
        <w:rPr>
          <w:rFonts w:ascii="Times New Roman" w:hAnsi="Times New Roman" w:cs="Times New Roman"/>
          <w:noProof/>
          <w:sz w:val="24"/>
          <w:szCs w:val="24"/>
          <w:lang w:val="fr-CA"/>
        </w:rPr>
        <w:t>.</w:t>
      </w:r>
    </w:p>
    <w:p w14:paraId="38B56FF4" w14:textId="0ABA28E3" w:rsidR="00881F5F" w:rsidRPr="001F3C43" w:rsidRDefault="00881F5F" w:rsidP="006268D3">
      <w:pPr>
        <w:pStyle w:val="Heading2"/>
        <w:spacing w:before="120" w:line="276" w:lineRule="auto"/>
        <w:jc w:val="both"/>
        <w:rPr>
          <w:rFonts w:ascii="Times New Roman" w:hAnsi="Times New Roman" w:cs="Times New Roman"/>
          <w:noProof/>
          <w:sz w:val="28"/>
          <w:szCs w:val="24"/>
          <w:lang w:val="fr-CA"/>
        </w:rPr>
      </w:pPr>
      <w:bookmarkStart w:id="27" w:name="_Toc526508438"/>
      <w:r w:rsidRPr="001F3C43">
        <w:rPr>
          <w:rFonts w:ascii="Times New Roman" w:hAnsi="Times New Roman" w:cs="Times New Roman"/>
          <w:noProof/>
          <w:sz w:val="28"/>
          <w:szCs w:val="24"/>
          <w:lang w:val="fr-CA"/>
        </w:rPr>
        <w:t>4.4. Indice de végétation</w:t>
      </w:r>
      <w:bookmarkEnd w:id="27"/>
    </w:p>
    <w:p w14:paraId="2394B58A" w14:textId="582E6255" w:rsidR="00881F5F" w:rsidRPr="001F3C43" w:rsidRDefault="00881F5F" w:rsidP="006268D3">
      <w:pPr>
        <w:spacing w:after="120" w:line="276" w:lineRule="auto"/>
        <w:jc w:val="both"/>
        <w:rPr>
          <w:rFonts w:ascii="Times New Roman" w:hAnsi="Times New Roman" w:cs="Times New Roman"/>
          <w:i/>
          <w:noProof/>
          <w:sz w:val="24"/>
          <w:szCs w:val="24"/>
          <w:lang w:val="fr-CA"/>
        </w:rPr>
      </w:pPr>
      <w:r w:rsidRPr="001F3C43">
        <w:rPr>
          <w:rFonts w:ascii="Times New Roman" w:hAnsi="Times New Roman" w:cs="Times New Roman"/>
          <w:i/>
          <w:noProof/>
          <w:sz w:val="24"/>
          <w:szCs w:val="24"/>
          <w:lang w:val="fr-CA"/>
        </w:rPr>
        <w:t>Calculer le NDVI pour chacune des surfaces mesurées avec CIMEL seulement. Interprétez.</w:t>
      </w:r>
    </w:p>
    <w:p w14:paraId="03BE6306" w14:textId="77777777" w:rsidR="006268D3" w:rsidRPr="001F3C43" w:rsidRDefault="00651C85" w:rsidP="006268D3">
      <w:pPr>
        <w:keepNext/>
        <w:rPr>
          <w:rFonts w:ascii="Times New Roman" w:hAnsi="Times New Roman" w:cs="Times New Roman"/>
        </w:rPr>
      </w:pPr>
      <w:r w:rsidRPr="001F3C43">
        <w:rPr>
          <w:rFonts w:ascii="Times New Roman" w:eastAsiaTheme="minorEastAsia" w:hAnsi="Times New Roman" w:cs="Times New Roman"/>
          <w:noProof/>
          <w:sz w:val="24"/>
          <w:szCs w:val="24"/>
          <w:lang w:eastAsia="en-CA"/>
        </w:rPr>
        <w:lastRenderedPageBreak/>
        <mc:AlternateContent>
          <mc:Choice Requires="wps">
            <w:drawing>
              <wp:inline distT="0" distB="0" distL="0" distR="0" wp14:anchorId="3B2E58CE" wp14:editId="2675F0F5">
                <wp:extent cx="3840480" cy="627380"/>
                <wp:effectExtent l="0" t="0" r="0" b="7620"/>
                <wp:docPr id="13" name="ZoneTexte 9">
                  <a:extLst xmlns:a="http://schemas.openxmlformats.org/drawingml/2006/main">
                    <a:ext uri="{FF2B5EF4-FFF2-40B4-BE49-F238E27FC236}">
                      <a16:creationId xmlns:a16="http://schemas.microsoft.com/office/drawing/2014/main" id="{A180411F-3CC6-434B-AE0A-E8E2FDCBFE60}"/>
                    </a:ext>
                  </a:extLst>
                </wp:docPr>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840480" cy="627380"/>
                        </a:xfrm>
                        <a:prstGeom prst="rect">
                          <a:avLst/>
                        </a:prstGeom>
                        <a:blipFill>
                          <a:blip r:embed="rId21"/>
                          <a:stretch>
                            <a:fillRect/>
                          </a:stretch>
                        </a:blipFill>
                      </wps:spPr>
                      <wps:txbx>
                        <w:txbxContent>
                          <w:p w14:paraId="7D22B3E8" w14:textId="77777777" w:rsidR="00B426A0" w:rsidRDefault="00B426A0" w:rsidP="00651C85">
                            <w:pPr>
                              <w:pStyle w:val="Header"/>
                            </w:pPr>
                            <w:r>
                              <w:rPr>
                                <w:rFonts w:hAnsi="Cambria"/>
                                <w:color w:val="FFFFFF" w:themeColor="background1"/>
                                <w14:textFill>
                                  <w14:noFill/>
                                </w14:textFill>
                              </w:rPr>
                              <w:t> </w:t>
                            </w:r>
                          </w:p>
                        </w:txbxContent>
                      </wps:txbx>
                      <wps:bodyPr wrap="square"/>
                    </wps:wsp>
                  </a:graphicData>
                </a:graphic>
              </wp:inline>
            </w:drawing>
          </mc:Choice>
          <mc:Fallback>
            <w:pict>
              <v:shapetype w14:anchorId="3B2E58CE" id="_x0000_t202" coordsize="21600,21600" o:spt="202" path="m,l,21600r21600,l21600,xe">
                <v:stroke joinstyle="miter"/>
                <v:path gradientshapeok="t" o:connecttype="rect"/>
              </v:shapetype>
              <v:shape id="ZoneTexte 9" o:spid="_x0000_s1026" type="#_x0000_t202" style="width:302.4pt;height:49.4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" stroked="f">
                <v:fill r:id="rId22" o:title="" recolor="t" rotate="t" type="frame"/>
                <o:lock v:ext="edit" rotation="t" aspectratio="t" position="t" verticies="t" text="t" adjusthandles="t" shapetype="t"/>
                <v:textbox>
                  <w:txbxContent>
                    <w:p w14:paraId="7D22B3E8" w14:textId="77777777" w:rsidR="00B426A0" w:rsidRDefault="00B426A0" w:rsidP="00651C85">
                      <w:pPr>
                        <w:pStyle w:val="Header"/>
                      </w:pPr>
                      <w:r>
                        <w:rPr>
                          <w:rFonts w:hAnsi="Cambria"/>
                          <w:color w:val="FFFFFF" w:themeColor="background1"/>
                          <w14:textFill>
                            <w14:noFill/>
                          </w14:textFill>
                        </w:rPr>
                        <w:t> </w:t>
                      </w:r>
                    </w:p>
                  </w:txbxContent>
                </v:textbox>
                <w10:anchorlock/>
              </v:shape>
            </w:pict>
          </mc:Fallback>
        </mc:AlternateContent>
      </w:r>
    </w:p>
    <w:p w14:paraId="5EF85E10" w14:textId="54B8AEDB" w:rsidR="00651C85" w:rsidRPr="001F3C43" w:rsidRDefault="006268D3" w:rsidP="006268D3">
      <w:pPr>
        <w:pStyle w:val="Caption"/>
        <w:rPr>
          <w:rFonts w:ascii="Times New Roman" w:hAnsi="Times New Roman" w:cs="Times New Roman"/>
          <w:i w:val="0"/>
          <w:noProof/>
          <w:lang w:val="fr-CA"/>
        </w:rPr>
      </w:pPr>
      <w:bookmarkStart w:id="28" w:name="_Toc526508247"/>
      <w:r w:rsidRPr="001F3C43">
        <w:rPr>
          <w:rFonts w:ascii="Times New Roman" w:hAnsi="Times New Roman" w:cs="Times New Roman"/>
          <w:lang w:val="fr-CA"/>
        </w:rPr>
        <w:t xml:space="preserve">Figure </w:t>
      </w:r>
      <w:r w:rsidRPr="001F3C43">
        <w:rPr>
          <w:rFonts w:ascii="Times New Roman" w:hAnsi="Times New Roman" w:cs="Times New Roman"/>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rPr>
        <w:fldChar w:fldCharType="separate"/>
      </w:r>
      <w:r w:rsidR="00E67B82" w:rsidRPr="001F3C43">
        <w:rPr>
          <w:rFonts w:ascii="Times New Roman" w:hAnsi="Times New Roman" w:cs="Times New Roman"/>
          <w:noProof/>
          <w:lang w:val="fr-CA"/>
        </w:rPr>
        <w:t>7</w:t>
      </w:r>
      <w:r w:rsidRPr="001F3C43">
        <w:rPr>
          <w:rFonts w:ascii="Times New Roman" w:hAnsi="Times New Roman" w:cs="Times New Roman"/>
        </w:rPr>
        <w:fldChar w:fldCharType="end"/>
      </w:r>
      <w:r w:rsidRPr="001F3C43">
        <w:rPr>
          <w:rFonts w:ascii="Times New Roman" w:hAnsi="Times New Roman" w:cs="Times New Roman"/>
          <w:lang w:val="fr-CA"/>
        </w:rPr>
        <w:t>. : Formule du NDVI (</w:t>
      </w:r>
      <w:proofErr w:type="spellStart"/>
      <w:r w:rsidRPr="001F3C43">
        <w:rPr>
          <w:rFonts w:ascii="Times New Roman" w:hAnsi="Times New Roman" w:cs="Times New Roman"/>
          <w:lang w:val="fr-CA"/>
        </w:rPr>
        <w:t>Geography</w:t>
      </w:r>
      <w:proofErr w:type="spellEnd"/>
      <w:r w:rsidRPr="001F3C43">
        <w:rPr>
          <w:rFonts w:ascii="Times New Roman" w:hAnsi="Times New Roman" w:cs="Times New Roman"/>
          <w:lang w:val="fr-CA"/>
        </w:rPr>
        <w:t>, GIS, 2018</w:t>
      </w:r>
      <w:bookmarkEnd w:id="28"/>
    </w:p>
    <w:p w14:paraId="3610484E" w14:textId="17180781" w:rsidR="00651C85" w:rsidRPr="001F3C43" w:rsidRDefault="00651C85" w:rsidP="00C5228F">
      <w:pPr>
        <w:pStyle w:val="Caption"/>
        <w:rPr>
          <w:rFonts w:ascii="Times New Roman" w:hAnsi="Times New Roman" w:cs="Times New Roman"/>
          <w:lang w:val="fr-CA"/>
        </w:rPr>
      </w:pPr>
    </w:p>
    <w:p w14:paraId="0A303981" w14:textId="4F526646" w:rsidR="003665FD" w:rsidRPr="001F3C43" w:rsidRDefault="00C5228F" w:rsidP="00C5228F">
      <w:pPr>
        <w:pStyle w:val="Caption"/>
        <w:rPr>
          <w:rFonts w:ascii="Times New Roman" w:hAnsi="Times New Roman" w:cs="Times New Roman"/>
          <w:noProof/>
          <w:lang w:val="fr-CA"/>
        </w:rPr>
      </w:pPr>
      <w:bookmarkStart w:id="29" w:name="_Toc526508240"/>
      <w:r w:rsidRPr="001F3C43">
        <w:rPr>
          <w:rFonts w:ascii="Times New Roman" w:hAnsi="Times New Roman" w:cs="Times New Roman"/>
          <w:lang w:val="fr-CA"/>
        </w:rPr>
        <w:t xml:space="preserve">Tableau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Tableau \* ARABIC </w:instrText>
      </w:r>
      <w:r w:rsidRPr="001F3C43">
        <w:rPr>
          <w:rFonts w:ascii="Times New Roman" w:hAnsi="Times New Roman" w:cs="Times New Roman"/>
          <w:lang w:val="fr-CA"/>
        </w:rPr>
        <w:fldChar w:fldCharType="separate"/>
      </w:r>
      <w:r w:rsidR="005F1E36" w:rsidRPr="001F3C43">
        <w:rPr>
          <w:rFonts w:ascii="Times New Roman" w:hAnsi="Times New Roman" w:cs="Times New Roman"/>
          <w:noProof/>
          <w:lang w:val="fr-CA"/>
        </w:rPr>
        <w:t>7</w:t>
      </w:r>
      <w:r w:rsidRPr="001F3C43">
        <w:rPr>
          <w:rFonts w:ascii="Times New Roman" w:hAnsi="Times New Roman" w:cs="Times New Roman"/>
          <w:lang w:val="fr-CA"/>
        </w:rPr>
        <w:fldChar w:fldCharType="end"/>
      </w:r>
      <w:r w:rsidRPr="001F3C43">
        <w:rPr>
          <w:rFonts w:ascii="Times New Roman" w:hAnsi="Times New Roman" w:cs="Times New Roman"/>
          <w:lang w:val="fr-CA"/>
        </w:rPr>
        <w:t xml:space="preserve"> : NDVI pour chacune des surfaces</w:t>
      </w:r>
      <w:bookmarkEnd w:id="29"/>
    </w:p>
    <w:tbl>
      <w:tblPr>
        <w:tblStyle w:val="ListTable3-Accent11"/>
        <w:tblpPr w:leftFromText="180" w:rightFromText="180" w:vertAnchor="text" w:tblpY="1"/>
        <w:tblOverlap w:val="never"/>
        <w:tblW w:w="5667" w:type="dxa"/>
        <w:tblLook w:val="04A0" w:firstRow="1" w:lastRow="0" w:firstColumn="1" w:lastColumn="0" w:noHBand="0" w:noVBand="1"/>
      </w:tblPr>
      <w:tblGrid>
        <w:gridCol w:w="2140"/>
        <w:gridCol w:w="1516"/>
        <w:gridCol w:w="960"/>
        <w:gridCol w:w="1051"/>
      </w:tblGrid>
      <w:tr w:rsidR="00651C85" w:rsidRPr="001F3C43" w14:paraId="2F37B36B" w14:textId="77777777" w:rsidTr="00651C85">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5667" w:type="dxa"/>
            <w:gridSpan w:val="4"/>
            <w:noWrap/>
            <w:vAlign w:val="center"/>
          </w:tcPr>
          <w:p w14:paraId="390FD3A8" w14:textId="29B2B1BA" w:rsidR="00651C85" w:rsidRPr="001F3C43" w:rsidRDefault="00651C85" w:rsidP="00651C85">
            <w:pPr>
              <w:jc w:val="center"/>
              <w:rPr>
                <w:rFonts w:ascii="Times New Roman" w:eastAsia="Times New Roman" w:hAnsi="Times New Roman" w:cs="Times New Roman"/>
                <w:color w:val="FFFFFF"/>
                <w:sz w:val="20"/>
                <w:szCs w:val="20"/>
                <w:lang w:val="fr-CA" w:eastAsia="en-CA"/>
              </w:rPr>
            </w:pPr>
            <w:r w:rsidRPr="001F3C43">
              <w:rPr>
                <w:rFonts w:ascii="Times New Roman" w:eastAsia="Times New Roman" w:hAnsi="Times New Roman" w:cs="Times New Roman"/>
                <w:color w:val="FFFFFF"/>
                <w:sz w:val="20"/>
                <w:szCs w:val="20"/>
                <w:lang w:val="fr-CA" w:eastAsia="en-CA"/>
              </w:rPr>
              <w:t>Représentation du NDVI pour chaque surfaces</w:t>
            </w:r>
          </w:p>
        </w:tc>
      </w:tr>
      <w:tr w:rsidR="003665FD" w:rsidRPr="001F3C43" w14:paraId="6A767A68" w14:textId="77777777" w:rsidTr="00651C8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40" w:type="dxa"/>
            <w:shd w:val="clear" w:color="auto" w:fill="5B9BD5" w:themeFill="accent1"/>
            <w:noWrap/>
            <w:vAlign w:val="center"/>
            <w:hideMark/>
          </w:tcPr>
          <w:p w14:paraId="76B84158" w14:textId="77777777" w:rsidR="003665FD" w:rsidRPr="001F3C43" w:rsidRDefault="003665FD" w:rsidP="00DD2A9C">
            <w:pPr>
              <w:jc w:val="center"/>
              <w:rPr>
                <w:rFonts w:ascii="Times New Roman" w:eastAsia="Times New Roman" w:hAnsi="Times New Roman" w:cs="Times New Roman"/>
                <w:color w:val="FFFFFF"/>
                <w:sz w:val="20"/>
                <w:szCs w:val="20"/>
                <w:lang w:val="fr-CA" w:eastAsia="en-CA"/>
              </w:rPr>
            </w:pPr>
            <w:r w:rsidRPr="001F3C43">
              <w:rPr>
                <w:rFonts w:ascii="Times New Roman" w:eastAsia="Times New Roman" w:hAnsi="Times New Roman" w:cs="Times New Roman"/>
                <w:color w:val="FFFFFF"/>
                <w:sz w:val="20"/>
                <w:szCs w:val="20"/>
                <w:lang w:val="fr-CA" w:eastAsia="en-CA"/>
              </w:rPr>
              <w:t>Surface</w:t>
            </w:r>
          </w:p>
        </w:tc>
        <w:tc>
          <w:tcPr>
            <w:tcW w:w="1516" w:type="dxa"/>
            <w:shd w:val="clear" w:color="auto" w:fill="5B9BD5" w:themeFill="accent1"/>
            <w:noWrap/>
            <w:vAlign w:val="center"/>
            <w:hideMark/>
          </w:tcPr>
          <w:p w14:paraId="5991D5F4" w14:textId="39D527C3" w:rsidR="00DD2A9C"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lang w:val="fr-CA" w:eastAsia="en-CA"/>
              </w:rPr>
            </w:pPr>
            <w:proofErr w:type="spellStart"/>
            <w:r w:rsidRPr="001F3C43">
              <w:rPr>
                <w:rFonts w:ascii="Times New Roman" w:eastAsia="Times New Roman" w:hAnsi="Times New Roman" w:cs="Times New Roman"/>
                <w:color w:val="FFFFFF"/>
                <w:sz w:val="20"/>
                <w:szCs w:val="20"/>
                <w:lang w:val="fr-CA" w:eastAsia="en-CA"/>
              </w:rPr>
              <w:t>Red</w:t>
            </w:r>
            <w:proofErr w:type="spellEnd"/>
          </w:p>
          <w:p w14:paraId="15AFD438" w14:textId="4AC9C69C" w:rsidR="003665FD" w:rsidRPr="001F3C43" w:rsidRDefault="006268D3"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lang w:val="fr-CA" w:eastAsia="en-CA"/>
              </w:rPr>
            </w:pPr>
            <w:r w:rsidRPr="001F3C43">
              <w:rPr>
                <w:rFonts w:ascii="Times New Roman" w:eastAsia="Times New Roman" w:hAnsi="Times New Roman" w:cs="Times New Roman"/>
                <w:color w:val="FFFFFF"/>
                <w:sz w:val="20"/>
                <w:szCs w:val="20"/>
                <w:lang w:val="fr-CA" w:eastAsia="en-CA"/>
              </w:rPr>
              <w:t>(nm)</w:t>
            </w:r>
          </w:p>
        </w:tc>
        <w:tc>
          <w:tcPr>
            <w:tcW w:w="960" w:type="dxa"/>
            <w:shd w:val="clear" w:color="auto" w:fill="5B9BD5" w:themeFill="accent1"/>
            <w:noWrap/>
            <w:vAlign w:val="center"/>
            <w:hideMark/>
          </w:tcPr>
          <w:p w14:paraId="156D1694" w14:textId="48004ED9"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lang w:val="fr-CA" w:eastAsia="en-CA"/>
              </w:rPr>
            </w:pPr>
            <w:r w:rsidRPr="001F3C43">
              <w:rPr>
                <w:rFonts w:ascii="Times New Roman" w:eastAsia="Times New Roman" w:hAnsi="Times New Roman" w:cs="Times New Roman"/>
                <w:color w:val="FFFFFF"/>
                <w:sz w:val="20"/>
                <w:szCs w:val="20"/>
                <w:lang w:val="fr-CA" w:eastAsia="en-CA"/>
              </w:rPr>
              <w:t>NIR</w:t>
            </w:r>
            <w:r w:rsidR="006268D3" w:rsidRPr="001F3C43">
              <w:rPr>
                <w:rFonts w:ascii="Times New Roman" w:eastAsia="Times New Roman" w:hAnsi="Times New Roman" w:cs="Times New Roman"/>
                <w:color w:val="FFFFFF"/>
                <w:sz w:val="20"/>
                <w:szCs w:val="20"/>
                <w:lang w:val="fr-CA" w:eastAsia="en-CA"/>
              </w:rPr>
              <w:t xml:space="preserve"> (nm)</w:t>
            </w:r>
          </w:p>
        </w:tc>
        <w:tc>
          <w:tcPr>
            <w:tcW w:w="1051" w:type="dxa"/>
            <w:shd w:val="clear" w:color="auto" w:fill="5B9BD5" w:themeFill="accent1"/>
            <w:noWrap/>
            <w:vAlign w:val="center"/>
            <w:hideMark/>
          </w:tcPr>
          <w:p w14:paraId="1507E204"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lang w:val="fr-CA" w:eastAsia="en-CA"/>
              </w:rPr>
            </w:pPr>
            <w:r w:rsidRPr="001F3C43">
              <w:rPr>
                <w:rFonts w:ascii="Times New Roman" w:eastAsia="Times New Roman" w:hAnsi="Times New Roman" w:cs="Times New Roman"/>
                <w:color w:val="FFFFFF"/>
                <w:sz w:val="20"/>
                <w:szCs w:val="20"/>
                <w:lang w:val="fr-CA" w:eastAsia="en-CA"/>
              </w:rPr>
              <w:t>NDVI</w:t>
            </w:r>
          </w:p>
        </w:tc>
      </w:tr>
      <w:tr w:rsidR="003665FD" w:rsidRPr="001F3C43" w14:paraId="4C2FFB04" w14:textId="77777777" w:rsidTr="00651C85">
        <w:trPr>
          <w:trHeight w:val="255"/>
        </w:trPr>
        <w:tc>
          <w:tcPr>
            <w:cnfStyle w:val="001000000000" w:firstRow="0" w:lastRow="0" w:firstColumn="1" w:lastColumn="0" w:oddVBand="0" w:evenVBand="0" w:oddHBand="0" w:evenHBand="0" w:firstRowFirstColumn="0" w:firstRowLastColumn="0" w:lastRowFirstColumn="0" w:lastRowLastColumn="0"/>
            <w:tcW w:w="2140" w:type="dxa"/>
            <w:noWrap/>
            <w:hideMark/>
          </w:tcPr>
          <w:p w14:paraId="5E42E882" w14:textId="77777777" w:rsidR="003665FD" w:rsidRPr="001F3C43" w:rsidRDefault="003665FD" w:rsidP="00DD2A9C">
            <w:pPr>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Pelouse verte</w:t>
            </w:r>
          </w:p>
        </w:tc>
        <w:tc>
          <w:tcPr>
            <w:tcW w:w="1516" w:type="dxa"/>
            <w:noWrap/>
            <w:hideMark/>
          </w:tcPr>
          <w:p w14:paraId="47DE9F50"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3.475</w:t>
            </w:r>
          </w:p>
        </w:tc>
        <w:tc>
          <w:tcPr>
            <w:tcW w:w="960" w:type="dxa"/>
            <w:noWrap/>
            <w:hideMark/>
          </w:tcPr>
          <w:p w14:paraId="4292A2F8"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32.1</w:t>
            </w:r>
          </w:p>
        </w:tc>
        <w:tc>
          <w:tcPr>
            <w:tcW w:w="1051" w:type="dxa"/>
            <w:noWrap/>
            <w:hideMark/>
          </w:tcPr>
          <w:p w14:paraId="0E82D4F2"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0.804638</w:t>
            </w:r>
          </w:p>
        </w:tc>
      </w:tr>
      <w:tr w:rsidR="003665FD" w:rsidRPr="001F3C43" w14:paraId="7A60B1EB" w14:textId="77777777" w:rsidTr="00651C8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140" w:type="dxa"/>
            <w:noWrap/>
            <w:hideMark/>
          </w:tcPr>
          <w:p w14:paraId="67BD9DA5" w14:textId="77777777" w:rsidR="003665FD" w:rsidRPr="001F3C43" w:rsidRDefault="003665FD" w:rsidP="00DD2A9C">
            <w:pPr>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Terre brune-noire</w:t>
            </w:r>
          </w:p>
        </w:tc>
        <w:tc>
          <w:tcPr>
            <w:tcW w:w="1516" w:type="dxa"/>
            <w:noWrap/>
            <w:hideMark/>
          </w:tcPr>
          <w:p w14:paraId="7055B0EF"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0.5265</w:t>
            </w:r>
          </w:p>
        </w:tc>
        <w:tc>
          <w:tcPr>
            <w:tcW w:w="960" w:type="dxa"/>
            <w:noWrap/>
            <w:hideMark/>
          </w:tcPr>
          <w:p w14:paraId="2271B38B"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6.125</w:t>
            </w:r>
          </w:p>
        </w:tc>
        <w:tc>
          <w:tcPr>
            <w:tcW w:w="1051" w:type="dxa"/>
            <w:noWrap/>
            <w:hideMark/>
          </w:tcPr>
          <w:p w14:paraId="7F019291"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0.84169</w:t>
            </w:r>
          </w:p>
        </w:tc>
      </w:tr>
      <w:tr w:rsidR="003665FD" w:rsidRPr="001F3C43" w14:paraId="2EF354EB" w14:textId="77777777" w:rsidTr="00651C85">
        <w:trPr>
          <w:trHeight w:val="255"/>
        </w:trPr>
        <w:tc>
          <w:tcPr>
            <w:cnfStyle w:val="001000000000" w:firstRow="0" w:lastRow="0" w:firstColumn="1" w:lastColumn="0" w:oddVBand="0" w:evenVBand="0" w:oddHBand="0" w:evenHBand="0" w:firstRowFirstColumn="0" w:firstRowLastColumn="0" w:lastRowFirstColumn="0" w:lastRowLastColumn="0"/>
            <w:tcW w:w="2140" w:type="dxa"/>
            <w:noWrap/>
            <w:hideMark/>
          </w:tcPr>
          <w:p w14:paraId="6A967E47" w14:textId="77777777" w:rsidR="003665FD" w:rsidRPr="001F3C43" w:rsidRDefault="003665FD" w:rsidP="00DD2A9C">
            <w:pPr>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Rhubarbe feuille verte</w:t>
            </w:r>
          </w:p>
        </w:tc>
        <w:tc>
          <w:tcPr>
            <w:tcW w:w="1516" w:type="dxa"/>
            <w:noWrap/>
            <w:hideMark/>
          </w:tcPr>
          <w:p w14:paraId="2A775804"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0.8215</w:t>
            </w:r>
          </w:p>
        </w:tc>
        <w:tc>
          <w:tcPr>
            <w:tcW w:w="960" w:type="dxa"/>
            <w:noWrap/>
            <w:hideMark/>
          </w:tcPr>
          <w:p w14:paraId="3F784C59"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41.575</w:t>
            </w:r>
          </w:p>
        </w:tc>
        <w:tc>
          <w:tcPr>
            <w:tcW w:w="1051" w:type="dxa"/>
            <w:noWrap/>
            <w:hideMark/>
          </w:tcPr>
          <w:p w14:paraId="0515C355"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0.961247</w:t>
            </w:r>
          </w:p>
        </w:tc>
      </w:tr>
      <w:tr w:rsidR="003665FD" w:rsidRPr="001F3C43" w14:paraId="48232651" w14:textId="77777777" w:rsidTr="00651C8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40" w:type="dxa"/>
            <w:hideMark/>
          </w:tcPr>
          <w:p w14:paraId="480D8853" w14:textId="77777777" w:rsidR="003665FD" w:rsidRPr="001F3C43" w:rsidRDefault="003665FD" w:rsidP="00DD2A9C">
            <w:pPr>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Fleurs orangés-rouges + feuilles vertes</w:t>
            </w:r>
          </w:p>
        </w:tc>
        <w:tc>
          <w:tcPr>
            <w:tcW w:w="1516" w:type="dxa"/>
            <w:noWrap/>
            <w:hideMark/>
          </w:tcPr>
          <w:p w14:paraId="4A33A088"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0.07875</w:t>
            </w:r>
          </w:p>
        </w:tc>
        <w:tc>
          <w:tcPr>
            <w:tcW w:w="960" w:type="dxa"/>
            <w:noWrap/>
            <w:hideMark/>
          </w:tcPr>
          <w:p w14:paraId="39A26D14"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50.575</w:t>
            </w:r>
          </w:p>
        </w:tc>
        <w:tc>
          <w:tcPr>
            <w:tcW w:w="1051" w:type="dxa"/>
            <w:noWrap/>
            <w:hideMark/>
          </w:tcPr>
          <w:p w14:paraId="273F72C8" w14:textId="77777777" w:rsidR="003665FD" w:rsidRPr="001F3C43" w:rsidRDefault="003665FD" w:rsidP="00DD2A9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0.996891</w:t>
            </w:r>
          </w:p>
        </w:tc>
      </w:tr>
      <w:tr w:rsidR="003665FD" w:rsidRPr="001F3C43" w14:paraId="2D7CDE46" w14:textId="77777777" w:rsidTr="00651C85">
        <w:trPr>
          <w:trHeight w:val="255"/>
        </w:trPr>
        <w:tc>
          <w:tcPr>
            <w:cnfStyle w:val="001000000000" w:firstRow="0" w:lastRow="0" w:firstColumn="1" w:lastColumn="0" w:oddVBand="0" w:evenVBand="0" w:oddHBand="0" w:evenHBand="0" w:firstRowFirstColumn="0" w:firstRowLastColumn="0" w:lastRowFirstColumn="0" w:lastRowLastColumn="0"/>
            <w:tcW w:w="2140" w:type="dxa"/>
            <w:noWrap/>
            <w:hideMark/>
          </w:tcPr>
          <w:p w14:paraId="0781CC18" w14:textId="77777777" w:rsidR="003665FD" w:rsidRPr="001F3C43" w:rsidRDefault="003665FD" w:rsidP="00DD2A9C">
            <w:pPr>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Béton clair</w:t>
            </w:r>
          </w:p>
        </w:tc>
        <w:tc>
          <w:tcPr>
            <w:tcW w:w="1516" w:type="dxa"/>
            <w:noWrap/>
            <w:hideMark/>
          </w:tcPr>
          <w:p w14:paraId="197F5FF4"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5.60425</w:t>
            </w:r>
          </w:p>
        </w:tc>
        <w:tc>
          <w:tcPr>
            <w:tcW w:w="960" w:type="dxa"/>
            <w:noWrap/>
            <w:hideMark/>
          </w:tcPr>
          <w:p w14:paraId="4690E610"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24.05</w:t>
            </w:r>
          </w:p>
        </w:tc>
        <w:tc>
          <w:tcPr>
            <w:tcW w:w="1051" w:type="dxa"/>
            <w:noWrap/>
            <w:hideMark/>
          </w:tcPr>
          <w:p w14:paraId="3FD6C629" w14:textId="77777777" w:rsidR="003665FD" w:rsidRPr="001F3C43" w:rsidRDefault="003665FD" w:rsidP="00DD2A9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fr-CA" w:eastAsia="en-CA"/>
              </w:rPr>
            </w:pPr>
            <w:r w:rsidRPr="001F3C43">
              <w:rPr>
                <w:rFonts w:ascii="Times New Roman" w:eastAsia="Times New Roman" w:hAnsi="Times New Roman" w:cs="Times New Roman"/>
                <w:color w:val="000000"/>
                <w:sz w:val="20"/>
                <w:szCs w:val="20"/>
                <w:lang w:val="fr-CA" w:eastAsia="en-CA"/>
              </w:rPr>
              <w:t>0.622027</w:t>
            </w:r>
          </w:p>
        </w:tc>
      </w:tr>
    </w:tbl>
    <w:p w14:paraId="41797521" w14:textId="7474F1AF" w:rsidR="003665FD" w:rsidRPr="001F3C43" w:rsidRDefault="004A2DCE" w:rsidP="00DD2A9C">
      <w:pPr>
        <w:jc w:val="center"/>
        <w:rPr>
          <w:rFonts w:ascii="Times New Roman" w:hAnsi="Times New Roman" w:cs="Times New Roman"/>
          <w:noProof/>
          <w:lang w:val="fr-CA"/>
        </w:rPr>
      </w:pPr>
      <w:r w:rsidRPr="001F3C43">
        <w:rPr>
          <w:rFonts w:ascii="Times New Roman" w:hAnsi="Times New Roman" w:cs="Times New Roman"/>
          <w:noProof/>
          <w:lang w:eastAsia="en-CA"/>
        </w:rPr>
        <w:drawing>
          <wp:anchor distT="0" distB="0" distL="114300" distR="114300" simplePos="0" relativeHeight="251660288" behindDoc="1" locked="0" layoutInCell="1" allowOverlap="1" wp14:anchorId="611DBA1E" wp14:editId="68F17ED5">
            <wp:simplePos x="0" y="0"/>
            <wp:positionH relativeFrom="column">
              <wp:posOffset>3524250</wp:posOffset>
            </wp:positionH>
            <wp:positionV relativeFrom="paragraph">
              <wp:posOffset>212090</wp:posOffset>
            </wp:positionV>
            <wp:extent cx="2181225" cy="8477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81225" cy="847725"/>
                    </a:xfrm>
                    <a:prstGeom prst="rect">
                      <a:avLst/>
                    </a:prstGeom>
                  </pic:spPr>
                </pic:pic>
              </a:graphicData>
            </a:graphic>
            <wp14:sizeRelH relativeFrom="margin">
              <wp14:pctWidth>0</wp14:pctWidth>
            </wp14:sizeRelH>
            <wp14:sizeRelV relativeFrom="margin">
              <wp14:pctHeight>0</wp14:pctHeight>
            </wp14:sizeRelV>
          </wp:anchor>
        </w:drawing>
      </w:r>
      <w:r w:rsidR="00C5228F" w:rsidRPr="001F3C43">
        <w:rPr>
          <w:rFonts w:ascii="Times New Roman" w:hAnsi="Times New Roman" w:cs="Times New Roman"/>
          <w:noProof/>
          <w:lang w:val="fr-CA"/>
        </w:rPr>
        <w:br w:type="textWrapping" w:clear="all"/>
      </w:r>
    </w:p>
    <w:p w14:paraId="72BFE042" w14:textId="3D0CAC84" w:rsidR="003665FD" w:rsidRPr="001F3C43" w:rsidRDefault="003665FD" w:rsidP="006268D3">
      <w:p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 xml:space="preserve">Nous pouvons donner une interprétation des valeurs NDVI du tableau ci-dessus en </w:t>
      </w:r>
      <w:r w:rsidR="00C5228F" w:rsidRPr="001F3C43">
        <w:rPr>
          <w:rFonts w:ascii="Times New Roman" w:hAnsi="Times New Roman" w:cs="Times New Roman"/>
          <w:noProof/>
          <w:sz w:val="24"/>
          <w:lang w:val="fr-CA"/>
        </w:rPr>
        <w:t xml:space="preserve">les représentant en </w:t>
      </w:r>
      <w:r w:rsidRPr="001F3C43">
        <w:rPr>
          <w:rFonts w:ascii="Times New Roman" w:hAnsi="Times New Roman" w:cs="Times New Roman"/>
          <w:noProof/>
          <w:sz w:val="24"/>
          <w:lang w:val="fr-CA"/>
        </w:rPr>
        <w:t>fonction d</w:t>
      </w:r>
      <w:r w:rsidR="00583EFF" w:rsidRPr="001F3C43">
        <w:rPr>
          <w:rFonts w:ascii="Times New Roman" w:hAnsi="Times New Roman" w:cs="Times New Roman"/>
          <w:noProof/>
          <w:sz w:val="24"/>
          <w:lang w:val="fr-CA"/>
        </w:rPr>
        <w:t>’</w:t>
      </w:r>
      <w:r w:rsidRPr="001F3C43">
        <w:rPr>
          <w:rFonts w:ascii="Times New Roman" w:hAnsi="Times New Roman" w:cs="Times New Roman"/>
          <w:noProof/>
          <w:sz w:val="24"/>
          <w:lang w:val="fr-CA"/>
        </w:rPr>
        <w:t xml:space="preserve">une échelle de </w:t>
      </w:r>
      <w:r w:rsidR="006C0E64" w:rsidRPr="001F3C43">
        <w:rPr>
          <w:rFonts w:ascii="Times New Roman" w:hAnsi="Times New Roman" w:cs="Times New Roman"/>
          <w:noProof/>
          <w:sz w:val="24"/>
          <w:lang w:val="fr-CA"/>
        </w:rPr>
        <w:t xml:space="preserve">couleur claire </w:t>
      </w:r>
      <w:r w:rsidR="00583EFF" w:rsidRPr="001F3C43">
        <w:rPr>
          <w:rFonts w:ascii="Times New Roman" w:hAnsi="Times New Roman" w:cs="Times New Roman"/>
          <w:noProof/>
          <w:sz w:val="24"/>
          <w:lang w:val="fr-CA"/>
        </w:rPr>
        <w:t>(</w:t>
      </w:r>
      <w:r w:rsidR="006C0E64" w:rsidRPr="001F3C43">
        <w:rPr>
          <w:rFonts w:ascii="Times New Roman" w:hAnsi="Times New Roman" w:cs="Times New Roman"/>
          <w:noProof/>
          <w:sz w:val="24"/>
          <w:lang w:val="fr-CA"/>
        </w:rPr>
        <w:t>0</w:t>
      </w:r>
      <w:r w:rsidR="00583EFF" w:rsidRPr="001F3C43">
        <w:rPr>
          <w:rFonts w:ascii="Times New Roman" w:hAnsi="Times New Roman" w:cs="Times New Roman"/>
          <w:noProof/>
          <w:sz w:val="24"/>
          <w:lang w:val="fr-CA"/>
        </w:rPr>
        <w:t>)</w:t>
      </w:r>
      <w:r w:rsidR="006C0E64" w:rsidRPr="001F3C43">
        <w:rPr>
          <w:rFonts w:ascii="Times New Roman" w:hAnsi="Times New Roman" w:cs="Times New Roman"/>
          <w:noProof/>
          <w:sz w:val="24"/>
          <w:lang w:val="fr-CA"/>
        </w:rPr>
        <w:t xml:space="preserve"> à fonc</w:t>
      </w:r>
      <w:r w:rsidR="00583EFF" w:rsidRPr="001F3C43">
        <w:rPr>
          <w:rFonts w:ascii="Times New Roman" w:hAnsi="Times New Roman" w:cs="Times New Roman"/>
          <w:noProof/>
          <w:sz w:val="24"/>
          <w:lang w:val="fr-CA"/>
        </w:rPr>
        <w:t>er</w:t>
      </w:r>
      <w:r w:rsidR="006C0E64" w:rsidRPr="001F3C43">
        <w:rPr>
          <w:rFonts w:ascii="Times New Roman" w:hAnsi="Times New Roman" w:cs="Times New Roman"/>
          <w:noProof/>
          <w:sz w:val="24"/>
          <w:lang w:val="fr-CA"/>
        </w:rPr>
        <w:t xml:space="preserve"> </w:t>
      </w:r>
      <w:r w:rsidR="00583EFF" w:rsidRPr="001F3C43">
        <w:rPr>
          <w:rFonts w:ascii="Times New Roman" w:hAnsi="Times New Roman" w:cs="Times New Roman"/>
          <w:noProof/>
          <w:sz w:val="24"/>
          <w:lang w:val="fr-CA"/>
        </w:rPr>
        <w:t>(</w:t>
      </w:r>
      <w:r w:rsidR="006C0E64" w:rsidRPr="001F3C43">
        <w:rPr>
          <w:rFonts w:ascii="Times New Roman" w:hAnsi="Times New Roman" w:cs="Times New Roman"/>
          <w:noProof/>
          <w:sz w:val="24"/>
          <w:lang w:val="fr-CA"/>
        </w:rPr>
        <w:t>1</w:t>
      </w:r>
      <w:r w:rsidR="00583EFF" w:rsidRPr="001F3C43">
        <w:rPr>
          <w:rFonts w:ascii="Times New Roman" w:hAnsi="Times New Roman" w:cs="Times New Roman"/>
          <w:noProof/>
          <w:sz w:val="24"/>
          <w:lang w:val="fr-CA"/>
        </w:rPr>
        <w:t>)</w:t>
      </w:r>
      <w:r w:rsidR="006C0E64" w:rsidRPr="001F3C43">
        <w:rPr>
          <w:rFonts w:ascii="Times New Roman" w:hAnsi="Times New Roman" w:cs="Times New Roman"/>
          <w:noProof/>
          <w:sz w:val="24"/>
          <w:lang w:val="fr-CA"/>
        </w:rPr>
        <w:t xml:space="preserve">. </w:t>
      </w:r>
      <w:r w:rsidR="00B470EA" w:rsidRPr="001F3C43">
        <w:rPr>
          <w:rFonts w:ascii="Times New Roman" w:hAnsi="Times New Roman" w:cs="Times New Roman"/>
          <w:noProof/>
          <w:sz w:val="24"/>
          <w:lang w:val="fr-CA"/>
        </w:rPr>
        <w:t>Selon la littérature, u</w:t>
      </w:r>
      <w:r w:rsidRPr="001F3C43">
        <w:rPr>
          <w:rFonts w:ascii="Times New Roman" w:hAnsi="Times New Roman" w:cs="Times New Roman"/>
          <w:noProof/>
          <w:sz w:val="24"/>
          <w:lang w:val="fr-CA"/>
        </w:rPr>
        <w:t>ne valeur élevée proche du 1 signifie une végétation en bonne santé</w:t>
      </w:r>
      <w:r w:rsidR="006C0E64" w:rsidRPr="001F3C43">
        <w:rPr>
          <w:rFonts w:ascii="Times New Roman" w:hAnsi="Times New Roman" w:cs="Times New Roman"/>
          <w:noProof/>
          <w:sz w:val="24"/>
          <w:lang w:val="fr-CA"/>
        </w:rPr>
        <w:t xml:space="preserve"> </w:t>
      </w:r>
      <w:sdt>
        <w:sdtPr>
          <w:rPr>
            <w:rFonts w:ascii="Times New Roman" w:hAnsi="Times New Roman" w:cs="Times New Roman"/>
            <w:noProof/>
            <w:sz w:val="24"/>
            <w:lang w:val="fr-CA"/>
          </w:rPr>
          <w:id w:val="-759831875"/>
          <w:citation/>
        </w:sdtPr>
        <w:sdtEndPr/>
        <w:sdtContent>
          <w:r w:rsidR="00AC7179" w:rsidRPr="001F3C43">
            <w:rPr>
              <w:rFonts w:ascii="Times New Roman" w:hAnsi="Times New Roman" w:cs="Times New Roman"/>
              <w:noProof/>
              <w:sz w:val="24"/>
              <w:lang w:val="fr-CA"/>
            </w:rPr>
            <w:fldChar w:fldCharType="begin"/>
          </w:r>
          <w:r w:rsidR="00AC7179" w:rsidRPr="001F3C43">
            <w:rPr>
              <w:rFonts w:ascii="Times New Roman" w:hAnsi="Times New Roman" w:cs="Times New Roman"/>
              <w:noProof/>
              <w:sz w:val="24"/>
              <w:lang w:val="fr-CA"/>
            </w:rPr>
            <w:instrText xml:space="preserve">CITATION Jam11 \p 483 \l 3084 </w:instrText>
          </w:r>
          <w:r w:rsidR="00AC7179" w:rsidRPr="001F3C43">
            <w:rPr>
              <w:rFonts w:ascii="Times New Roman" w:hAnsi="Times New Roman" w:cs="Times New Roman"/>
              <w:noProof/>
              <w:sz w:val="24"/>
              <w:lang w:val="fr-CA"/>
            </w:rPr>
            <w:fldChar w:fldCharType="separate"/>
          </w:r>
          <w:r w:rsidR="004C3AB0" w:rsidRPr="001F3C43">
            <w:rPr>
              <w:rFonts w:ascii="Times New Roman" w:hAnsi="Times New Roman" w:cs="Times New Roman"/>
              <w:noProof/>
              <w:sz w:val="24"/>
              <w:lang w:val="fr-CA"/>
            </w:rPr>
            <w:t>(B.Campbell &amp; Wynne, 2011, p. 483)</w:t>
          </w:r>
          <w:r w:rsidR="00AC7179" w:rsidRPr="001F3C43">
            <w:rPr>
              <w:rFonts w:ascii="Times New Roman" w:hAnsi="Times New Roman" w:cs="Times New Roman"/>
              <w:noProof/>
              <w:sz w:val="24"/>
              <w:lang w:val="fr-CA"/>
            </w:rPr>
            <w:fldChar w:fldCharType="end"/>
          </w:r>
        </w:sdtContent>
      </w:sdt>
      <w:r w:rsidRPr="001F3C43">
        <w:rPr>
          <w:rFonts w:ascii="Times New Roman" w:hAnsi="Times New Roman" w:cs="Times New Roman"/>
          <w:noProof/>
          <w:sz w:val="24"/>
          <w:lang w:val="fr-CA"/>
        </w:rPr>
        <w:t xml:space="preserve">. </w:t>
      </w:r>
    </w:p>
    <w:p w14:paraId="5F8BE7E3" w14:textId="17CEA3A8" w:rsidR="00DD2A9C" w:rsidRPr="001F3C43" w:rsidRDefault="00DD2A9C" w:rsidP="006268D3">
      <w:p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 xml:space="preserve">Donc, selon notre interprétation : </w:t>
      </w:r>
    </w:p>
    <w:p w14:paraId="460B4BAC" w14:textId="7E539ED7" w:rsidR="003665FD" w:rsidRPr="001F3C43" w:rsidRDefault="003665FD" w:rsidP="006268D3">
      <w:pPr>
        <w:pStyle w:val="ListParagraph"/>
        <w:numPr>
          <w:ilvl w:val="0"/>
          <w:numId w:val="14"/>
        </w:num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La pelouse apparaitrait assez foncée</w:t>
      </w:r>
      <w:r w:rsidR="006D4480" w:rsidRPr="001F3C43">
        <w:rPr>
          <w:rFonts w:ascii="Times New Roman" w:hAnsi="Times New Roman" w:cs="Times New Roman"/>
          <w:noProof/>
          <w:sz w:val="24"/>
          <w:lang w:val="fr-CA"/>
        </w:rPr>
        <w:t xml:space="preserve">, </w:t>
      </w:r>
      <w:r w:rsidRPr="001F3C43">
        <w:rPr>
          <w:rFonts w:ascii="Times New Roman" w:hAnsi="Times New Roman" w:cs="Times New Roman"/>
          <w:noProof/>
          <w:sz w:val="24"/>
          <w:lang w:val="fr-CA"/>
        </w:rPr>
        <w:t>mais la moins foncée de toutes les surfaces de végétation</w:t>
      </w:r>
      <w:r w:rsidR="00714FA2" w:rsidRPr="001F3C43">
        <w:rPr>
          <w:rFonts w:ascii="Times New Roman" w:hAnsi="Times New Roman" w:cs="Times New Roman"/>
          <w:noProof/>
          <w:sz w:val="24"/>
          <w:lang w:val="fr-CA"/>
        </w:rPr>
        <w:t xml:space="preserve"> mesurée</w:t>
      </w:r>
      <w:r w:rsidRPr="001F3C43">
        <w:rPr>
          <w:rFonts w:ascii="Times New Roman" w:hAnsi="Times New Roman" w:cs="Times New Roman"/>
          <w:noProof/>
          <w:sz w:val="24"/>
          <w:lang w:val="fr-CA"/>
        </w:rPr>
        <w:t>.</w:t>
      </w:r>
      <w:r w:rsidR="006D4480" w:rsidRPr="001F3C43">
        <w:rPr>
          <w:rFonts w:ascii="Times New Roman" w:hAnsi="Times New Roman" w:cs="Times New Roman"/>
          <w:noProof/>
          <w:sz w:val="24"/>
          <w:lang w:val="fr-CA"/>
        </w:rPr>
        <w:t xml:space="preserve"> On peut estim</w:t>
      </w:r>
      <w:r w:rsidR="00583EFF" w:rsidRPr="001F3C43">
        <w:rPr>
          <w:rFonts w:ascii="Times New Roman" w:hAnsi="Times New Roman" w:cs="Times New Roman"/>
          <w:noProof/>
          <w:sz w:val="24"/>
          <w:lang w:val="fr-CA"/>
        </w:rPr>
        <w:t>er</w:t>
      </w:r>
      <w:r w:rsidR="006D4480" w:rsidRPr="001F3C43">
        <w:rPr>
          <w:rFonts w:ascii="Times New Roman" w:hAnsi="Times New Roman" w:cs="Times New Roman"/>
          <w:noProof/>
          <w:sz w:val="24"/>
          <w:lang w:val="fr-CA"/>
        </w:rPr>
        <w:t xml:space="preserve"> qu’elle est dans la catégorie de la végétation en bonne santé</w:t>
      </w:r>
      <w:r w:rsidR="004B37BC" w:rsidRPr="001F3C43">
        <w:rPr>
          <w:rFonts w:ascii="Times New Roman" w:hAnsi="Times New Roman" w:cs="Times New Roman"/>
          <w:noProof/>
          <w:sz w:val="24"/>
          <w:lang w:val="fr-CA"/>
        </w:rPr>
        <w:t xml:space="preserve">, ce que la photo confirme. </w:t>
      </w:r>
    </w:p>
    <w:p w14:paraId="3A62DD87" w14:textId="593654E8" w:rsidR="003665FD" w:rsidRPr="001F3C43" w:rsidRDefault="003665FD" w:rsidP="006268D3">
      <w:pPr>
        <w:pStyle w:val="ListParagraph"/>
        <w:numPr>
          <w:ilvl w:val="0"/>
          <w:numId w:val="14"/>
        </w:num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La terre apparaitrait comme la surface la 3e plus foncée, plus que la pelouse.</w:t>
      </w:r>
      <w:r w:rsidR="006D4480" w:rsidRPr="001F3C43">
        <w:rPr>
          <w:rFonts w:ascii="Times New Roman" w:hAnsi="Times New Roman" w:cs="Times New Roman"/>
          <w:noProof/>
          <w:sz w:val="24"/>
          <w:lang w:val="fr-CA"/>
        </w:rPr>
        <w:t xml:space="preserve"> On peut estim</w:t>
      </w:r>
      <w:r w:rsidR="00583EFF" w:rsidRPr="001F3C43">
        <w:rPr>
          <w:rFonts w:ascii="Times New Roman" w:hAnsi="Times New Roman" w:cs="Times New Roman"/>
          <w:noProof/>
          <w:sz w:val="24"/>
          <w:lang w:val="fr-CA"/>
        </w:rPr>
        <w:t>er</w:t>
      </w:r>
      <w:r w:rsidR="006D4480" w:rsidRPr="001F3C43">
        <w:rPr>
          <w:rFonts w:ascii="Times New Roman" w:hAnsi="Times New Roman" w:cs="Times New Roman"/>
          <w:noProof/>
          <w:sz w:val="24"/>
          <w:lang w:val="fr-CA"/>
        </w:rPr>
        <w:t xml:space="preserve"> qu’elle est dans la catégorie de la végétation en bonne santé</w:t>
      </w:r>
      <w:r w:rsidR="004B37BC" w:rsidRPr="001F3C43">
        <w:rPr>
          <w:rFonts w:ascii="Times New Roman" w:hAnsi="Times New Roman" w:cs="Times New Roman"/>
          <w:noProof/>
          <w:sz w:val="24"/>
          <w:lang w:val="fr-CA"/>
        </w:rPr>
        <w:t>, confirmé aussi par la photo</w:t>
      </w:r>
      <w:r w:rsidR="006D4480" w:rsidRPr="001F3C43">
        <w:rPr>
          <w:rFonts w:ascii="Times New Roman" w:hAnsi="Times New Roman" w:cs="Times New Roman"/>
          <w:noProof/>
          <w:sz w:val="24"/>
          <w:lang w:val="fr-CA"/>
        </w:rPr>
        <w:t>.</w:t>
      </w:r>
    </w:p>
    <w:p w14:paraId="7DD947ED" w14:textId="46C5EBC0" w:rsidR="003665FD" w:rsidRPr="001F3C43" w:rsidRDefault="003665FD" w:rsidP="006268D3">
      <w:pPr>
        <w:pStyle w:val="ListParagraph"/>
        <w:numPr>
          <w:ilvl w:val="0"/>
          <w:numId w:val="14"/>
        </w:num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La feuille verte de rhubarbe apparaitrait comme la seconde surface la plus foncée</w:t>
      </w:r>
      <w:r w:rsidR="000010CB" w:rsidRPr="001F3C43">
        <w:rPr>
          <w:rFonts w:ascii="Times New Roman" w:hAnsi="Times New Roman" w:cs="Times New Roman"/>
          <w:noProof/>
          <w:sz w:val="24"/>
          <w:lang w:val="fr-CA"/>
        </w:rPr>
        <w:t xml:space="preserve"> et donc en bonne santé</w:t>
      </w:r>
      <w:r w:rsidRPr="001F3C43">
        <w:rPr>
          <w:rFonts w:ascii="Times New Roman" w:hAnsi="Times New Roman" w:cs="Times New Roman"/>
          <w:noProof/>
          <w:sz w:val="24"/>
          <w:lang w:val="fr-CA"/>
        </w:rPr>
        <w:t xml:space="preserve">, après les fleurs </w:t>
      </w:r>
      <w:r w:rsidR="000010CB" w:rsidRPr="001F3C43">
        <w:rPr>
          <w:rFonts w:ascii="Times New Roman" w:hAnsi="Times New Roman" w:cs="Times New Roman"/>
          <w:noProof/>
          <w:sz w:val="24"/>
          <w:lang w:val="fr-CA"/>
        </w:rPr>
        <w:t xml:space="preserve">orangés-rouges </w:t>
      </w:r>
      <w:r w:rsidRPr="001F3C43">
        <w:rPr>
          <w:rFonts w:ascii="Times New Roman" w:hAnsi="Times New Roman" w:cs="Times New Roman"/>
          <w:noProof/>
          <w:sz w:val="24"/>
          <w:lang w:val="fr-CA"/>
        </w:rPr>
        <w:t xml:space="preserve">et leurs feuilles. </w:t>
      </w:r>
      <w:r w:rsidR="004B37BC" w:rsidRPr="001F3C43">
        <w:rPr>
          <w:rFonts w:ascii="Times New Roman" w:hAnsi="Times New Roman" w:cs="Times New Roman"/>
          <w:noProof/>
          <w:sz w:val="24"/>
          <w:lang w:val="fr-CA"/>
        </w:rPr>
        <w:t xml:space="preserve">Ce que la photo </w:t>
      </w:r>
      <w:r w:rsidR="002B6A17" w:rsidRPr="001F3C43">
        <w:rPr>
          <w:rFonts w:ascii="Times New Roman" w:hAnsi="Times New Roman" w:cs="Times New Roman"/>
          <w:noProof/>
          <w:sz w:val="24"/>
          <w:lang w:val="fr-CA"/>
        </w:rPr>
        <w:t>montre</w:t>
      </w:r>
      <w:r w:rsidR="004B37BC" w:rsidRPr="001F3C43">
        <w:rPr>
          <w:rFonts w:ascii="Times New Roman" w:hAnsi="Times New Roman" w:cs="Times New Roman"/>
          <w:noProof/>
          <w:sz w:val="24"/>
          <w:lang w:val="fr-CA"/>
        </w:rPr>
        <w:t>.</w:t>
      </w:r>
    </w:p>
    <w:p w14:paraId="13A93EAB" w14:textId="6415A78C" w:rsidR="003665FD" w:rsidRPr="001F3C43" w:rsidRDefault="003665FD" w:rsidP="006268D3">
      <w:pPr>
        <w:pStyle w:val="ListParagraph"/>
        <w:numPr>
          <w:ilvl w:val="0"/>
          <w:numId w:val="14"/>
        </w:num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Les fleurs jaunes-orangé</w:t>
      </w:r>
      <w:r w:rsidR="00583EFF" w:rsidRPr="001F3C43">
        <w:rPr>
          <w:rFonts w:ascii="Times New Roman" w:hAnsi="Times New Roman" w:cs="Times New Roman"/>
          <w:noProof/>
          <w:sz w:val="24"/>
          <w:lang w:val="fr-CA"/>
        </w:rPr>
        <w:t>s</w:t>
      </w:r>
      <w:r w:rsidRPr="001F3C43">
        <w:rPr>
          <w:rFonts w:ascii="Times New Roman" w:hAnsi="Times New Roman" w:cs="Times New Roman"/>
          <w:noProof/>
          <w:sz w:val="24"/>
          <w:lang w:val="fr-CA"/>
        </w:rPr>
        <w:t xml:space="preserve">-rouges avec leurs feuilles vertes apparaitraient comme la surface la plus foncée. </w:t>
      </w:r>
      <w:r w:rsidR="000010CB" w:rsidRPr="001F3C43">
        <w:rPr>
          <w:rFonts w:ascii="Times New Roman" w:hAnsi="Times New Roman" w:cs="Times New Roman"/>
          <w:noProof/>
          <w:sz w:val="24"/>
          <w:lang w:val="fr-CA"/>
        </w:rPr>
        <w:t xml:space="preserve">Elle </w:t>
      </w:r>
      <w:r w:rsidR="006D4480" w:rsidRPr="001F3C43">
        <w:rPr>
          <w:rFonts w:ascii="Times New Roman" w:hAnsi="Times New Roman" w:cs="Times New Roman"/>
          <w:noProof/>
          <w:sz w:val="24"/>
          <w:lang w:val="fr-CA"/>
        </w:rPr>
        <w:t xml:space="preserve">peut être considérée en </w:t>
      </w:r>
      <w:r w:rsidR="005C7BDD" w:rsidRPr="001F3C43">
        <w:rPr>
          <w:rFonts w:ascii="Times New Roman" w:hAnsi="Times New Roman" w:cs="Times New Roman"/>
          <w:noProof/>
          <w:sz w:val="24"/>
          <w:lang w:val="fr-CA"/>
        </w:rPr>
        <w:t xml:space="preserve">excellente </w:t>
      </w:r>
      <w:r w:rsidR="000010CB" w:rsidRPr="001F3C43">
        <w:rPr>
          <w:rFonts w:ascii="Times New Roman" w:hAnsi="Times New Roman" w:cs="Times New Roman"/>
          <w:noProof/>
          <w:sz w:val="24"/>
          <w:lang w:val="fr-CA"/>
        </w:rPr>
        <w:t>santé</w:t>
      </w:r>
      <w:r w:rsidR="003F3F31" w:rsidRPr="001F3C43">
        <w:rPr>
          <w:rFonts w:ascii="Times New Roman" w:hAnsi="Times New Roman" w:cs="Times New Roman"/>
          <w:noProof/>
          <w:sz w:val="24"/>
          <w:lang w:val="fr-CA"/>
        </w:rPr>
        <w:t xml:space="preserve">, </w:t>
      </w:r>
      <w:r w:rsidR="000002B7" w:rsidRPr="001F3C43">
        <w:rPr>
          <w:rFonts w:ascii="Times New Roman" w:hAnsi="Times New Roman" w:cs="Times New Roman"/>
          <w:noProof/>
          <w:sz w:val="24"/>
          <w:lang w:val="fr-CA"/>
        </w:rPr>
        <w:t xml:space="preserve">comme elle apparait sur la </w:t>
      </w:r>
      <w:r w:rsidR="003F3F31" w:rsidRPr="001F3C43">
        <w:rPr>
          <w:rFonts w:ascii="Times New Roman" w:hAnsi="Times New Roman" w:cs="Times New Roman"/>
          <w:noProof/>
          <w:sz w:val="24"/>
          <w:lang w:val="fr-CA"/>
        </w:rPr>
        <w:t>photo</w:t>
      </w:r>
      <w:r w:rsidR="000010CB" w:rsidRPr="001F3C43">
        <w:rPr>
          <w:rFonts w:ascii="Times New Roman" w:hAnsi="Times New Roman" w:cs="Times New Roman"/>
          <w:noProof/>
          <w:sz w:val="24"/>
          <w:lang w:val="fr-CA"/>
        </w:rPr>
        <w:t>.</w:t>
      </w:r>
    </w:p>
    <w:p w14:paraId="2D0670AD" w14:textId="6D691BA0" w:rsidR="003665FD" w:rsidRPr="001F3C43" w:rsidRDefault="003665FD" w:rsidP="006268D3">
      <w:pPr>
        <w:pStyle w:val="ListParagraph"/>
        <w:numPr>
          <w:ilvl w:val="0"/>
          <w:numId w:val="14"/>
        </w:num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 xml:space="preserve">Le </w:t>
      </w:r>
      <w:r w:rsidR="006D6060" w:rsidRPr="001F3C43">
        <w:rPr>
          <w:rFonts w:ascii="Times New Roman" w:hAnsi="Times New Roman" w:cs="Times New Roman"/>
          <w:noProof/>
          <w:sz w:val="24"/>
          <w:lang w:val="fr-CA"/>
        </w:rPr>
        <w:t xml:space="preserve">sol du chemin </w:t>
      </w:r>
      <w:r w:rsidRPr="001F3C43">
        <w:rPr>
          <w:rFonts w:ascii="Times New Roman" w:hAnsi="Times New Roman" w:cs="Times New Roman"/>
          <w:noProof/>
          <w:sz w:val="24"/>
          <w:lang w:val="fr-CA"/>
        </w:rPr>
        <w:t xml:space="preserve">apparaitrait </w:t>
      </w:r>
      <w:r w:rsidR="008431D2" w:rsidRPr="001F3C43">
        <w:rPr>
          <w:rFonts w:ascii="Times New Roman" w:hAnsi="Times New Roman" w:cs="Times New Roman"/>
          <w:noProof/>
          <w:sz w:val="24"/>
          <w:lang w:val="fr-CA"/>
        </w:rPr>
        <w:t>comme la surface la plus claire, ce qui n’est pas surprenant</w:t>
      </w:r>
      <w:r w:rsidR="00DD2A9C" w:rsidRPr="001F3C43">
        <w:rPr>
          <w:rFonts w:ascii="Times New Roman" w:hAnsi="Times New Roman" w:cs="Times New Roman"/>
          <w:noProof/>
          <w:sz w:val="24"/>
          <w:lang w:val="fr-CA"/>
        </w:rPr>
        <w:t>,</w:t>
      </w:r>
      <w:r w:rsidR="008431D2" w:rsidRPr="001F3C43">
        <w:rPr>
          <w:rFonts w:ascii="Times New Roman" w:hAnsi="Times New Roman" w:cs="Times New Roman"/>
          <w:noProof/>
          <w:sz w:val="24"/>
          <w:lang w:val="fr-CA"/>
        </w:rPr>
        <w:t xml:space="preserve"> car il n’est pas composé de </w:t>
      </w:r>
      <w:r w:rsidR="000002B7" w:rsidRPr="001F3C43">
        <w:rPr>
          <w:rFonts w:ascii="Times New Roman" w:hAnsi="Times New Roman" w:cs="Times New Roman"/>
          <w:noProof/>
          <w:sz w:val="24"/>
          <w:lang w:val="fr-CA"/>
        </w:rPr>
        <w:t>végétation</w:t>
      </w:r>
      <w:r w:rsidR="008431D2" w:rsidRPr="001F3C43">
        <w:rPr>
          <w:rFonts w:ascii="Times New Roman" w:hAnsi="Times New Roman" w:cs="Times New Roman"/>
          <w:noProof/>
          <w:sz w:val="24"/>
          <w:lang w:val="fr-CA"/>
        </w:rPr>
        <w:t>.</w:t>
      </w:r>
      <w:r w:rsidR="006D6060" w:rsidRPr="001F3C43">
        <w:rPr>
          <w:rFonts w:ascii="Times New Roman" w:hAnsi="Times New Roman" w:cs="Times New Roman"/>
          <w:noProof/>
          <w:sz w:val="24"/>
          <w:lang w:val="fr-CA"/>
        </w:rPr>
        <w:t xml:space="preserve"> </w:t>
      </w:r>
    </w:p>
    <w:p w14:paraId="7455C0C8" w14:textId="0C11B13F" w:rsidR="00DD2A9C" w:rsidRPr="001F3C43" w:rsidRDefault="00DD2A9C" w:rsidP="00DD2A9C">
      <w:pPr>
        <w:spacing w:line="276" w:lineRule="auto"/>
        <w:jc w:val="both"/>
        <w:rPr>
          <w:rFonts w:ascii="Times New Roman" w:hAnsi="Times New Roman" w:cs="Times New Roman"/>
          <w:noProof/>
          <w:sz w:val="24"/>
          <w:lang w:val="fr-CA"/>
        </w:rPr>
      </w:pPr>
      <w:r w:rsidRPr="001F3C43">
        <w:rPr>
          <w:rFonts w:ascii="Times New Roman" w:hAnsi="Times New Roman" w:cs="Times New Roman"/>
          <w:noProof/>
          <w:sz w:val="24"/>
          <w:lang w:val="fr-CA"/>
        </w:rPr>
        <w:t>Ainsi, nous pouvons en conclure que tous les végétaux</w:t>
      </w:r>
      <w:r w:rsidR="000C7792" w:rsidRPr="001F3C43">
        <w:rPr>
          <w:rFonts w:ascii="Times New Roman" w:hAnsi="Times New Roman" w:cs="Times New Roman"/>
          <w:noProof/>
          <w:sz w:val="24"/>
          <w:lang w:val="fr-CA"/>
        </w:rPr>
        <w:t>, comme ils ont</w:t>
      </w:r>
      <w:r w:rsidRPr="001F3C43">
        <w:rPr>
          <w:rFonts w:ascii="Times New Roman" w:hAnsi="Times New Roman" w:cs="Times New Roman"/>
          <w:noProof/>
          <w:sz w:val="24"/>
          <w:lang w:val="fr-CA"/>
        </w:rPr>
        <w:t xml:space="preserve"> des couleurs plus foncées et vives</w:t>
      </w:r>
      <w:r w:rsidR="000C7792" w:rsidRPr="001F3C43">
        <w:rPr>
          <w:rFonts w:ascii="Times New Roman" w:hAnsi="Times New Roman" w:cs="Times New Roman"/>
          <w:noProof/>
          <w:sz w:val="24"/>
          <w:lang w:val="fr-CA"/>
        </w:rPr>
        <w:t>,</w:t>
      </w:r>
      <w:r w:rsidRPr="001F3C43">
        <w:rPr>
          <w:rFonts w:ascii="Times New Roman" w:hAnsi="Times New Roman" w:cs="Times New Roman"/>
          <w:noProof/>
          <w:sz w:val="24"/>
          <w:lang w:val="fr-CA"/>
        </w:rPr>
        <w:t xml:space="preserve"> sont dans les chiffres les plus élevé</w:t>
      </w:r>
      <w:r w:rsidR="00583EFF" w:rsidRPr="001F3C43">
        <w:rPr>
          <w:rFonts w:ascii="Times New Roman" w:hAnsi="Times New Roman" w:cs="Times New Roman"/>
          <w:noProof/>
          <w:sz w:val="24"/>
          <w:lang w:val="fr-CA"/>
        </w:rPr>
        <w:t>s</w:t>
      </w:r>
      <w:r w:rsidRPr="001F3C43">
        <w:rPr>
          <w:rFonts w:ascii="Times New Roman" w:hAnsi="Times New Roman" w:cs="Times New Roman"/>
          <w:noProof/>
          <w:sz w:val="24"/>
          <w:lang w:val="fr-CA"/>
        </w:rPr>
        <w:t xml:space="preserve"> </w:t>
      </w:r>
      <w:r w:rsidR="00583EFF" w:rsidRPr="001F3C43">
        <w:rPr>
          <w:rFonts w:ascii="Times New Roman" w:hAnsi="Times New Roman" w:cs="Times New Roman"/>
          <w:noProof/>
          <w:sz w:val="24"/>
          <w:lang w:val="fr-CA"/>
        </w:rPr>
        <w:t>[</w:t>
      </w:r>
      <w:r w:rsidRPr="001F3C43">
        <w:rPr>
          <w:rFonts w:ascii="Times New Roman" w:hAnsi="Times New Roman" w:cs="Times New Roman"/>
          <w:noProof/>
          <w:sz w:val="24"/>
          <w:lang w:val="fr-CA"/>
        </w:rPr>
        <w:t>en arrondissant à trois déci</w:t>
      </w:r>
      <w:r w:rsidR="000C7792" w:rsidRPr="001F3C43">
        <w:rPr>
          <w:rFonts w:ascii="Times New Roman" w:hAnsi="Times New Roman" w:cs="Times New Roman"/>
          <w:noProof/>
          <w:sz w:val="24"/>
          <w:lang w:val="fr-CA"/>
        </w:rPr>
        <w:t>males</w:t>
      </w:r>
      <w:r w:rsidR="00583EFF" w:rsidRPr="001F3C43">
        <w:rPr>
          <w:rFonts w:ascii="Times New Roman" w:hAnsi="Times New Roman" w:cs="Times New Roman"/>
          <w:noProof/>
          <w:sz w:val="24"/>
          <w:lang w:val="fr-CA"/>
        </w:rPr>
        <w:t>]</w:t>
      </w:r>
      <w:r w:rsidR="000C7792" w:rsidRPr="001F3C43">
        <w:rPr>
          <w:rFonts w:ascii="Times New Roman" w:hAnsi="Times New Roman" w:cs="Times New Roman"/>
          <w:noProof/>
          <w:sz w:val="24"/>
          <w:lang w:val="fr-CA"/>
        </w:rPr>
        <w:t>, entre 0</w:t>
      </w:r>
      <w:r w:rsidR="00583EFF" w:rsidRPr="001F3C43">
        <w:rPr>
          <w:rFonts w:ascii="Times New Roman" w:hAnsi="Times New Roman" w:cs="Times New Roman"/>
          <w:noProof/>
          <w:sz w:val="24"/>
          <w:lang w:val="fr-CA"/>
        </w:rPr>
        <w:t>.</w:t>
      </w:r>
      <w:r w:rsidR="000C7792" w:rsidRPr="001F3C43">
        <w:rPr>
          <w:rFonts w:ascii="Times New Roman" w:hAnsi="Times New Roman" w:cs="Times New Roman"/>
          <w:noProof/>
          <w:sz w:val="24"/>
          <w:lang w:val="fr-CA"/>
        </w:rPr>
        <w:t xml:space="preserve">805 et </w:t>
      </w:r>
      <w:r w:rsidR="000C7792" w:rsidRPr="001F3C43">
        <w:rPr>
          <w:rFonts w:ascii="Times New Roman" w:hAnsi="Times New Roman" w:cs="Times New Roman"/>
          <w:noProof/>
          <w:sz w:val="24"/>
          <w:lang w:val="fr-CA"/>
        </w:rPr>
        <w:lastRenderedPageBreak/>
        <w:t>0</w:t>
      </w:r>
      <w:r w:rsidR="00583EFF" w:rsidRPr="001F3C43">
        <w:rPr>
          <w:rFonts w:ascii="Times New Roman" w:hAnsi="Times New Roman" w:cs="Times New Roman"/>
          <w:noProof/>
          <w:sz w:val="24"/>
          <w:lang w:val="fr-CA"/>
        </w:rPr>
        <w:t>.</w:t>
      </w:r>
      <w:r w:rsidR="000C7792" w:rsidRPr="001F3C43">
        <w:rPr>
          <w:rFonts w:ascii="Times New Roman" w:hAnsi="Times New Roman" w:cs="Times New Roman"/>
          <w:noProof/>
          <w:sz w:val="24"/>
          <w:lang w:val="fr-CA"/>
        </w:rPr>
        <w:t>997. Tandis</w:t>
      </w:r>
      <w:r w:rsidR="00583EFF" w:rsidRPr="001F3C43">
        <w:rPr>
          <w:rFonts w:ascii="Times New Roman" w:hAnsi="Times New Roman" w:cs="Times New Roman"/>
          <w:noProof/>
          <w:sz w:val="24"/>
          <w:lang w:val="fr-CA"/>
        </w:rPr>
        <w:t xml:space="preserve"> </w:t>
      </w:r>
      <w:r w:rsidRPr="001F3C43">
        <w:rPr>
          <w:rFonts w:ascii="Times New Roman" w:hAnsi="Times New Roman" w:cs="Times New Roman"/>
          <w:noProof/>
          <w:sz w:val="24"/>
          <w:lang w:val="fr-CA"/>
        </w:rPr>
        <w:t>que le béton, la seule surface non végétale et la plus pâle</w:t>
      </w:r>
      <w:r w:rsidR="00583EFF" w:rsidRPr="001F3C43">
        <w:rPr>
          <w:rFonts w:ascii="Times New Roman" w:hAnsi="Times New Roman" w:cs="Times New Roman"/>
          <w:noProof/>
          <w:sz w:val="24"/>
          <w:lang w:val="fr-CA"/>
        </w:rPr>
        <w:t>,</w:t>
      </w:r>
      <w:r w:rsidR="000C7792" w:rsidRPr="001F3C43">
        <w:rPr>
          <w:rFonts w:ascii="Times New Roman" w:hAnsi="Times New Roman" w:cs="Times New Roman"/>
          <w:noProof/>
          <w:sz w:val="24"/>
          <w:lang w:val="fr-CA"/>
        </w:rPr>
        <w:t xml:space="preserve"> obtient un chiffre de 0</w:t>
      </w:r>
      <w:r w:rsidR="00583EFF" w:rsidRPr="001F3C43">
        <w:rPr>
          <w:rFonts w:ascii="Times New Roman" w:hAnsi="Times New Roman" w:cs="Times New Roman"/>
          <w:noProof/>
          <w:sz w:val="24"/>
          <w:lang w:val="fr-CA"/>
        </w:rPr>
        <w:t>.</w:t>
      </w:r>
      <w:r w:rsidR="000C7792" w:rsidRPr="001F3C43">
        <w:rPr>
          <w:rFonts w:ascii="Times New Roman" w:hAnsi="Times New Roman" w:cs="Times New Roman"/>
          <w:noProof/>
          <w:sz w:val="24"/>
          <w:lang w:val="fr-CA"/>
        </w:rPr>
        <w:t xml:space="preserve">622, relativement éloigné comparativement aux quatre autres surfaces. </w:t>
      </w:r>
    </w:p>
    <w:p w14:paraId="4DFF0275" w14:textId="77777777" w:rsidR="003665FD" w:rsidRPr="001F3C43" w:rsidRDefault="003665FD" w:rsidP="00881F5F">
      <w:pPr>
        <w:rPr>
          <w:rFonts w:ascii="Times New Roman" w:hAnsi="Times New Roman" w:cs="Times New Roman"/>
          <w:noProof/>
          <w:lang w:val="fr-CA"/>
        </w:rPr>
      </w:pPr>
    </w:p>
    <w:p w14:paraId="321E490A" w14:textId="3B9C2C14" w:rsidR="00881F5F" w:rsidRPr="001F3C43" w:rsidRDefault="00881F5F" w:rsidP="006268D3">
      <w:pPr>
        <w:pStyle w:val="Heading2"/>
        <w:spacing w:before="120" w:line="276" w:lineRule="auto"/>
        <w:jc w:val="both"/>
        <w:rPr>
          <w:rFonts w:ascii="Times New Roman" w:hAnsi="Times New Roman" w:cs="Times New Roman"/>
          <w:noProof/>
          <w:sz w:val="28"/>
          <w:lang w:val="fr-CA"/>
        </w:rPr>
      </w:pPr>
      <w:bookmarkStart w:id="30" w:name="_Toc526508439"/>
      <w:r w:rsidRPr="001F3C43">
        <w:rPr>
          <w:rFonts w:ascii="Times New Roman" w:hAnsi="Times New Roman" w:cs="Times New Roman"/>
          <w:noProof/>
          <w:sz w:val="28"/>
          <w:lang w:val="fr-CA"/>
        </w:rPr>
        <w:t>4.5. Conclusion</w:t>
      </w:r>
      <w:bookmarkEnd w:id="30"/>
    </w:p>
    <w:p w14:paraId="27BFA34C" w14:textId="5671AA5F" w:rsidR="00DB1BB1" w:rsidRPr="001F3C43" w:rsidRDefault="00881F5F" w:rsidP="006268D3">
      <w:pPr>
        <w:spacing w:after="120" w:line="276" w:lineRule="auto"/>
        <w:jc w:val="both"/>
        <w:rPr>
          <w:rFonts w:ascii="Times New Roman" w:hAnsi="Times New Roman" w:cs="Times New Roman"/>
          <w:i/>
          <w:noProof/>
          <w:sz w:val="24"/>
          <w:lang w:val="fr-CA"/>
        </w:rPr>
      </w:pPr>
      <w:r w:rsidRPr="001F3C43">
        <w:rPr>
          <w:rFonts w:ascii="Times New Roman" w:hAnsi="Times New Roman" w:cs="Times New Roman"/>
          <w:i/>
          <w:noProof/>
          <w:sz w:val="24"/>
          <w:lang w:val="fr-CA"/>
        </w:rPr>
        <w:t>Discuter de la pertinence des mesures pour la discrimination des surfaces, des améliorations et sources d’erreur.</w:t>
      </w:r>
    </w:p>
    <w:p w14:paraId="06A1B9E3" w14:textId="24F35054" w:rsidR="00993A18" w:rsidRPr="001F3C43" w:rsidRDefault="00993A18" w:rsidP="00583EFF">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Compte tenu de la présence des nuages, on peut penser que la bande </w:t>
      </w:r>
      <w:r w:rsidR="00771B5E" w:rsidRPr="001F3C43">
        <w:rPr>
          <w:rFonts w:ascii="Times New Roman" w:hAnsi="Times New Roman" w:cs="Times New Roman"/>
          <w:noProof/>
          <w:sz w:val="24"/>
          <w:szCs w:val="24"/>
          <w:lang w:val="fr-CA"/>
        </w:rPr>
        <w:t>I</w:t>
      </w:r>
      <w:r w:rsidRPr="001F3C43">
        <w:rPr>
          <w:rFonts w:ascii="Times New Roman" w:hAnsi="Times New Roman" w:cs="Times New Roman"/>
          <w:noProof/>
          <w:sz w:val="24"/>
          <w:szCs w:val="24"/>
          <w:lang w:val="fr-CA"/>
        </w:rPr>
        <w:t xml:space="preserve"> (500-590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nm bleu vert) et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(610-680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nm</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rouge) ont subi le plus d’influence. Quant à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( 790-890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nm</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proche infrarouge)</w:t>
      </w:r>
      <w:r w:rsidR="000F0A29" w:rsidRPr="001F3C43">
        <w:rPr>
          <w:rFonts w:ascii="Times New Roman" w:hAnsi="Times New Roman" w:cs="Times New Roman"/>
          <w:noProof/>
          <w:sz w:val="24"/>
          <w:szCs w:val="24"/>
          <w:lang w:val="fr-CA"/>
        </w:rPr>
        <w:t>, elle</w:t>
      </w:r>
      <w:r w:rsidRPr="001F3C43">
        <w:rPr>
          <w:rFonts w:ascii="Times New Roman" w:hAnsi="Times New Roman" w:cs="Times New Roman"/>
          <w:noProof/>
          <w:sz w:val="24"/>
          <w:szCs w:val="24"/>
          <w:lang w:val="fr-CA"/>
        </w:rPr>
        <w:t xml:space="preserve"> a été moins influencée.</w:t>
      </w:r>
    </w:p>
    <w:p w14:paraId="0EA8AB48" w14:textId="6C709C44"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De plus, l’environnement</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tel que les vitres des bâtiments</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apporte une quantité de lumière variable</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dépendamment de leur position par rapport à la cible.</w:t>
      </w:r>
    </w:p>
    <w:p w14:paraId="0F868665" w14:textId="59E7141B" w:rsidR="00993A18" w:rsidRPr="001F3C43" w:rsidRDefault="00993A18" w:rsidP="006268D3">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Prenons les observations en mode réflectance</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w:t>
      </w:r>
    </w:p>
    <w:p w14:paraId="1147B9E2" w14:textId="097D5502" w:rsidR="00993A18" w:rsidRPr="001F3C43" w:rsidRDefault="00583EFF" w:rsidP="00D901CD">
      <w:pPr>
        <w:pStyle w:val="Heading3"/>
        <w:spacing w:before="120" w:after="120" w:line="276" w:lineRule="auto"/>
        <w:jc w:val="both"/>
        <w:rPr>
          <w:rFonts w:ascii="Times New Roman" w:hAnsi="Times New Roman" w:cs="Times New Roman"/>
          <w:noProof/>
          <w:lang w:val="fr-CA"/>
        </w:rPr>
      </w:pPr>
      <w:bookmarkStart w:id="31" w:name="_Toc526508440"/>
      <w:r w:rsidRPr="001F3C43">
        <w:rPr>
          <w:rFonts w:ascii="Times New Roman" w:hAnsi="Times New Roman" w:cs="Times New Roman"/>
          <w:noProof/>
          <w:lang w:val="fr-CA"/>
        </w:rPr>
        <w:t>Surface</w:t>
      </w:r>
      <w:r w:rsidR="0036072A" w:rsidRPr="001F3C43">
        <w:rPr>
          <w:rFonts w:ascii="Times New Roman" w:hAnsi="Times New Roman" w:cs="Times New Roman"/>
          <w:noProof/>
          <w:lang w:val="fr-CA"/>
        </w:rPr>
        <w:t> </w:t>
      </w:r>
      <w:r w:rsidRPr="001F3C43">
        <w:rPr>
          <w:rFonts w:ascii="Times New Roman" w:hAnsi="Times New Roman" w:cs="Times New Roman"/>
          <w:noProof/>
          <w:lang w:val="fr-CA"/>
        </w:rPr>
        <w:t>1</w:t>
      </w:r>
      <w:r w:rsidR="00AA2BAB" w:rsidRPr="001F3C43">
        <w:rPr>
          <w:rFonts w:ascii="Times New Roman" w:hAnsi="Times New Roman" w:cs="Times New Roman"/>
          <w:noProof/>
          <w:lang w:val="fr-CA"/>
        </w:rPr>
        <w:t xml:space="preserve">, </w:t>
      </w:r>
      <w:r w:rsidRPr="001F3C43">
        <w:rPr>
          <w:rFonts w:ascii="Times New Roman" w:hAnsi="Times New Roman" w:cs="Times New Roman"/>
          <w:noProof/>
          <w:lang w:val="fr-CA"/>
        </w:rPr>
        <w:t>l’</w:t>
      </w:r>
      <w:r w:rsidR="00AA2BAB" w:rsidRPr="001F3C43">
        <w:rPr>
          <w:rFonts w:ascii="Times New Roman" w:hAnsi="Times New Roman" w:cs="Times New Roman"/>
          <w:noProof/>
          <w:lang w:val="fr-CA"/>
        </w:rPr>
        <w:t>herbe</w:t>
      </w:r>
      <w:bookmarkEnd w:id="31"/>
    </w:p>
    <w:p w14:paraId="71422462" w14:textId="6980B8BF"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mesures des bandes </w:t>
      </w:r>
      <w:r w:rsidR="00771B5E" w:rsidRPr="001F3C43">
        <w:rPr>
          <w:rFonts w:ascii="Times New Roman" w:hAnsi="Times New Roman" w:cs="Times New Roman"/>
          <w:noProof/>
          <w:sz w:val="24"/>
          <w:szCs w:val="24"/>
          <w:lang w:val="fr-CA"/>
        </w:rPr>
        <w:t xml:space="preserve">I </w:t>
      </w:r>
      <w:r w:rsidRPr="001F3C43">
        <w:rPr>
          <w:rFonts w:ascii="Times New Roman" w:hAnsi="Times New Roman" w:cs="Times New Roman"/>
          <w:noProof/>
          <w:sz w:val="24"/>
          <w:szCs w:val="24"/>
          <w:lang w:val="fr-CA"/>
        </w:rPr>
        <w:t xml:space="preserve">et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sont comparables au spectralon 2</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On peut suspecter l’influence des nuages puisque cette surface devrait donner des résultats plus élevés. Quant à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II</w:t>
      </w:r>
      <w:r w:rsidRPr="001F3C43">
        <w:rPr>
          <w:rFonts w:ascii="Times New Roman" w:hAnsi="Times New Roman" w:cs="Times New Roman"/>
          <w:noProof/>
          <w:sz w:val="24"/>
          <w:szCs w:val="24"/>
          <w:lang w:val="fr-CA"/>
        </w:rPr>
        <w:t xml:space="preserve">, le résultat s’approche </w:t>
      </w:r>
      <w:r w:rsidR="00583EFF" w:rsidRPr="001F3C43">
        <w:rPr>
          <w:rFonts w:ascii="Times New Roman" w:hAnsi="Times New Roman" w:cs="Times New Roman"/>
          <w:noProof/>
          <w:sz w:val="24"/>
          <w:szCs w:val="24"/>
          <w:lang w:val="fr-CA"/>
        </w:rPr>
        <w:t>davantage</w:t>
      </w:r>
      <w:r w:rsidRPr="001F3C43">
        <w:rPr>
          <w:rFonts w:ascii="Times New Roman" w:hAnsi="Times New Roman" w:cs="Times New Roman"/>
          <w:noProof/>
          <w:sz w:val="24"/>
          <w:szCs w:val="24"/>
          <w:lang w:val="fr-CA"/>
        </w:rPr>
        <w:t xml:space="preserve"> du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sont plus élevées que les deux précédentes</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possiblement d</w:t>
      </w:r>
      <w:r w:rsidR="000F0A29" w:rsidRPr="001F3C43">
        <w:rPr>
          <w:rFonts w:ascii="Times New Roman" w:hAnsi="Times New Roman" w:cs="Times New Roman"/>
          <w:noProof/>
          <w:sz w:val="24"/>
          <w:szCs w:val="24"/>
          <w:lang w:val="fr-CA"/>
        </w:rPr>
        <w:t>û</w:t>
      </w:r>
      <w:r w:rsidRPr="001F3C43">
        <w:rPr>
          <w:rFonts w:ascii="Times New Roman" w:hAnsi="Times New Roman" w:cs="Times New Roman"/>
          <w:noProof/>
          <w:sz w:val="24"/>
          <w:szCs w:val="24"/>
          <w:lang w:val="fr-CA"/>
        </w:rPr>
        <w:t xml:space="preserve"> à la lumière absorbée par les nuages.</w:t>
      </w:r>
    </w:p>
    <w:p w14:paraId="2AA8AAC3" w14:textId="77777777"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Nous savons que les plantes absorbent tout sauf le vert.</w:t>
      </w:r>
    </w:p>
    <w:p w14:paraId="0E87315D" w14:textId="4C491317" w:rsidR="00993A18" w:rsidRPr="001F3C43" w:rsidRDefault="00AA2BAB" w:rsidP="00D901CD">
      <w:pPr>
        <w:pStyle w:val="Heading3"/>
        <w:spacing w:before="120" w:after="120" w:line="276" w:lineRule="auto"/>
        <w:jc w:val="both"/>
        <w:rPr>
          <w:rFonts w:ascii="Times New Roman" w:hAnsi="Times New Roman" w:cs="Times New Roman"/>
          <w:noProof/>
          <w:lang w:val="fr-CA"/>
        </w:rPr>
      </w:pPr>
      <w:bookmarkStart w:id="32" w:name="_Toc526508441"/>
      <w:r w:rsidRPr="001F3C43">
        <w:rPr>
          <w:rFonts w:ascii="Times New Roman" w:hAnsi="Times New Roman" w:cs="Times New Roman"/>
          <w:noProof/>
          <w:lang w:val="fr-CA"/>
        </w:rPr>
        <w:t>Surface</w:t>
      </w:r>
      <w:r w:rsidR="0036072A" w:rsidRPr="001F3C43">
        <w:rPr>
          <w:rFonts w:ascii="Times New Roman" w:hAnsi="Times New Roman" w:cs="Times New Roman"/>
          <w:noProof/>
          <w:lang w:val="fr-CA"/>
        </w:rPr>
        <w:t> </w:t>
      </w:r>
      <w:r w:rsidRPr="001F3C43">
        <w:rPr>
          <w:rFonts w:ascii="Times New Roman" w:hAnsi="Times New Roman" w:cs="Times New Roman"/>
          <w:noProof/>
          <w:lang w:val="fr-CA"/>
        </w:rPr>
        <w:t xml:space="preserve">2, </w:t>
      </w:r>
      <w:r w:rsidR="00583EFF" w:rsidRPr="001F3C43">
        <w:rPr>
          <w:rFonts w:ascii="Times New Roman" w:hAnsi="Times New Roman" w:cs="Times New Roman"/>
          <w:noProof/>
          <w:lang w:val="fr-CA"/>
        </w:rPr>
        <w:t xml:space="preserve">la </w:t>
      </w:r>
      <w:r w:rsidRPr="001F3C43">
        <w:rPr>
          <w:rFonts w:ascii="Times New Roman" w:hAnsi="Times New Roman" w:cs="Times New Roman"/>
          <w:noProof/>
          <w:lang w:val="fr-CA"/>
        </w:rPr>
        <w:t>terre</w:t>
      </w:r>
      <w:bookmarkEnd w:id="32"/>
    </w:p>
    <w:p w14:paraId="31CC4389" w14:textId="38AB8A1A"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mesures de la bande </w:t>
      </w:r>
      <w:r w:rsidR="00771B5E" w:rsidRPr="001F3C43">
        <w:rPr>
          <w:rFonts w:ascii="Times New Roman" w:hAnsi="Times New Roman" w:cs="Times New Roman"/>
          <w:noProof/>
          <w:sz w:val="24"/>
          <w:szCs w:val="24"/>
          <w:lang w:val="fr-CA"/>
        </w:rPr>
        <w:t xml:space="preserve">I </w:t>
      </w:r>
      <w:r w:rsidRPr="001F3C43">
        <w:rPr>
          <w:rFonts w:ascii="Times New Roman" w:hAnsi="Times New Roman" w:cs="Times New Roman"/>
          <w:noProof/>
          <w:sz w:val="24"/>
          <w:szCs w:val="24"/>
          <w:lang w:val="fr-CA"/>
        </w:rPr>
        <w:t>sont aussi comparables au spectralon 2</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sont légèrement supérieures au spectralon 99</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Quant</w:t>
      </w:r>
      <w:r w:rsidR="000F0A29" w:rsidRPr="001F3C43">
        <w:rPr>
          <w:rFonts w:ascii="Times New Roman" w:hAnsi="Times New Roman" w:cs="Times New Roman"/>
          <w:noProof/>
          <w:sz w:val="24"/>
          <w:szCs w:val="24"/>
          <w:lang w:val="fr-CA"/>
        </w:rPr>
        <w:t xml:space="preserve"> à la</w:t>
      </w:r>
      <w:r w:rsidRPr="001F3C43">
        <w:rPr>
          <w:rFonts w:ascii="Times New Roman" w:hAnsi="Times New Roman" w:cs="Times New Roman"/>
          <w:noProof/>
          <w:sz w:val="24"/>
          <w:szCs w:val="24"/>
          <w:lang w:val="fr-CA"/>
        </w:rPr>
        <w:t xml:space="preserve"> bande</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3, les mesures de cette cible sont plus pr</w:t>
      </w:r>
      <w:r w:rsidR="000F0A29" w:rsidRPr="001F3C43">
        <w:rPr>
          <w:rFonts w:ascii="Times New Roman" w:hAnsi="Times New Roman" w:cs="Times New Roman"/>
          <w:noProof/>
          <w:sz w:val="24"/>
          <w:szCs w:val="24"/>
          <w:lang w:val="fr-CA"/>
        </w:rPr>
        <w:t>ès</w:t>
      </w:r>
      <w:r w:rsidRPr="001F3C43">
        <w:rPr>
          <w:rFonts w:ascii="Times New Roman" w:hAnsi="Times New Roman" w:cs="Times New Roman"/>
          <w:noProof/>
          <w:sz w:val="24"/>
          <w:szCs w:val="24"/>
          <w:lang w:val="fr-CA"/>
        </w:rPr>
        <w:t xml:space="preserve"> de celle du 2</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sont plus él</w:t>
      </w:r>
      <w:r w:rsidR="000F0A29" w:rsidRPr="001F3C43">
        <w:rPr>
          <w:rFonts w:ascii="Times New Roman" w:hAnsi="Times New Roman" w:cs="Times New Roman"/>
          <w:noProof/>
          <w:sz w:val="24"/>
          <w:szCs w:val="24"/>
          <w:lang w:val="fr-CA"/>
        </w:rPr>
        <w:t>e</w:t>
      </w:r>
      <w:r w:rsidRPr="001F3C43">
        <w:rPr>
          <w:rFonts w:ascii="Times New Roman" w:hAnsi="Times New Roman" w:cs="Times New Roman"/>
          <w:noProof/>
          <w:sz w:val="24"/>
          <w:szCs w:val="24"/>
          <w:lang w:val="fr-CA"/>
        </w:rPr>
        <w:t>vées que les deux précédentes</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possiblement d</w:t>
      </w:r>
      <w:r w:rsidR="000F0A29" w:rsidRPr="001F3C43">
        <w:rPr>
          <w:rFonts w:ascii="Times New Roman" w:hAnsi="Times New Roman" w:cs="Times New Roman"/>
          <w:noProof/>
          <w:sz w:val="24"/>
          <w:szCs w:val="24"/>
          <w:lang w:val="fr-CA"/>
        </w:rPr>
        <w:t>û</w:t>
      </w:r>
      <w:r w:rsidRPr="001F3C43">
        <w:rPr>
          <w:rFonts w:ascii="Times New Roman" w:hAnsi="Times New Roman" w:cs="Times New Roman"/>
          <w:noProof/>
          <w:sz w:val="24"/>
          <w:szCs w:val="24"/>
          <w:lang w:val="fr-CA"/>
        </w:rPr>
        <w:t xml:space="preserve"> à la lumière absorbée par les nuages.</w:t>
      </w:r>
    </w:p>
    <w:p w14:paraId="3FCC34F3" w14:textId="027808F8" w:rsidR="00993A18" w:rsidRPr="001F3C43" w:rsidRDefault="00AA2BAB" w:rsidP="00D901CD">
      <w:pPr>
        <w:pStyle w:val="Heading3"/>
        <w:spacing w:before="120" w:after="120" w:line="276" w:lineRule="auto"/>
        <w:jc w:val="both"/>
        <w:rPr>
          <w:rFonts w:ascii="Times New Roman" w:hAnsi="Times New Roman" w:cs="Times New Roman"/>
          <w:noProof/>
          <w:lang w:val="fr-CA"/>
        </w:rPr>
      </w:pPr>
      <w:bookmarkStart w:id="33" w:name="_Toc526508442"/>
      <w:r w:rsidRPr="001F3C43">
        <w:rPr>
          <w:rFonts w:ascii="Times New Roman" w:hAnsi="Times New Roman" w:cs="Times New Roman"/>
          <w:noProof/>
          <w:lang w:val="fr-CA"/>
        </w:rPr>
        <w:t>Surface</w:t>
      </w:r>
      <w:r w:rsidR="0036072A" w:rsidRPr="001F3C43">
        <w:rPr>
          <w:rFonts w:ascii="Times New Roman" w:hAnsi="Times New Roman" w:cs="Times New Roman"/>
          <w:noProof/>
          <w:lang w:val="fr-CA"/>
        </w:rPr>
        <w:t> </w:t>
      </w:r>
      <w:r w:rsidRPr="001F3C43">
        <w:rPr>
          <w:rFonts w:ascii="Times New Roman" w:hAnsi="Times New Roman" w:cs="Times New Roman"/>
          <w:noProof/>
          <w:lang w:val="fr-CA"/>
        </w:rPr>
        <w:t xml:space="preserve">3, </w:t>
      </w:r>
      <w:r w:rsidR="00D901CD" w:rsidRPr="001F3C43">
        <w:rPr>
          <w:rFonts w:ascii="Times New Roman" w:hAnsi="Times New Roman" w:cs="Times New Roman"/>
          <w:noProof/>
          <w:lang w:val="fr-CA"/>
        </w:rPr>
        <w:t xml:space="preserve">la </w:t>
      </w:r>
      <w:r w:rsidRPr="001F3C43">
        <w:rPr>
          <w:rFonts w:ascii="Times New Roman" w:hAnsi="Times New Roman" w:cs="Times New Roman"/>
          <w:noProof/>
          <w:lang w:val="fr-CA"/>
        </w:rPr>
        <w:t>rhubarbe</w:t>
      </w:r>
      <w:bookmarkEnd w:id="33"/>
    </w:p>
    <w:p w14:paraId="73EFBFBD" w14:textId="0A412F1B"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Les mesures de la bande</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1 se situent entre le spectralon 2</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et le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sont vraiment supérieur</w:t>
      </w:r>
      <w:r w:rsidR="000F0A29" w:rsidRPr="001F3C43">
        <w:rPr>
          <w:rFonts w:ascii="Times New Roman" w:hAnsi="Times New Roman" w:cs="Times New Roman"/>
          <w:noProof/>
          <w:sz w:val="24"/>
          <w:szCs w:val="24"/>
          <w:lang w:val="fr-CA"/>
        </w:rPr>
        <w:t>es</w:t>
      </w:r>
      <w:r w:rsidRPr="001F3C43">
        <w:rPr>
          <w:rFonts w:ascii="Times New Roman" w:hAnsi="Times New Roman" w:cs="Times New Roman"/>
          <w:noProof/>
          <w:sz w:val="24"/>
          <w:szCs w:val="24"/>
          <w:lang w:val="fr-CA"/>
        </w:rPr>
        <w:t xml:space="preserve"> au spectralon 99</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et carton blanc. Elles sont aussi supérieur</w:t>
      </w:r>
      <w:r w:rsidR="000F0A29" w:rsidRPr="001F3C43">
        <w:rPr>
          <w:rFonts w:ascii="Times New Roman" w:hAnsi="Times New Roman" w:cs="Times New Roman"/>
          <w:noProof/>
          <w:sz w:val="24"/>
          <w:szCs w:val="24"/>
          <w:lang w:val="fr-CA"/>
        </w:rPr>
        <w:t>es</w:t>
      </w:r>
      <w:r w:rsidRPr="001F3C43">
        <w:rPr>
          <w:rFonts w:ascii="Times New Roman" w:hAnsi="Times New Roman" w:cs="Times New Roman"/>
          <w:noProof/>
          <w:sz w:val="24"/>
          <w:szCs w:val="24"/>
          <w:lang w:val="fr-CA"/>
        </w:rPr>
        <w:t xml:space="preserve"> aux mesures de la bande </w:t>
      </w:r>
      <w:r w:rsidR="00771B5E" w:rsidRPr="001F3C43">
        <w:rPr>
          <w:rFonts w:ascii="Times New Roman" w:hAnsi="Times New Roman" w:cs="Times New Roman"/>
          <w:noProof/>
          <w:sz w:val="24"/>
          <w:szCs w:val="24"/>
          <w:lang w:val="fr-CA"/>
        </w:rPr>
        <w:t>I</w:t>
      </w:r>
      <w:r w:rsidRPr="001F3C43">
        <w:rPr>
          <w:rFonts w:ascii="Times New Roman" w:hAnsi="Times New Roman" w:cs="Times New Roman"/>
          <w:noProof/>
          <w:sz w:val="24"/>
          <w:szCs w:val="24"/>
          <w:lang w:val="fr-CA"/>
        </w:rPr>
        <w:t>. Ce fait peut s’expliquer puisque les plantes absorbe</w:t>
      </w:r>
      <w:r w:rsidR="000F0A29" w:rsidRPr="001F3C43">
        <w:rPr>
          <w:rFonts w:ascii="Times New Roman" w:hAnsi="Times New Roman" w:cs="Times New Roman"/>
          <w:noProof/>
          <w:sz w:val="24"/>
          <w:szCs w:val="24"/>
          <w:lang w:val="fr-CA"/>
        </w:rPr>
        <w:t>nt</w:t>
      </w:r>
      <w:r w:rsidRPr="001F3C43">
        <w:rPr>
          <w:rFonts w:ascii="Times New Roman" w:hAnsi="Times New Roman" w:cs="Times New Roman"/>
          <w:noProof/>
          <w:sz w:val="24"/>
          <w:szCs w:val="24"/>
          <w:lang w:val="fr-CA"/>
        </w:rPr>
        <w:t xml:space="preserve"> mieux le rouge que le vert.  </w:t>
      </w:r>
    </w:p>
    <w:p w14:paraId="1FF39B32" w14:textId="2CE62F7C"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Les mesures de la cible se situent légèrement au</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dessus de celles du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sont plus él</w:t>
      </w:r>
      <w:r w:rsidR="000F0A29" w:rsidRPr="001F3C43">
        <w:rPr>
          <w:rFonts w:ascii="Times New Roman" w:hAnsi="Times New Roman" w:cs="Times New Roman"/>
          <w:noProof/>
          <w:sz w:val="24"/>
          <w:szCs w:val="24"/>
          <w:lang w:val="fr-CA"/>
        </w:rPr>
        <w:t>e</w:t>
      </w:r>
      <w:r w:rsidRPr="001F3C43">
        <w:rPr>
          <w:rFonts w:ascii="Times New Roman" w:hAnsi="Times New Roman" w:cs="Times New Roman"/>
          <w:noProof/>
          <w:sz w:val="24"/>
          <w:szCs w:val="24"/>
          <w:lang w:val="fr-CA"/>
        </w:rPr>
        <w:t>vées que les deux précédentes</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possiblement d</w:t>
      </w:r>
      <w:r w:rsidR="000F0A29" w:rsidRPr="001F3C43">
        <w:rPr>
          <w:rFonts w:ascii="Times New Roman" w:hAnsi="Times New Roman" w:cs="Times New Roman"/>
          <w:noProof/>
          <w:sz w:val="24"/>
          <w:szCs w:val="24"/>
          <w:lang w:val="fr-CA"/>
        </w:rPr>
        <w:t>û</w:t>
      </w:r>
      <w:r w:rsidRPr="001F3C43">
        <w:rPr>
          <w:rFonts w:ascii="Times New Roman" w:hAnsi="Times New Roman" w:cs="Times New Roman"/>
          <w:noProof/>
          <w:sz w:val="24"/>
          <w:szCs w:val="24"/>
          <w:lang w:val="fr-CA"/>
        </w:rPr>
        <w:t xml:space="preserve"> à la lumière absorbée par les nuages.</w:t>
      </w:r>
    </w:p>
    <w:p w14:paraId="77AF4278" w14:textId="5D6B030B" w:rsidR="00993A18" w:rsidRPr="001F3C43" w:rsidRDefault="00AA2BAB" w:rsidP="00D901CD">
      <w:pPr>
        <w:pStyle w:val="Heading3"/>
        <w:spacing w:before="120" w:after="120" w:line="276" w:lineRule="auto"/>
        <w:jc w:val="both"/>
        <w:rPr>
          <w:rFonts w:ascii="Times New Roman" w:hAnsi="Times New Roman" w:cs="Times New Roman"/>
          <w:noProof/>
          <w:lang w:val="fr-CA"/>
        </w:rPr>
      </w:pPr>
      <w:bookmarkStart w:id="34" w:name="_Toc526508443"/>
      <w:r w:rsidRPr="001F3C43">
        <w:rPr>
          <w:rFonts w:ascii="Times New Roman" w:hAnsi="Times New Roman" w:cs="Times New Roman"/>
          <w:noProof/>
          <w:lang w:val="fr-CA"/>
        </w:rPr>
        <w:t>Surface</w:t>
      </w:r>
      <w:r w:rsidR="0036072A" w:rsidRPr="001F3C43">
        <w:rPr>
          <w:rFonts w:ascii="Times New Roman" w:hAnsi="Times New Roman" w:cs="Times New Roman"/>
          <w:noProof/>
          <w:lang w:val="fr-CA"/>
        </w:rPr>
        <w:t> </w:t>
      </w:r>
      <w:r w:rsidRPr="001F3C43">
        <w:rPr>
          <w:rFonts w:ascii="Times New Roman" w:hAnsi="Times New Roman" w:cs="Times New Roman"/>
          <w:noProof/>
          <w:lang w:val="fr-CA"/>
        </w:rPr>
        <w:t xml:space="preserve">4, </w:t>
      </w:r>
      <w:r w:rsidR="00D901CD" w:rsidRPr="001F3C43">
        <w:rPr>
          <w:rFonts w:ascii="Times New Roman" w:hAnsi="Times New Roman" w:cs="Times New Roman"/>
          <w:noProof/>
          <w:lang w:val="fr-CA"/>
        </w:rPr>
        <w:t xml:space="preserve">la </w:t>
      </w:r>
      <w:r w:rsidRPr="001F3C43">
        <w:rPr>
          <w:rFonts w:ascii="Times New Roman" w:hAnsi="Times New Roman" w:cs="Times New Roman"/>
          <w:noProof/>
          <w:lang w:val="fr-CA"/>
        </w:rPr>
        <w:t xml:space="preserve">fleur et </w:t>
      </w:r>
      <w:r w:rsidR="00D901CD" w:rsidRPr="001F3C43">
        <w:rPr>
          <w:rFonts w:ascii="Times New Roman" w:hAnsi="Times New Roman" w:cs="Times New Roman"/>
          <w:noProof/>
          <w:lang w:val="fr-CA"/>
        </w:rPr>
        <w:t xml:space="preserve">les </w:t>
      </w:r>
      <w:r w:rsidRPr="001F3C43">
        <w:rPr>
          <w:rFonts w:ascii="Times New Roman" w:hAnsi="Times New Roman" w:cs="Times New Roman"/>
          <w:noProof/>
          <w:lang w:val="fr-CA"/>
        </w:rPr>
        <w:t>feuille</w:t>
      </w:r>
      <w:r w:rsidR="00D901CD" w:rsidRPr="001F3C43">
        <w:rPr>
          <w:rFonts w:ascii="Times New Roman" w:hAnsi="Times New Roman" w:cs="Times New Roman"/>
          <w:noProof/>
          <w:lang w:val="fr-CA"/>
        </w:rPr>
        <w:t>s</w:t>
      </w:r>
      <w:bookmarkEnd w:id="34"/>
    </w:p>
    <w:p w14:paraId="2773D6C2" w14:textId="78E56B7B"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mesures de la bande </w:t>
      </w:r>
      <w:r w:rsidR="00771B5E" w:rsidRPr="001F3C43">
        <w:rPr>
          <w:rFonts w:ascii="Times New Roman" w:hAnsi="Times New Roman" w:cs="Times New Roman"/>
          <w:noProof/>
          <w:sz w:val="24"/>
          <w:szCs w:val="24"/>
          <w:lang w:val="fr-CA"/>
        </w:rPr>
        <w:t xml:space="preserve">I </w:t>
      </w:r>
      <w:r w:rsidRPr="001F3C43">
        <w:rPr>
          <w:rFonts w:ascii="Times New Roman" w:hAnsi="Times New Roman" w:cs="Times New Roman"/>
          <w:noProof/>
          <w:sz w:val="24"/>
          <w:szCs w:val="24"/>
          <w:lang w:val="fr-CA"/>
        </w:rPr>
        <w:t>sont toutes proches de celle du spectralon 2</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sont un peu inférieures au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xml:space="preserve">% et moins élevées que celles de la bande </w:t>
      </w:r>
      <w:r w:rsidR="00771B5E" w:rsidRPr="001F3C43">
        <w:rPr>
          <w:rFonts w:ascii="Times New Roman" w:hAnsi="Times New Roman" w:cs="Times New Roman"/>
          <w:noProof/>
          <w:sz w:val="24"/>
          <w:szCs w:val="24"/>
          <w:lang w:val="fr-CA"/>
        </w:rPr>
        <w:t>I</w:t>
      </w:r>
      <w:r w:rsidRPr="001F3C43">
        <w:rPr>
          <w:rFonts w:ascii="Times New Roman" w:hAnsi="Times New Roman" w:cs="Times New Roman"/>
          <w:noProof/>
          <w:sz w:val="24"/>
          <w:szCs w:val="24"/>
          <w:lang w:val="fr-CA"/>
        </w:rPr>
        <w:t xml:space="preserve">. </w:t>
      </w:r>
      <w:r w:rsidRPr="001F3C43">
        <w:rPr>
          <w:rFonts w:ascii="Times New Roman" w:hAnsi="Times New Roman" w:cs="Times New Roman"/>
          <w:noProof/>
          <w:sz w:val="24"/>
          <w:szCs w:val="24"/>
          <w:lang w:val="fr-CA"/>
        </w:rPr>
        <w:lastRenderedPageBreak/>
        <w:t>Encore une fois, le rouge est absorbé par la végétation.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sont plus proches et plus élevées que celles du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sont plus él</w:t>
      </w:r>
      <w:r w:rsidR="000F0A29" w:rsidRPr="001F3C43">
        <w:rPr>
          <w:rFonts w:ascii="Times New Roman" w:hAnsi="Times New Roman" w:cs="Times New Roman"/>
          <w:noProof/>
          <w:sz w:val="24"/>
          <w:szCs w:val="24"/>
          <w:lang w:val="fr-CA"/>
        </w:rPr>
        <w:t>e</w:t>
      </w:r>
      <w:r w:rsidRPr="001F3C43">
        <w:rPr>
          <w:rFonts w:ascii="Times New Roman" w:hAnsi="Times New Roman" w:cs="Times New Roman"/>
          <w:noProof/>
          <w:sz w:val="24"/>
          <w:szCs w:val="24"/>
          <w:lang w:val="fr-CA"/>
        </w:rPr>
        <w:t>vées que les deux précédentes</w:t>
      </w:r>
      <w:r w:rsidR="000F0A29"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possiblement </w:t>
      </w:r>
      <w:r w:rsidR="000F0A29" w:rsidRPr="001F3C43">
        <w:rPr>
          <w:rFonts w:ascii="Times New Roman" w:hAnsi="Times New Roman" w:cs="Times New Roman"/>
          <w:noProof/>
          <w:sz w:val="24"/>
          <w:szCs w:val="24"/>
          <w:lang w:val="fr-CA"/>
        </w:rPr>
        <w:t>dû</w:t>
      </w:r>
      <w:r w:rsidRPr="001F3C43">
        <w:rPr>
          <w:rFonts w:ascii="Times New Roman" w:hAnsi="Times New Roman" w:cs="Times New Roman"/>
          <w:noProof/>
          <w:sz w:val="24"/>
          <w:szCs w:val="24"/>
          <w:lang w:val="fr-CA"/>
        </w:rPr>
        <w:t xml:space="preserve"> à la lumière absorbée par les nuages.</w:t>
      </w:r>
    </w:p>
    <w:p w14:paraId="3AD3FEDF" w14:textId="3E5BEE40" w:rsidR="00993A18" w:rsidRPr="001F3C43" w:rsidRDefault="00AA2BAB" w:rsidP="00D901CD">
      <w:pPr>
        <w:pStyle w:val="Heading3"/>
        <w:spacing w:before="120" w:after="120" w:line="276" w:lineRule="auto"/>
        <w:jc w:val="both"/>
        <w:rPr>
          <w:rFonts w:ascii="Times New Roman" w:hAnsi="Times New Roman" w:cs="Times New Roman"/>
          <w:noProof/>
          <w:lang w:val="fr-CA"/>
        </w:rPr>
      </w:pPr>
      <w:bookmarkStart w:id="35" w:name="_Toc526508444"/>
      <w:r w:rsidRPr="001F3C43">
        <w:rPr>
          <w:rFonts w:ascii="Times New Roman" w:hAnsi="Times New Roman" w:cs="Times New Roman"/>
          <w:noProof/>
          <w:lang w:val="fr-CA"/>
        </w:rPr>
        <w:t>Surface</w:t>
      </w:r>
      <w:r w:rsidR="0036072A" w:rsidRPr="001F3C43">
        <w:rPr>
          <w:rFonts w:ascii="Times New Roman" w:hAnsi="Times New Roman" w:cs="Times New Roman"/>
          <w:noProof/>
          <w:lang w:val="fr-CA"/>
        </w:rPr>
        <w:t> </w:t>
      </w:r>
      <w:r w:rsidRPr="001F3C43">
        <w:rPr>
          <w:rFonts w:ascii="Times New Roman" w:hAnsi="Times New Roman" w:cs="Times New Roman"/>
          <w:noProof/>
          <w:lang w:val="fr-CA"/>
        </w:rPr>
        <w:t>5,</w:t>
      </w:r>
      <w:r w:rsidR="00D901CD" w:rsidRPr="001F3C43">
        <w:rPr>
          <w:rFonts w:ascii="Times New Roman" w:hAnsi="Times New Roman" w:cs="Times New Roman"/>
          <w:noProof/>
          <w:lang w:val="fr-CA"/>
        </w:rPr>
        <w:t xml:space="preserve"> le</w:t>
      </w:r>
      <w:r w:rsidRPr="001F3C43">
        <w:rPr>
          <w:rFonts w:ascii="Times New Roman" w:hAnsi="Times New Roman" w:cs="Times New Roman"/>
          <w:noProof/>
          <w:lang w:val="fr-CA"/>
        </w:rPr>
        <w:t xml:space="preserve"> béton</w:t>
      </w:r>
      <w:bookmarkEnd w:id="35"/>
    </w:p>
    <w:p w14:paraId="11CF107F" w14:textId="0347E1FC" w:rsidR="00993A18" w:rsidRPr="001F3C43" w:rsidRDefault="00993A18"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Les mesures de la bande </w:t>
      </w:r>
      <w:r w:rsidR="00771B5E" w:rsidRPr="001F3C43">
        <w:rPr>
          <w:rFonts w:ascii="Times New Roman" w:hAnsi="Times New Roman" w:cs="Times New Roman"/>
          <w:noProof/>
          <w:sz w:val="24"/>
          <w:szCs w:val="24"/>
          <w:lang w:val="fr-CA"/>
        </w:rPr>
        <w:t xml:space="preserve">I </w:t>
      </w:r>
      <w:r w:rsidRPr="001F3C43">
        <w:rPr>
          <w:rFonts w:ascii="Times New Roman" w:hAnsi="Times New Roman" w:cs="Times New Roman"/>
          <w:noProof/>
          <w:sz w:val="24"/>
          <w:szCs w:val="24"/>
          <w:lang w:val="fr-CA"/>
        </w:rPr>
        <w:t>sont plus élevées que celles des 4 surfaces précédentes. C’est logique puisque le béton est plus lice et plus claire que les autres surfaces. Ces mesures se situe</w:t>
      </w:r>
      <w:r w:rsidR="000F0A29" w:rsidRPr="001F3C43">
        <w:rPr>
          <w:rFonts w:ascii="Times New Roman" w:hAnsi="Times New Roman" w:cs="Times New Roman"/>
          <w:noProof/>
          <w:sz w:val="24"/>
          <w:szCs w:val="24"/>
          <w:lang w:val="fr-CA"/>
        </w:rPr>
        <w:t>nt</w:t>
      </w:r>
      <w:r w:rsidRPr="001F3C43">
        <w:rPr>
          <w:rFonts w:ascii="Times New Roman" w:hAnsi="Times New Roman" w:cs="Times New Roman"/>
          <w:noProof/>
          <w:sz w:val="24"/>
          <w:szCs w:val="24"/>
          <w:lang w:val="fr-CA"/>
        </w:rPr>
        <w:t xml:space="preserve"> légèrement inférieures à celles du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 </w:t>
      </w:r>
      <w:r w:rsidRPr="001F3C43">
        <w:rPr>
          <w:rFonts w:ascii="Times New Roman" w:hAnsi="Times New Roman" w:cs="Times New Roman"/>
          <w:noProof/>
          <w:sz w:val="24"/>
          <w:szCs w:val="24"/>
          <w:lang w:val="fr-CA"/>
        </w:rPr>
        <w:t>sont grandement supérieures à celles de tous les spectralons</w:t>
      </w:r>
      <w:r w:rsidR="00771B5E" w:rsidRPr="001F3C43">
        <w:rPr>
          <w:rFonts w:ascii="Times New Roman" w:hAnsi="Times New Roman" w:cs="Times New Roman"/>
          <w:noProof/>
          <w:sz w:val="24"/>
          <w:szCs w:val="24"/>
          <w:lang w:val="fr-CA"/>
        </w:rPr>
        <w:t xml:space="preserve"> (!</w:t>
      </w:r>
      <w:r w:rsidRPr="001F3C43">
        <w:rPr>
          <w:rFonts w:ascii="Times New Roman" w:hAnsi="Times New Roman" w:cs="Times New Roman"/>
          <w:noProof/>
          <w:sz w:val="24"/>
          <w:szCs w:val="24"/>
          <w:lang w:val="fr-CA"/>
        </w:rPr>
        <w:t>?</w:t>
      </w:r>
      <w:r w:rsidR="00771B5E"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Les mesures de la bande</w:t>
      </w:r>
      <w:r w:rsidR="0036072A" w:rsidRPr="001F3C43">
        <w:rPr>
          <w:rFonts w:ascii="Times New Roman" w:hAnsi="Times New Roman" w:cs="Times New Roman"/>
          <w:noProof/>
          <w:sz w:val="24"/>
          <w:szCs w:val="24"/>
          <w:lang w:val="fr-CA"/>
        </w:rPr>
        <w:t> </w:t>
      </w:r>
      <w:r w:rsidR="00771B5E" w:rsidRPr="001F3C43">
        <w:rPr>
          <w:rFonts w:ascii="Times New Roman" w:hAnsi="Times New Roman" w:cs="Times New Roman"/>
          <w:noProof/>
          <w:sz w:val="24"/>
          <w:szCs w:val="24"/>
          <w:lang w:val="fr-CA"/>
        </w:rPr>
        <w:t xml:space="preserve">III </w:t>
      </w:r>
      <w:r w:rsidRPr="001F3C43">
        <w:rPr>
          <w:rFonts w:ascii="Times New Roman" w:hAnsi="Times New Roman" w:cs="Times New Roman"/>
          <w:noProof/>
          <w:sz w:val="24"/>
          <w:szCs w:val="24"/>
          <w:lang w:val="fr-CA"/>
        </w:rPr>
        <w:t>se situent sous celles du spectralon 50</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w:t>
      </w:r>
    </w:p>
    <w:p w14:paraId="171FCF98" w14:textId="12A38B7E" w:rsidR="003D3099" w:rsidRPr="001F3C43" w:rsidRDefault="00F678AE" w:rsidP="00D901CD">
      <w:pPr>
        <w:pStyle w:val="Heading3"/>
        <w:spacing w:before="120" w:after="120" w:line="276" w:lineRule="auto"/>
        <w:jc w:val="both"/>
        <w:rPr>
          <w:rFonts w:ascii="Times New Roman" w:hAnsi="Times New Roman" w:cs="Times New Roman"/>
          <w:noProof/>
          <w:lang w:val="fr-CA"/>
        </w:rPr>
      </w:pPr>
      <w:bookmarkStart w:id="36" w:name="_Toc526508445"/>
      <w:r w:rsidRPr="001F3C43">
        <w:rPr>
          <w:rFonts w:ascii="Times New Roman" w:hAnsi="Times New Roman" w:cs="Times New Roman"/>
          <w:noProof/>
          <w:lang w:val="fr-CA"/>
        </w:rPr>
        <w:t>Abstrait</w:t>
      </w:r>
      <w:bookmarkEnd w:id="36"/>
    </w:p>
    <w:p w14:paraId="41B9BB3F" w14:textId="06CF42BC" w:rsidR="00471A53" w:rsidRPr="001F3C43" w:rsidRDefault="00471A53" w:rsidP="0069034C">
      <w:p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Ce travail était la première expérience de ce genre pour nous trois. Nous pouvons rapidement conclure que c’est un travail complexe d’analyse qui requiert de l’expérience a</w:t>
      </w:r>
      <w:r w:rsidR="0036072A" w:rsidRPr="001F3C43">
        <w:rPr>
          <w:rFonts w:ascii="Times New Roman" w:hAnsi="Times New Roman" w:cs="Times New Roman"/>
          <w:noProof/>
          <w:sz w:val="24"/>
          <w:szCs w:val="24"/>
          <w:lang w:val="fr-CA"/>
        </w:rPr>
        <w:t>pp</w:t>
      </w:r>
      <w:r w:rsidRPr="001F3C43">
        <w:rPr>
          <w:rFonts w:ascii="Times New Roman" w:hAnsi="Times New Roman" w:cs="Times New Roman"/>
          <w:noProof/>
          <w:sz w:val="24"/>
          <w:szCs w:val="24"/>
          <w:lang w:val="fr-CA"/>
        </w:rPr>
        <w:t>ro</w:t>
      </w:r>
      <w:r w:rsidR="0036072A" w:rsidRPr="001F3C43">
        <w:rPr>
          <w:rFonts w:ascii="Times New Roman" w:hAnsi="Times New Roman" w:cs="Times New Roman"/>
          <w:noProof/>
          <w:sz w:val="24"/>
          <w:szCs w:val="24"/>
          <w:lang w:val="fr-CA"/>
        </w:rPr>
        <w:t>fo</w:t>
      </w:r>
      <w:r w:rsidRPr="001F3C43">
        <w:rPr>
          <w:rFonts w:ascii="Times New Roman" w:hAnsi="Times New Roman" w:cs="Times New Roman"/>
          <w:noProof/>
          <w:sz w:val="24"/>
          <w:szCs w:val="24"/>
          <w:lang w:val="fr-CA"/>
        </w:rPr>
        <w:t xml:space="preserve">ndie en télédétection. En effet, il existe tellement de variables qui peuvent influer sur les analyses qu’il est difficile pour des </w:t>
      </w:r>
      <w:r w:rsidR="003D3099" w:rsidRPr="001F3C43">
        <w:rPr>
          <w:rFonts w:ascii="Times New Roman" w:hAnsi="Times New Roman" w:cs="Times New Roman"/>
          <w:noProof/>
          <w:sz w:val="24"/>
          <w:szCs w:val="24"/>
          <w:lang w:val="fr-CA"/>
        </w:rPr>
        <w:t xml:space="preserve">novices </w:t>
      </w:r>
      <w:r w:rsidRPr="001F3C43">
        <w:rPr>
          <w:rFonts w:ascii="Times New Roman" w:hAnsi="Times New Roman" w:cs="Times New Roman"/>
          <w:noProof/>
          <w:sz w:val="24"/>
          <w:szCs w:val="24"/>
          <w:lang w:val="fr-CA"/>
        </w:rPr>
        <w:t xml:space="preserve">de s’en sortir avec confiance et sans questionnement. </w:t>
      </w:r>
    </w:p>
    <w:p w14:paraId="3E63C8D1" w14:textId="7D322082" w:rsidR="00471A53" w:rsidRPr="001F3C43" w:rsidRDefault="00471A53"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Les conditions des prises de mesures n’ont pas aidé : elles étaient tout simplement non adéquate</w:t>
      </w:r>
      <w:r w:rsidR="000F0A29"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pour </w:t>
      </w:r>
      <w:r w:rsidR="005B602F" w:rsidRPr="001F3C43">
        <w:rPr>
          <w:rFonts w:ascii="Times New Roman" w:hAnsi="Times New Roman" w:cs="Times New Roman"/>
          <w:noProof/>
          <w:sz w:val="24"/>
          <w:szCs w:val="24"/>
          <w:lang w:val="fr-CA"/>
        </w:rPr>
        <w:t>des prises de mesure</w:t>
      </w:r>
      <w:r w:rsidR="003D3099" w:rsidRPr="001F3C43">
        <w:rPr>
          <w:rFonts w:ascii="Times New Roman" w:hAnsi="Times New Roman" w:cs="Times New Roman"/>
          <w:noProof/>
          <w:sz w:val="24"/>
          <w:szCs w:val="24"/>
          <w:lang w:val="fr-CA"/>
        </w:rPr>
        <w:t>s</w:t>
      </w:r>
      <w:r w:rsidR="005B602F" w:rsidRPr="001F3C43">
        <w:rPr>
          <w:rFonts w:ascii="Times New Roman" w:hAnsi="Times New Roman" w:cs="Times New Roman"/>
          <w:noProof/>
          <w:sz w:val="24"/>
          <w:szCs w:val="24"/>
          <w:lang w:val="fr-CA"/>
        </w:rPr>
        <w:t xml:space="preserve"> précises</w:t>
      </w:r>
      <w:r w:rsidRPr="001F3C43">
        <w:rPr>
          <w:rFonts w:ascii="Times New Roman" w:hAnsi="Times New Roman" w:cs="Times New Roman"/>
          <w:noProof/>
          <w:sz w:val="24"/>
          <w:szCs w:val="24"/>
          <w:lang w:val="fr-CA"/>
        </w:rPr>
        <w:t xml:space="preserve">. </w:t>
      </w:r>
      <w:r w:rsidR="005B602F" w:rsidRPr="001F3C43">
        <w:rPr>
          <w:rFonts w:ascii="Times New Roman" w:hAnsi="Times New Roman" w:cs="Times New Roman"/>
          <w:noProof/>
          <w:sz w:val="24"/>
          <w:szCs w:val="24"/>
          <w:lang w:val="fr-CA"/>
        </w:rPr>
        <w:t xml:space="preserve">Nous comprenons que l’idée de ce travail était d’acquérir de l’expérience avec un </w:t>
      </w:r>
      <w:r w:rsidR="003D3099" w:rsidRPr="001F3C43">
        <w:rPr>
          <w:rFonts w:ascii="Times New Roman" w:hAnsi="Times New Roman" w:cs="Times New Roman"/>
          <w:noProof/>
          <w:sz w:val="24"/>
          <w:szCs w:val="24"/>
          <w:lang w:val="fr-CA"/>
        </w:rPr>
        <w:t xml:space="preserve">instrument </w:t>
      </w:r>
      <w:r w:rsidR="005B602F" w:rsidRPr="001F3C43">
        <w:rPr>
          <w:rFonts w:ascii="Times New Roman" w:hAnsi="Times New Roman" w:cs="Times New Roman"/>
          <w:noProof/>
          <w:sz w:val="24"/>
          <w:szCs w:val="24"/>
          <w:lang w:val="fr-CA"/>
        </w:rPr>
        <w:t xml:space="preserve">de mesure </w:t>
      </w:r>
      <w:r w:rsidR="003D3099" w:rsidRPr="001F3C43">
        <w:rPr>
          <w:rFonts w:ascii="Times New Roman" w:hAnsi="Times New Roman" w:cs="Times New Roman"/>
          <w:noProof/>
          <w:sz w:val="24"/>
          <w:szCs w:val="24"/>
          <w:lang w:val="fr-CA"/>
        </w:rPr>
        <w:t xml:space="preserve">de télédétection </w:t>
      </w:r>
      <w:r w:rsidR="005B602F" w:rsidRPr="001F3C43">
        <w:rPr>
          <w:rFonts w:ascii="Times New Roman" w:hAnsi="Times New Roman" w:cs="Times New Roman"/>
          <w:noProof/>
          <w:sz w:val="24"/>
          <w:szCs w:val="24"/>
          <w:lang w:val="fr-CA"/>
        </w:rPr>
        <w:t>et de mettre en pratique les éléments des cours</w:t>
      </w:r>
      <w:r w:rsidR="0036072A" w:rsidRPr="001F3C43">
        <w:rPr>
          <w:rFonts w:ascii="Times New Roman" w:hAnsi="Times New Roman" w:cs="Times New Roman"/>
          <w:noProof/>
          <w:sz w:val="24"/>
          <w:szCs w:val="24"/>
          <w:lang w:val="fr-CA"/>
        </w:rPr>
        <w:t> </w:t>
      </w:r>
      <w:r w:rsidR="005B602F" w:rsidRPr="001F3C43">
        <w:rPr>
          <w:rFonts w:ascii="Times New Roman" w:hAnsi="Times New Roman" w:cs="Times New Roman"/>
          <w:noProof/>
          <w:sz w:val="24"/>
          <w:szCs w:val="24"/>
          <w:lang w:val="fr-CA"/>
        </w:rPr>
        <w:t>1 à 3.</w:t>
      </w:r>
    </w:p>
    <w:p w14:paraId="7556044A" w14:textId="41AE2900" w:rsidR="00F87E04" w:rsidRPr="001F3C43" w:rsidRDefault="00BB3926"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Selon les commentaires des professeurs, l’appareil de mesure CIMEL qui date de plusieurs déc</w:t>
      </w:r>
      <w:r w:rsidR="000F0A29" w:rsidRPr="001F3C43">
        <w:rPr>
          <w:rFonts w:ascii="Times New Roman" w:hAnsi="Times New Roman" w:cs="Times New Roman"/>
          <w:noProof/>
          <w:sz w:val="24"/>
          <w:szCs w:val="24"/>
          <w:lang w:val="fr-CA"/>
        </w:rPr>
        <w:t>e</w:t>
      </w:r>
      <w:r w:rsidRPr="001F3C43">
        <w:rPr>
          <w:rFonts w:ascii="Times New Roman" w:hAnsi="Times New Roman" w:cs="Times New Roman"/>
          <w:noProof/>
          <w:sz w:val="24"/>
          <w:szCs w:val="24"/>
          <w:lang w:val="fr-CA"/>
        </w:rPr>
        <w:t>nnies aurait perdu de sa précision dans certaines bandes</w:t>
      </w:r>
      <w:r w:rsidR="005B602F" w:rsidRPr="001F3C43">
        <w:rPr>
          <w:rFonts w:ascii="Times New Roman" w:hAnsi="Times New Roman" w:cs="Times New Roman"/>
          <w:noProof/>
          <w:sz w:val="24"/>
          <w:szCs w:val="24"/>
          <w:lang w:val="fr-CA"/>
        </w:rPr>
        <w:t xml:space="preserve">, peut-être dû aux </w:t>
      </w:r>
      <w:r w:rsidR="006F6A4D" w:rsidRPr="001F3C43">
        <w:rPr>
          <w:rFonts w:ascii="Times New Roman" w:hAnsi="Times New Roman" w:cs="Times New Roman"/>
          <w:noProof/>
          <w:sz w:val="24"/>
          <w:szCs w:val="24"/>
          <w:lang w:val="fr-CA"/>
        </w:rPr>
        <w:t>connecteurs, aux cables</w:t>
      </w:r>
      <w:r w:rsidR="001C0783" w:rsidRPr="001F3C43">
        <w:rPr>
          <w:rFonts w:ascii="Times New Roman" w:hAnsi="Times New Roman" w:cs="Times New Roman"/>
          <w:noProof/>
          <w:sz w:val="24"/>
          <w:szCs w:val="24"/>
          <w:lang w:val="fr-CA"/>
        </w:rPr>
        <w:t>, au contr</w:t>
      </w:r>
      <w:r w:rsidR="000F0A29" w:rsidRPr="001F3C43">
        <w:rPr>
          <w:rFonts w:ascii="Times New Roman" w:hAnsi="Times New Roman" w:cs="Times New Roman"/>
          <w:noProof/>
          <w:sz w:val="24"/>
          <w:szCs w:val="24"/>
          <w:lang w:val="fr-CA"/>
        </w:rPr>
        <w:t>ô</w:t>
      </w:r>
      <w:r w:rsidR="001C0783" w:rsidRPr="001F3C43">
        <w:rPr>
          <w:rFonts w:ascii="Times New Roman" w:hAnsi="Times New Roman" w:cs="Times New Roman"/>
          <w:noProof/>
          <w:sz w:val="24"/>
          <w:szCs w:val="24"/>
          <w:lang w:val="fr-CA"/>
        </w:rPr>
        <w:t>leur</w:t>
      </w:r>
      <w:r w:rsidR="006F6A4D" w:rsidRPr="001F3C43">
        <w:rPr>
          <w:rFonts w:ascii="Times New Roman" w:hAnsi="Times New Roman" w:cs="Times New Roman"/>
          <w:noProof/>
          <w:sz w:val="24"/>
          <w:szCs w:val="24"/>
          <w:lang w:val="fr-CA"/>
        </w:rPr>
        <w:t xml:space="preserve"> ou aux </w:t>
      </w:r>
      <w:r w:rsidR="005B602F" w:rsidRPr="001F3C43">
        <w:rPr>
          <w:rFonts w:ascii="Times New Roman" w:hAnsi="Times New Roman" w:cs="Times New Roman"/>
          <w:noProof/>
          <w:sz w:val="24"/>
          <w:szCs w:val="24"/>
          <w:lang w:val="fr-CA"/>
        </w:rPr>
        <w:t>prises des branchements</w:t>
      </w:r>
      <w:r w:rsidRPr="001F3C43">
        <w:rPr>
          <w:rFonts w:ascii="Times New Roman" w:hAnsi="Times New Roman" w:cs="Times New Roman"/>
          <w:noProof/>
          <w:sz w:val="24"/>
          <w:szCs w:val="24"/>
          <w:lang w:val="fr-CA"/>
        </w:rPr>
        <w:t xml:space="preserve">.  </w:t>
      </w:r>
    </w:p>
    <w:p w14:paraId="330FE931" w14:textId="5167BFD0" w:rsidR="0078780B" w:rsidRPr="001F3C43" w:rsidRDefault="0078780B" w:rsidP="006268D3">
      <w:pPr>
        <w:spacing w:line="276" w:lineRule="auto"/>
        <w:ind w:firstLine="720"/>
        <w:jc w:val="both"/>
        <w:rPr>
          <w:rFonts w:ascii="Times New Roman" w:hAnsi="Times New Roman" w:cs="Times New Roman"/>
          <w:sz w:val="24"/>
          <w:szCs w:val="24"/>
          <w:lang w:val="fr-CA"/>
        </w:rPr>
      </w:pPr>
      <w:r w:rsidRPr="001F3C43">
        <w:rPr>
          <w:rFonts w:ascii="Times New Roman" w:hAnsi="Times New Roman" w:cs="Times New Roman"/>
          <w:sz w:val="24"/>
          <w:szCs w:val="24"/>
          <w:lang w:val="fr-CA"/>
        </w:rPr>
        <w:t>Dans ce TP, nos mesures de réflectance ont été prise</w:t>
      </w:r>
      <w:r w:rsidR="000F0A29" w:rsidRPr="001F3C43">
        <w:rPr>
          <w:rFonts w:ascii="Times New Roman" w:hAnsi="Times New Roman" w:cs="Times New Roman"/>
          <w:sz w:val="24"/>
          <w:szCs w:val="24"/>
          <w:lang w:val="fr-CA"/>
        </w:rPr>
        <w:t>s</w:t>
      </w:r>
      <w:r w:rsidRPr="001F3C43">
        <w:rPr>
          <w:rFonts w:ascii="Times New Roman" w:hAnsi="Times New Roman" w:cs="Times New Roman"/>
          <w:sz w:val="24"/>
          <w:szCs w:val="24"/>
          <w:lang w:val="fr-CA"/>
        </w:rPr>
        <w:t xml:space="preserve"> au nadir. Nos mesures de luminance, quant à elles, ont été prises avec un certain angle afin de ne pas interférer (cacher) l’énergie incidente. En plus des conditions météorologiques mauvaises pour ce type de mesure, </w:t>
      </w:r>
      <w:r w:rsidR="006F6A4D" w:rsidRPr="001F3C43">
        <w:rPr>
          <w:rFonts w:ascii="Times New Roman" w:hAnsi="Times New Roman" w:cs="Times New Roman"/>
          <w:sz w:val="24"/>
          <w:szCs w:val="24"/>
          <w:lang w:val="fr-CA"/>
        </w:rPr>
        <w:t>cela a</w:t>
      </w:r>
      <w:r w:rsidRPr="001F3C43">
        <w:rPr>
          <w:rFonts w:ascii="Times New Roman" w:hAnsi="Times New Roman" w:cs="Times New Roman"/>
          <w:sz w:val="24"/>
          <w:szCs w:val="24"/>
          <w:lang w:val="fr-CA"/>
        </w:rPr>
        <w:t xml:space="preserve"> certainement </w:t>
      </w:r>
      <w:r w:rsidR="0069034C" w:rsidRPr="001F3C43">
        <w:rPr>
          <w:rFonts w:ascii="Times New Roman" w:hAnsi="Times New Roman" w:cs="Times New Roman"/>
          <w:sz w:val="24"/>
          <w:szCs w:val="24"/>
          <w:lang w:val="fr-CA"/>
        </w:rPr>
        <w:t>influé</w:t>
      </w:r>
      <w:r w:rsidR="005B602F" w:rsidRPr="001F3C43">
        <w:rPr>
          <w:rFonts w:ascii="Times New Roman" w:hAnsi="Times New Roman" w:cs="Times New Roman"/>
          <w:sz w:val="24"/>
          <w:szCs w:val="24"/>
          <w:lang w:val="fr-CA"/>
        </w:rPr>
        <w:t xml:space="preserve"> </w:t>
      </w:r>
      <w:r w:rsidR="006F6A4D" w:rsidRPr="001F3C43">
        <w:rPr>
          <w:rFonts w:ascii="Times New Roman" w:hAnsi="Times New Roman" w:cs="Times New Roman"/>
          <w:sz w:val="24"/>
          <w:szCs w:val="24"/>
          <w:lang w:val="fr-CA"/>
        </w:rPr>
        <w:t>l’albédo</w:t>
      </w:r>
      <w:r w:rsidR="005B602F" w:rsidRPr="001F3C43">
        <w:rPr>
          <w:rFonts w:ascii="Times New Roman" w:hAnsi="Times New Roman" w:cs="Times New Roman"/>
          <w:sz w:val="24"/>
          <w:szCs w:val="24"/>
          <w:lang w:val="fr-CA"/>
        </w:rPr>
        <w:t>.</w:t>
      </w:r>
    </w:p>
    <w:p w14:paraId="66DE0E0C" w14:textId="185A8D06" w:rsidR="00BB3926" w:rsidRPr="001F3C43" w:rsidRDefault="00BB3926"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Toutefois, malgré ce contexte limité, ce travail nous a permis de pratiquer des prises de mesure avec un appareil professionnel et d’appliquer la théorie</w:t>
      </w:r>
      <w:r w:rsidR="006F6A4D" w:rsidRPr="001F3C43">
        <w:rPr>
          <w:rFonts w:ascii="Times New Roman" w:hAnsi="Times New Roman" w:cs="Times New Roman"/>
          <w:noProof/>
          <w:sz w:val="24"/>
          <w:szCs w:val="24"/>
          <w:lang w:val="fr-CA"/>
        </w:rPr>
        <w:t xml:space="preserve"> reçu</w:t>
      </w:r>
      <w:r w:rsidR="0036072A" w:rsidRPr="001F3C43">
        <w:rPr>
          <w:rFonts w:ascii="Times New Roman" w:hAnsi="Times New Roman" w:cs="Times New Roman"/>
          <w:noProof/>
          <w:sz w:val="24"/>
          <w:szCs w:val="24"/>
          <w:lang w:val="fr-CA"/>
        </w:rPr>
        <w:t>e</w:t>
      </w:r>
      <w:r w:rsidR="006F6A4D" w:rsidRPr="001F3C43">
        <w:rPr>
          <w:rFonts w:ascii="Times New Roman" w:hAnsi="Times New Roman" w:cs="Times New Roman"/>
          <w:noProof/>
          <w:sz w:val="24"/>
          <w:szCs w:val="24"/>
          <w:lang w:val="fr-CA"/>
        </w:rPr>
        <w:t xml:space="preserve"> en cours</w:t>
      </w:r>
      <w:r w:rsidRPr="001F3C43">
        <w:rPr>
          <w:rFonts w:ascii="Times New Roman" w:hAnsi="Times New Roman" w:cs="Times New Roman"/>
          <w:noProof/>
          <w:sz w:val="24"/>
          <w:szCs w:val="24"/>
          <w:lang w:val="fr-CA"/>
        </w:rPr>
        <w:t xml:space="preserve">. </w:t>
      </w:r>
    </w:p>
    <w:p w14:paraId="7D408388" w14:textId="0CBC8DD7" w:rsidR="00BB3926" w:rsidRPr="001F3C43" w:rsidRDefault="00BB3926" w:rsidP="006268D3">
      <w:pPr>
        <w:spacing w:line="276" w:lineRule="auto"/>
        <w:ind w:firstLine="72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Les mesures prises ne nous ont pas permis d’être pleinement satisfait</w:t>
      </w:r>
      <w:r w:rsidR="0036072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et de </w:t>
      </w:r>
      <w:r w:rsidR="0036072A" w:rsidRPr="001F3C43">
        <w:rPr>
          <w:rFonts w:ascii="Times New Roman" w:hAnsi="Times New Roman" w:cs="Times New Roman"/>
          <w:noProof/>
          <w:sz w:val="24"/>
          <w:szCs w:val="24"/>
          <w:lang w:val="fr-CA"/>
        </w:rPr>
        <w:t xml:space="preserve">nous </w:t>
      </w:r>
      <w:r w:rsidRPr="001F3C43">
        <w:rPr>
          <w:rFonts w:ascii="Times New Roman" w:hAnsi="Times New Roman" w:cs="Times New Roman"/>
          <w:noProof/>
          <w:sz w:val="24"/>
          <w:szCs w:val="24"/>
          <w:lang w:val="fr-CA"/>
        </w:rPr>
        <w:t xml:space="preserve">y retrouver </w:t>
      </w:r>
      <w:r w:rsidR="001032B8" w:rsidRPr="001F3C43">
        <w:rPr>
          <w:rFonts w:ascii="Times New Roman" w:hAnsi="Times New Roman" w:cs="Times New Roman"/>
          <w:noProof/>
          <w:sz w:val="24"/>
          <w:szCs w:val="24"/>
          <w:lang w:val="fr-CA"/>
        </w:rPr>
        <w:t xml:space="preserve">confortablement </w:t>
      </w:r>
      <w:r w:rsidRPr="001F3C43">
        <w:rPr>
          <w:rFonts w:ascii="Times New Roman" w:hAnsi="Times New Roman" w:cs="Times New Roman"/>
          <w:noProof/>
          <w:sz w:val="24"/>
          <w:szCs w:val="24"/>
          <w:lang w:val="fr-CA"/>
        </w:rPr>
        <w:t>avec la lit</w:t>
      </w:r>
      <w:r w:rsidR="0036072A" w:rsidRPr="001F3C43">
        <w:rPr>
          <w:rFonts w:ascii="Times New Roman" w:hAnsi="Times New Roman" w:cs="Times New Roman"/>
          <w:noProof/>
          <w:sz w:val="24"/>
          <w:szCs w:val="24"/>
          <w:lang w:val="fr-CA"/>
        </w:rPr>
        <w:t>t</w:t>
      </w:r>
      <w:r w:rsidRPr="001F3C43">
        <w:rPr>
          <w:rFonts w:ascii="Times New Roman" w:hAnsi="Times New Roman" w:cs="Times New Roman"/>
          <w:noProof/>
          <w:sz w:val="24"/>
          <w:szCs w:val="24"/>
          <w:lang w:val="fr-CA"/>
        </w:rPr>
        <w:t xml:space="preserve">érature. </w:t>
      </w:r>
    </w:p>
    <w:p w14:paraId="797C1C12" w14:textId="131CCD08" w:rsidR="00BB3926" w:rsidRPr="001F3C43" w:rsidRDefault="004C3AB0" w:rsidP="006268D3">
      <w:pPr>
        <w:spacing w:line="276" w:lineRule="auto"/>
        <w:ind w:firstLine="36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À</w:t>
      </w:r>
      <w:r w:rsidR="00BB3858" w:rsidRPr="001F3C43">
        <w:rPr>
          <w:rFonts w:ascii="Times New Roman" w:hAnsi="Times New Roman" w:cs="Times New Roman"/>
          <w:noProof/>
          <w:sz w:val="24"/>
          <w:szCs w:val="24"/>
          <w:lang w:val="fr-CA"/>
        </w:rPr>
        <w:t xml:space="preserve"> la suite de ce travail</w:t>
      </w:r>
      <w:r w:rsidR="0036072A" w:rsidRPr="001F3C43">
        <w:rPr>
          <w:rFonts w:ascii="Times New Roman" w:hAnsi="Times New Roman" w:cs="Times New Roman"/>
          <w:noProof/>
          <w:sz w:val="24"/>
          <w:szCs w:val="24"/>
          <w:lang w:val="fr-CA"/>
        </w:rPr>
        <w:t>,</w:t>
      </w:r>
      <w:r w:rsidR="00BB3858" w:rsidRPr="001F3C43">
        <w:rPr>
          <w:rFonts w:ascii="Times New Roman" w:hAnsi="Times New Roman" w:cs="Times New Roman"/>
          <w:noProof/>
          <w:sz w:val="24"/>
          <w:szCs w:val="24"/>
          <w:lang w:val="fr-CA"/>
        </w:rPr>
        <w:t xml:space="preserve"> nous pouvon</w:t>
      </w:r>
      <w:r w:rsidR="0036072A" w:rsidRPr="001F3C43">
        <w:rPr>
          <w:rFonts w:ascii="Times New Roman" w:hAnsi="Times New Roman" w:cs="Times New Roman"/>
          <w:noProof/>
          <w:sz w:val="24"/>
          <w:szCs w:val="24"/>
          <w:lang w:val="fr-CA"/>
        </w:rPr>
        <w:t>s</w:t>
      </w:r>
      <w:r w:rsidR="00BB3858" w:rsidRPr="001F3C43">
        <w:rPr>
          <w:rFonts w:ascii="Times New Roman" w:hAnsi="Times New Roman" w:cs="Times New Roman"/>
          <w:noProof/>
          <w:sz w:val="24"/>
          <w:szCs w:val="24"/>
          <w:lang w:val="fr-CA"/>
        </w:rPr>
        <w:t xml:space="preserve"> affirmer </w:t>
      </w:r>
      <w:r w:rsidR="0004468B" w:rsidRPr="001F3C43">
        <w:rPr>
          <w:rFonts w:ascii="Times New Roman" w:hAnsi="Times New Roman" w:cs="Times New Roman"/>
          <w:noProof/>
          <w:sz w:val="24"/>
          <w:szCs w:val="24"/>
          <w:lang w:val="fr-CA"/>
        </w:rPr>
        <w:t>que pour prendre des mesures avec</w:t>
      </w:r>
      <w:r w:rsidR="000166CD" w:rsidRPr="001F3C43">
        <w:rPr>
          <w:rFonts w:ascii="Times New Roman" w:hAnsi="Times New Roman" w:cs="Times New Roman"/>
          <w:noProof/>
          <w:sz w:val="24"/>
          <w:szCs w:val="24"/>
          <w:lang w:val="fr-CA"/>
        </w:rPr>
        <w:t xml:space="preserve"> un</w:t>
      </w:r>
      <w:r w:rsidR="00361094" w:rsidRPr="001F3C43">
        <w:rPr>
          <w:rFonts w:ascii="Times New Roman" w:hAnsi="Times New Roman" w:cs="Times New Roman"/>
          <w:noProof/>
          <w:sz w:val="24"/>
          <w:szCs w:val="24"/>
          <w:lang w:val="fr-CA"/>
        </w:rPr>
        <w:t xml:space="preserve"> radiomètre (détection passive), il est nécessaire d’appliquer les conditions suivantes</w:t>
      </w:r>
      <w:r w:rsidR="0036072A" w:rsidRPr="001F3C43">
        <w:rPr>
          <w:rFonts w:ascii="Times New Roman" w:hAnsi="Times New Roman" w:cs="Times New Roman"/>
          <w:noProof/>
          <w:sz w:val="24"/>
          <w:szCs w:val="24"/>
          <w:lang w:val="fr-CA"/>
        </w:rPr>
        <w:t> </w:t>
      </w:r>
      <w:r w:rsidR="00BB3926" w:rsidRPr="001F3C43">
        <w:rPr>
          <w:rFonts w:ascii="Times New Roman" w:hAnsi="Times New Roman" w:cs="Times New Roman"/>
          <w:noProof/>
          <w:sz w:val="24"/>
          <w:szCs w:val="24"/>
          <w:lang w:val="fr-CA"/>
        </w:rPr>
        <w:t xml:space="preserve">: </w:t>
      </w:r>
    </w:p>
    <w:p w14:paraId="07614F83" w14:textId="730800A8" w:rsidR="00BB3926" w:rsidRPr="001F3C43" w:rsidRDefault="00BB3926" w:rsidP="006268D3">
      <w:pPr>
        <w:pStyle w:val="ListParagraph"/>
        <w:numPr>
          <w:ilvl w:val="0"/>
          <w:numId w:val="12"/>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Prendre des mesure</w:t>
      </w:r>
      <w:r w:rsidR="001032B8"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dans des conditions </w:t>
      </w:r>
      <w:r w:rsidR="001032B8" w:rsidRPr="001F3C43">
        <w:rPr>
          <w:rFonts w:ascii="Times New Roman" w:hAnsi="Times New Roman" w:cs="Times New Roman"/>
          <w:noProof/>
          <w:sz w:val="24"/>
          <w:szCs w:val="24"/>
          <w:lang w:val="fr-CA"/>
        </w:rPr>
        <w:t xml:space="preserve">météorologiques </w:t>
      </w:r>
      <w:r w:rsidRPr="001F3C43">
        <w:rPr>
          <w:rFonts w:ascii="Times New Roman" w:hAnsi="Times New Roman" w:cs="Times New Roman"/>
          <w:noProof/>
          <w:sz w:val="24"/>
          <w:szCs w:val="24"/>
          <w:lang w:val="fr-CA"/>
        </w:rPr>
        <w:t>adéquates, c</w:t>
      </w:r>
      <w:r w:rsidR="0036072A"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est-à-dire </w:t>
      </w:r>
      <w:r w:rsidR="000166CD" w:rsidRPr="001F3C43">
        <w:rPr>
          <w:rFonts w:ascii="Times New Roman" w:hAnsi="Times New Roman" w:cs="Times New Roman"/>
          <w:noProof/>
          <w:sz w:val="24"/>
          <w:szCs w:val="24"/>
          <w:lang w:val="fr-CA"/>
        </w:rPr>
        <w:t>pendant</w:t>
      </w:r>
      <w:r w:rsidRPr="001F3C43">
        <w:rPr>
          <w:rFonts w:ascii="Times New Roman" w:hAnsi="Times New Roman" w:cs="Times New Roman"/>
          <w:noProof/>
          <w:sz w:val="24"/>
          <w:szCs w:val="24"/>
          <w:lang w:val="fr-CA"/>
        </w:rPr>
        <w:t xml:space="preserve"> un</w:t>
      </w:r>
      <w:r w:rsidR="0004468B" w:rsidRPr="001F3C43">
        <w:rPr>
          <w:rFonts w:ascii="Times New Roman" w:hAnsi="Times New Roman" w:cs="Times New Roman"/>
          <w:noProof/>
          <w:sz w:val="24"/>
          <w:szCs w:val="24"/>
          <w:lang w:val="fr-CA"/>
        </w:rPr>
        <w:t>e journée ensoleillée sans nuage</w:t>
      </w:r>
      <w:r w:rsidR="0036072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un soleil au nadir</w:t>
      </w:r>
      <w:r w:rsidR="000166CD" w:rsidRPr="001F3C43">
        <w:rPr>
          <w:rFonts w:ascii="Times New Roman" w:hAnsi="Times New Roman" w:cs="Times New Roman"/>
          <w:noProof/>
          <w:sz w:val="24"/>
          <w:szCs w:val="24"/>
          <w:lang w:val="fr-CA"/>
        </w:rPr>
        <w:t xml:space="preserve"> autour de midi</w:t>
      </w:r>
      <w:r w:rsidRPr="001F3C43">
        <w:rPr>
          <w:rFonts w:ascii="Times New Roman" w:hAnsi="Times New Roman" w:cs="Times New Roman"/>
          <w:noProof/>
          <w:sz w:val="24"/>
          <w:szCs w:val="24"/>
          <w:lang w:val="fr-CA"/>
        </w:rPr>
        <w:t>, pas de vent</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 xml:space="preserve">; </w:t>
      </w:r>
    </w:p>
    <w:p w14:paraId="5EC27A87" w14:textId="39A368DB" w:rsidR="00BB3926" w:rsidRPr="001F3C43" w:rsidRDefault="00BB3926" w:rsidP="006268D3">
      <w:pPr>
        <w:pStyle w:val="ListParagraph"/>
        <w:numPr>
          <w:ilvl w:val="0"/>
          <w:numId w:val="12"/>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S’assurer de bien prendre les mesures </w:t>
      </w:r>
      <w:r w:rsidR="001032B8" w:rsidRPr="001F3C43">
        <w:rPr>
          <w:rFonts w:ascii="Times New Roman" w:hAnsi="Times New Roman" w:cs="Times New Roman"/>
          <w:noProof/>
          <w:sz w:val="24"/>
          <w:szCs w:val="24"/>
          <w:lang w:val="fr-CA"/>
        </w:rPr>
        <w:t xml:space="preserve">avec les capteurs </w:t>
      </w:r>
      <w:r w:rsidRPr="001F3C43">
        <w:rPr>
          <w:rFonts w:ascii="Times New Roman" w:hAnsi="Times New Roman" w:cs="Times New Roman"/>
          <w:noProof/>
          <w:sz w:val="24"/>
          <w:szCs w:val="24"/>
          <w:lang w:val="fr-CA"/>
        </w:rPr>
        <w:t>sans altérer l’énergie incidente</w:t>
      </w:r>
      <w:r w:rsidR="001032B8" w:rsidRPr="001F3C43">
        <w:rPr>
          <w:rFonts w:ascii="Times New Roman" w:hAnsi="Times New Roman" w:cs="Times New Roman"/>
          <w:noProof/>
          <w:sz w:val="24"/>
          <w:szCs w:val="24"/>
          <w:lang w:val="fr-CA"/>
        </w:rPr>
        <w:t xml:space="preserve"> ni réfléchie</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w:t>
      </w:r>
    </w:p>
    <w:p w14:paraId="24C19542" w14:textId="4CFA7BA4" w:rsidR="0060410A" w:rsidRPr="001F3C43" w:rsidRDefault="00BB3858" w:rsidP="006268D3">
      <w:pPr>
        <w:pStyle w:val="ListParagraph"/>
        <w:numPr>
          <w:ilvl w:val="0"/>
          <w:numId w:val="12"/>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lastRenderedPageBreak/>
        <w:t>Bien c</w:t>
      </w:r>
      <w:r w:rsidR="0060410A" w:rsidRPr="001F3C43">
        <w:rPr>
          <w:rFonts w:ascii="Times New Roman" w:hAnsi="Times New Roman" w:cs="Times New Roman"/>
          <w:noProof/>
          <w:sz w:val="24"/>
          <w:szCs w:val="24"/>
          <w:lang w:val="fr-CA"/>
        </w:rPr>
        <w:t>omprendre d’où vien</w:t>
      </w:r>
      <w:r w:rsidR="0036072A" w:rsidRPr="001F3C43">
        <w:rPr>
          <w:rFonts w:ascii="Times New Roman" w:hAnsi="Times New Roman" w:cs="Times New Roman"/>
          <w:noProof/>
          <w:sz w:val="24"/>
          <w:szCs w:val="24"/>
          <w:lang w:val="fr-CA"/>
        </w:rPr>
        <w:t>nen</w:t>
      </w:r>
      <w:r w:rsidR="0060410A" w:rsidRPr="001F3C43">
        <w:rPr>
          <w:rFonts w:ascii="Times New Roman" w:hAnsi="Times New Roman" w:cs="Times New Roman"/>
          <w:noProof/>
          <w:sz w:val="24"/>
          <w:szCs w:val="24"/>
          <w:lang w:val="fr-CA"/>
        </w:rPr>
        <w:t>t l’énergie incidente et son angle d’incidence</w:t>
      </w:r>
      <w:r w:rsidR="0036072A" w:rsidRPr="001F3C43">
        <w:rPr>
          <w:rFonts w:ascii="Times New Roman" w:hAnsi="Times New Roman" w:cs="Times New Roman"/>
          <w:noProof/>
          <w:sz w:val="24"/>
          <w:szCs w:val="24"/>
          <w:lang w:val="fr-CA"/>
        </w:rPr>
        <w:t> </w:t>
      </w:r>
      <w:r w:rsidR="0060410A" w:rsidRPr="001F3C43">
        <w:rPr>
          <w:rFonts w:ascii="Times New Roman" w:hAnsi="Times New Roman" w:cs="Times New Roman"/>
          <w:noProof/>
          <w:sz w:val="24"/>
          <w:szCs w:val="24"/>
          <w:lang w:val="fr-CA"/>
        </w:rPr>
        <w:t>;</w:t>
      </w:r>
    </w:p>
    <w:p w14:paraId="1683B672" w14:textId="40661380" w:rsidR="00BB3926" w:rsidRPr="001F3C43" w:rsidRDefault="00BB3926" w:rsidP="006268D3">
      <w:pPr>
        <w:pStyle w:val="ListParagraph"/>
        <w:numPr>
          <w:ilvl w:val="0"/>
          <w:numId w:val="12"/>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S’assurer de bien </w:t>
      </w:r>
      <w:r w:rsidR="0060410A" w:rsidRPr="001F3C43">
        <w:rPr>
          <w:rFonts w:ascii="Times New Roman" w:hAnsi="Times New Roman" w:cs="Times New Roman"/>
          <w:noProof/>
          <w:sz w:val="24"/>
          <w:szCs w:val="24"/>
          <w:lang w:val="fr-CA"/>
        </w:rPr>
        <w:t xml:space="preserve">effectuer </w:t>
      </w:r>
      <w:r w:rsidRPr="001F3C43">
        <w:rPr>
          <w:rFonts w:ascii="Times New Roman" w:hAnsi="Times New Roman" w:cs="Times New Roman"/>
          <w:noProof/>
          <w:sz w:val="24"/>
          <w:szCs w:val="24"/>
          <w:lang w:val="fr-CA"/>
        </w:rPr>
        <w:t>les branchements de l’appareil de mesure</w:t>
      </w:r>
      <w:r w:rsidR="00BB3858" w:rsidRPr="001F3C43">
        <w:rPr>
          <w:rFonts w:ascii="Times New Roman" w:hAnsi="Times New Roman" w:cs="Times New Roman"/>
          <w:noProof/>
          <w:sz w:val="24"/>
          <w:szCs w:val="24"/>
          <w:lang w:val="fr-CA"/>
        </w:rPr>
        <w:t>, de le calibrer régulièrement entre chaque mesure</w:t>
      </w:r>
      <w:r w:rsidR="00361094" w:rsidRPr="001F3C43">
        <w:rPr>
          <w:rFonts w:ascii="Times New Roman" w:hAnsi="Times New Roman" w:cs="Times New Roman"/>
          <w:noProof/>
          <w:sz w:val="24"/>
          <w:szCs w:val="24"/>
          <w:lang w:val="fr-CA"/>
        </w:rPr>
        <w:t xml:space="preserve"> avec des surfaces de références</w:t>
      </w:r>
      <w:r w:rsidR="00BB3858" w:rsidRPr="001F3C43">
        <w:rPr>
          <w:rFonts w:ascii="Times New Roman" w:hAnsi="Times New Roman" w:cs="Times New Roman"/>
          <w:noProof/>
          <w:sz w:val="24"/>
          <w:szCs w:val="24"/>
          <w:lang w:val="fr-CA"/>
        </w:rPr>
        <w:t>,</w:t>
      </w:r>
      <w:r w:rsidRPr="001F3C43">
        <w:rPr>
          <w:rFonts w:ascii="Times New Roman" w:hAnsi="Times New Roman" w:cs="Times New Roman"/>
          <w:noProof/>
          <w:sz w:val="24"/>
          <w:szCs w:val="24"/>
          <w:lang w:val="fr-CA"/>
        </w:rPr>
        <w:t xml:space="preserve"> </w:t>
      </w:r>
      <w:r w:rsidR="00BB3858" w:rsidRPr="001F3C43">
        <w:rPr>
          <w:rFonts w:ascii="Times New Roman" w:hAnsi="Times New Roman" w:cs="Times New Roman"/>
          <w:noProof/>
          <w:sz w:val="24"/>
          <w:szCs w:val="24"/>
          <w:lang w:val="fr-CA"/>
        </w:rPr>
        <w:t xml:space="preserve">de </w:t>
      </w:r>
      <w:r w:rsidRPr="001F3C43">
        <w:rPr>
          <w:rFonts w:ascii="Times New Roman" w:hAnsi="Times New Roman" w:cs="Times New Roman"/>
          <w:noProof/>
          <w:sz w:val="24"/>
          <w:szCs w:val="24"/>
          <w:lang w:val="fr-CA"/>
        </w:rPr>
        <w:t>bien comprendre les valeurs retournées</w:t>
      </w:r>
      <w:r w:rsidR="0036072A" w:rsidRPr="001F3C43">
        <w:rPr>
          <w:rFonts w:ascii="Times New Roman" w:hAnsi="Times New Roman" w:cs="Times New Roman"/>
          <w:noProof/>
          <w:sz w:val="24"/>
          <w:szCs w:val="24"/>
          <w:lang w:val="fr-CA"/>
        </w:rPr>
        <w:t> </w:t>
      </w:r>
      <w:r w:rsidRPr="001F3C43">
        <w:rPr>
          <w:rFonts w:ascii="Times New Roman" w:hAnsi="Times New Roman" w:cs="Times New Roman"/>
          <w:noProof/>
          <w:sz w:val="24"/>
          <w:szCs w:val="24"/>
          <w:lang w:val="fr-CA"/>
        </w:rPr>
        <w:t>;</w:t>
      </w:r>
    </w:p>
    <w:p w14:paraId="3B7689C4" w14:textId="2706F5EF" w:rsidR="000166CD" w:rsidRPr="001F3C43" w:rsidRDefault="000166CD" w:rsidP="006268D3">
      <w:pPr>
        <w:pStyle w:val="ListParagraph"/>
        <w:numPr>
          <w:ilvl w:val="0"/>
          <w:numId w:val="12"/>
        </w:numPr>
        <w:spacing w:line="276" w:lineRule="auto"/>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S’assurer de minimiser les réflexions multiples environnantes</w:t>
      </w:r>
      <w:r w:rsidR="0036072A" w:rsidRPr="001F3C43">
        <w:rPr>
          <w:rFonts w:ascii="Times New Roman" w:hAnsi="Times New Roman" w:cs="Times New Roman"/>
          <w:noProof/>
          <w:sz w:val="24"/>
          <w:szCs w:val="24"/>
          <w:lang w:val="fr-CA"/>
        </w:rPr>
        <w:t> </w:t>
      </w:r>
      <w:r w:rsidR="00725666" w:rsidRPr="001F3C43">
        <w:rPr>
          <w:rFonts w:ascii="Times New Roman" w:hAnsi="Times New Roman" w:cs="Times New Roman"/>
          <w:noProof/>
          <w:sz w:val="24"/>
          <w:szCs w:val="24"/>
          <w:lang w:val="fr-CA"/>
        </w:rPr>
        <w:t>;</w:t>
      </w:r>
    </w:p>
    <w:p w14:paraId="182F3ACF" w14:textId="03B9ACAF" w:rsidR="001032B8" w:rsidRPr="001F3C43" w:rsidRDefault="001032B8" w:rsidP="006268D3">
      <w:pPr>
        <w:spacing w:line="276" w:lineRule="auto"/>
        <w:ind w:firstLine="36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 xml:space="preserve">Enfin, il est important de bien connaitre les propriétés et particularités de la cible à étudier. Selon le type de surface, </w:t>
      </w:r>
      <w:r w:rsidR="00867A0A" w:rsidRPr="001F3C43">
        <w:rPr>
          <w:rFonts w:ascii="Times New Roman" w:hAnsi="Times New Roman" w:cs="Times New Roman"/>
          <w:noProof/>
          <w:sz w:val="24"/>
          <w:szCs w:val="24"/>
          <w:lang w:val="fr-CA"/>
        </w:rPr>
        <w:t>des paramètres tel</w:t>
      </w:r>
      <w:r w:rsidR="0036072A" w:rsidRPr="001F3C43">
        <w:rPr>
          <w:rFonts w:ascii="Times New Roman" w:hAnsi="Times New Roman" w:cs="Times New Roman"/>
          <w:noProof/>
          <w:sz w:val="24"/>
          <w:szCs w:val="24"/>
          <w:lang w:val="fr-CA"/>
        </w:rPr>
        <w:t>s</w:t>
      </w:r>
      <w:r w:rsidR="00867A0A" w:rsidRPr="001F3C43">
        <w:rPr>
          <w:rFonts w:ascii="Times New Roman" w:hAnsi="Times New Roman" w:cs="Times New Roman"/>
          <w:noProof/>
          <w:sz w:val="24"/>
          <w:szCs w:val="24"/>
          <w:lang w:val="fr-CA"/>
        </w:rPr>
        <w:t xml:space="preserve"> que sa </w:t>
      </w:r>
      <w:r w:rsidRPr="001F3C43">
        <w:rPr>
          <w:rFonts w:ascii="Times New Roman" w:hAnsi="Times New Roman" w:cs="Times New Roman"/>
          <w:noProof/>
          <w:sz w:val="24"/>
          <w:szCs w:val="24"/>
          <w:lang w:val="fr-CA"/>
        </w:rPr>
        <w:t xml:space="preserve">structure, </w:t>
      </w:r>
      <w:r w:rsidR="00867A0A" w:rsidRPr="001F3C43">
        <w:rPr>
          <w:rFonts w:ascii="Times New Roman" w:hAnsi="Times New Roman" w:cs="Times New Roman"/>
          <w:noProof/>
          <w:sz w:val="24"/>
          <w:szCs w:val="24"/>
          <w:lang w:val="fr-CA"/>
        </w:rPr>
        <w:t xml:space="preserve">sa </w:t>
      </w:r>
      <w:r w:rsidRPr="001F3C43">
        <w:rPr>
          <w:rFonts w:ascii="Times New Roman" w:hAnsi="Times New Roman" w:cs="Times New Roman"/>
          <w:noProof/>
          <w:sz w:val="24"/>
          <w:szCs w:val="24"/>
          <w:lang w:val="fr-CA"/>
        </w:rPr>
        <w:t xml:space="preserve">texture, </w:t>
      </w:r>
      <w:r w:rsidR="00867A0A" w:rsidRPr="001F3C43">
        <w:rPr>
          <w:rFonts w:ascii="Times New Roman" w:hAnsi="Times New Roman" w:cs="Times New Roman"/>
          <w:noProof/>
          <w:sz w:val="24"/>
          <w:szCs w:val="24"/>
          <w:lang w:val="fr-CA"/>
        </w:rPr>
        <w:t xml:space="preserve">sa </w:t>
      </w:r>
      <w:r w:rsidRPr="001F3C43">
        <w:rPr>
          <w:rFonts w:ascii="Times New Roman" w:hAnsi="Times New Roman" w:cs="Times New Roman"/>
          <w:noProof/>
          <w:sz w:val="24"/>
          <w:szCs w:val="24"/>
          <w:lang w:val="fr-CA"/>
        </w:rPr>
        <w:t xml:space="preserve">géométrie, </w:t>
      </w:r>
      <w:r w:rsidR="00867A0A" w:rsidRPr="001F3C43">
        <w:rPr>
          <w:rFonts w:ascii="Times New Roman" w:hAnsi="Times New Roman" w:cs="Times New Roman"/>
          <w:noProof/>
          <w:sz w:val="24"/>
          <w:szCs w:val="24"/>
          <w:lang w:val="fr-CA"/>
        </w:rPr>
        <w:t>la saison</w:t>
      </w:r>
      <w:r w:rsidR="0036072A" w:rsidRPr="001F3C43">
        <w:rPr>
          <w:rFonts w:ascii="Times New Roman" w:hAnsi="Times New Roman" w:cs="Times New Roman"/>
          <w:noProof/>
          <w:sz w:val="24"/>
          <w:szCs w:val="24"/>
          <w:lang w:val="fr-CA"/>
        </w:rPr>
        <w:t xml:space="preserve"> et </w:t>
      </w:r>
      <w:r w:rsidRPr="001F3C43">
        <w:rPr>
          <w:rFonts w:ascii="Times New Roman" w:hAnsi="Times New Roman" w:cs="Times New Roman"/>
          <w:noProof/>
          <w:sz w:val="24"/>
          <w:szCs w:val="24"/>
          <w:lang w:val="fr-CA"/>
        </w:rPr>
        <w:t>l</w:t>
      </w:r>
      <w:r w:rsidR="00867A0A" w:rsidRPr="001F3C43">
        <w:rPr>
          <w:rFonts w:ascii="Times New Roman" w:hAnsi="Times New Roman" w:cs="Times New Roman"/>
          <w:noProof/>
          <w:sz w:val="24"/>
          <w:szCs w:val="24"/>
          <w:lang w:val="fr-CA"/>
        </w:rPr>
        <w:t xml:space="preserve">e contenu en eau </w:t>
      </w:r>
      <w:r w:rsidRPr="001F3C43">
        <w:rPr>
          <w:rFonts w:ascii="Times New Roman" w:hAnsi="Times New Roman" w:cs="Times New Roman"/>
          <w:noProof/>
          <w:sz w:val="24"/>
          <w:szCs w:val="24"/>
          <w:lang w:val="fr-CA"/>
        </w:rPr>
        <w:t xml:space="preserve">sont </w:t>
      </w:r>
      <w:r w:rsidR="00867A0A" w:rsidRPr="001F3C43">
        <w:rPr>
          <w:rFonts w:ascii="Times New Roman" w:hAnsi="Times New Roman" w:cs="Times New Roman"/>
          <w:noProof/>
          <w:sz w:val="24"/>
          <w:szCs w:val="24"/>
          <w:lang w:val="fr-CA"/>
        </w:rPr>
        <w:t xml:space="preserve">parmi </w:t>
      </w:r>
      <w:r w:rsidRPr="001F3C43">
        <w:rPr>
          <w:rFonts w:ascii="Times New Roman" w:hAnsi="Times New Roman" w:cs="Times New Roman"/>
          <w:noProof/>
          <w:sz w:val="24"/>
          <w:szCs w:val="24"/>
          <w:lang w:val="fr-CA"/>
        </w:rPr>
        <w:t>de</w:t>
      </w:r>
      <w:r w:rsidR="0060410A" w:rsidRPr="001F3C43">
        <w:rPr>
          <w:rFonts w:ascii="Times New Roman" w:hAnsi="Times New Roman" w:cs="Times New Roman"/>
          <w:noProof/>
          <w:sz w:val="24"/>
          <w:szCs w:val="24"/>
          <w:lang w:val="fr-CA"/>
        </w:rPr>
        <w:t xml:space="preserve">s facteurs à </w:t>
      </w:r>
      <w:r w:rsidR="00867A0A" w:rsidRPr="001F3C43">
        <w:rPr>
          <w:rFonts w:ascii="Times New Roman" w:hAnsi="Times New Roman" w:cs="Times New Roman"/>
          <w:noProof/>
          <w:sz w:val="24"/>
          <w:szCs w:val="24"/>
          <w:lang w:val="fr-CA"/>
        </w:rPr>
        <w:t xml:space="preserve">comprendre et à </w:t>
      </w:r>
      <w:r w:rsidR="0060410A" w:rsidRPr="001F3C43">
        <w:rPr>
          <w:rFonts w:ascii="Times New Roman" w:hAnsi="Times New Roman" w:cs="Times New Roman"/>
          <w:noProof/>
          <w:sz w:val="24"/>
          <w:szCs w:val="24"/>
          <w:lang w:val="fr-CA"/>
        </w:rPr>
        <w:t xml:space="preserve">prendre en </w:t>
      </w:r>
      <w:r w:rsidR="00867A0A" w:rsidRPr="001F3C43">
        <w:rPr>
          <w:rFonts w:ascii="Times New Roman" w:hAnsi="Times New Roman" w:cs="Times New Roman"/>
          <w:noProof/>
          <w:sz w:val="24"/>
          <w:szCs w:val="24"/>
          <w:lang w:val="fr-CA"/>
        </w:rPr>
        <w:t xml:space="preserve">considération </w:t>
      </w:r>
      <w:r w:rsidR="0060410A" w:rsidRPr="001F3C43">
        <w:rPr>
          <w:rFonts w:ascii="Times New Roman" w:hAnsi="Times New Roman" w:cs="Times New Roman"/>
          <w:noProof/>
          <w:sz w:val="24"/>
          <w:szCs w:val="24"/>
          <w:lang w:val="fr-CA"/>
        </w:rPr>
        <w:t>afin de pouvoir discrim</w:t>
      </w:r>
      <w:r w:rsidR="00361094" w:rsidRPr="001F3C43">
        <w:rPr>
          <w:rFonts w:ascii="Times New Roman" w:hAnsi="Times New Roman" w:cs="Times New Roman"/>
          <w:noProof/>
          <w:sz w:val="24"/>
          <w:szCs w:val="24"/>
          <w:lang w:val="fr-CA"/>
        </w:rPr>
        <w:t>in</w:t>
      </w:r>
      <w:r w:rsidR="0060410A" w:rsidRPr="001F3C43">
        <w:rPr>
          <w:rFonts w:ascii="Times New Roman" w:hAnsi="Times New Roman" w:cs="Times New Roman"/>
          <w:noProof/>
          <w:sz w:val="24"/>
          <w:szCs w:val="24"/>
          <w:lang w:val="fr-CA"/>
        </w:rPr>
        <w:t>er adéquatement les surfaces.</w:t>
      </w:r>
      <w:r w:rsidR="00831DF7" w:rsidRPr="001F3C43">
        <w:rPr>
          <w:rFonts w:ascii="Times New Roman" w:hAnsi="Times New Roman" w:cs="Times New Roman"/>
          <w:noProof/>
          <w:sz w:val="24"/>
          <w:szCs w:val="24"/>
          <w:lang w:val="fr-CA"/>
        </w:rPr>
        <w:t xml:space="preserve"> </w:t>
      </w:r>
      <w:r w:rsidR="00361094" w:rsidRPr="001F3C43">
        <w:rPr>
          <w:rFonts w:ascii="Times New Roman" w:hAnsi="Times New Roman" w:cs="Times New Roman"/>
          <w:noProof/>
          <w:sz w:val="24"/>
          <w:szCs w:val="24"/>
          <w:lang w:val="fr-CA"/>
        </w:rPr>
        <w:t>L’assistance d’</w:t>
      </w:r>
      <w:r w:rsidR="00831DF7" w:rsidRPr="001F3C43">
        <w:rPr>
          <w:rFonts w:ascii="Times New Roman" w:hAnsi="Times New Roman" w:cs="Times New Roman"/>
          <w:noProof/>
          <w:sz w:val="24"/>
          <w:szCs w:val="24"/>
          <w:lang w:val="fr-CA"/>
        </w:rPr>
        <w:t xml:space="preserve">une personne </w:t>
      </w:r>
      <w:r w:rsidR="00361094" w:rsidRPr="001F3C43">
        <w:rPr>
          <w:rFonts w:ascii="Times New Roman" w:hAnsi="Times New Roman" w:cs="Times New Roman"/>
          <w:noProof/>
          <w:sz w:val="24"/>
          <w:szCs w:val="24"/>
          <w:lang w:val="fr-CA"/>
        </w:rPr>
        <w:t>poss</w:t>
      </w:r>
      <w:r w:rsidR="0036072A" w:rsidRPr="001F3C43">
        <w:rPr>
          <w:rFonts w:ascii="Times New Roman" w:hAnsi="Times New Roman" w:cs="Times New Roman"/>
          <w:noProof/>
          <w:sz w:val="24"/>
          <w:szCs w:val="24"/>
          <w:lang w:val="fr-CA"/>
        </w:rPr>
        <w:t>é</w:t>
      </w:r>
      <w:r w:rsidR="00361094" w:rsidRPr="001F3C43">
        <w:rPr>
          <w:rFonts w:ascii="Times New Roman" w:hAnsi="Times New Roman" w:cs="Times New Roman"/>
          <w:noProof/>
          <w:sz w:val="24"/>
          <w:szCs w:val="24"/>
          <w:lang w:val="fr-CA"/>
        </w:rPr>
        <w:t xml:space="preserve">dant </w:t>
      </w:r>
      <w:r w:rsidR="00831DF7" w:rsidRPr="001F3C43">
        <w:rPr>
          <w:rFonts w:ascii="Times New Roman" w:hAnsi="Times New Roman" w:cs="Times New Roman"/>
          <w:noProof/>
          <w:sz w:val="24"/>
          <w:szCs w:val="24"/>
          <w:lang w:val="fr-CA"/>
        </w:rPr>
        <w:t xml:space="preserve">de l’expérience dans </w:t>
      </w:r>
      <w:r w:rsidR="00361094" w:rsidRPr="001F3C43">
        <w:rPr>
          <w:rFonts w:ascii="Times New Roman" w:hAnsi="Times New Roman" w:cs="Times New Roman"/>
          <w:noProof/>
          <w:sz w:val="24"/>
          <w:szCs w:val="24"/>
          <w:lang w:val="fr-CA"/>
        </w:rPr>
        <w:t>ce type de tâche est recommandé</w:t>
      </w:r>
      <w:r w:rsidR="004C3AB0" w:rsidRPr="001F3C43">
        <w:rPr>
          <w:rFonts w:ascii="Times New Roman" w:hAnsi="Times New Roman" w:cs="Times New Roman"/>
          <w:noProof/>
          <w:sz w:val="24"/>
          <w:szCs w:val="24"/>
          <w:lang w:val="fr-CA"/>
        </w:rPr>
        <w:t>e</w:t>
      </w:r>
      <w:r w:rsidR="00831DF7" w:rsidRPr="001F3C43">
        <w:rPr>
          <w:rFonts w:ascii="Times New Roman" w:hAnsi="Times New Roman" w:cs="Times New Roman"/>
          <w:noProof/>
          <w:sz w:val="24"/>
          <w:szCs w:val="24"/>
          <w:lang w:val="fr-CA"/>
        </w:rPr>
        <w:t xml:space="preserve">. </w:t>
      </w:r>
    </w:p>
    <w:p w14:paraId="4363FEBE" w14:textId="126A3D50" w:rsidR="00F91703" w:rsidRPr="001F3C43" w:rsidRDefault="001032B8" w:rsidP="006268D3">
      <w:pPr>
        <w:spacing w:line="276" w:lineRule="auto"/>
        <w:ind w:firstLine="360"/>
        <w:jc w:val="both"/>
        <w:rPr>
          <w:rFonts w:ascii="Times New Roman" w:hAnsi="Times New Roman" w:cs="Times New Roman"/>
          <w:noProof/>
          <w:sz w:val="24"/>
          <w:szCs w:val="24"/>
          <w:lang w:val="fr-CA"/>
        </w:rPr>
      </w:pPr>
      <w:r w:rsidRPr="001F3C43">
        <w:rPr>
          <w:rFonts w:ascii="Times New Roman" w:hAnsi="Times New Roman" w:cs="Times New Roman"/>
          <w:noProof/>
          <w:sz w:val="24"/>
          <w:szCs w:val="24"/>
          <w:lang w:val="fr-CA"/>
        </w:rPr>
        <w:t>Tou</w:t>
      </w:r>
      <w:r w:rsidR="0036072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w:t>
      </w:r>
      <w:r w:rsidR="00867A0A" w:rsidRPr="001F3C43">
        <w:rPr>
          <w:rFonts w:ascii="Times New Roman" w:hAnsi="Times New Roman" w:cs="Times New Roman"/>
          <w:noProof/>
          <w:sz w:val="24"/>
          <w:szCs w:val="24"/>
          <w:lang w:val="fr-CA"/>
        </w:rPr>
        <w:t>ces éléments doivent être pris en compte et être reconnu</w:t>
      </w:r>
      <w:r w:rsidR="004C3AB0"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comme source</w:t>
      </w:r>
      <w:r w:rsidR="00867A0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d’erreur</w:t>
      </w:r>
      <w:r w:rsidR="00867A0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potentielle</w:t>
      </w:r>
      <w:r w:rsidR="00867A0A" w:rsidRPr="001F3C43">
        <w:rPr>
          <w:rFonts w:ascii="Times New Roman" w:hAnsi="Times New Roman" w:cs="Times New Roman"/>
          <w:noProof/>
          <w:sz w:val="24"/>
          <w:szCs w:val="24"/>
          <w:lang w:val="fr-CA"/>
        </w:rPr>
        <w:t>s</w:t>
      </w:r>
      <w:r w:rsidRPr="001F3C43">
        <w:rPr>
          <w:rFonts w:ascii="Times New Roman" w:hAnsi="Times New Roman" w:cs="Times New Roman"/>
          <w:noProof/>
          <w:sz w:val="24"/>
          <w:szCs w:val="24"/>
          <w:lang w:val="fr-CA"/>
        </w:rPr>
        <w:t xml:space="preserve"> qui vont biaiser les conclusions de l’analyse de la surface.</w:t>
      </w:r>
    </w:p>
    <w:p w14:paraId="0B10D399" w14:textId="77777777" w:rsidR="006268D3" w:rsidRPr="001F3C43" w:rsidRDefault="006268D3" w:rsidP="006268D3">
      <w:pPr>
        <w:spacing w:line="276" w:lineRule="auto"/>
        <w:ind w:firstLine="360"/>
        <w:jc w:val="both"/>
        <w:rPr>
          <w:rFonts w:ascii="Times New Roman" w:hAnsi="Times New Roman" w:cs="Times New Roman"/>
          <w:noProof/>
          <w:sz w:val="24"/>
          <w:szCs w:val="24"/>
          <w:lang w:val="fr-CA"/>
        </w:rPr>
        <w:sectPr w:rsidR="006268D3" w:rsidRPr="001F3C43" w:rsidSect="001A3610">
          <w:pgSz w:w="12240" w:h="15840"/>
          <w:pgMar w:top="1440" w:right="1440" w:bottom="1440" w:left="1440" w:header="709" w:footer="709" w:gutter="0"/>
          <w:cols w:space="708"/>
          <w:docGrid w:linePitch="360"/>
        </w:sectPr>
      </w:pPr>
    </w:p>
    <w:p w14:paraId="360BB0B3" w14:textId="1D601BA2" w:rsidR="006268D3" w:rsidRPr="001F3C43" w:rsidRDefault="006268D3" w:rsidP="006268D3">
      <w:pPr>
        <w:spacing w:line="276" w:lineRule="auto"/>
        <w:ind w:firstLine="360"/>
        <w:jc w:val="both"/>
        <w:rPr>
          <w:rFonts w:ascii="Times New Roman" w:hAnsi="Times New Roman" w:cs="Times New Roman"/>
          <w:noProof/>
          <w:sz w:val="24"/>
          <w:szCs w:val="24"/>
          <w:lang w:val="fr-CA"/>
        </w:rPr>
      </w:pPr>
    </w:p>
    <w:bookmarkStart w:id="37" w:name="_Toc526508446" w:displacedByCustomXml="next"/>
    <w:sdt>
      <w:sdtPr>
        <w:rPr>
          <w:rFonts w:ascii="Times New Roman" w:eastAsiaTheme="minorHAnsi" w:hAnsi="Times New Roman" w:cs="Times New Roman"/>
          <w:color w:val="auto"/>
          <w:sz w:val="22"/>
          <w:szCs w:val="22"/>
          <w:lang w:val="fr-CA"/>
        </w:rPr>
        <w:id w:val="-594249515"/>
        <w:docPartObj>
          <w:docPartGallery w:val="Bibliographies"/>
          <w:docPartUnique/>
        </w:docPartObj>
      </w:sdtPr>
      <w:sdtEndPr/>
      <w:sdtContent>
        <w:p w14:paraId="6A2D1D72" w14:textId="420F6D1B" w:rsidR="00F91703" w:rsidRPr="001F3C43" w:rsidRDefault="00F91703" w:rsidP="00FD5681">
          <w:pPr>
            <w:pStyle w:val="Heading1"/>
            <w:rPr>
              <w:rFonts w:ascii="Times New Roman" w:eastAsiaTheme="minorHAnsi" w:hAnsi="Times New Roman" w:cs="Times New Roman"/>
              <w:color w:val="auto"/>
              <w:sz w:val="22"/>
              <w:szCs w:val="22"/>
              <w:lang w:val="fr-CA"/>
            </w:rPr>
          </w:pPr>
          <w:r w:rsidRPr="001F3C43">
            <w:rPr>
              <w:rFonts w:ascii="Times New Roman" w:hAnsi="Times New Roman" w:cs="Times New Roman"/>
              <w:lang w:val="fr-CA"/>
            </w:rPr>
            <w:t>Bibliograph</w:t>
          </w:r>
          <w:r w:rsidR="00315A9B" w:rsidRPr="001F3C43">
            <w:rPr>
              <w:rFonts w:ascii="Times New Roman" w:hAnsi="Times New Roman" w:cs="Times New Roman"/>
              <w:lang w:val="fr-CA"/>
            </w:rPr>
            <w:t>ie</w:t>
          </w:r>
          <w:bookmarkEnd w:id="37"/>
        </w:p>
        <w:sdt>
          <w:sdtPr>
            <w:rPr>
              <w:rFonts w:ascii="Times New Roman" w:hAnsi="Times New Roman" w:cs="Times New Roman"/>
              <w:lang w:val="fr-CA"/>
            </w:rPr>
            <w:id w:val="111145805"/>
            <w:bibliography/>
          </w:sdtPr>
          <w:sdtEndPr/>
          <w:sdtContent>
            <w:p w14:paraId="5D54BD0C" w14:textId="7AD33BC0" w:rsidR="004C3AB0" w:rsidRPr="001F3C43" w:rsidRDefault="004C3AB0" w:rsidP="004C3AB0">
              <w:pPr>
                <w:pStyle w:val="Bibliography"/>
                <w:ind w:left="720" w:hanging="720"/>
                <w:rPr>
                  <w:rFonts w:ascii="Times New Roman" w:hAnsi="Times New Roman" w:cs="Times New Roman"/>
                  <w:noProof/>
                  <w:sz w:val="24"/>
                  <w:szCs w:val="24"/>
                  <w:lang w:val="fr-CA"/>
                </w:rPr>
              </w:pPr>
              <w:r w:rsidRPr="001F3C43">
                <w:rPr>
                  <w:rFonts w:ascii="Times New Roman" w:hAnsi="Times New Roman" w:cs="Times New Roman"/>
                  <w:noProof/>
                  <w:lang w:val="fr-CA"/>
                </w:rPr>
                <w:t xml:space="preserve">B.Campbell, J., &amp; Wynne, R. H. (2011). </w:t>
              </w:r>
              <w:r w:rsidRPr="001F3C43">
                <w:rPr>
                  <w:rFonts w:ascii="Times New Roman" w:hAnsi="Times New Roman" w:cs="Times New Roman"/>
                  <w:noProof/>
                </w:rPr>
                <w:t xml:space="preserve">Introductrion to Remote Sensing. In J. B.Campbell, &amp; R. H. Wynne, </w:t>
              </w:r>
              <w:r w:rsidRPr="001F3C43">
                <w:rPr>
                  <w:rFonts w:ascii="Times New Roman" w:hAnsi="Times New Roman" w:cs="Times New Roman"/>
                  <w:i/>
                  <w:iCs/>
                  <w:noProof/>
                </w:rPr>
                <w:t>Introductrion to Remote Sensing</w:t>
              </w:r>
              <w:r w:rsidRPr="001F3C43">
                <w:rPr>
                  <w:rFonts w:ascii="Times New Roman" w:hAnsi="Times New Roman" w:cs="Times New Roman"/>
                  <w:noProof/>
                </w:rPr>
                <w:t xml:space="preserve"> (p. 204). </w:t>
              </w:r>
              <w:r w:rsidRPr="001F3C43">
                <w:rPr>
                  <w:rFonts w:ascii="Times New Roman" w:hAnsi="Times New Roman" w:cs="Times New Roman"/>
                  <w:noProof/>
                  <w:lang w:val="fr-CA"/>
                </w:rPr>
                <w:t>Guilford.</w:t>
              </w:r>
            </w:p>
            <w:p w14:paraId="16E565C1" w14:textId="77777777" w:rsidR="004C3AB0" w:rsidRPr="001F3C43" w:rsidRDefault="004C3AB0" w:rsidP="004C3AB0">
              <w:pPr>
                <w:pStyle w:val="Bibliography"/>
                <w:ind w:left="720" w:hanging="720"/>
                <w:rPr>
                  <w:rFonts w:ascii="Times New Roman" w:hAnsi="Times New Roman" w:cs="Times New Roman"/>
                  <w:noProof/>
                  <w:lang w:val="fr-CA"/>
                </w:rPr>
              </w:pPr>
              <w:r w:rsidRPr="001F3C43">
                <w:rPr>
                  <w:rFonts w:ascii="Times New Roman" w:hAnsi="Times New Roman" w:cs="Times New Roman"/>
                  <w:noProof/>
                  <w:lang w:val="fr-CA"/>
                </w:rPr>
                <w:t xml:space="preserve">Cornet, Y., &amp; Barthelemi, A. (2015, Novembre 12). </w:t>
              </w:r>
              <w:r w:rsidRPr="001F3C43">
                <w:rPr>
                  <w:rFonts w:ascii="Times New Roman" w:hAnsi="Times New Roman" w:cs="Times New Roman"/>
                  <w:i/>
                  <w:iCs/>
                  <w:noProof/>
                  <w:lang w:val="fr-CA"/>
                </w:rPr>
                <w:t>Du satellite au terrain. Observation de la surface terrestre et processus géographiques.</w:t>
              </w:r>
              <w:r w:rsidRPr="001F3C43">
                <w:rPr>
                  <w:rFonts w:ascii="Times New Roman" w:hAnsi="Times New Roman" w:cs="Times New Roman"/>
                  <w:noProof/>
                  <w:lang w:val="fr-CA"/>
                </w:rPr>
                <w:t xml:space="preserve"> Retrieved from Open Repository and Bibliography: https://orbi.uliege.be/bitstream/2268/187992/1/Du%20satellite%20au%20terrain_V12nov2015.pdf</w:t>
              </w:r>
            </w:p>
            <w:p w14:paraId="797D6245" w14:textId="77777777" w:rsidR="004C3AB0" w:rsidRPr="001F3C43" w:rsidRDefault="004C3AB0" w:rsidP="004C3AB0">
              <w:pPr>
                <w:pStyle w:val="Bibliography"/>
                <w:ind w:left="720" w:hanging="720"/>
                <w:rPr>
                  <w:rFonts w:ascii="Times New Roman" w:hAnsi="Times New Roman" w:cs="Times New Roman"/>
                  <w:noProof/>
                </w:rPr>
              </w:pPr>
              <w:r w:rsidRPr="001F3C43">
                <w:rPr>
                  <w:rFonts w:ascii="Times New Roman" w:hAnsi="Times New Roman" w:cs="Times New Roman"/>
                  <w:noProof/>
                </w:rPr>
                <w:t xml:space="preserve">Geography, GIS. (2018, Février 24). </w:t>
              </w:r>
              <w:r w:rsidRPr="001F3C43">
                <w:rPr>
                  <w:rFonts w:ascii="Times New Roman" w:hAnsi="Times New Roman" w:cs="Times New Roman"/>
                  <w:i/>
                  <w:iCs/>
                  <w:noProof/>
                </w:rPr>
                <w:t>What is NDVI (Normalized Difference Vegetation Index)?</w:t>
              </w:r>
              <w:r w:rsidRPr="001F3C43">
                <w:rPr>
                  <w:rFonts w:ascii="Times New Roman" w:hAnsi="Times New Roman" w:cs="Times New Roman"/>
                  <w:noProof/>
                </w:rPr>
                <w:t xml:space="preserve"> Retrieved from GIS Geography: https://gisgeography.com/ndvi-normalized-difference-vegetation-index/</w:t>
              </w:r>
            </w:p>
            <w:p w14:paraId="5A2FE401" w14:textId="77777777" w:rsidR="004C3AB0" w:rsidRPr="001F3C43" w:rsidRDefault="004C3AB0" w:rsidP="004C3AB0">
              <w:pPr>
                <w:pStyle w:val="Bibliography"/>
                <w:ind w:left="720" w:hanging="720"/>
                <w:rPr>
                  <w:rFonts w:ascii="Times New Roman" w:hAnsi="Times New Roman" w:cs="Times New Roman"/>
                  <w:noProof/>
                </w:rPr>
              </w:pPr>
              <w:r w:rsidRPr="001F3C43">
                <w:rPr>
                  <w:rFonts w:ascii="Times New Roman" w:hAnsi="Times New Roman" w:cs="Times New Roman"/>
                  <w:noProof/>
                  <w:lang w:val="fr-CA"/>
                </w:rPr>
                <w:t xml:space="preserve">Inconnu. (2018, Mai 15). </w:t>
              </w:r>
              <w:r w:rsidRPr="001F3C43">
                <w:rPr>
                  <w:rFonts w:ascii="Times New Roman" w:hAnsi="Times New Roman" w:cs="Times New Roman"/>
                  <w:i/>
                  <w:iCs/>
                  <w:noProof/>
                  <w:lang w:val="fr-CA"/>
                </w:rPr>
                <w:t>L’ UV lointain permet de réduire la propagation de bactéries et virus en suspension dans l’air.</w:t>
              </w:r>
              <w:r w:rsidRPr="001F3C43">
                <w:rPr>
                  <w:rFonts w:ascii="Times New Roman" w:hAnsi="Times New Roman" w:cs="Times New Roman"/>
                  <w:noProof/>
                  <w:lang w:val="fr-CA"/>
                </w:rPr>
                <w:t xml:space="preserve"> </w:t>
              </w:r>
              <w:r w:rsidRPr="001F3C43">
                <w:rPr>
                  <w:rFonts w:ascii="Times New Roman" w:hAnsi="Times New Roman" w:cs="Times New Roman"/>
                  <w:noProof/>
                </w:rPr>
                <w:t>Retrieved from http://www.onisep.fr/Ma-voie-scientifique: http://mavoiescientifique.onisep.fr/wp-content/uploads/2018/05/spectre-UV-IR_mod_500.jpg</w:t>
              </w:r>
            </w:p>
            <w:p w14:paraId="7A4AECC7" w14:textId="77777777" w:rsidR="004C3AB0" w:rsidRPr="001F3C43" w:rsidRDefault="004C3AB0" w:rsidP="004C3AB0">
              <w:pPr>
                <w:pStyle w:val="Bibliography"/>
                <w:ind w:left="720" w:hanging="720"/>
                <w:rPr>
                  <w:rFonts w:ascii="Times New Roman" w:hAnsi="Times New Roman" w:cs="Times New Roman"/>
                  <w:noProof/>
                </w:rPr>
              </w:pPr>
              <w:r w:rsidRPr="001F3C43">
                <w:rPr>
                  <w:rFonts w:ascii="Times New Roman" w:hAnsi="Times New Roman" w:cs="Times New Roman"/>
                  <w:noProof/>
                </w:rPr>
                <w:t xml:space="preserve">SEOS. (n.d.). </w:t>
              </w:r>
              <w:r w:rsidRPr="001F3C43">
                <w:rPr>
                  <w:rFonts w:ascii="Times New Roman" w:hAnsi="Times New Roman" w:cs="Times New Roman"/>
                  <w:i/>
                  <w:iCs/>
                  <w:noProof/>
                </w:rPr>
                <w:t>Introduction to Categorisation of Objects from their Data</w:t>
              </w:r>
              <w:r w:rsidRPr="001F3C43">
                <w:rPr>
                  <w:rFonts w:ascii="Times New Roman" w:hAnsi="Times New Roman" w:cs="Times New Roman"/>
                  <w:noProof/>
                </w:rPr>
                <w:t>. Retrieved from www.seos-project.eu: http://www.seos-project.eu/modules/classification/classification-c01-p05.html</w:t>
              </w:r>
            </w:p>
            <w:p w14:paraId="276A7625" w14:textId="77777777" w:rsidR="004C3AB0" w:rsidRPr="001F3C43" w:rsidRDefault="004C3AB0" w:rsidP="004C3AB0">
              <w:pPr>
                <w:pStyle w:val="Bibliography"/>
                <w:ind w:left="720" w:hanging="720"/>
                <w:rPr>
                  <w:rFonts w:ascii="Times New Roman" w:hAnsi="Times New Roman" w:cs="Times New Roman"/>
                  <w:noProof/>
                </w:rPr>
              </w:pPr>
              <w:r w:rsidRPr="001F3C43">
                <w:rPr>
                  <w:rFonts w:ascii="Times New Roman" w:hAnsi="Times New Roman" w:cs="Times New Roman"/>
                  <w:noProof/>
                </w:rPr>
                <w:t xml:space="preserve">SimoneKotthaus, E.L.Smith, T., J.Wooster, M., &amp; C.S.B.Grimmond. (2014, Février 17). </w:t>
              </w:r>
              <w:r w:rsidRPr="001F3C43">
                <w:rPr>
                  <w:rFonts w:ascii="Times New Roman" w:hAnsi="Times New Roman" w:cs="Times New Roman"/>
                  <w:i/>
                  <w:iCs/>
                  <w:noProof/>
                </w:rPr>
                <w:t>Derivation of an urban materials spectral library through emittance and reflectance spectroscopy</w:t>
              </w:r>
              <w:r w:rsidRPr="001F3C43">
                <w:rPr>
                  <w:rFonts w:ascii="Times New Roman" w:hAnsi="Times New Roman" w:cs="Times New Roman"/>
                  <w:noProof/>
                </w:rPr>
                <w:t>. Retrieved from www.sciencedirect.com: https://www.sciencedirect.com/science/article/pii/S0924271614001233</w:t>
              </w:r>
            </w:p>
            <w:p w14:paraId="3A4339FD" w14:textId="77777777" w:rsidR="004C3AB0" w:rsidRPr="001F3C43" w:rsidRDefault="004C3AB0" w:rsidP="004C3AB0">
              <w:pPr>
                <w:pStyle w:val="Bibliography"/>
                <w:ind w:left="720" w:hanging="720"/>
                <w:rPr>
                  <w:rFonts w:ascii="Times New Roman" w:hAnsi="Times New Roman" w:cs="Times New Roman"/>
                  <w:noProof/>
                </w:rPr>
              </w:pPr>
              <w:r w:rsidRPr="001F3C43">
                <w:rPr>
                  <w:rFonts w:ascii="Times New Roman" w:hAnsi="Times New Roman" w:cs="Times New Roman"/>
                  <w:noProof/>
                  <w:lang w:val="fr-CA"/>
                </w:rPr>
                <w:t xml:space="preserve">Université Paris 1. (2008). </w:t>
              </w:r>
              <w:r w:rsidRPr="001F3C43">
                <w:rPr>
                  <w:rFonts w:ascii="Times New Roman" w:hAnsi="Times New Roman" w:cs="Times New Roman"/>
                  <w:i/>
                  <w:iCs/>
                  <w:noProof/>
                  <w:lang w:val="fr-CA"/>
                </w:rPr>
                <w:t>Signatures spectrales des principales surfaces naturelles</w:t>
              </w:r>
              <w:r w:rsidRPr="001F3C43">
                <w:rPr>
                  <w:rFonts w:ascii="Times New Roman" w:hAnsi="Times New Roman" w:cs="Times New Roman"/>
                  <w:noProof/>
                  <w:lang w:val="fr-CA"/>
                </w:rPr>
                <w:t xml:space="preserve">. </w:t>
              </w:r>
              <w:r w:rsidRPr="001F3C43">
                <w:rPr>
                  <w:rFonts w:ascii="Times New Roman" w:hAnsi="Times New Roman" w:cs="Times New Roman"/>
                  <w:noProof/>
                </w:rPr>
                <w:t>Retrieved from e-cours.univ-paris1.fr: https://e-cours.univ-paris1.fr/modules/uved/envcal/html/rayonnement/2-rayonnement-matiere/2-7-signatures-spectrales.html</w:t>
              </w:r>
            </w:p>
            <w:p w14:paraId="5FCF7B40" w14:textId="227197A4" w:rsidR="00F91703" w:rsidRPr="001F3C43" w:rsidRDefault="00686480" w:rsidP="004C3AB0">
              <w:pPr>
                <w:rPr>
                  <w:rFonts w:ascii="Times New Roman" w:hAnsi="Times New Roman" w:cs="Times New Roman"/>
                  <w:lang w:val="fr-CA"/>
                </w:rPr>
              </w:pPr>
            </w:p>
          </w:sdtContent>
        </w:sdt>
      </w:sdtContent>
    </w:sdt>
    <w:p w14:paraId="718DDB90" w14:textId="77777777" w:rsidR="00F91703" w:rsidRPr="001F3C43" w:rsidRDefault="00F91703" w:rsidP="00F91703">
      <w:pPr>
        <w:rPr>
          <w:rFonts w:ascii="Times New Roman" w:hAnsi="Times New Roman" w:cs="Times New Roman"/>
          <w:lang w:val="fr-CA"/>
        </w:rPr>
      </w:pPr>
    </w:p>
    <w:p w14:paraId="79BD023A" w14:textId="77777777" w:rsidR="00C10BF2" w:rsidRPr="001F3C43" w:rsidRDefault="00C10BF2">
      <w:pPr>
        <w:rPr>
          <w:rFonts w:ascii="Times New Roman" w:hAnsi="Times New Roman" w:cs="Times New Roman"/>
          <w:lang w:val="fr-CA"/>
        </w:rPr>
      </w:pPr>
      <w:r w:rsidRPr="001F3C43">
        <w:rPr>
          <w:rFonts w:ascii="Times New Roman" w:hAnsi="Times New Roman" w:cs="Times New Roman"/>
          <w:lang w:val="fr-CA"/>
        </w:rPr>
        <w:br w:type="page"/>
      </w:r>
    </w:p>
    <w:p w14:paraId="7A42C961" w14:textId="77777777" w:rsidR="00AC3BAA" w:rsidRPr="001F3C43" w:rsidRDefault="00AC3BAA" w:rsidP="005C7BDD">
      <w:pPr>
        <w:pStyle w:val="Heading1"/>
        <w:tabs>
          <w:tab w:val="left" w:pos="2820"/>
        </w:tabs>
        <w:rPr>
          <w:rFonts w:ascii="Times New Roman" w:hAnsi="Times New Roman" w:cs="Times New Roman"/>
          <w:noProof/>
          <w:lang w:val="fr-CA"/>
        </w:rPr>
        <w:sectPr w:rsidR="00AC3BAA" w:rsidRPr="001F3C43" w:rsidSect="001A3610">
          <w:pgSz w:w="12240" w:h="15840"/>
          <w:pgMar w:top="1440" w:right="1440" w:bottom="1440" w:left="1440" w:header="709" w:footer="709" w:gutter="0"/>
          <w:cols w:space="708"/>
          <w:docGrid w:linePitch="360"/>
        </w:sectPr>
      </w:pPr>
    </w:p>
    <w:p w14:paraId="399DC2F0" w14:textId="6B901BB6" w:rsidR="00FC60E1" w:rsidRPr="001F3C43" w:rsidRDefault="00C10BF2" w:rsidP="005C7BDD">
      <w:pPr>
        <w:pStyle w:val="Heading1"/>
        <w:tabs>
          <w:tab w:val="left" w:pos="2820"/>
        </w:tabs>
        <w:rPr>
          <w:rFonts w:ascii="Times New Roman" w:hAnsi="Times New Roman" w:cs="Times New Roman"/>
          <w:noProof/>
          <w:lang w:val="fr-CA"/>
        </w:rPr>
      </w:pPr>
      <w:bookmarkStart w:id="38" w:name="_Toc526508447"/>
      <w:r w:rsidRPr="001F3C43">
        <w:rPr>
          <w:rFonts w:ascii="Times New Roman" w:hAnsi="Times New Roman" w:cs="Times New Roman"/>
          <w:noProof/>
          <w:lang w:val="fr-CA"/>
        </w:rPr>
        <w:lastRenderedPageBreak/>
        <w:t>Annexe</w:t>
      </w:r>
      <w:r w:rsidR="00FC60E1" w:rsidRPr="001F3C43">
        <w:rPr>
          <w:rFonts w:ascii="Times New Roman" w:hAnsi="Times New Roman" w:cs="Times New Roman"/>
          <w:noProof/>
          <w:lang w:val="fr-CA"/>
        </w:rPr>
        <w:t>s</w:t>
      </w:r>
      <w:bookmarkEnd w:id="38"/>
    </w:p>
    <w:p w14:paraId="4786D51B" w14:textId="0D2B7334" w:rsidR="00C10BF2" w:rsidRPr="001F3C43" w:rsidRDefault="00FC60E1" w:rsidP="00FC60E1">
      <w:pPr>
        <w:pStyle w:val="Heading2"/>
        <w:rPr>
          <w:rFonts w:ascii="Times New Roman" w:hAnsi="Times New Roman" w:cs="Times New Roman"/>
          <w:noProof/>
          <w:lang w:val="fr-CA"/>
        </w:rPr>
      </w:pPr>
      <w:bookmarkStart w:id="39" w:name="_Toc526508448"/>
      <w:r w:rsidRPr="001F3C43">
        <w:rPr>
          <w:rFonts w:ascii="Times New Roman" w:hAnsi="Times New Roman" w:cs="Times New Roman"/>
          <w:noProof/>
          <w:lang w:val="fr-CA"/>
        </w:rPr>
        <w:t>Photos des surface cibles</w:t>
      </w:r>
      <w:bookmarkEnd w:id="39"/>
      <w:r w:rsidR="005C7BDD" w:rsidRPr="001F3C43">
        <w:rPr>
          <w:rFonts w:ascii="Times New Roman" w:hAnsi="Times New Roman" w:cs="Times New Roman"/>
          <w:noProof/>
          <w:lang w:val="fr-CA"/>
        </w:rPr>
        <w:tab/>
      </w:r>
    </w:p>
    <w:p w14:paraId="0BD71B22" w14:textId="5F8A94C8" w:rsidR="005C7BDD" w:rsidRPr="001F3C43" w:rsidRDefault="005C7BDD" w:rsidP="005C7BDD">
      <w:pPr>
        <w:rPr>
          <w:rFonts w:ascii="Times New Roman" w:hAnsi="Times New Roman" w:cs="Times New Roman"/>
          <w:lang w:val="fr-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675"/>
        <w:gridCol w:w="4675"/>
      </w:tblGrid>
      <w:tr w:rsidR="005C7BDD" w:rsidRPr="001F3C43" w14:paraId="089D0D08" w14:textId="77777777" w:rsidTr="007958C4">
        <w:trPr>
          <w:jc w:val="center"/>
        </w:trPr>
        <w:tc>
          <w:tcPr>
            <w:tcW w:w="4675" w:type="dxa"/>
          </w:tcPr>
          <w:p w14:paraId="58487ACE" w14:textId="77777777" w:rsidR="007958C4" w:rsidRPr="001F3C43" w:rsidRDefault="005C7BDD" w:rsidP="007958C4">
            <w:pPr>
              <w:keepNext/>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48461C95" wp14:editId="7F76CFB0">
                  <wp:extent cx="2371725" cy="3164559"/>
                  <wp:effectExtent l="0" t="0" r="0" b="0"/>
                  <wp:docPr id="9" name="Picture 9" descr="C:\Users\vincent.le_falher\Documents\geomatic\university\GMQ708\TP1\a2018-gmq708-tp1-v1.0_photo_cible1_her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le_falher\Documents\geomatic\university\GMQ708\TP1\a2018-gmq708-tp1-v1.0_photo_cible1_herb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905" cy="3164800"/>
                          </a:xfrm>
                          <a:prstGeom prst="rect">
                            <a:avLst/>
                          </a:prstGeom>
                          <a:noFill/>
                          <a:ln>
                            <a:noFill/>
                          </a:ln>
                        </pic:spPr>
                      </pic:pic>
                    </a:graphicData>
                  </a:graphic>
                </wp:inline>
              </w:drawing>
            </w:r>
          </w:p>
          <w:p w14:paraId="760A0F54" w14:textId="4C7B2214" w:rsidR="005C7BDD" w:rsidRPr="001F3C43" w:rsidRDefault="007958C4" w:rsidP="007958C4">
            <w:pPr>
              <w:pStyle w:val="Caption"/>
              <w:jc w:val="center"/>
              <w:rPr>
                <w:rFonts w:ascii="Times New Roman" w:hAnsi="Times New Roman" w:cs="Times New Roman"/>
                <w:lang w:val="fr-CA"/>
              </w:rPr>
            </w:pPr>
            <w:bookmarkStart w:id="40" w:name="_Toc526508248"/>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8</w:t>
            </w:r>
            <w:r w:rsidRPr="001F3C43">
              <w:rPr>
                <w:rFonts w:ascii="Times New Roman" w:hAnsi="Times New Roman" w:cs="Times New Roman"/>
                <w:lang w:val="fr-CA"/>
              </w:rPr>
              <w:fldChar w:fldCharType="end"/>
            </w:r>
            <w:r w:rsidRPr="001F3C43">
              <w:rPr>
                <w:rFonts w:ascii="Times New Roman" w:hAnsi="Times New Roman" w:cs="Times New Roman"/>
                <w:lang w:val="fr-CA"/>
              </w:rPr>
              <w:t>: Photo de l’herbe verte</w:t>
            </w:r>
            <w:bookmarkEnd w:id="40"/>
          </w:p>
        </w:tc>
        <w:tc>
          <w:tcPr>
            <w:tcW w:w="4675" w:type="dxa"/>
          </w:tcPr>
          <w:p w14:paraId="13EAC025" w14:textId="5D428416" w:rsidR="007958C4" w:rsidRPr="001F3C43" w:rsidRDefault="005C7BDD" w:rsidP="007958C4">
            <w:pPr>
              <w:keepNext/>
              <w:jc w:val="center"/>
              <w:rPr>
                <w:rFonts w:ascii="Times New Roman" w:hAnsi="Times New Roman" w:cs="Times New Roman"/>
                <w:lang w:val="fr-CA"/>
              </w:rPr>
            </w:pPr>
            <w:r w:rsidRPr="001F3C43">
              <w:rPr>
                <w:rFonts w:ascii="Times New Roman" w:eastAsia="Times New Roman" w:hAnsi="Times New Roman" w:cs="Times New Roman"/>
                <w:noProof/>
                <w:color w:val="000000"/>
                <w:lang w:eastAsia="en-CA"/>
              </w:rPr>
              <w:drawing>
                <wp:inline distT="0" distB="0" distL="0" distR="0" wp14:anchorId="4692B92A" wp14:editId="1981DFD6">
                  <wp:extent cx="2361303" cy="31642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1571" cy="3164564"/>
                          </a:xfrm>
                          <a:prstGeom prst="rect">
                            <a:avLst/>
                          </a:prstGeom>
                          <a:noFill/>
                          <a:ln>
                            <a:noFill/>
                          </a:ln>
                        </pic:spPr>
                      </pic:pic>
                    </a:graphicData>
                  </a:graphic>
                </wp:inline>
              </w:drawing>
            </w:r>
          </w:p>
          <w:p w14:paraId="7AFAF52F" w14:textId="1DD1524D" w:rsidR="005C7BDD" w:rsidRPr="001F3C43" w:rsidRDefault="007958C4" w:rsidP="007958C4">
            <w:pPr>
              <w:pStyle w:val="Caption"/>
              <w:jc w:val="center"/>
              <w:rPr>
                <w:rFonts w:ascii="Times New Roman" w:hAnsi="Times New Roman" w:cs="Times New Roman"/>
                <w:lang w:val="fr-CA"/>
              </w:rPr>
            </w:pPr>
            <w:bookmarkStart w:id="41" w:name="_Toc526508249"/>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9</w:t>
            </w:r>
            <w:r w:rsidRPr="001F3C43">
              <w:rPr>
                <w:rFonts w:ascii="Times New Roman" w:hAnsi="Times New Roman" w:cs="Times New Roman"/>
                <w:lang w:val="fr-CA"/>
              </w:rPr>
              <w:fldChar w:fldCharType="end"/>
            </w:r>
            <w:r w:rsidRPr="001F3C43">
              <w:rPr>
                <w:rFonts w:ascii="Times New Roman" w:hAnsi="Times New Roman" w:cs="Times New Roman"/>
                <w:lang w:val="fr-CA"/>
              </w:rPr>
              <w:t>: Photo de la terre</w:t>
            </w:r>
            <w:bookmarkEnd w:id="41"/>
          </w:p>
        </w:tc>
      </w:tr>
      <w:tr w:rsidR="005C7BDD" w:rsidRPr="001F3C43" w14:paraId="13C79058" w14:textId="77777777" w:rsidTr="007958C4">
        <w:trPr>
          <w:jc w:val="center"/>
        </w:trPr>
        <w:tc>
          <w:tcPr>
            <w:tcW w:w="4675" w:type="dxa"/>
          </w:tcPr>
          <w:p w14:paraId="5B6B4244" w14:textId="77777777" w:rsidR="005C7BDD" w:rsidRPr="001F3C43" w:rsidRDefault="005C7BDD" w:rsidP="005C7BDD">
            <w:pPr>
              <w:rPr>
                <w:rFonts w:ascii="Times New Roman" w:hAnsi="Times New Roman" w:cs="Times New Roman"/>
                <w:noProof/>
                <w:lang w:val="fr-CA" w:eastAsia="en-CA"/>
              </w:rPr>
            </w:pPr>
          </w:p>
        </w:tc>
        <w:tc>
          <w:tcPr>
            <w:tcW w:w="4675" w:type="dxa"/>
          </w:tcPr>
          <w:p w14:paraId="3CDA0A3D" w14:textId="77777777" w:rsidR="005C7BDD" w:rsidRPr="001F3C43" w:rsidRDefault="005C7BDD" w:rsidP="005C7BDD">
            <w:pPr>
              <w:rPr>
                <w:rFonts w:ascii="Times New Roman" w:eastAsia="Times New Roman" w:hAnsi="Times New Roman" w:cs="Times New Roman"/>
                <w:noProof/>
                <w:color w:val="000000"/>
                <w:lang w:val="fr-CA" w:eastAsia="en-CA"/>
              </w:rPr>
            </w:pPr>
          </w:p>
        </w:tc>
      </w:tr>
      <w:tr w:rsidR="005C7BDD" w:rsidRPr="001F3C43" w14:paraId="349C7CE8" w14:textId="77777777" w:rsidTr="007958C4">
        <w:trPr>
          <w:jc w:val="center"/>
        </w:trPr>
        <w:tc>
          <w:tcPr>
            <w:tcW w:w="4675" w:type="dxa"/>
          </w:tcPr>
          <w:p w14:paraId="4C0E9A04" w14:textId="77777777" w:rsidR="007958C4" w:rsidRPr="001F3C43" w:rsidRDefault="005C7BDD" w:rsidP="007958C4">
            <w:pPr>
              <w:keepNext/>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0F0E17A6" wp14:editId="37E25908">
                  <wp:extent cx="2395646" cy="320016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5807" cy="3200380"/>
                          </a:xfrm>
                          <a:prstGeom prst="rect">
                            <a:avLst/>
                          </a:prstGeom>
                          <a:noFill/>
                          <a:ln>
                            <a:noFill/>
                          </a:ln>
                        </pic:spPr>
                      </pic:pic>
                    </a:graphicData>
                  </a:graphic>
                </wp:inline>
              </w:drawing>
            </w:r>
          </w:p>
          <w:p w14:paraId="0C099040" w14:textId="50C7BA01" w:rsidR="005C7BDD" w:rsidRPr="001F3C43" w:rsidRDefault="007958C4" w:rsidP="007958C4">
            <w:pPr>
              <w:pStyle w:val="Caption"/>
              <w:jc w:val="center"/>
              <w:rPr>
                <w:rFonts w:ascii="Times New Roman" w:hAnsi="Times New Roman" w:cs="Times New Roman"/>
                <w:lang w:val="fr-CA"/>
              </w:rPr>
            </w:pPr>
            <w:bookmarkStart w:id="42" w:name="_Toc526508250"/>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10</w:t>
            </w:r>
            <w:r w:rsidRPr="001F3C43">
              <w:rPr>
                <w:rFonts w:ascii="Times New Roman" w:hAnsi="Times New Roman" w:cs="Times New Roman"/>
                <w:lang w:val="fr-CA"/>
              </w:rPr>
              <w:fldChar w:fldCharType="end"/>
            </w:r>
            <w:r w:rsidRPr="001F3C43">
              <w:rPr>
                <w:rFonts w:ascii="Times New Roman" w:hAnsi="Times New Roman" w:cs="Times New Roman"/>
                <w:lang w:val="fr-CA"/>
              </w:rPr>
              <w:t>: Photo de la feuille de rhubarbe</w:t>
            </w:r>
            <w:bookmarkEnd w:id="42"/>
          </w:p>
        </w:tc>
        <w:tc>
          <w:tcPr>
            <w:tcW w:w="4675" w:type="dxa"/>
          </w:tcPr>
          <w:p w14:paraId="79D7D0A5" w14:textId="77777777" w:rsidR="007958C4" w:rsidRPr="001F3C43" w:rsidRDefault="005C7BDD" w:rsidP="007958C4">
            <w:pPr>
              <w:keepNext/>
              <w:jc w:val="center"/>
              <w:rPr>
                <w:rFonts w:ascii="Times New Roman" w:hAnsi="Times New Roman" w:cs="Times New Roman"/>
                <w:lang w:val="fr-CA"/>
              </w:rPr>
            </w:pPr>
            <w:r w:rsidRPr="001F3C43">
              <w:rPr>
                <w:rFonts w:ascii="Times New Roman" w:eastAsia="Times New Roman" w:hAnsi="Times New Roman" w:cs="Times New Roman"/>
                <w:noProof/>
                <w:color w:val="000000"/>
                <w:lang w:eastAsia="en-CA"/>
              </w:rPr>
              <w:drawing>
                <wp:inline distT="0" distB="0" distL="0" distR="0" wp14:anchorId="5052FD3C" wp14:editId="02A210C3">
                  <wp:extent cx="2394367" cy="31997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5062" cy="3200694"/>
                          </a:xfrm>
                          <a:prstGeom prst="rect">
                            <a:avLst/>
                          </a:prstGeom>
                          <a:noFill/>
                          <a:ln>
                            <a:noFill/>
                          </a:ln>
                        </pic:spPr>
                      </pic:pic>
                    </a:graphicData>
                  </a:graphic>
                </wp:inline>
              </w:drawing>
            </w:r>
          </w:p>
          <w:p w14:paraId="65EF9E65" w14:textId="5800B033" w:rsidR="005C7BDD" w:rsidRPr="001F3C43" w:rsidRDefault="007958C4" w:rsidP="007958C4">
            <w:pPr>
              <w:pStyle w:val="Caption"/>
              <w:jc w:val="center"/>
              <w:rPr>
                <w:rFonts w:ascii="Times New Roman" w:hAnsi="Times New Roman" w:cs="Times New Roman"/>
                <w:lang w:val="fr-CA"/>
              </w:rPr>
            </w:pPr>
            <w:bookmarkStart w:id="43" w:name="_Toc526508251"/>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11</w:t>
            </w:r>
            <w:r w:rsidRPr="001F3C43">
              <w:rPr>
                <w:rFonts w:ascii="Times New Roman" w:hAnsi="Times New Roman" w:cs="Times New Roman"/>
                <w:lang w:val="fr-CA"/>
              </w:rPr>
              <w:fldChar w:fldCharType="end"/>
            </w:r>
            <w:r w:rsidRPr="001F3C43">
              <w:rPr>
                <w:rFonts w:ascii="Times New Roman" w:hAnsi="Times New Roman" w:cs="Times New Roman"/>
                <w:lang w:val="fr-CA"/>
              </w:rPr>
              <w:t>: Photo du chemin</w:t>
            </w:r>
            <w:bookmarkEnd w:id="43"/>
          </w:p>
        </w:tc>
      </w:tr>
      <w:tr w:rsidR="007958C4" w:rsidRPr="001F3C43" w14:paraId="4307CF4C" w14:textId="77777777" w:rsidTr="007958C4">
        <w:trPr>
          <w:jc w:val="center"/>
        </w:trPr>
        <w:tc>
          <w:tcPr>
            <w:tcW w:w="4675" w:type="dxa"/>
          </w:tcPr>
          <w:p w14:paraId="6DC2F3B2" w14:textId="77777777" w:rsidR="007958C4" w:rsidRPr="001F3C43" w:rsidRDefault="007958C4" w:rsidP="005C7BDD">
            <w:pPr>
              <w:rPr>
                <w:rFonts w:ascii="Times New Roman" w:hAnsi="Times New Roman" w:cs="Times New Roman"/>
                <w:noProof/>
                <w:lang w:val="fr-CA" w:eastAsia="en-CA"/>
              </w:rPr>
            </w:pPr>
          </w:p>
        </w:tc>
        <w:tc>
          <w:tcPr>
            <w:tcW w:w="4675" w:type="dxa"/>
          </w:tcPr>
          <w:p w14:paraId="6B0BE973" w14:textId="77777777" w:rsidR="007958C4" w:rsidRPr="001F3C43" w:rsidRDefault="007958C4" w:rsidP="005C7BDD">
            <w:pPr>
              <w:rPr>
                <w:rFonts w:ascii="Times New Roman" w:eastAsia="Times New Roman" w:hAnsi="Times New Roman" w:cs="Times New Roman"/>
                <w:noProof/>
                <w:color w:val="000000"/>
                <w:lang w:val="fr-CA" w:eastAsia="en-CA"/>
              </w:rPr>
            </w:pPr>
          </w:p>
        </w:tc>
      </w:tr>
      <w:tr w:rsidR="005C7BDD" w:rsidRPr="001F3C43" w14:paraId="293BAFB5" w14:textId="77777777" w:rsidTr="007958C4">
        <w:trPr>
          <w:jc w:val="center"/>
        </w:trPr>
        <w:tc>
          <w:tcPr>
            <w:tcW w:w="4675" w:type="dxa"/>
          </w:tcPr>
          <w:p w14:paraId="786FB22A" w14:textId="77777777" w:rsidR="007958C4" w:rsidRPr="001F3C43" w:rsidRDefault="005C7BDD" w:rsidP="007958C4">
            <w:pPr>
              <w:keepNext/>
              <w:jc w:val="center"/>
              <w:rPr>
                <w:rFonts w:ascii="Times New Roman" w:hAnsi="Times New Roman" w:cs="Times New Roman"/>
                <w:lang w:val="fr-CA"/>
              </w:rPr>
            </w:pPr>
            <w:r w:rsidRPr="001F3C43">
              <w:rPr>
                <w:rFonts w:ascii="Times New Roman" w:hAnsi="Times New Roman" w:cs="Times New Roman"/>
                <w:noProof/>
                <w:lang w:eastAsia="en-CA"/>
              </w:rPr>
              <w:lastRenderedPageBreak/>
              <w:drawing>
                <wp:inline distT="0" distB="0" distL="0" distR="0" wp14:anchorId="3D58D73D" wp14:editId="144622BE">
                  <wp:extent cx="2395408" cy="3191773"/>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5408" cy="3191773"/>
                          </a:xfrm>
                          <a:prstGeom prst="rect">
                            <a:avLst/>
                          </a:prstGeom>
                          <a:noFill/>
                          <a:ln>
                            <a:noFill/>
                          </a:ln>
                        </pic:spPr>
                      </pic:pic>
                    </a:graphicData>
                  </a:graphic>
                </wp:inline>
              </w:drawing>
            </w:r>
          </w:p>
          <w:p w14:paraId="72709F8D" w14:textId="45010DD5" w:rsidR="005C7BDD" w:rsidRPr="001F3C43" w:rsidRDefault="007958C4" w:rsidP="007958C4">
            <w:pPr>
              <w:pStyle w:val="Caption"/>
              <w:jc w:val="center"/>
              <w:rPr>
                <w:rFonts w:ascii="Times New Roman" w:hAnsi="Times New Roman" w:cs="Times New Roman"/>
                <w:lang w:val="fr-CA"/>
              </w:rPr>
            </w:pPr>
            <w:bookmarkStart w:id="44" w:name="_Toc526508252"/>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12</w:t>
            </w:r>
            <w:r w:rsidRPr="001F3C43">
              <w:rPr>
                <w:rFonts w:ascii="Times New Roman" w:hAnsi="Times New Roman" w:cs="Times New Roman"/>
                <w:lang w:val="fr-CA"/>
              </w:rPr>
              <w:fldChar w:fldCharType="end"/>
            </w:r>
            <w:r w:rsidRPr="001F3C43">
              <w:rPr>
                <w:rFonts w:ascii="Times New Roman" w:hAnsi="Times New Roman" w:cs="Times New Roman"/>
                <w:lang w:val="fr-CA"/>
              </w:rPr>
              <w:t>: Photo des fleurs orangées-rouges</w:t>
            </w:r>
            <w:bookmarkEnd w:id="44"/>
          </w:p>
        </w:tc>
        <w:tc>
          <w:tcPr>
            <w:tcW w:w="4675" w:type="dxa"/>
          </w:tcPr>
          <w:p w14:paraId="0E3988D8" w14:textId="77777777" w:rsidR="007958C4" w:rsidRPr="001F3C43" w:rsidRDefault="007958C4" w:rsidP="007958C4">
            <w:pPr>
              <w:keepNext/>
              <w:jc w:val="center"/>
              <w:rPr>
                <w:rFonts w:ascii="Times New Roman" w:hAnsi="Times New Roman" w:cs="Times New Roman"/>
                <w:lang w:val="fr-CA"/>
              </w:rPr>
            </w:pPr>
            <w:r w:rsidRPr="001F3C43">
              <w:rPr>
                <w:rFonts w:ascii="Times New Roman" w:hAnsi="Times New Roman" w:cs="Times New Roman"/>
                <w:noProof/>
                <w:lang w:eastAsia="en-CA"/>
              </w:rPr>
              <w:drawing>
                <wp:inline distT="0" distB="0" distL="0" distR="0" wp14:anchorId="43DEA6B6" wp14:editId="4FAE7573">
                  <wp:extent cx="2362893" cy="3152775"/>
                  <wp:effectExtent l="0" t="0" r="0" b="0"/>
                  <wp:docPr id="10" name="Picture 10" descr="C:\Users\vincent.le_falher\Documents\geomatic\university\GMQ708\TP1\a2018-gmq708-tp1-v1.0_photo_saisie_de_donn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le_falher\Documents\geomatic\university\GMQ708\TP1\a2018-gmq708-tp1-v1.0_photo_saisie_de_donne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893" cy="3152775"/>
                          </a:xfrm>
                          <a:prstGeom prst="rect">
                            <a:avLst/>
                          </a:prstGeom>
                          <a:noFill/>
                          <a:ln>
                            <a:noFill/>
                          </a:ln>
                        </pic:spPr>
                      </pic:pic>
                    </a:graphicData>
                  </a:graphic>
                </wp:inline>
              </w:drawing>
            </w:r>
          </w:p>
          <w:p w14:paraId="65A5EB2B" w14:textId="312EC6F9" w:rsidR="005C7BDD" w:rsidRPr="001F3C43" w:rsidRDefault="007958C4" w:rsidP="007958C4">
            <w:pPr>
              <w:pStyle w:val="Caption"/>
              <w:jc w:val="center"/>
              <w:rPr>
                <w:rFonts w:ascii="Times New Roman" w:hAnsi="Times New Roman" w:cs="Times New Roman"/>
                <w:lang w:val="fr-CA"/>
              </w:rPr>
            </w:pPr>
            <w:bookmarkStart w:id="45" w:name="_Toc526508253"/>
            <w:r w:rsidRPr="001F3C43">
              <w:rPr>
                <w:rFonts w:ascii="Times New Roman" w:hAnsi="Times New Roman" w:cs="Times New Roman"/>
                <w:lang w:val="fr-CA"/>
              </w:rPr>
              <w:t xml:space="preserve">Figure </w:t>
            </w:r>
            <w:r w:rsidRPr="001F3C43">
              <w:rPr>
                <w:rFonts w:ascii="Times New Roman" w:hAnsi="Times New Roman" w:cs="Times New Roman"/>
                <w:lang w:val="fr-CA"/>
              </w:rPr>
              <w:fldChar w:fldCharType="begin"/>
            </w:r>
            <w:r w:rsidRPr="001F3C43">
              <w:rPr>
                <w:rFonts w:ascii="Times New Roman" w:hAnsi="Times New Roman" w:cs="Times New Roman"/>
                <w:lang w:val="fr-CA"/>
              </w:rPr>
              <w:instrText xml:space="preserve"> SEQ Figure \* ARABIC </w:instrText>
            </w:r>
            <w:r w:rsidRPr="001F3C43">
              <w:rPr>
                <w:rFonts w:ascii="Times New Roman" w:hAnsi="Times New Roman" w:cs="Times New Roman"/>
                <w:lang w:val="fr-CA"/>
              </w:rPr>
              <w:fldChar w:fldCharType="separate"/>
            </w:r>
            <w:r w:rsidR="00E67B82" w:rsidRPr="001F3C43">
              <w:rPr>
                <w:rFonts w:ascii="Times New Roman" w:hAnsi="Times New Roman" w:cs="Times New Roman"/>
                <w:noProof/>
                <w:lang w:val="fr-CA"/>
              </w:rPr>
              <w:t>13</w:t>
            </w:r>
            <w:r w:rsidRPr="001F3C43">
              <w:rPr>
                <w:rFonts w:ascii="Times New Roman" w:hAnsi="Times New Roman" w:cs="Times New Roman"/>
                <w:lang w:val="fr-CA"/>
              </w:rPr>
              <w:fldChar w:fldCharType="end"/>
            </w:r>
            <w:r w:rsidRPr="001F3C43">
              <w:rPr>
                <w:rFonts w:ascii="Times New Roman" w:hAnsi="Times New Roman" w:cs="Times New Roman"/>
                <w:lang w:val="fr-CA"/>
              </w:rPr>
              <w:t>: Photo de la saisie des mesures</w:t>
            </w:r>
            <w:bookmarkEnd w:id="45"/>
          </w:p>
        </w:tc>
      </w:tr>
      <w:tr w:rsidR="007958C4" w:rsidRPr="001F3C43" w14:paraId="39C264F1" w14:textId="77777777" w:rsidTr="007958C4">
        <w:trPr>
          <w:jc w:val="center"/>
        </w:trPr>
        <w:tc>
          <w:tcPr>
            <w:tcW w:w="4675" w:type="dxa"/>
          </w:tcPr>
          <w:p w14:paraId="3AD457B3" w14:textId="3A2AA0EB" w:rsidR="007958C4" w:rsidRPr="001F3C43" w:rsidRDefault="007958C4" w:rsidP="005C7BDD">
            <w:pPr>
              <w:rPr>
                <w:rFonts w:ascii="Times New Roman" w:hAnsi="Times New Roman" w:cs="Times New Roman"/>
                <w:noProof/>
                <w:lang w:val="fr-CA" w:eastAsia="en-CA"/>
              </w:rPr>
            </w:pPr>
          </w:p>
        </w:tc>
        <w:tc>
          <w:tcPr>
            <w:tcW w:w="4675" w:type="dxa"/>
          </w:tcPr>
          <w:p w14:paraId="7F3545C4" w14:textId="77777777" w:rsidR="007958C4" w:rsidRPr="001F3C43" w:rsidRDefault="007958C4" w:rsidP="005C7BDD">
            <w:pPr>
              <w:rPr>
                <w:rFonts w:ascii="Times New Roman" w:hAnsi="Times New Roman" w:cs="Times New Roman"/>
                <w:lang w:val="fr-CA"/>
              </w:rPr>
            </w:pPr>
          </w:p>
        </w:tc>
      </w:tr>
    </w:tbl>
    <w:p w14:paraId="340BC9BC" w14:textId="03575218" w:rsidR="00C10BF2" w:rsidRPr="001F3C43" w:rsidRDefault="00DB6ADB" w:rsidP="00DB6ADB">
      <w:pPr>
        <w:pStyle w:val="Heading2"/>
        <w:rPr>
          <w:rFonts w:ascii="Times New Roman" w:hAnsi="Times New Roman" w:cs="Times New Roman"/>
          <w:lang w:val="fr-CA"/>
        </w:rPr>
      </w:pPr>
      <w:bookmarkStart w:id="46" w:name="_Toc526508449"/>
      <w:r w:rsidRPr="001F3C43">
        <w:rPr>
          <w:rFonts w:ascii="Times New Roman" w:hAnsi="Times New Roman" w:cs="Times New Roman"/>
          <w:lang w:val="fr-CA"/>
        </w:rPr>
        <w:t>Mesures, graphiques, tableaux et interprétations</w:t>
      </w:r>
      <w:bookmarkEnd w:id="46"/>
    </w:p>
    <w:p w14:paraId="2534E474" w14:textId="33D07974" w:rsidR="00624731" w:rsidRPr="001F3C43" w:rsidRDefault="00624731" w:rsidP="00262E36">
      <w:pPr>
        <w:rPr>
          <w:rFonts w:ascii="Times New Roman" w:hAnsi="Times New Roman" w:cs="Times New Roman"/>
          <w:lang w:val="fr-CA"/>
        </w:rPr>
      </w:pPr>
      <w:r w:rsidRPr="001F3C43">
        <w:rPr>
          <w:rFonts w:ascii="Times New Roman" w:hAnsi="Times New Roman" w:cs="Times New Roman"/>
          <w:lang w:val="fr-CA"/>
        </w:rPr>
        <w:t>Voir le fichier Excel en attachement</w:t>
      </w:r>
      <w:r w:rsidR="00DB6ADB" w:rsidRPr="001F3C43">
        <w:rPr>
          <w:rFonts w:ascii="Times New Roman" w:hAnsi="Times New Roman" w:cs="Times New Roman"/>
          <w:lang w:val="fr-CA"/>
        </w:rPr>
        <w:t>.</w:t>
      </w:r>
    </w:p>
    <w:p w14:paraId="5FD018B4" w14:textId="2C68830F" w:rsidR="00DB6ADB" w:rsidRPr="001F3C43" w:rsidRDefault="00DB6ADB" w:rsidP="00262E36">
      <w:pPr>
        <w:rPr>
          <w:rFonts w:ascii="Times New Roman" w:hAnsi="Times New Roman" w:cs="Times New Roman"/>
          <w:lang w:val="fr-CA"/>
        </w:rPr>
      </w:pPr>
      <w:r w:rsidRPr="001F3C43">
        <w:rPr>
          <w:rFonts w:ascii="Times New Roman" w:hAnsi="Times New Roman" w:cs="Times New Roman"/>
          <w:lang w:val="fr-CA"/>
        </w:rPr>
        <w:object w:dxaOrig="1531" w:dyaOrig="990" w14:anchorId="6AEF8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5pt;height:49.5pt" o:ole="">
            <v:imagedata r:id="rId30" o:title=""/>
          </v:shape>
          <o:OLEObject Type="Link" ProgID="Excel.Sheet.12" ShapeID="_x0000_i1028" DrawAspect="Icon" r:id="rId31" UpdateMode="Always">
            <o:LinkType>EnhancedMetaFile</o:LinkType>
            <o:LockedField>false</o:LockedField>
            <o:FieldCodes>\f 0 \* MERGEFORMAT</o:FieldCodes>
          </o:OLEObject>
        </w:object>
      </w:r>
    </w:p>
    <w:sectPr w:rsidR="00DB6ADB" w:rsidRPr="001F3C43" w:rsidSect="00AC3BAA">
      <w:footerReference w:type="default" r:id="rId32"/>
      <w:pgSz w:w="12240" w:h="15840"/>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E3CDD" w14:textId="77777777" w:rsidR="00686480" w:rsidRDefault="00686480" w:rsidP="0022363C">
      <w:pPr>
        <w:spacing w:after="0" w:line="240" w:lineRule="auto"/>
      </w:pPr>
      <w:r>
        <w:separator/>
      </w:r>
    </w:p>
  </w:endnote>
  <w:endnote w:type="continuationSeparator" w:id="0">
    <w:p w14:paraId="162832AA" w14:textId="77777777" w:rsidR="00686480" w:rsidRDefault="00686480" w:rsidP="00223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Yu Mincho">
    <w:altName w:val="游明朝"/>
    <w:panose1 w:val="00000000000000000000"/>
    <w:charset w:val="8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295816"/>
      <w:docPartObj>
        <w:docPartGallery w:val="Page Numbers (Bottom of Page)"/>
        <w:docPartUnique/>
      </w:docPartObj>
    </w:sdtPr>
    <w:sdtEndPr>
      <w:rPr>
        <w:noProof/>
      </w:rPr>
    </w:sdtEndPr>
    <w:sdtContent>
      <w:p w14:paraId="041B510F" w14:textId="77777777" w:rsidR="00B426A0" w:rsidRDefault="00B426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015A3B" w14:textId="77777777" w:rsidR="00B426A0" w:rsidRDefault="00B426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2A2C8" w14:textId="77777777" w:rsidR="00B426A0" w:rsidRDefault="00B426A0" w:rsidP="00AC3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DE82FB" w14:textId="77777777" w:rsidR="00B426A0" w:rsidRDefault="00B426A0" w:rsidP="00AC3BAA">
    <w:pPr>
      <w:pStyle w:val="Footer"/>
      <w:framePr w:wrap="around"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DD5B2C5" w14:textId="77777777" w:rsidR="00B426A0" w:rsidRDefault="00B426A0" w:rsidP="00AC3BAA">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6993B" w14:textId="28B039C9" w:rsidR="00B426A0" w:rsidRDefault="00B426A0" w:rsidP="00AC3BAA">
    <w:pPr>
      <w:pStyle w:val="Footer"/>
      <w:ind w:right="360"/>
      <w:jc w:val="right"/>
    </w:pPr>
  </w:p>
  <w:p w14:paraId="4E397048" w14:textId="3B9177EA" w:rsidR="00B426A0" w:rsidRDefault="00B426A0" w:rsidP="001A3610">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0343C" w14:textId="3F3075A0" w:rsidR="00B426A0" w:rsidRDefault="00B426A0" w:rsidP="00AC3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088C">
      <w:rPr>
        <w:rStyle w:val="PageNumber"/>
        <w:noProof/>
      </w:rPr>
      <w:t>1</w:t>
    </w:r>
    <w:r>
      <w:rPr>
        <w:rStyle w:val="PageNumber"/>
      </w:rPr>
      <w:fldChar w:fldCharType="end"/>
    </w:r>
  </w:p>
  <w:p w14:paraId="62D0C812" w14:textId="77777777" w:rsidR="00B426A0" w:rsidRDefault="00B426A0" w:rsidP="00AC3BAA">
    <w:pPr>
      <w:pStyle w:val="Footer"/>
      <w:ind w:right="360"/>
      <w:jc w:val="right"/>
    </w:pPr>
  </w:p>
  <w:p w14:paraId="7E98586A" w14:textId="3584E0B5" w:rsidR="00B426A0" w:rsidRPr="001A3610" w:rsidRDefault="00B426A0">
    <w:pPr>
      <w:pStyle w:val="Footer"/>
      <w:rPr>
        <w:rFonts w:ascii="Times New Roman" w:hAnsi="Times New Roman" w:cs="Times New Roman"/>
        <w:sz w:val="16"/>
        <w:szCs w:val="16"/>
        <w:lang w:val="fr-CA"/>
      </w:rPr>
    </w:pPr>
    <w:r w:rsidRPr="001A3610">
      <w:rPr>
        <w:rFonts w:ascii="Times New Roman" w:hAnsi="Times New Roman" w:cs="Times New Roman"/>
        <w:sz w:val="16"/>
        <w:szCs w:val="16"/>
        <w:lang w:val="fr-CA"/>
      </w:rPr>
      <w:t>Rapport de Laboratoire 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96579" w14:textId="08C40BEC" w:rsidR="00B426A0" w:rsidRDefault="00B426A0" w:rsidP="00AC3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088C">
      <w:rPr>
        <w:rStyle w:val="PageNumber"/>
        <w:noProof/>
      </w:rPr>
      <w:t>xx</w:t>
    </w:r>
    <w:r>
      <w:rPr>
        <w:rStyle w:val="PageNumber"/>
      </w:rPr>
      <w:fldChar w:fldCharType="end"/>
    </w:r>
  </w:p>
  <w:p w14:paraId="54A0A12E" w14:textId="2098EB93" w:rsidR="00B426A0" w:rsidRDefault="00B426A0" w:rsidP="00AC3BAA">
    <w:pPr>
      <w:pStyle w:val="Footer"/>
      <w:ind w:right="360" w:firstLine="360"/>
      <w:jc w:val="right"/>
    </w:pPr>
  </w:p>
  <w:p w14:paraId="31544930" w14:textId="77777777" w:rsidR="00B426A0" w:rsidRDefault="00B42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C446B" w14:textId="77777777" w:rsidR="00686480" w:rsidRDefault="00686480" w:rsidP="0022363C">
      <w:pPr>
        <w:spacing w:after="0" w:line="240" w:lineRule="auto"/>
      </w:pPr>
      <w:r>
        <w:separator/>
      </w:r>
    </w:p>
  </w:footnote>
  <w:footnote w:type="continuationSeparator" w:id="0">
    <w:p w14:paraId="7C98019C" w14:textId="77777777" w:rsidR="00686480" w:rsidRDefault="00686480" w:rsidP="00223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1C93A" w14:textId="77777777" w:rsidR="00B426A0" w:rsidRDefault="00B426A0" w:rsidP="00AC3BAA">
    <w:pPr>
      <w:pStyle w:val="Header"/>
      <w:jc w:val="right"/>
    </w:pPr>
    <w:r>
      <w:t>A2018-GMQ708-TP1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46B1B" w14:textId="289F0865" w:rsidR="00B426A0" w:rsidRPr="001A3610" w:rsidRDefault="00B426A0" w:rsidP="001A3610">
    <w:pPr>
      <w:pStyle w:val="Header"/>
    </w:pPr>
    <w:r w:rsidRPr="001A3610">
      <w:rPr>
        <w:rFonts w:ascii="Times New Roman" w:hAnsi="Times New Roman" w:cs="Times New Roman"/>
        <w:sz w:val="16"/>
        <w:szCs w:val="16"/>
        <w:lang w:val="fr-CA"/>
      </w:rPr>
      <w:t xml:space="preserve">Carrier, L., Germain-Paquette, N. et Le Falher, V. </w:t>
    </w:r>
    <w:r w:rsidRPr="001A3610">
      <w:rPr>
        <w:rFonts w:ascii="Times New Roman" w:hAnsi="Times New Roman" w:cs="Times New Roman"/>
        <w:sz w:val="16"/>
        <w:szCs w:val="16"/>
        <w:lang w:val="fr-CA"/>
      </w:rPr>
      <w:tab/>
    </w:r>
    <w:r w:rsidRPr="00FB630D">
      <w:rPr>
        <w:lang w:val="fr-CA"/>
      </w:rPr>
      <w:tab/>
    </w:r>
    <w:r w:rsidRPr="00084995">
      <w:rPr>
        <w:rFonts w:ascii="Times New Roman" w:hAnsi="Times New Roman" w:cs="Times New Roman"/>
        <w:sz w:val="16"/>
        <w:szCs w:val="16"/>
        <w:lang w:val="fr-CA"/>
      </w:rPr>
      <w:t>A2018-GMQ708-TP1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2DBC"/>
    <w:multiLevelType w:val="hybridMultilevel"/>
    <w:tmpl w:val="F6EA05E8"/>
    <w:lvl w:ilvl="0" w:tplc="4378CF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66D9B"/>
    <w:multiLevelType w:val="hybridMultilevel"/>
    <w:tmpl w:val="F1A611B0"/>
    <w:lvl w:ilvl="0" w:tplc="4378CF8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C76DE7"/>
    <w:multiLevelType w:val="hybridMultilevel"/>
    <w:tmpl w:val="0672B246"/>
    <w:lvl w:ilvl="0" w:tplc="8448388E">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FFA1FF7"/>
    <w:multiLevelType w:val="hybridMultilevel"/>
    <w:tmpl w:val="10F61238"/>
    <w:lvl w:ilvl="0" w:tplc="44FAB03A">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161F7E"/>
    <w:multiLevelType w:val="hybridMultilevel"/>
    <w:tmpl w:val="EEEC802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4362BA"/>
    <w:multiLevelType w:val="hybridMultilevel"/>
    <w:tmpl w:val="669E2A9A"/>
    <w:lvl w:ilvl="0" w:tplc="A4000418">
      <w:start w:val="4"/>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BC11203"/>
    <w:multiLevelType w:val="hybridMultilevel"/>
    <w:tmpl w:val="F6EA05E8"/>
    <w:lvl w:ilvl="0" w:tplc="4378CF8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EAA3218"/>
    <w:multiLevelType w:val="hybridMultilevel"/>
    <w:tmpl w:val="1F4AB3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46C3059"/>
    <w:multiLevelType w:val="hybridMultilevel"/>
    <w:tmpl w:val="733E8F06"/>
    <w:lvl w:ilvl="0" w:tplc="85465B98">
      <w:start w:val="1"/>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AA560A5"/>
    <w:multiLevelType w:val="hybridMultilevel"/>
    <w:tmpl w:val="F6EA05E8"/>
    <w:lvl w:ilvl="0" w:tplc="4378CF8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FE95F8D"/>
    <w:multiLevelType w:val="hybridMultilevel"/>
    <w:tmpl w:val="A92A3F84"/>
    <w:lvl w:ilvl="0" w:tplc="9D0C5EF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FEC5307"/>
    <w:multiLevelType w:val="hybridMultilevel"/>
    <w:tmpl w:val="33084488"/>
    <w:lvl w:ilvl="0" w:tplc="82242440">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E4755C"/>
    <w:multiLevelType w:val="hybridMultilevel"/>
    <w:tmpl w:val="51602664"/>
    <w:lvl w:ilvl="0" w:tplc="4378CF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FD80AA2"/>
    <w:multiLevelType w:val="hybridMultilevel"/>
    <w:tmpl w:val="580C513E"/>
    <w:lvl w:ilvl="0" w:tplc="4378CF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43F55B7"/>
    <w:multiLevelType w:val="hybridMultilevel"/>
    <w:tmpl w:val="48149C74"/>
    <w:lvl w:ilvl="0" w:tplc="4378CF8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5C01D5"/>
    <w:multiLevelType w:val="hybridMultilevel"/>
    <w:tmpl w:val="C890C80C"/>
    <w:lvl w:ilvl="0" w:tplc="1E4457C6">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2"/>
  </w:num>
  <w:num w:numId="4">
    <w:abstractNumId w:val="1"/>
  </w:num>
  <w:num w:numId="5">
    <w:abstractNumId w:val="13"/>
  </w:num>
  <w:num w:numId="6">
    <w:abstractNumId w:val="0"/>
  </w:num>
  <w:num w:numId="7">
    <w:abstractNumId w:val="3"/>
  </w:num>
  <w:num w:numId="8">
    <w:abstractNumId w:val="6"/>
  </w:num>
  <w:num w:numId="9">
    <w:abstractNumId w:val="9"/>
  </w:num>
  <w:num w:numId="10">
    <w:abstractNumId w:val="7"/>
  </w:num>
  <w:num w:numId="11">
    <w:abstractNumId w:val="4"/>
  </w:num>
  <w:num w:numId="12">
    <w:abstractNumId w:val="2"/>
  </w:num>
  <w:num w:numId="13">
    <w:abstractNumId w:val="8"/>
  </w:num>
  <w:num w:numId="14">
    <w:abstractNumId w:val="15"/>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63C"/>
    <w:rsid w:val="000002B7"/>
    <w:rsid w:val="000010CB"/>
    <w:rsid w:val="00011F1E"/>
    <w:rsid w:val="000166CD"/>
    <w:rsid w:val="00023127"/>
    <w:rsid w:val="00027CD8"/>
    <w:rsid w:val="0004468B"/>
    <w:rsid w:val="0006559A"/>
    <w:rsid w:val="00070B88"/>
    <w:rsid w:val="000736D7"/>
    <w:rsid w:val="000751CE"/>
    <w:rsid w:val="00084995"/>
    <w:rsid w:val="000926D6"/>
    <w:rsid w:val="000C7792"/>
    <w:rsid w:val="000F0A29"/>
    <w:rsid w:val="000F2BAA"/>
    <w:rsid w:val="001013DA"/>
    <w:rsid w:val="001023CA"/>
    <w:rsid w:val="001032B8"/>
    <w:rsid w:val="00106F36"/>
    <w:rsid w:val="001241BE"/>
    <w:rsid w:val="00135BCB"/>
    <w:rsid w:val="00140EF5"/>
    <w:rsid w:val="00166FE0"/>
    <w:rsid w:val="00174B91"/>
    <w:rsid w:val="00191F33"/>
    <w:rsid w:val="00192445"/>
    <w:rsid w:val="001A3610"/>
    <w:rsid w:val="001B4D62"/>
    <w:rsid w:val="001C0783"/>
    <w:rsid w:val="001D1CB8"/>
    <w:rsid w:val="001F3C43"/>
    <w:rsid w:val="001F4E0E"/>
    <w:rsid w:val="00203628"/>
    <w:rsid w:val="0020490F"/>
    <w:rsid w:val="0021142F"/>
    <w:rsid w:val="002121E1"/>
    <w:rsid w:val="00217A37"/>
    <w:rsid w:val="00221416"/>
    <w:rsid w:val="0022363C"/>
    <w:rsid w:val="002504EC"/>
    <w:rsid w:val="00257C68"/>
    <w:rsid w:val="002616EC"/>
    <w:rsid w:val="00262E36"/>
    <w:rsid w:val="00274035"/>
    <w:rsid w:val="002842A1"/>
    <w:rsid w:val="00286074"/>
    <w:rsid w:val="00287205"/>
    <w:rsid w:val="002A0E51"/>
    <w:rsid w:val="002B1B8B"/>
    <w:rsid w:val="002B277E"/>
    <w:rsid w:val="002B3AE7"/>
    <w:rsid w:val="002B3EA4"/>
    <w:rsid w:val="002B421A"/>
    <w:rsid w:val="002B6A17"/>
    <w:rsid w:val="002B7D06"/>
    <w:rsid w:val="002C08A0"/>
    <w:rsid w:val="002C7BFC"/>
    <w:rsid w:val="002E1472"/>
    <w:rsid w:val="002E2BED"/>
    <w:rsid w:val="002F0AEB"/>
    <w:rsid w:val="002F314F"/>
    <w:rsid w:val="00315296"/>
    <w:rsid w:val="00315A9B"/>
    <w:rsid w:val="003221AA"/>
    <w:rsid w:val="00331A58"/>
    <w:rsid w:val="0035102F"/>
    <w:rsid w:val="00353F37"/>
    <w:rsid w:val="00356F11"/>
    <w:rsid w:val="00357BD1"/>
    <w:rsid w:val="0036072A"/>
    <w:rsid w:val="00361094"/>
    <w:rsid w:val="0036152D"/>
    <w:rsid w:val="00363B77"/>
    <w:rsid w:val="003665FD"/>
    <w:rsid w:val="00372695"/>
    <w:rsid w:val="00381787"/>
    <w:rsid w:val="00387030"/>
    <w:rsid w:val="003875E9"/>
    <w:rsid w:val="003C5891"/>
    <w:rsid w:val="003D0148"/>
    <w:rsid w:val="003D3099"/>
    <w:rsid w:val="003D77D0"/>
    <w:rsid w:val="003E0CA6"/>
    <w:rsid w:val="003F3F31"/>
    <w:rsid w:val="00404559"/>
    <w:rsid w:val="004064AF"/>
    <w:rsid w:val="00410F26"/>
    <w:rsid w:val="00471A53"/>
    <w:rsid w:val="00472170"/>
    <w:rsid w:val="00472717"/>
    <w:rsid w:val="004760A4"/>
    <w:rsid w:val="00482B8F"/>
    <w:rsid w:val="004865B1"/>
    <w:rsid w:val="00497849"/>
    <w:rsid w:val="004A2DCE"/>
    <w:rsid w:val="004A32FB"/>
    <w:rsid w:val="004B0883"/>
    <w:rsid w:val="004B1D26"/>
    <w:rsid w:val="004B37BC"/>
    <w:rsid w:val="004C3AB0"/>
    <w:rsid w:val="004C7E32"/>
    <w:rsid w:val="004D0113"/>
    <w:rsid w:val="004D1125"/>
    <w:rsid w:val="004E51D7"/>
    <w:rsid w:val="004E5D23"/>
    <w:rsid w:val="004E7291"/>
    <w:rsid w:val="0052658F"/>
    <w:rsid w:val="00542631"/>
    <w:rsid w:val="00542F8D"/>
    <w:rsid w:val="00546987"/>
    <w:rsid w:val="005674B3"/>
    <w:rsid w:val="00572763"/>
    <w:rsid w:val="00583EFF"/>
    <w:rsid w:val="00586228"/>
    <w:rsid w:val="0059075E"/>
    <w:rsid w:val="00592B7C"/>
    <w:rsid w:val="00594AAF"/>
    <w:rsid w:val="005A479A"/>
    <w:rsid w:val="005A7B6B"/>
    <w:rsid w:val="005B602F"/>
    <w:rsid w:val="005C27CE"/>
    <w:rsid w:val="005C7BDD"/>
    <w:rsid w:val="005D3D03"/>
    <w:rsid w:val="005E5F3B"/>
    <w:rsid w:val="005E7ADE"/>
    <w:rsid w:val="005F1E36"/>
    <w:rsid w:val="0060410A"/>
    <w:rsid w:val="0060666D"/>
    <w:rsid w:val="00624731"/>
    <w:rsid w:val="006268D3"/>
    <w:rsid w:val="00630BC0"/>
    <w:rsid w:val="00640250"/>
    <w:rsid w:val="00650566"/>
    <w:rsid w:val="00651C85"/>
    <w:rsid w:val="0066411A"/>
    <w:rsid w:val="00670889"/>
    <w:rsid w:val="00686480"/>
    <w:rsid w:val="0069034C"/>
    <w:rsid w:val="00692149"/>
    <w:rsid w:val="006A0947"/>
    <w:rsid w:val="006C0E64"/>
    <w:rsid w:val="006C232E"/>
    <w:rsid w:val="006C27E8"/>
    <w:rsid w:val="006C32B5"/>
    <w:rsid w:val="006D4480"/>
    <w:rsid w:val="006D6060"/>
    <w:rsid w:val="006E48FD"/>
    <w:rsid w:val="006E5584"/>
    <w:rsid w:val="006E6163"/>
    <w:rsid w:val="006F298A"/>
    <w:rsid w:val="006F571B"/>
    <w:rsid w:val="006F6A4D"/>
    <w:rsid w:val="006F7001"/>
    <w:rsid w:val="00702988"/>
    <w:rsid w:val="00711A08"/>
    <w:rsid w:val="00714FA2"/>
    <w:rsid w:val="00725666"/>
    <w:rsid w:val="00726BBF"/>
    <w:rsid w:val="007366BF"/>
    <w:rsid w:val="007420FA"/>
    <w:rsid w:val="00742157"/>
    <w:rsid w:val="00754FF0"/>
    <w:rsid w:val="00757F98"/>
    <w:rsid w:val="007610D4"/>
    <w:rsid w:val="00763F6E"/>
    <w:rsid w:val="00764919"/>
    <w:rsid w:val="00771B5E"/>
    <w:rsid w:val="00785383"/>
    <w:rsid w:val="0078780B"/>
    <w:rsid w:val="007902C9"/>
    <w:rsid w:val="00791A4F"/>
    <w:rsid w:val="007958C4"/>
    <w:rsid w:val="00797E6C"/>
    <w:rsid w:val="007A4494"/>
    <w:rsid w:val="007D17D8"/>
    <w:rsid w:val="007D3F04"/>
    <w:rsid w:val="007D6527"/>
    <w:rsid w:val="007E4B66"/>
    <w:rsid w:val="007F2C8C"/>
    <w:rsid w:val="0081340E"/>
    <w:rsid w:val="008306F7"/>
    <w:rsid w:val="00831DF7"/>
    <w:rsid w:val="00841E51"/>
    <w:rsid w:val="008431D2"/>
    <w:rsid w:val="00867A0A"/>
    <w:rsid w:val="008715A6"/>
    <w:rsid w:val="00880534"/>
    <w:rsid w:val="00881F5F"/>
    <w:rsid w:val="00884B75"/>
    <w:rsid w:val="00890FCF"/>
    <w:rsid w:val="00894A5B"/>
    <w:rsid w:val="00895395"/>
    <w:rsid w:val="008D432B"/>
    <w:rsid w:val="008D5B9E"/>
    <w:rsid w:val="008E0DFF"/>
    <w:rsid w:val="008F1207"/>
    <w:rsid w:val="008F453C"/>
    <w:rsid w:val="009009C7"/>
    <w:rsid w:val="00914AF0"/>
    <w:rsid w:val="0091666A"/>
    <w:rsid w:val="00920556"/>
    <w:rsid w:val="009228E0"/>
    <w:rsid w:val="009239DA"/>
    <w:rsid w:val="0093514B"/>
    <w:rsid w:val="009513BC"/>
    <w:rsid w:val="009674FE"/>
    <w:rsid w:val="009738C3"/>
    <w:rsid w:val="00986A3B"/>
    <w:rsid w:val="00993A18"/>
    <w:rsid w:val="00995435"/>
    <w:rsid w:val="00997A26"/>
    <w:rsid w:val="00997F30"/>
    <w:rsid w:val="009C0624"/>
    <w:rsid w:val="009E12FF"/>
    <w:rsid w:val="009E1DE6"/>
    <w:rsid w:val="00A05FF7"/>
    <w:rsid w:val="00A06382"/>
    <w:rsid w:val="00A13E1B"/>
    <w:rsid w:val="00A24489"/>
    <w:rsid w:val="00A27B9C"/>
    <w:rsid w:val="00A31F45"/>
    <w:rsid w:val="00A46E4D"/>
    <w:rsid w:val="00A5398C"/>
    <w:rsid w:val="00A630FB"/>
    <w:rsid w:val="00A63659"/>
    <w:rsid w:val="00A719DE"/>
    <w:rsid w:val="00AA2BAB"/>
    <w:rsid w:val="00AA4A4E"/>
    <w:rsid w:val="00AA4D40"/>
    <w:rsid w:val="00AB629D"/>
    <w:rsid w:val="00AC3BAA"/>
    <w:rsid w:val="00AC70E6"/>
    <w:rsid w:val="00AC7179"/>
    <w:rsid w:val="00AD6DDA"/>
    <w:rsid w:val="00AE1E6B"/>
    <w:rsid w:val="00AE543F"/>
    <w:rsid w:val="00AE7388"/>
    <w:rsid w:val="00B00270"/>
    <w:rsid w:val="00B04CC1"/>
    <w:rsid w:val="00B1698D"/>
    <w:rsid w:val="00B2501A"/>
    <w:rsid w:val="00B3088C"/>
    <w:rsid w:val="00B426A0"/>
    <w:rsid w:val="00B470EA"/>
    <w:rsid w:val="00B513A6"/>
    <w:rsid w:val="00B652B4"/>
    <w:rsid w:val="00B80A9D"/>
    <w:rsid w:val="00B94817"/>
    <w:rsid w:val="00BA0055"/>
    <w:rsid w:val="00BA6FAA"/>
    <w:rsid w:val="00BB0912"/>
    <w:rsid w:val="00BB1890"/>
    <w:rsid w:val="00BB267A"/>
    <w:rsid w:val="00BB3858"/>
    <w:rsid w:val="00BB3926"/>
    <w:rsid w:val="00BB5ACB"/>
    <w:rsid w:val="00C04D7B"/>
    <w:rsid w:val="00C10BF2"/>
    <w:rsid w:val="00C12721"/>
    <w:rsid w:val="00C2139A"/>
    <w:rsid w:val="00C32238"/>
    <w:rsid w:val="00C3631A"/>
    <w:rsid w:val="00C366D8"/>
    <w:rsid w:val="00C5228F"/>
    <w:rsid w:val="00C60D85"/>
    <w:rsid w:val="00C61F76"/>
    <w:rsid w:val="00C66853"/>
    <w:rsid w:val="00C67D57"/>
    <w:rsid w:val="00C72A45"/>
    <w:rsid w:val="00C87D1B"/>
    <w:rsid w:val="00C94213"/>
    <w:rsid w:val="00CA4093"/>
    <w:rsid w:val="00CC44FB"/>
    <w:rsid w:val="00CC5F56"/>
    <w:rsid w:val="00CD610D"/>
    <w:rsid w:val="00CD6DC5"/>
    <w:rsid w:val="00CE2BF5"/>
    <w:rsid w:val="00CF6332"/>
    <w:rsid w:val="00D02BF4"/>
    <w:rsid w:val="00D06C9A"/>
    <w:rsid w:val="00D15F8A"/>
    <w:rsid w:val="00D24F93"/>
    <w:rsid w:val="00D4289D"/>
    <w:rsid w:val="00D5051F"/>
    <w:rsid w:val="00D51AA4"/>
    <w:rsid w:val="00D545C1"/>
    <w:rsid w:val="00D570EF"/>
    <w:rsid w:val="00D5736F"/>
    <w:rsid w:val="00D77107"/>
    <w:rsid w:val="00D876AB"/>
    <w:rsid w:val="00D87CED"/>
    <w:rsid w:val="00D901CD"/>
    <w:rsid w:val="00D97FDE"/>
    <w:rsid w:val="00DA27F9"/>
    <w:rsid w:val="00DA3AA2"/>
    <w:rsid w:val="00DA3F7A"/>
    <w:rsid w:val="00DB1BB1"/>
    <w:rsid w:val="00DB6ADB"/>
    <w:rsid w:val="00DC717E"/>
    <w:rsid w:val="00DC7BCB"/>
    <w:rsid w:val="00DD1340"/>
    <w:rsid w:val="00DD2A9C"/>
    <w:rsid w:val="00DE6E6E"/>
    <w:rsid w:val="00DF4F8D"/>
    <w:rsid w:val="00DF7086"/>
    <w:rsid w:val="00E01C2F"/>
    <w:rsid w:val="00E06923"/>
    <w:rsid w:val="00E16712"/>
    <w:rsid w:val="00E20DE5"/>
    <w:rsid w:val="00E247C2"/>
    <w:rsid w:val="00E32E21"/>
    <w:rsid w:val="00E332C2"/>
    <w:rsid w:val="00E55879"/>
    <w:rsid w:val="00E5789D"/>
    <w:rsid w:val="00E6384B"/>
    <w:rsid w:val="00E67B82"/>
    <w:rsid w:val="00E7684D"/>
    <w:rsid w:val="00E97DAC"/>
    <w:rsid w:val="00ED54D4"/>
    <w:rsid w:val="00ED7CF0"/>
    <w:rsid w:val="00EF2529"/>
    <w:rsid w:val="00F07C1C"/>
    <w:rsid w:val="00F07D09"/>
    <w:rsid w:val="00F15202"/>
    <w:rsid w:val="00F41C74"/>
    <w:rsid w:val="00F435D8"/>
    <w:rsid w:val="00F52B35"/>
    <w:rsid w:val="00F52BA9"/>
    <w:rsid w:val="00F55357"/>
    <w:rsid w:val="00F57D03"/>
    <w:rsid w:val="00F63363"/>
    <w:rsid w:val="00F63CE8"/>
    <w:rsid w:val="00F6623D"/>
    <w:rsid w:val="00F678AE"/>
    <w:rsid w:val="00F76B87"/>
    <w:rsid w:val="00F84C34"/>
    <w:rsid w:val="00F87E04"/>
    <w:rsid w:val="00F91703"/>
    <w:rsid w:val="00F91764"/>
    <w:rsid w:val="00F96171"/>
    <w:rsid w:val="00FA35F8"/>
    <w:rsid w:val="00FB4E0A"/>
    <w:rsid w:val="00FB630D"/>
    <w:rsid w:val="00FB7A24"/>
    <w:rsid w:val="00FC4A13"/>
    <w:rsid w:val="00FC60E1"/>
    <w:rsid w:val="00FC61F9"/>
    <w:rsid w:val="00FD568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D073BA"/>
  <w15:docId w15:val="{8AB98674-8794-4E20-A089-0F33F0DE1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6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3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1B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7C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3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63C"/>
  </w:style>
  <w:style w:type="paragraph" w:styleId="Footer">
    <w:name w:val="footer"/>
    <w:basedOn w:val="Normal"/>
    <w:link w:val="FooterChar"/>
    <w:uiPriority w:val="99"/>
    <w:unhideWhenUsed/>
    <w:rsid w:val="00223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63C"/>
  </w:style>
  <w:style w:type="character" w:customStyle="1" w:styleId="Heading1Char">
    <w:name w:val="Heading 1 Char"/>
    <w:basedOn w:val="DefaultParagraphFont"/>
    <w:link w:val="Heading1"/>
    <w:uiPriority w:val="9"/>
    <w:rsid w:val="002236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363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B7D06"/>
    <w:pPr>
      <w:ind w:left="720"/>
      <w:contextualSpacing/>
    </w:pPr>
  </w:style>
  <w:style w:type="character" w:styleId="Hyperlink">
    <w:name w:val="Hyperlink"/>
    <w:basedOn w:val="DefaultParagraphFont"/>
    <w:uiPriority w:val="99"/>
    <w:unhideWhenUsed/>
    <w:rsid w:val="005A7B6B"/>
    <w:rPr>
      <w:color w:val="0563C1" w:themeColor="hyperlink"/>
      <w:u w:val="single"/>
    </w:rPr>
  </w:style>
  <w:style w:type="character" w:customStyle="1" w:styleId="Heading3Char">
    <w:name w:val="Heading 3 Char"/>
    <w:basedOn w:val="DefaultParagraphFont"/>
    <w:link w:val="Heading3"/>
    <w:uiPriority w:val="9"/>
    <w:rsid w:val="00DB1BB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B1BB1"/>
    <w:pPr>
      <w:outlineLvl w:val="9"/>
    </w:pPr>
    <w:rPr>
      <w:lang w:val="en-US"/>
    </w:rPr>
  </w:style>
  <w:style w:type="paragraph" w:styleId="TOC1">
    <w:name w:val="toc 1"/>
    <w:basedOn w:val="Normal"/>
    <w:next w:val="Normal"/>
    <w:autoRedefine/>
    <w:uiPriority w:val="39"/>
    <w:unhideWhenUsed/>
    <w:rsid w:val="00DB1BB1"/>
    <w:pPr>
      <w:spacing w:after="100"/>
    </w:pPr>
  </w:style>
  <w:style w:type="paragraph" w:styleId="TOC2">
    <w:name w:val="toc 2"/>
    <w:basedOn w:val="Normal"/>
    <w:next w:val="Normal"/>
    <w:autoRedefine/>
    <w:uiPriority w:val="39"/>
    <w:unhideWhenUsed/>
    <w:rsid w:val="00DB1BB1"/>
    <w:pPr>
      <w:spacing w:after="100"/>
      <w:ind w:left="220"/>
    </w:pPr>
  </w:style>
  <w:style w:type="paragraph" w:styleId="TOC3">
    <w:name w:val="toc 3"/>
    <w:basedOn w:val="Normal"/>
    <w:next w:val="Normal"/>
    <w:autoRedefine/>
    <w:uiPriority w:val="39"/>
    <w:unhideWhenUsed/>
    <w:rsid w:val="00DB1BB1"/>
    <w:pPr>
      <w:spacing w:after="100"/>
      <w:ind w:left="440"/>
    </w:pPr>
  </w:style>
  <w:style w:type="table" w:styleId="TableGrid">
    <w:name w:val="Table Grid"/>
    <w:basedOn w:val="TableNormal"/>
    <w:uiPriority w:val="39"/>
    <w:rsid w:val="00274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91703"/>
  </w:style>
  <w:style w:type="paragraph" w:styleId="Caption">
    <w:name w:val="caption"/>
    <w:basedOn w:val="Normal"/>
    <w:next w:val="Normal"/>
    <w:uiPriority w:val="35"/>
    <w:unhideWhenUsed/>
    <w:qFormat/>
    <w:rsid w:val="00797E6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07C1C"/>
    <w:rPr>
      <w:rFonts w:asciiTheme="majorHAnsi" w:eastAsiaTheme="majorEastAsia" w:hAnsiTheme="majorHAnsi" w:cstheme="majorBidi"/>
      <w:i/>
      <w:iCs/>
      <w:color w:val="2E74B5" w:themeColor="accent1" w:themeShade="BF"/>
    </w:rPr>
  </w:style>
  <w:style w:type="table" w:customStyle="1" w:styleId="ListTable3-Accent11">
    <w:name w:val="List Table 3 - Accent 11"/>
    <w:basedOn w:val="TableNormal"/>
    <w:uiPriority w:val="48"/>
    <w:rsid w:val="003665F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ableofFigures">
    <w:name w:val="table of figures"/>
    <w:basedOn w:val="Normal"/>
    <w:next w:val="Normal"/>
    <w:uiPriority w:val="99"/>
    <w:unhideWhenUsed/>
    <w:rsid w:val="00C94213"/>
    <w:pPr>
      <w:spacing w:after="0"/>
    </w:pPr>
  </w:style>
  <w:style w:type="paragraph" w:styleId="Subtitle">
    <w:name w:val="Subtitle"/>
    <w:basedOn w:val="Normal"/>
    <w:next w:val="Normal"/>
    <w:link w:val="SubtitleChar"/>
    <w:uiPriority w:val="11"/>
    <w:qFormat/>
    <w:rsid w:val="007610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10D4"/>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356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F11"/>
    <w:rPr>
      <w:rFonts w:ascii="Segoe UI" w:hAnsi="Segoe UI" w:cs="Segoe UI"/>
      <w:sz w:val="18"/>
      <w:szCs w:val="18"/>
    </w:rPr>
  </w:style>
  <w:style w:type="paragraph" w:styleId="Revision">
    <w:name w:val="Revision"/>
    <w:hidden/>
    <w:uiPriority w:val="99"/>
    <w:semiHidden/>
    <w:rsid w:val="00356F11"/>
    <w:pPr>
      <w:spacing w:after="0" w:line="240" w:lineRule="auto"/>
    </w:pPr>
  </w:style>
  <w:style w:type="character" w:styleId="PageNumber">
    <w:name w:val="page number"/>
    <w:basedOn w:val="DefaultParagraphFont"/>
    <w:uiPriority w:val="99"/>
    <w:semiHidden/>
    <w:unhideWhenUsed/>
    <w:rsid w:val="00AC3BAA"/>
  </w:style>
  <w:style w:type="character" w:styleId="FollowedHyperlink">
    <w:name w:val="FollowedHyperlink"/>
    <w:basedOn w:val="DefaultParagraphFont"/>
    <w:uiPriority w:val="99"/>
    <w:semiHidden/>
    <w:unhideWhenUsed/>
    <w:rsid w:val="00011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372">
      <w:bodyDiv w:val="1"/>
      <w:marLeft w:val="0"/>
      <w:marRight w:val="0"/>
      <w:marTop w:val="0"/>
      <w:marBottom w:val="0"/>
      <w:divBdr>
        <w:top w:val="none" w:sz="0" w:space="0" w:color="auto"/>
        <w:left w:val="none" w:sz="0" w:space="0" w:color="auto"/>
        <w:bottom w:val="none" w:sz="0" w:space="0" w:color="auto"/>
        <w:right w:val="none" w:sz="0" w:space="0" w:color="auto"/>
      </w:divBdr>
    </w:div>
    <w:div w:id="49615920">
      <w:bodyDiv w:val="1"/>
      <w:marLeft w:val="0"/>
      <w:marRight w:val="0"/>
      <w:marTop w:val="0"/>
      <w:marBottom w:val="0"/>
      <w:divBdr>
        <w:top w:val="none" w:sz="0" w:space="0" w:color="auto"/>
        <w:left w:val="none" w:sz="0" w:space="0" w:color="auto"/>
        <w:bottom w:val="none" w:sz="0" w:space="0" w:color="auto"/>
        <w:right w:val="none" w:sz="0" w:space="0" w:color="auto"/>
      </w:divBdr>
    </w:div>
    <w:div w:id="87428658">
      <w:bodyDiv w:val="1"/>
      <w:marLeft w:val="0"/>
      <w:marRight w:val="0"/>
      <w:marTop w:val="0"/>
      <w:marBottom w:val="0"/>
      <w:divBdr>
        <w:top w:val="none" w:sz="0" w:space="0" w:color="auto"/>
        <w:left w:val="none" w:sz="0" w:space="0" w:color="auto"/>
        <w:bottom w:val="none" w:sz="0" w:space="0" w:color="auto"/>
        <w:right w:val="none" w:sz="0" w:space="0" w:color="auto"/>
      </w:divBdr>
    </w:div>
    <w:div w:id="111902435">
      <w:bodyDiv w:val="1"/>
      <w:marLeft w:val="0"/>
      <w:marRight w:val="0"/>
      <w:marTop w:val="0"/>
      <w:marBottom w:val="0"/>
      <w:divBdr>
        <w:top w:val="none" w:sz="0" w:space="0" w:color="auto"/>
        <w:left w:val="none" w:sz="0" w:space="0" w:color="auto"/>
        <w:bottom w:val="none" w:sz="0" w:space="0" w:color="auto"/>
        <w:right w:val="none" w:sz="0" w:space="0" w:color="auto"/>
      </w:divBdr>
    </w:div>
    <w:div w:id="154880169">
      <w:bodyDiv w:val="1"/>
      <w:marLeft w:val="0"/>
      <w:marRight w:val="0"/>
      <w:marTop w:val="0"/>
      <w:marBottom w:val="0"/>
      <w:divBdr>
        <w:top w:val="none" w:sz="0" w:space="0" w:color="auto"/>
        <w:left w:val="none" w:sz="0" w:space="0" w:color="auto"/>
        <w:bottom w:val="none" w:sz="0" w:space="0" w:color="auto"/>
        <w:right w:val="none" w:sz="0" w:space="0" w:color="auto"/>
      </w:divBdr>
    </w:div>
    <w:div w:id="175467397">
      <w:bodyDiv w:val="1"/>
      <w:marLeft w:val="0"/>
      <w:marRight w:val="0"/>
      <w:marTop w:val="0"/>
      <w:marBottom w:val="0"/>
      <w:divBdr>
        <w:top w:val="none" w:sz="0" w:space="0" w:color="auto"/>
        <w:left w:val="none" w:sz="0" w:space="0" w:color="auto"/>
        <w:bottom w:val="none" w:sz="0" w:space="0" w:color="auto"/>
        <w:right w:val="none" w:sz="0" w:space="0" w:color="auto"/>
      </w:divBdr>
    </w:div>
    <w:div w:id="183594177">
      <w:bodyDiv w:val="1"/>
      <w:marLeft w:val="0"/>
      <w:marRight w:val="0"/>
      <w:marTop w:val="0"/>
      <w:marBottom w:val="0"/>
      <w:divBdr>
        <w:top w:val="none" w:sz="0" w:space="0" w:color="auto"/>
        <w:left w:val="none" w:sz="0" w:space="0" w:color="auto"/>
        <w:bottom w:val="none" w:sz="0" w:space="0" w:color="auto"/>
        <w:right w:val="none" w:sz="0" w:space="0" w:color="auto"/>
      </w:divBdr>
    </w:div>
    <w:div w:id="196550269">
      <w:bodyDiv w:val="1"/>
      <w:marLeft w:val="0"/>
      <w:marRight w:val="0"/>
      <w:marTop w:val="0"/>
      <w:marBottom w:val="0"/>
      <w:divBdr>
        <w:top w:val="none" w:sz="0" w:space="0" w:color="auto"/>
        <w:left w:val="none" w:sz="0" w:space="0" w:color="auto"/>
        <w:bottom w:val="none" w:sz="0" w:space="0" w:color="auto"/>
        <w:right w:val="none" w:sz="0" w:space="0" w:color="auto"/>
      </w:divBdr>
    </w:div>
    <w:div w:id="205680954">
      <w:bodyDiv w:val="1"/>
      <w:marLeft w:val="0"/>
      <w:marRight w:val="0"/>
      <w:marTop w:val="0"/>
      <w:marBottom w:val="0"/>
      <w:divBdr>
        <w:top w:val="none" w:sz="0" w:space="0" w:color="auto"/>
        <w:left w:val="none" w:sz="0" w:space="0" w:color="auto"/>
        <w:bottom w:val="none" w:sz="0" w:space="0" w:color="auto"/>
        <w:right w:val="none" w:sz="0" w:space="0" w:color="auto"/>
      </w:divBdr>
    </w:div>
    <w:div w:id="219899468">
      <w:bodyDiv w:val="1"/>
      <w:marLeft w:val="0"/>
      <w:marRight w:val="0"/>
      <w:marTop w:val="0"/>
      <w:marBottom w:val="0"/>
      <w:divBdr>
        <w:top w:val="none" w:sz="0" w:space="0" w:color="auto"/>
        <w:left w:val="none" w:sz="0" w:space="0" w:color="auto"/>
        <w:bottom w:val="none" w:sz="0" w:space="0" w:color="auto"/>
        <w:right w:val="none" w:sz="0" w:space="0" w:color="auto"/>
      </w:divBdr>
    </w:div>
    <w:div w:id="226653143">
      <w:bodyDiv w:val="1"/>
      <w:marLeft w:val="0"/>
      <w:marRight w:val="0"/>
      <w:marTop w:val="0"/>
      <w:marBottom w:val="0"/>
      <w:divBdr>
        <w:top w:val="none" w:sz="0" w:space="0" w:color="auto"/>
        <w:left w:val="none" w:sz="0" w:space="0" w:color="auto"/>
        <w:bottom w:val="none" w:sz="0" w:space="0" w:color="auto"/>
        <w:right w:val="none" w:sz="0" w:space="0" w:color="auto"/>
      </w:divBdr>
      <w:divsChild>
        <w:div w:id="140463181">
          <w:marLeft w:val="0"/>
          <w:marRight w:val="0"/>
          <w:marTop w:val="0"/>
          <w:marBottom w:val="0"/>
          <w:divBdr>
            <w:top w:val="none" w:sz="0" w:space="0" w:color="auto"/>
            <w:left w:val="none" w:sz="0" w:space="0" w:color="auto"/>
            <w:bottom w:val="none" w:sz="0" w:space="0" w:color="auto"/>
            <w:right w:val="none" w:sz="0" w:space="0" w:color="auto"/>
          </w:divBdr>
        </w:div>
        <w:div w:id="520322956">
          <w:marLeft w:val="240"/>
          <w:marRight w:val="0"/>
          <w:marTop w:val="0"/>
          <w:marBottom w:val="0"/>
          <w:divBdr>
            <w:top w:val="none" w:sz="0" w:space="0" w:color="auto"/>
            <w:left w:val="none" w:sz="0" w:space="0" w:color="auto"/>
            <w:bottom w:val="none" w:sz="0" w:space="0" w:color="auto"/>
            <w:right w:val="none" w:sz="0" w:space="0" w:color="auto"/>
          </w:divBdr>
          <w:divsChild>
            <w:div w:id="146675117">
              <w:marLeft w:val="0"/>
              <w:marRight w:val="0"/>
              <w:marTop w:val="0"/>
              <w:marBottom w:val="0"/>
              <w:divBdr>
                <w:top w:val="none" w:sz="0" w:space="0" w:color="auto"/>
                <w:left w:val="none" w:sz="0" w:space="0" w:color="auto"/>
                <w:bottom w:val="none" w:sz="0" w:space="0" w:color="auto"/>
                <w:right w:val="none" w:sz="0" w:space="0" w:color="auto"/>
              </w:divBdr>
            </w:div>
            <w:div w:id="812673193">
              <w:marLeft w:val="0"/>
              <w:marRight w:val="0"/>
              <w:marTop w:val="0"/>
              <w:marBottom w:val="0"/>
              <w:divBdr>
                <w:top w:val="none" w:sz="0" w:space="0" w:color="auto"/>
                <w:left w:val="none" w:sz="0" w:space="0" w:color="auto"/>
                <w:bottom w:val="none" w:sz="0" w:space="0" w:color="auto"/>
                <w:right w:val="none" w:sz="0" w:space="0" w:color="auto"/>
              </w:divBdr>
              <w:divsChild>
                <w:div w:id="1565216938">
                  <w:marLeft w:val="0"/>
                  <w:marRight w:val="0"/>
                  <w:marTop w:val="0"/>
                  <w:marBottom w:val="0"/>
                  <w:divBdr>
                    <w:top w:val="none" w:sz="0" w:space="0" w:color="auto"/>
                    <w:left w:val="none" w:sz="0" w:space="0" w:color="auto"/>
                    <w:bottom w:val="none" w:sz="0" w:space="0" w:color="auto"/>
                    <w:right w:val="none" w:sz="0" w:space="0" w:color="auto"/>
                  </w:divBdr>
                  <w:divsChild>
                    <w:div w:id="188029523">
                      <w:marLeft w:val="0"/>
                      <w:marRight w:val="0"/>
                      <w:marTop w:val="0"/>
                      <w:marBottom w:val="0"/>
                      <w:divBdr>
                        <w:top w:val="none" w:sz="0" w:space="0" w:color="auto"/>
                        <w:left w:val="none" w:sz="0" w:space="0" w:color="auto"/>
                        <w:bottom w:val="none" w:sz="0" w:space="0" w:color="auto"/>
                        <w:right w:val="none" w:sz="0" w:space="0" w:color="auto"/>
                      </w:divBdr>
                    </w:div>
                    <w:div w:id="456728934">
                      <w:marLeft w:val="0"/>
                      <w:marRight w:val="0"/>
                      <w:marTop w:val="0"/>
                      <w:marBottom w:val="0"/>
                      <w:divBdr>
                        <w:top w:val="none" w:sz="0" w:space="0" w:color="auto"/>
                        <w:left w:val="none" w:sz="0" w:space="0" w:color="auto"/>
                        <w:bottom w:val="none" w:sz="0" w:space="0" w:color="auto"/>
                        <w:right w:val="none" w:sz="0" w:space="0" w:color="auto"/>
                      </w:divBdr>
                    </w:div>
                    <w:div w:id="1686319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64028165">
              <w:marLeft w:val="0"/>
              <w:marRight w:val="0"/>
              <w:marTop w:val="0"/>
              <w:marBottom w:val="0"/>
              <w:divBdr>
                <w:top w:val="none" w:sz="0" w:space="0" w:color="auto"/>
                <w:left w:val="none" w:sz="0" w:space="0" w:color="auto"/>
                <w:bottom w:val="none" w:sz="0" w:space="0" w:color="auto"/>
                <w:right w:val="none" w:sz="0" w:space="0" w:color="auto"/>
              </w:divBdr>
              <w:divsChild>
                <w:div w:id="655957355">
                  <w:marLeft w:val="0"/>
                  <w:marRight w:val="0"/>
                  <w:marTop w:val="0"/>
                  <w:marBottom w:val="0"/>
                  <w:divBdr>
                    <w:top w:val="none" w:sz="0" w:space="0" w:color="auto"/>
                    <w:left w:val="none" w:sz="0" w:space="0" w:color="auto"/>
                    <w:bottom w:val="none" w:sz="0" w:space="0" w:color="auto"/>
                    <w:right w:val="none" w:sz="0" w:space="0" w:color="auto"/>
                  </w:divBdr>
                  <w:divsChild>
                    <w:div w:id="322437892">
                      <w:marLeft w:val="0"/>
                      <w:marRight w:val="0"/>
                      <w:marTop w:val="0"/>
                      <w:marBottom w:val="0"/>
                      <w:divBdr>
                        <w:top w:val="none" w:sz="0" w:space="0" w:color="auto"/>
                        <w:left w:val="none" w:sz="0" w:space="0" w:color="auto"/>
                        <w:bottom w:val="none" w:sz="0" w:space="0" w:color="auto"/>
                        <w:right w:val="none" w:sz="0" w:space="0" w:color="auto"/>
                      </w:divBdr>
                    </w:div>
                    <w:div w:id="430317252">
                      <w:marLeft w:val="0"/>
                      <w:marRight w:val="0"/>
                      <w:marTop w:val="0"/>
                      <w:marBottom w:val="0"/>
                      <w:divBdr>
                        <w:top w:val="none" w:sz="0" w:space="0" w:color="auto"/>
                        <w:left w:val="none" w:sz="0" w:space="0" w:color="auto"/>
                        <w:bottom w:val="none" w:sz="0" w:space="0" w:color="auto"/>
                        <w:right w:val="none" w:sz="0" w:space="0" w:color="auto"/>
                      </w:divBdr>
                    </w:div>
                    <w:div w:id="1704212878">
                      <w:marLeft w:val="240"/>
                      <w:marRight w:val="0"/>
                      <w:marTop w:val="0"/>
                      <w:marBottom w:val="0"/>
                      <w:divBdr>
                        <w:top w:val="none" w:sz="0" w:space="0" w:color="auto"/>
                        <w:left w:val="none" w:sz="0" w:space="0" w:color="auto"/>
                        <w:bottom w:val="none" w:sz="0" w:space="0" w:color="auto"/>
                        <w:right w:val="none" w:sz="0" w:space="0" w:color="auto"/>
                      </w:divBdr>
                      <w:divsChild>
                        <w:div w:id="285309339">
                          <w:marLeft w:val="0"/>
                          <w:marRight w:val="0"/>
                          <w:marTop w:val="0"/>
                          <w:marBottom w:val="0"/>
                          <w:divBdr>
                            <w:top w:val="none" w:sz="0" w:space="0" w:color="auto"/>
                            <w:left w:val="none" w:sz="0" w:space="0" w:color="auto"/>
                            <w:bottom w:val="none" w:sz="0" w:space="0" w:color="auto"/>
                            <w:right w:val="none" w:sz="0" w:space="0" w:color="auto"/>
                          </w:divBdr>
                        </w:div>
                        <w:div w:id="366609104">
                          <w:marLeft w:val="0"/>
                          <w:marRight w:val="0"/>
                          <w:marTop w:val="0"/>
                          <w:marBottom w:val="0"/>
                          <w:divBdr>
                            <w:top w:val="none" w:sz="0" w:space="0" w:color="auto"/>
                            <w:left w:val="none" w:sz="0" w:space="0" w:color="auto"/>
                            <w:bottom w:val="none" w:sz="0" w:space="0" w:color="auto"/>
                            <w:right w:val="none" w:sz="0" w:space="0" w:color="auto"/>
                          </w:divBdr>
                        </w:div>
                        <w:div w:id="533466951">
                          <w:marLeft w:val="0"/>
                          <w:marRight w:val="0"/>
                          <w:marTop w:val="0"/>
                          <w:marBottom w:val="0"/>
                          <w:divBdr>
                            <w:top w:val="none" w:sz="0" w:space="0" w:color="auto"/>
                            <w:left w:val="none" w:sz="0" w:space="0" w:color="auto"/>
                            <w:bottom w:val="none" w:sz="0" w:space="0" w:color="auto"/>
                            <w:right w:val="none" w:sz="0" w:space="0" w:color="auto"/>
                          </w:divBdr>
                          <w:divsChild>
                            <w:div w:id="1255018895">
                              <w:marLeft w:val="0"/>
                              <w:marRight w:val="0"/>
                              <w:marTop w:val="0"/>
                              <w:marBottom w:val="0"/>
                              <w:divBdr>
                                <w:top w:val="none" w:sz="0" w:space="0" w:color="auto"/>
                                <w:left w:val="none" w:sz="0" w:space="0" w:color="auto"/>
                                <w:bottom w:val="none" w:sz="0" w:space="0" w:color="auto"/>
                                <w:right w:val="none" w:sz="0" w:space="0" w:color="auto"/>
                              </w:divBdr>
                              <w:divsChild>
                                <w:div w:id="346366593">
                                  <w:marLeft w:val="0"/>
                                  <w:marRight w:val="0"/>
                                  <w:marTop w:val="0"/>
                                  <w:marBottom w:val="0"/>
                                  <w:divBdr>
                                    <w:top w:val="none" w:sz="0" w:space="0" w:color="auto"/>
                                    <w:left w:val="none" w:sz="0" w:space="0" w:color="auto"/>
                                    <w:bottom w:val="none" w:sz="0" w:space="0" w:color="auto"/>
                                    <w:right w:val="none" w:sz="0" w:space="0" w:color="auto"/>
                                  </w:divBdr>
                                </w:div>
                                <w:div w:id="1695421228">
                                  <w:marLeft w:val="0"/>
                                  <w:marRight w:val="0"/>
                                  <w:marTop w:val="0"/>
                                  <w:marBottom w:val="0"/>
                                  <w:divBdr>
                                    <w:top w:val="none" w:sz="0" w:space="0" w:color="auto"/>
                                    <w:left w:val="none" w:sz="0" w:space="0" w:color="auto"/>
                                    <w:bottom w:val="none" w:sz="0" w:space="0" w:color="auto"/>
                                    <w:right w:val="none" w:sz="0" w:space="0" w:color="auto"/>
                                  </w:divBdr>
                                </w:div>
                                <w:div w:id="2032605059">
                                  <w:marLeft w:val="240"/>
                                  <w:marRight w:val="0"/>
                                  <w:marTop w:val="0"/>
                                  <w:marBottom w:val="0"/>
                                  <w:divBdr>
                                    <w:top w:val="none" w:sz="0" w:space="0" w:color="auto"/>
                                    <w:left w:val="none" w:sz="0" w:space="0" w:color="auto"/>
                                    <w:bottom w:val="none" w:sz="0" w:space="0" w:color="auto"/>
                                    <w:right w:val="none" w:sz="0" w:space="0" w:color="auto"/>
                                  </w:divBdr>
                                  <w:divsChild>
                                    <w:div w:id="384333368">
                                      <w:marLeft w:val="0"/>
                                      <w:marRight w:val="0"/>
                                      <w:marTop w:val="0"/>
                                      <w:marBottom w:val="0"/>
                                      <w:divBdr>
                                        <w:top w:val="none" w:sz="0" w:space="0" w:color="auto"/>
                                        <w:left w:val="none" w:sz="0" w:space="0" w:color="auto"/>
                                        <w:bottom w:val="none" w:sz="0" w:space="0" w:color="auto"/>
                                        <w:right w:val="none" w:sz="0" w:space="0" w:color="auto"/>
                                      </w:divBdr>
                                    </w:div>
                                    <w:div w:id="18181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70163">
                          <w:marLeft w:val="0"/>
                          <w:marRight w:val="0"/>
                          <w:marTop w:val="0"/>
                          <w:marBottom w:val="0"/>
                          <w:divBdr>
                            <w:top w:val="none" w:sz="0" w:space="0" w:color="auto"/>
                            <w:left w:val="none" w:sz="0" w:space="0" w:color="auto"/>
                            <w:bottom w:val="none" w:sz="0" w:space="0" w:color="auto"/>
                            <w:right w:val="none" w:sz="0" w:space="0" w:color="auto"/>
                          </w:divBdr>
                        </w:div>
                        <w:div w:id="1545411973">
                          <w:marLeft w:val="0"/>
                          <w:marRight w:val="0"/>
                          <w:marTop w:val="0"/>
                          <w:marBottom w:val="0"/>
                          <w:divBdr>
                            <w:top w:val="none" w:sz="0" w:space="0" w:color="auto"/>
                            <w:left w:val="none" w:sz="0" w:space="0" w:color="auto"/>
                            <w:bottom w:val="none" w:sz="0" w:space="0" w:color="auto"/>
                            <w:right w:val="none" w:sz="0" w:space="0" w:color="auto"/>
                          </w:divBdr>
                          <w:divsChild>
                            <w:div w:id="1613975687">
                              <w:marLeft w:val="0"/>
                              <w:marRight w:val="0"/>
                              <w:marTop w:val="0"/>
                              <w:marBottom w:val="0"/>
                              <w:divBdr>
                                <w:top w:val="none" w:sz="0" w:space="0" w:color="auto"/>
                                <w:left w:val="none" w:sz="0" w:space="0" w:color="auto"/>
                                <w:bottom w:val="none" w:sz="0" w:space="0" w:color="auto"/>
                                <w:right w:val="none" w:sz="0" w:space="0" w:color="auto"/>
                              </w:divBdr>
                              <w:divsChild>
                                <w:div w:id="153179688">
                                  <w:marLeft w:val="0"/>
                                  <w:marRight w:val="0"/>
                                  <w:marTop w:val="0"/>
                                  <w:marBottom w:val="0"/>
                                  <w:divBdr>
                                    <w:top w:val="none" w:sz="0" w:space="0" w:color="auto"/>
                                    <w:left w:val="none" w:sz="0" w:space="0" w:color="auto"/>
                                    <w:bottom w:val="none" w:sz="0" w:space="0" w:color="auto"/>
                                    <w:right w:val="none" w:sz="0" w:space="0" w:color="auto"/>
                                  </w:divBdr>
                                </w:div>
                                <w:div w:id="1050806383">
                                  <w:marLeft w:val="240"/>
                                  <w:marRight w:val="0"/>
                                  <w:marTop w:val="0"/>
                                  <w:marBottom w:val="0"/>
                                  <w:divBdr>
                                    <w:top w:val="none" w:sz="0" w:space="0" w:color="auto"/>
                                    <w:left w:val="none" w:sz="0" w:space="0" w:color="auto"/>
                                    <w:bottom w:val="none" w:sz="0" w:space="0" w:color="auto"/>
                                    <w:right w:val="none" w:sz="0" w:space="0" w:color="auto"/>
                                  </w:divBdr>
                                  <w:divsChild>
                                    <w:div w:id="7415338">
                                      <w:marLeft w:val="0"/>
                                      <w:marRight w:val="0"/>
                                      <w:marTop w:val="0"/>
                                      <w:marBottom w:val="0"/>
                                      <w:divBdr>
                                        <w:top w:val="none" w:sz="0" w:space="0" w:color="auto"/>
                                        <w:left w:val="none" w:sz="0" w:space="0" w:color="auto"/>
                                        <w:bottom w:val="none" w:sz="0" w:space="0" w:color="auto"/>
                                        <w:right w:val="none" w:sz="0" w:space="0" w:color="auto"/>
                                      </w:divBdr>
                                    </w:div>
                                    <w:div w:id="363749105">
                                      <w:marLeft w:val="0"/>
                                      <w:marRight w:val="0"/>
                                      <w:marTop w:val="0"/>
                                      <w:marBottom w:val="0"/>
                                      <w:divBdr>
                                        <w:top w:val="none" w:sz="0" w:space="0" w:color="auto"/>
                                        <w:left w:val="none" w:sz="0" w:space="0" w:color="auto"/>
                                        <w:bottom w:val="none" w:sz="0" w:space="0" w:color="auto"/>
                                        <w:right w:val="none" w:sz="0" w:space="0" w:color="auto"/>
                                      </w:divBdr>
                                    </w:div>
                                    <w:div w:id="414400416">
                                      <w:marLeft w:val="0"/>
                                      <w:marRight w:val="0"/>
                                      <w:marTop w:val="0"/>
                                      <w:marBottom w:val="0"/>
                                      <w:divBdr>
                                        <w:top w:val="none" w:sz="0" w:space="0" w:color="auto"/>
                                        <w:left w:val="none" w:sz="0" w:space="0" w:color="auto"/>
                                        <w:bottom w:val="none" w:sz="0" w:space="0" w:color="auto"/>
                                        <w:right w:val="none" w:sz="0" w:space="0" w:color="auto"/>
                                      </w:divBdr>
                                    </w:div>
                                    <w:div w:id="665288166">
                                      <w:marLeft w:val="0"/>
                                      <w:marRight w:val="0"/>
                                      <w:marTop w:val="0"/>
                                      <w:marBottom w:val="0"/>
                                      <w:divBdr>
                                        <w:top w:val="none" w:sz="0" w:space="0" w:color="auto"/>
                                        <w:left w:val="none" w:sz="0" w:space="0" w:color="auto"/>
                                        <w:bottom w:val="none" w:sz="0" w:space="0" w:color="auto"/>
                                        <w:right w:val="none" w:sz="0" w:space="0" w:color="auto"/>
                                      </w:divBdr>
                                    </w:div>
                                    <w:div w:id="1435051368">
                                      <w:marLeft w:val="0"/>
                                      <w:marRight w:val="0"/>
                                      <w:marTop w:val="0"/>
                                      <w:marBottom w:val="0"/>
                                      <w:divBdr>
                                        <w:top w:val="none" w:sz="0" w:space="0" w:color="auto"/>
                                        <w:left w:val="none" w:sz="0" w:space="0" w:color="auto"/>
                                        <w:bottom w:val="none" w:sz="0" w:space="0" w:color="auto"/>
                                        <w:right w:val="none" w:sz="0" w:space="0" w:color="auto"/>
                                      </w:divBdr>
                                    </w:div>
                                    <w:div w:id="1696730484">
                                      <w:marLeft w:val="0"/>
                                      <w:marRight w:val="0"/>
                                      <w:marTop w:val="0"/>
                                      <w:marBottom w:val="0"/>
                                      <w:divBdr>
                                        <w:top w:val="none" w:sz="0" w:space="0" w:color="auto"/>
                                        <w:left w:val="none" w:sz="0" w:space="0" w:color="auto"/>
                                        <w:bottom w:val="none" w:sz="0" w:space="0" w:color="auto"/>
                                        <w:right w:val="none" w:sz="0" w:space="0" w:color="auto"/>
                                      </w:divBdr>
                                    </w:div>
                                  </w:divsChild>
                                </w:div>
                                <w:div w:id="15817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94205">
              <w:marLeft w:val="0"/>
              <w:marRight w:val="0"/>
              <w:marTop w:val="0"/>
              <w:marBottom w:val="0"/>
              <w:divBdr>
                <w:top w:val="none" w:sz="0" w:space="0" w:color="auto"/>
                <w:left w:val="none" w:sz="0" w:space="0" w:color="auto"/>
                <w:bottom w:val="none" w:sz="0" w:space="0" w:color="auto"/>
                <w:right w:val="none" w:sz="0" w:space="0" w:color="auto"/>
              </w:divBdr>
            </w:div>
            <w:div w:id="1086148716">
              <w:marLeft w:val="0"/>
              <w:marRight w:val="0"/>
              <w:marTop w:val="0"/>
              <w:marBottom w:val="0"/>
              <w:divBdr>
                <w:top w:val="none" w:sz="0" w:space="0" w:color="auto"/>
                <w:left w:val="none" w:sz="0" w:space="0" w:color="auto"/>
                <w:bottom w:val="none" w:sz="0" w:space="0" w:color="auto"/>
                <w:right w:val="none" w:sz="0" w:space="0" w:color="auto"/>
              </w:divBdr>
            </w:div>
            <w:div w:id="1160196134">
              <w:marLeft w:val="0"/>
              <w:marRight w:val="0"/>
              <w:marTop w:val="0"/>
              <w:marBottom w:val="0"/>
              <w:divBdr>
                <w:top w:val="none" w:sz="0" w:space="0" w:color="auto"/>
                <w:left w:val="none" w:sz="0" w:space="0" w:color="auto"/>
                <w:bottom w:val="none" w:sz="0" w:space="0" w:color="auto"/>
                <w:right w:val="none" w:sz="0" w:space="0" w:color="auto"/>
              </w:divBdr>
            </w:div>
            <w:div w:id="1496605263">
              <w:marLeft w:val="0"/>
              <w:marRight w:val="0"/>
              <w:marTop w:val="0"/>
              <w:marBottom w:val="0"/>
              <w:divBdr>
                <w:top w:val="none" w:sz="0" w:space="0" w:color="auto"/>
                <w:left w:val="none" w:sz="0" w:space="0" w:color="auto"/>
                <w:bottom w:val="none" w:sz="0" w:space="0" w:color="auto"/>
                <w:right w:val="none" w:sz="0" w:space="0" w:color="auto"/>
              </w:divBdr>
              <w:divsChild>
                <w:div w:id="964653163">
                  <w:marLeft w:val="0"/>
                  <w:marRight w:val="0"/>
                  <w:marTop w:val="0"/>
                  <w:marBottom w:val="0"/>
                  <w:divBdr>
                    <w:top w:val="none" w:sz="0" w:space="0" w:color="auto"/>
                    <w:left w:val="none" w:sz="0" w:space="0" w:color="auto"/>
                    <w:bottom w:val="none" w:sz="0" w:space="0" w:color="auto"/>
                    <w:right w:val="none" w:sz="0" w:space="0" w:color="auto"/>
                  </w:divBdr>
                  <w:divsChild>
                    <w:div w:id="800995991">
                      <w:marLeft w:val="240"/>
                      <w:marRight w:val="0"/>
                      <w:marTop w:val="0"/>
                      <w:marBottom w:val="0"/>
                      <w:divBdr>
                        <w:top w:val="none" w:sz="0" w:space="0" w:color="auto"/>
                        <w:left w:val="none" w:sz="0" w:space="0" w:color="auto"/>
                        <w:bottom w:val="none" w:sz="0" w:space="0" w:color="auto"/>
                        <w:right w:val="none" w:sz="0" w:space="0" w:color="auto"/>
                      </w:divBdr>
                      <w:divsChild>
                        <w:div w:id="1325670463">
                          <w:marLeft w:val="0"/>
                          <w:marRight w:val="0"/>
                          <w:marTop w:val="0"/>
                          <w:marBottom w:val="0"/>
                          <w:divBdr>
                            <w:top w:val="none" w:sz="0" w:space="0" w:color="auto"/>
                            <w:left w:val="none" w:sz="0" w:space="0" w:color="auto"/>
                            <w:bottom w:val="none" w:sz="0" w:space="0" w:color="auto"/>
                            <w:right w:val="none" w:sz="0" w:space="0" w:color="auto"/>
                          </w:divBdr>
                        </w:div>
                      </w:divsChild>
                    </w:div>
                    <w:div w:id="1059550725">
                      <w:marLeft w:val="0"/>
                      <w:marRight w:val="0"/>
                      <w:marTop w:val="0"/>
                      <w:marBottom w:val="0"/>
                      <w:divBdr>
                        <w:top w:val="none" w:sz="0" w:space="0" w:color="auto"/>
                        <w:left w:val="none" w:sz="0" w:space="0" w:color="auto"/>
                        <w:bottom w:val="none" w:sz="0" w:space="0" w:color="auto"/>
                        <w:right w:val="none" w:sz="0" w:space="0" w:color="auto"/>
                      </w:divBdr>
                    </w:div>
                    <w:div w:id="19020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6989">
              <w:marLeft w:val="0"/>
              <w:marRight w:val="0"/>
              <w:marTop w:val="0"/>
              <w:marBottom w:val="0"/>
              <w:divBdr>
                <w:top w:val="none" w:sz="0" w:space="0" w:color="auto"/>
                <w:left w:val="none" w:sz="0" w:space="0" w:color="auto"/>
                <w:bottom w:val="none" w:sz="0" w:space="0" w:color="auto"/>
                <w:right w:val="none" w:sz="0" w:space="0" w:color="auto"/>
              </w:divBdr>
            </w:div>
            <w:div w:id="1787459768">
              <w:marLeft w:val="0"/>
              <w:marRight w:val="0"/>
              <w:marTop w:val="0"/>
              <w:marBottom w:val="0"/>
              <w:divBdr>
                <w:top w:val="none" w:sz="0" w:space="0" w:color="auto"/>
                <w:left w:val="none" w:sz="0" w:space="0" w:color="auto"/>
                <w:bottom w:val="none" w:sz="0" w:space="0" w:color="auto"/>
                <w:right w:val="none" w:sz="0" w:space="0" w:color="auto"/>
              </w:divBdr>
            </w:div>
            <w:div w:id="1897935432">
              <w:marLeft w:val="0"/>
              <w:marRight w:val="0"/>
              <w:marTop w:val="0"/>
              <w:marBottom w:val="0"/>
              <w:divBdr>
                <w:top w:val="none" w:sz="0" w:space="0" w:color="auto"/>
                <w:left w:val="none" w:sz="0" w:space="0" w:color="auto"/>
                <w:bottom w:val="none" w:sz="0" w:space="0" w:color="auto"/>
                <w:right w:val="none" w:sz="0" w:space="0" w:color="auto"/>
              </w:divBdr>
            </w:div>
          </w:divsChild>
        </w:div>
        <w:div w:id="1079910232">
          <w:marLeft w:val="0"/>
          <w:marRight w:val="0"/>
          <w:marTop w:val="0"/>
          <w:marBottom w:val="0"/>
          <w:divBdr>
            <w:top w:val="none" w:sz="0" w:space="0" w:color="auto"/>
            <w:left w:val="none" w:sz="0" w:space="0" w:color="auto"/>
            <w:bottom w:val="none" w:sz="0" w:space="0" w:color="auto"/>
            <w:right w:val="none" w:sz="0" w:space="0" w:color="auto"/>
          </w:divBdr>
        </w:div>
      </w:divsChild>
    </w:div>
    <w:div w:id="229851667">
      <w:bodyDiv w:val="1"/>
      <w:marLeft w:val="0"/>
      <w:marRight w:val="0"/>
      <w:marTop w:val="0"/>
      <w:marBottom w:val="0"/>
      <w:divBdr>
        <w:top w:val="none" w:sz="0" w:space="0" w:color="auto"/>
        <w:left w:val="none" w:sz="0" w:space="0" w:color="auto"/>
        <w:bottom w:val="none" w:sz="0" w:space="0" w:color="auto"/>
        <w:right w:val="none" w:sz="0" w:space="0" w:color="auto"/>
      </w:divBdr>
    </w:div>
    <w:div w:id="231280147">
      <w:bodyDiv w:val="1"/>
      <w:marLeft w:val="0"/>
      <w:marRight w:val="0"/>
      <w:marTop w:val="0"/>
      <w:marBottom w:val="0"/>
      <w:divBdr>
        <w:top w:val="none" w:sz="0" w:space="0" w:color="auto"/>
        <w:left w:val="none" w:sz="0" w:space="0" w:color="auto"/>
        <w:bottom w:val="none" w:sz="0" w:space="0" w:color="auto"/>
        <w:right w:val="none" w:sz="0" w:space="0" w:color="auto"/>
      </w:divBdr>
    </w:div>
    <w:div w:id="236668984">
      <w:bodyDiv w:val="1"/>
      <w:marLeft w:val="0"/>
      <w:marRight w:val="0"/>
      <w:marTop w:val="0"/>
      <w:marBottom w:val="0"/>
      <w:divBdr>
        <w:top w:val="none" w:sz="0" w:space="0" w:color="auto"/>
        <w:left w:val="none" w:sz="0" w:space="0" w:color="auto"/>
        <w:bottom w:val="none" w:sz="0" w:space="0" w:color="auto"/>
        <w:right w:val="none" w:sz="0" w:space="0" w:color="auto"/>
      </w:divBdr>
    </w:div>
    <w:div w:id="261229774">
      <w:bodyDiv w:val="1"/>
      <w:marLeft w:val="0"/>
      <w:marRight w:val="0"/>
      <w:marTop w:val="0"/>
      <w:marBottom w:val="0"/>
      <w:divBdr>
        <w:top w:val="none" w:sz="0" w:space="0" w:color="auto"/>
        <w:left w:val="none" w:sz="0" w:space="0" w:color="auto"/>
        <w:bottom w:val="none" w:sz="0" w:space="0" w:color="auto"/>
        <w:right w:val="none" w:sz="0" w:space="0" w:color="auto"/>
      </w:divBdr>
    </w:div>
    <w:div w:id="287244488">
      <w:bodyDiv w:val="1"/>
      <w:marLeft w:val="0"/>
      <w:marRight w:val="0"/>
      <w:marTop w:val="0"/>
      <w:marBottom w:val="0"/>
      <w:divBdr>
        <w:top w:val="none" w:sz="0" w:space="0" w:color="auto"/>
        <w:left w:val="none" w:sz="0" w:space="0" w:color="auto"/>
        <w:bottom w:val="none" w:sz="0" w:space="0" w:color="auto"/>
        <w:right w:val="none" w:sz="0" w:space="0" w:color="auto"/>
      </w:divBdr>
    </w:div>
    <w:div w:id="292441171">
      <w:bodyDiv w:val="1"/>
      <w:marLeft w:val="0"/>
      <w:marRight w:val="0"/>
      <w:marTop w:val="0"/>
      <w:marBottom w:val="0"/>
      <w:divBdr>
        <w:top w:val="none" w:sz="0" w:space="0" w:color="auto"/>
        <w:left w:val="none" w:sz="0" w:space="0" w:color="auto"/>
        <w:bottom w:val="none" w:sz="0" w:space="0" w:color="auto"/>
        <w:right w:val="none" w:sz="0" w:space="0" w:color="auto"/>
      </w:divBdr>
    </w:div>
    <w:div w:id="303973716">
      <w:bodyDiv w:val="1"/>
      <w:marLeft w:val="0"/>
      <w:marRight w:val="0"/>
      <w:marTop w:val="0"/>
      <w:marBottom w:val="0"/>
      <w:divBdr>
        <w:top w:val="none" w:sz="0" w:space="0" w:color="auto"/>
        <w:left w:val="none" w:sz="0" w:space="0" w:color="auto"/>
        <w:bottom w:val="none" w:sz="0" w:space="0" w:color="auto"/>
        <w:right w:val="none" w:sz="0" w:space="0" w:color="auto"/>
      </w:divBdr>
    </w:div>
    <w:div w:id="317617421">
      <w:bodyDiv w:val="1"/>
      <w:marLeft w:val="0"/>
      <w:marRight w:val="0"/>
      <w:marTop w:val="0"/>
      <w:marBottom w:val="0"/>
      <w:divBdr>
        <w:top w:val="none" w:sz="0" w:space="0" w:color="auto"/>
        <w:left w:val="none" w:sz="0" w:space="0" w:color="auto"/>
        <w:bottom w:val="none" w:sz="0" w:space="0" w:color="auto"/>
        <w:right w:val="none" w:sz="0" w:space="0" w:color="auto"/>
      </w:divBdr>
    </w:div>
    <w:div w:id="317810899">
      <w:bodyDiv w:val="1"/>
      <w:marLeft w:val="0"/>
      <w:marRight w:val="0"/>
      <w:marTop w:val="0"/>
      <w:marBottom w:val="0"/>
      <w:divBdr>
        <w:top w:val="none" w:sz="0" w:space="0" w:color="auto"/>
        <w:left w:val="none" w:sz="0" w:space="0" w:color="auto"/>
        <w:bottom w:val="none" w:sz="0" w:space="0" w:color="auto"/>
        <w:right w:val="none" w:sz="0" w:space="0" w:color="auto"/>
      </w:divBdr>
    </w:div>
    <w:div w:id="322045744">
      <w:bodyDiv w:val="1"/>
      <w:marLeft w:val="0"/>
      <w:marRight w:val="0"/>
      <w:marTop w:val="0"/>
      <w:marBottom w:val="0"/>
      <w:divBdr>
        <w:top w:val="none" w:sz="0" w:space="0" w:color="auto"/>
        <w:left w:val="none" w:sz="0" w:space="0" w:color="auto"/>
        <w:bottom w:val="none" w:sz="0" w:space="0" w:color="auto"/>
        <w:right w:val="none" w:sz="0" w:space="0" w:color="auto"/>
      </w:divBdr>
    </w:div>
    <w:div w:id="322509409">
      <w:bodyDiv w:val="1"/>
      <w:marLeft w:val="0"/>
      <w:marRight w:val="0"/>
      <w:marTop w:val="0"/>
      <w:marBottom w:val="0"/>
      <w:divBdr>
        <w:top w:val="none" w:sz="0" w:space="0" w:color="auto"/>
        <w:left w:val="none" w:sz="0" w:space="0" w:color="auto"/>
        <w:bottom w:val="none" w:sz="0" w:space="0" w:color="auto"/>
        <w:right w:val="none" w:sz="0" w:space="0" w:color="auto"/>
      </w:divBdr>
    </w:div>
    <w:div w:id="342828295">
      <w:bodyDiv w:val="1"/>
      <w:marLeft w:val="0"/>
      <w:marRight w:val="0"/>
      <w:marTop w:val="0"/>
      <w:marBottom w:val="0"/>
      <w:divBdr>
        <w:top w:val="none" w:sz="0" w:space="0" w:color="auto"/>
        <w:left w:val="none" w:sz="0" w:space="0" w:color="auto"/>
        <w:bottom w:val="none" w:sz="0" w:space="0" w:color="auto"/>
        <w:right w:val="none" w:sz="0" w:space="0" w:color="auto"/>
      </w:divBdr>
    </w:div>
    <w:div w:id="351880554">
      <w:bodyDiv w:val="1"/>
      <w:marLeft w:val="0"/>
      <w:marRight w:val="0"/>
      <w:marTop w:val="0"/>
      <w:marBottom w:val="0"/>
      <w:divBdr>
        <w:top w:val="none" w:sz="0" w:space="0" w:color="auto"/>
        <w:left w:val="none" w:sz="0" w:space="0" w:color="auto"/>
        <w:bottom w:val="none" w:sz="0" w:space="0" w:color="auto"/>
        <w:right w:val="none" w:sz="0" w:space="0" w:color="auto"/>
      </w:divBdr>
    </w:div>
    <w:div w:id="366182099">
      <w:bodyDiv w:val="1"/>
      <w:marLeft w:val="0"/>
      <w:marRight w:val="0"/>
      <w:marTop w:val="0"/>
      <w:marBottom w:val="0"/>
      <w:divBdr>
        <w:top w:val="none" w:sz="0" w:space="0" w:color="auto"/>
        <w:left w:val="none" w:sz="0" w:space="0" w:color="auto"/>
        <w:bottom w:val="none" w:sz="0" w:space="0" w:color="auto"/>
        <w:right w:val="none" w:sz="0" w:space="0" w:color="auto"/>
      </w:divBdr>
    </w:div>
    <w:div w:id="375274929">
      <w:bodyDiv w:val="1"/>
      <w:marLeft w:val="0"/>
      <w:marRight w:val="0"/>
      <w:marTop w:val="0"/>
      <w:marBottom w:val="0"/>
      <w:divBdr>
        <w:top w:val="none" w:sz="0" w:space="0" w:color="auto"/>
        <w:left w:val="none" w:sz="0" w:space="0" w:color="auto"/>
        <w:bottom w:val="none" w:sz="0" w:space="0" w:color="auto"/>
        <w:right w:val="none" w:sz="0" w:space="0" w:color="auto"/>
      </w:divBdr>
    </w:div>
    <w:div w:id="380911051">
      <w:bodyDiv w:val="1"/>
      <w:marLeft w:val="0"/>
      <w:marRight w:val="0"/>
      <w:marTop w:val="0"/>
      <w:marBottom w:val="0"/>
      <w:divBdr>
        <w:top w:val="none" w:sz="0" w:space="0" w:color="auto"/>
        <w:left w:val="none" w:sz="0" w:space="0" w:color="auto"/>
        <w:bottom w:val="none" w:sz="0" w:space="0" w:color="auto"/>
        <w:right w:val="none" w:sz="0" w:space="0" w:color="auto"/>
      </w:divBdr>
    </w:div>
    <w:div w:id="392778942">
      <w:bodyDiv w:val="1"/>
      <w:marLeft w:val="0"/>
      <w:marRight w:val="0"/>
      <w:marTop w:val="0"/>
      <w:marBottom w:val="0"/>
      <w:divBdr>
        <w:top w:val="none" w:sz="0" w:space="0" w:color="auto"/>
        <w:left w:val="none" w:sz="0" w:space="0" w:color="auto"/>
        <w:bottom w:val="none" w:sz="0" w:space="0" w:color="auto"/>
        <w:right w:val="none" w:sz="0" w:space="0" w:color="auto"/>
      </w:divBdr>
    </w:div>
    <w:div w:id="406653528">
      <w:bodyDiv w:val="1"/>
      <w:marLeft w:val="0"/>
      <w:marRight w:val="0"/>
      <w:marTop w:val="0"/>
      <w:marBottom w:val="0"/>
      <w:divBdr>
        <w:top w:val="none" w:sz="0" w:space="0" w:color="auto"/>
        <w:left w:val="none" w:sz="0" w:space="0" w:color="auto"/>
        <w:bottom w:val="none" w:sz="0" w:space="0" w:color="auto"/>
        <w:right w:val="none" w:sz="0" w:space="0" w:color="auto"/>
      </w:divBdr>
    </w:div>
    <w:div w:id="421997098">
      <w:bodyDiv w:val="1"/>
      <w:marLeft w:val="0"/>
      <w:marRight w:val="0"/>
      <w:marTop w:val="0"/>
      <w:marBottom w:val="0"/>
      <w:divBdr>
        <w:top w:val="none" w:sz="0" w:space="0" w:color="auto"/>
        <w:left w:val="none" w:sz="0" w:space="0" w:color="auto"/>
        <w:bottom w:val="none" w:sz="0" w:space="0" w:color="auto"/>
        <w:right w:val="none" w:sz="0" w:space="0" w:color="auto"/>
      </w:divBdr>
    </w:div>
    <w:div w:id="431976779">
      <w:bodyDiv w:val="1"/>
      <w:marLeft w:val="0"/>
      <w:marRight w:val="0"/>
      <w:marTop w:val="0"/>
      <w:marBottom w:val="0"/>
      <w:divBdr>
        <w:top w:val="none" w:sz="0" w:space="0" w:color="auto"/>
        <w:left w:val="none" w:sz="0" w:space="0" w:color="auto"/>
        <w:bottom w:val="none" w:sz="0" w:space="0" w:color="auto"/>
        <w:right w:val="none" w:sz="0" w:space="0" w:color="auto"/>
      </w:divBdr>
    </w:div>
    <w:div w:id="449595182">
      <w:bodyDiv w:val="1"/>
      <w:marLeft w:val="0"/>
      <w:marRight w:val="0"/>
      <w:marTop w:val="0"/>
      <w:marBottom w:val="0"/>
      <w:divBdr>
        <w:top w:val="none" w:sz="0" w:space="0" w:color="auto"/>
        <w:left w:val="none" w:sz="0" w:space="0" w:color="auto"/>
        <w:bottom w:val="none" w:sz="0" w:space="0" w:color="auto"/>
        <w:right w:val="none" w:sz="0" w:space="0" w:color="auto"/>
      </w:divBdr>
    </w:div>
    <w:div w:id="478838571">
      <w:bodyDiv w:val="1"/>
      <w:marLeft w:val="0"/>
      <w:marRight w:val="0"/>
      <w:marTop w:val="0"/>
      <w:marBottom w:val="0"/>
      <w:divBdr>
        <w:top w:val="none" w:sz="0" w:space="0" w:color="auto"/>
        <w:left w:val="none" w:sz="0" w:space="0" w:color="auto"/>
        <w:bottom w:val="none" w:sz="0" w:space="0" w:color="auto"/>
        <w:right w:val="none" w:sz="0" w:space="0" w:color="auto"/>
      </w:divBdr>
    </w:div>
    <w:div w:id="500698518">
      <w:bodyDiv w:val="1"/>
      <w:marLeft w:val="0"/>
      <w:marRight w:val="0"/>
      <w:marTop w:val="0"/>
      <w:marBottom w:val="0"/>
      <w:divBdr>
        <w:top w:val="none" w:sz="0" w:space="0" w:color="auto"/>
        <w:left w:val="none" w:sz="0" w:space="0" w:color="auto"/>
        <w:bottom w:val="none" w:sz="0" w:space="0" w:color="auto"/>
        <w:right w:val="none" w:sz="0" w:space="0" w:color="auto"/>
      </w:divBdr>
    </w:div>
    <w:div w:id="504901304">
      <w:bodyDiv w:val="1"/>
      <w:marLeft w:val="0"/>
      <w:marRight w:val="0"/>
      <w:marTop w:val="0"/>
      <w:marBottom w:val="0"/>
      <w:divBdr>
        <w:top w:val="none" w:sz="0" w:space="0" w:color="auto"/>
        <w:left w:val="none" w:sz="0" w:space="0" w:color="auto"/>
        <w:bottom w:val="none" w:sz="0" w:space="0" w:color="auto"/>
        <w:right w:val="none" w:sz="0" w:space="0" w:color="auto"/>
      </w:divBdr>
    </w:div>
    <w:div w:id="558326002">
      <w:bodyDiv w:val="1"/>
      <w:marLeft w:val="0"/>
      <w:marRight w:val="0"/>
      <w:marTop w:val="0"/>
      <w:marBottom w:val="0"/>
      <w:divBdr>
        <w:top w:val="none" w:sz="0" w:space="0" w:color="auto"/>
        <w:left w:val="none" w:sz="0" w:space="0" w:color="auto"/>
        <w:bottom w:val="none" w:sz="0" w:space="0" w:color="auto"/>
        <w:right w:val="none" w:sz="0" w:space="0" w:color="auto"/>
      </w:divBdr>
    </w:div>
    <w:div w:id="562330957">
      <w:bodyDiv w:val="1"/>
      <w:marLeft w:val="0"/>
      <w:marRight w:val="0"/>
      <w:marTop w:val="0"/>
      <w:marBottom w:val="0"/>
      <w:divBdr>
        <w:top w:val="none" w:sz="0" w:space="0" w:color="auto"/>
        <w:left w:val="none" w:sz="0" w:space="0" w:color="auto"/>
        <w:bottom w:val="none" w:sz="0" w:space="0" w:color="auto"/>
        <w:right w:val="none" w:sz="0" w:space="0" w:color="auto"/>
      </w:divBdr>
    </w:div>
    <w:div w:id="587690344">
      <w:bodyDiv w:val="1"/>
      <w:marLeft w:val="0"/>
      <w:marRight w:val="0"/>
      <w:marTop w:val="0"/>
      <w:marBottom w:val="0"/>
      <w:divBdr>
        <w:top w:val="none" w:sz="0" w:space="0" w:color="auto"/>
        <w:left w:val="none" w:sz="0" w:space="0" w:color="auto"/>
        <w:bottom w:val="none" w:sz="0" w:space="0" w:color="auto"/>
        <w:right w:val="none" w:sz="0" w:space="0" w:color="auto"/>
      </w:divBdr>
    </w:div>
    <w:div w:id="598374515">
      <w:bodyDiv w:val="1"/>
      <w:marLeft w:val="0"/>
      <w:marRight w:val="0"/>
      <w:marTop w:val="0"/>
      <w:marBottom w:val="0"/>
      <w:divBdr>
        <w:top w:val="none" w:sz="0" w:space="0" w:color="auto"/>
        <w:left w:val="none" w:sz="0" w:space="0" w:color="auto"/>
        <w:bottom w:val="none" w:sz="0" w:space="0" w:color="auto"/>
        <w:right w:val="none" w:sz="0" w:space="0" w:color="auto"/>
      </w:divBdr>
    </w:div>
    <w:div w:id="624310580">
      <w:bodyDiv w:val="1"/>
      <w:marLeft w:val="0"/>
      <w:marRight w:val="0"/>
      <w:marTop w:val="0"/>
      <w:marBottom w:val="0"/>
      <w:divBdr>
        <w:top w:val="none" w:sz="0" w:space="0" w:color="auto"/>
        <w:left w:val="none" w:sz="0" w:space="0" w:color="auto"/>
        <w:bottom w:val="none" w:sz="0" w:space="0" w:color="auto"/>
        <w:right w:val="none" w:sz="0" w:space="0" w:color="auto"/>
      </w:divBdr>
    </w:div>
    <w:div w:id="636184089">
      <w:bodyDiv w:val="1"/>
      <w:marLeft w:val="0"/>
      <w:marRight w:val="0"/>
      <w:marTop w:val="0"/>
      <w:marBottom w:val="0"/>
      <w:divBdr>
        <w:top w:val="none" w:sz="0" w:space="0" w:color="auto"/>
        <w:left w:val="none" w:sz="0" w:space="0" w:color="auto"/>
        <w:bottom w:val="none" w:sz="0" w:space="0" w:color="auto"/>
        <w:right w:val="none" w:sz="0" w:space="0" w:color="auto"/>
      </w:divBdr>
    </w:div>
    <w:div w:id="644818579">
      <w:bodyDiv w:val="1"/>
      <w:marLeft w:val="0"/>
      <w:marRight w:val="0"/>
      <w:marTop w:val="0"/>
      <w:marBottom w:val="0"/>
      <w:divBdr>
        <w:top w:val="none" w:sz="0" w:space="0" w:color="auto"/>
        <w:left w:val="none" w:sz="0" w:space="0" w:color="auto"/>
        <w:bottom w:val="none" w:sz="0" w:space="0" w:color="auto"/>
        <w:right w:val="none" w:sz="0" w:space="0" w:color="auto"/>
      </w:divBdr>
    </w:div>
    <w:div w:id="647519188">
      <w:bodyDiv w:val="1"/>
      <w:marLeft w:val="0"/>
      <w:marRight w:val="0"/>
      <w:marTop w:val="0"/>
      <w:marBottom w:val="0"/>
      <w:divBdr>
        <w:top w:val="none" w:sz="0" w:space="0" w:color="auto"/>
        <w:left w:val="none" w:sz="0" w:space="0" w:color="auto"/>
        <w:bottom w:val="none" w:sz="0" w:space="0" w:color="auto"/>
        <w:right w:val="none" w:sz="0" w:space="0" w:color="auto"/>
      </w:divBdr>
    </w:div>
    <w:div w:id="685903539">
      <w:bodyDiv w:val="1"/>
      <w:marLeft w:val="0"/>
      <w:marRight w:val="0"/>
      <w:marTop w:val="0"/>
      <w:marBottom w:val="0"/>
      <w:divBdr>
        <w:top w:val="none" w:sz="0" w:space="0" w:color="auto"/>
        <w:left w:val="none" w:sz="0" w:space="0" w:color="auto"/>
        <w:bottom w:val="none" w:sz="0" w:space="0" w:color="auto"/>
        <w:right w:val="none" w:sz="0" w:space="0" w:color="auto"/>
      </w:divBdr>
    </w:div>
    <w:div w:id="721759413">
      <w:bodyDiv w:val="1"/>
      <w:marLeft w:val="0"/>
      <w:marRight w:val="0"/>
      <w:marTop w:val="0"/>
      <w:marBottom w:val="0"/>
      <w:divBdr>
        <w:top w:val="none" w:sz="0" w:space="0" w:color="auto"/>
        <w:left w:val="none" w:sz="0" w:space="0" w:color="auto"/>
        <w:bottom w:val="none" w:sz="0" w:space="0" w:color="auto"/>
        <w:right w:val="none" w:sz="0" w:space="0" w:color="auto"/>
      </w:divBdr>
    </w:div>
    <w:div w:id="743601955">
      <w:bodyDiv w:val="1"/>
      <w:marLeft w:val="0"/>
      <w:marRight w:val="0"/>
      <w:marTop w:val="0"/>
      <w:marBottom w:val="0"/>
      <w:divBdr>
        <w:top w:val="none" w:sz="0" w:space="0" w:color="auto"/>
        <w:left w:val="none" w:sz="0" w:space="0" w:color="auto"/>
        <w:bottom w:val="none" w:sz="0" w:space="0" w:color="auto"/>
        <w:right w:val="none" w:sz="0" w:space="0" w:color="auto"/>
      </w:divBdr>
    </w:div>
    <w:div w:id="762654765">
      <w:bodyDiv w:val="1"/>
      <w:marLeft w:val="0"/>
      <w:marRight w:val="0"/>
      <w:marTop w:val="0"/>
      <w:marBottom w:val="0"/>
      <w:divBdr>
        <w:top w:val="none" w:sz="0" w:space="0" w:color="auto"/>
        <w:left w:val="none" w:sz="0" w:space="0" w:color="auto"/>
        <w:bottom w:val="none" w:sz="0" w:space="0" w:color="auto"/>
        <w:right w:val="none" w:sz="0" w:space="0" w:color="auto"/>
      </w:divBdr>
    </w:div>
    <w:div w:id="768504446">
      <w:bodyDiv w:val="1"/>
      <w:marLeft w:val="0"/>
      <w:marRight w:val="0"/>
      <w:marTop w:val="0"/>
      <w:marBottom w:val="0"/>
      <w:divBdr>
        <w:top w:val="none" w:sz="0" w:space="0" w:color="auto"/>
        <w:left w:val="none" w:sz="0" w:space="0" w:color="auto"/>
        <w:bottom w:val="none" w:sz="0" w:space="0" w:color="auto"/>
        <w:right w:val="none" w:sz="0" w:space="0" w:color="auto"/>
      </w:divBdr>
    </w:div>
    <w:div w:id="771051242">
      <w:bodyDiv w:val="1"/>
      <w:marLeft w:val="0"/>
      <w:marRight w:val="0"/>
      <w:marTop w:val="0"/>
      <w:marBottom w:val="0"/>
      <w:divBdr>
        <w:top w:val="none" w:sz="0" w:space="0" w:color="auto"/>
        <w:left w:val="none" w:sz="0" w:space="0" w:color="auto"/>
        <w:bottom w:val="none" w:sz="0" w:space="0" w:color="auto"/>
        <w:right w:val="none" w:sz="0" w:space="0" w:color="auto"/>
      </w:divBdr>
    </w:div>
    <w:div w:id="824778896">
      <w:bodyDiv w:val="1"/>
      <w:marLeft w:val="0"/>
      <w:marRight w:val="0"/>
      <w:marTop w:val="0"/>
      <w:marBottom w:val="0"/>
      <w:divBdr>
        <w:top w:val="none" w:sz="0" w:space="0" w:color="auto"/>
        <w:left w:val="none" w:sz="0" w:space="0" w:color="auto"/>
        <w:bottom w:val="none" w:sz="0" w:space="0" w:color="auto"/>
        <w:right w:val="none" w:sz="0" w:space="0" w:color="auto"/>
      </w:divBdr>
    </w:div>
    <w:div w:id="838080855">
      <w:bodyDiv w:val="1"/>
      <w:marLeft w:val="0"/>
      <w:marRight w:val="0"/>
      <w:marTop w:val="0"/>
      <w:marBottom w:val="0"/>
      <w:divBdr>
        <w:top w:val="none" w:sz="0" w:space="0" w:color="auto"/>
        <w:left w:val="none" w:sz="0" w:space="0" w:color="auto"/>
        <w:bottom w:val="none" w:sz="0" w:space="0" w:color="auto"/>
        <w:right w:val="none" w:sz="0" w:space="0" w:color="auto"/>
      </w:divBdr>
    </w:div>
    <w:div w:id="883642411">
      <w:bodyDiv w:val="1"/>
      <w:marLeft w:val="0"/>
      <w:marRight w:val="0"/>
      <w:marTop w:val="0"/>
      <w:marBottom w:val="0"/>
      <w:divBdr>
        <w:top w:val="none" w:sz="0" w:space="0" w:color="auto"/>
        <w:left w:val="none" w:sz="0" w:space="0" w:color="auto"/>
        <w:bottom w:val="none" w:sz="0" w:space="0" w:color="auto"/>
        <w:right w:val="none" w:sz="0" w:space="0" w:color="auto"/>
      </w:divBdr>
    </w:div>
    <w:div w:id="883714497">
      <w:bodyDiv w:val="1"/>
      <w:marLeft w:val="0"/>
      <w:marRight w:val="0"/>
      <w:marTop w:val="0"/>
      <w:marBottom w:val="0"/>
      <w:divBdr>
        <w:top w:val="none" w:sz="0" w:space="0" w:color="auto"/>
        <w:left w:val="none" w:sz="0" w:space="0" w:color="auto"/>
        <w:bottom w:val="none" w:sz="0" w:space="0" w:color="auto"/>
        <w:right w:val="none" w:sz="0" w:space="0" w:color="auto"/>
      </w:divBdr>
    </w:div>
    <w:div w:id="901215233">
      <w:bodyDiv w:val="1"/>
      <w:marLeft w:val="0"/>
      <w:marRight w:val="0"/>
      <w:marTop w:val="0"/>
      <w:marBottom w:val="0"/>
      <w:divBdr>
        <w:top w:val="none" w:sz="0" w:space="0" w:color="auto"/>
        <w:left w:val="none" w:sz="0" w:space="0" w:color="auto"/>
        <w:bottom w:val="none" w:sz="0" w:space="0" w:color="auto"/>
        <w:right w:val="none" w:sz="0" w:space="0" w:color="auto"/>
      </w:divBdr>
    </w:div>
    <w:div w:id="939530934">
      <w:bodyDiv w:val="1"/>
      <w:marLeft w:val="0"/>
      <w:marRight w:val="0"/>
      <w:marTop w:val="0"/>
      <w:marBottom w:val="0"/>
      <w:divBdr>
        <w:top w:val="none" w:sz="0" w:space="0" w:color="auto"/>
        <w:left w:val="none" w:sz="0" w:space="0" w:color="auto"/>
        <w:bottom w:val="none" w:sz="0" w:space="0" w:color="auto"/>
        <w:right w:val="none" w:sz="0" w:space="0" w:color="auto"/>
      </w:divBdr>
    </w:div>
    <w:div w:id="953095253">
      <w:bodyDiv w:val="1"/>
      <w:marLeft w:val="0"/>
      <w:marRight w:val="0"/>
      <w:marTop w:val="0"/>
      <w:marBottom w:val="0"/>
      <w:divBdr>
        <w:top w:val="none" w:sz="0" w:space="0" w:color="auto"/>
        <w:left w:val="none" w:sz="0" w:space="0" w:color="auto"/>
        <w:bottom w:val="none" w:sz="0" w:space="0" w:color="auto"/>
        <w:right w:val="none" w:sz="0" w:space="0" w:color="auto"/>
      </w:divBdr>
    </w:div>
    <w:div w:id="969284605">
      <w:bodyDiv w:val="1"/>
      <w:marLeft w:val="0"/>
      <w:marRight w:val="0"/>
      <w:marTop w:val="0"/>
      <w:marBottom w:val="0"/>
      <w:divBdr>
        <w:top w:val="none" w:sz="0" w:space="0" w:color="auto"/>
        <w:left w:val="none" w:sz="0" w:space="0" w:color="auto"/>
        <w:bottom w:val="none" w:sz="0" w:space="0" w:color="auto"/>
        <w:right w:val="none" w:sz="0" w:space="0" w:color="auto"/>
      </w:divBdr>
    </w:div>
    <w:div w:id="993264117">
      <w:bodyDiv w:val="1"/>
      <w:marLeft w:val="0"/>
      <w:marRight w:val="0"/>
      <w:marTop w:val="0"/>
      <w:marBottom w:val="0"/>
      <w:divBdr>
        <w:top w:val="none" w:sz="0" w:space="0" w:color="auto"/>
        <w:left w:val="none" w:sz="0" w:space="0" w:color="auto"/>
        <w:bottom w:val="none" w:sz="0" w:space="0" w:color="auto"/>
        <w:right w:val="none" w:sz="0" w:space="0" w:color="auto"/>
      </w:divBdr>
    </w:div>
    <w:div w:id="1029723746">
      <w:bodyDiv w:val="1"/>
      <w:marLeft w:val="0"/>
      <w:marRight w:val="0"/>
      <w:marTop w:val="0"/>
      <w:marBottom w:val="0"/>
      <w:divBdr>
        <w:top w:val="none" w:sz="0" w:space="0" w:color="auto"/>
        <w:left w:val="none" w:sz="0" w:space="0" w:color="auto"/>
        <w:bottom w:val="none" w:sz="0" w:space="0" w:color="auto"/>
        <w:right w:val="none" w:sz="0" w:space="0" w:color="auto"/>
      </w:divBdr>
    </w:div>
    <w:div w:id="1078749321">
      <w:bodyDiv w:val="1"/>
      <w:marLeft w:val="0"/>
      <w:marRight w:val="0"/>
      <w:marTop w:val="0"/>
      <w:marBottom w:val="0"/>
      <w:divBdr>
        <w:top w:val="none" w:sz="0" w:space="0" w:color="auto"/>
        <w:left w:val="none" w:sz="0" w:space="0" w:color="auto"/>
        <w:bottom w:val="none" w:sz="0" w:space="0" w:color="auto"/>
        <w:right w:val="none" w:sz="0" w:space="0" w:color="auto"/>
      </w:divBdr>
    </w:div>
    <w:div w:id="1081440168">
      <w:bodyDiv w:val="1"/>
      <w:marLeft w:val="0"/>
      <w:marRight w:val="0"/>
      <w:marTop w:val="0"/>
      <w:marBottom w:val="0"/>
      <w:divBdr>
        <w:top w:val="none" w:sz="0" w:space="0" w:color="auto"/>
        <w:left w:val="none" w:sz="0" w:space="0" w:color="auto"/>
        <w:bottom w:val="none" w:sz="0" w:space="0" w:color="auto"/>
        <w:right w:val="none" w:sz="0" w:space="0" w:color="auto"/>
      </w:divBdr>
    </w:div>
    <w:div w:id="1103769522">
      <w:bodyDiv w:val="1"/>
      <w:marLeft w:val="0"/>
      <w:marRight w:val="0"/>
      <w:marTop w:val="0"/>
      <w:marBottom w:val="0"/>
      <w:divBdr>
        <w:top w:val="none" w:sz="0" w:space="0" w:color="auto"/>
        <w:left w:val="none" w:sz="0" w:space="0" w:color="auto"/>
        <w:bottom w:val="none" w:sz="0" w:space="0" w:color="auto"/>
        <w:right w:val="none" w:sz="0" w:space="0" w:color="auto"/>
      </w:divBdr>
    </w:div>
    <w:div w:id="1149588386">
      <w:bodyDiv w:val="1"/>
      <w:marLeft w:val="0"/>
      <w:marRight w:val="0"/>
      <w:marTop w:val="0"/>
      <w:marBottom w:val="0"/>
      <w:divBdr>
        <w:top w:val="none" w:sz="0" w:space="0" w:color="auto"/>
        <w:left w:val="none" w:sz="0" w:space="0" w:color="auto"/>
        <w:bottom w:val="none" w:sz="0" w:space="0" w:color="auto"/>
        <w:right w:val="none" w:sz="0" w:space="0" w:color="auto"/>
      </w:divBdr>
    </w:div>
    <w:div w:id="1163860295">
      <w:bodyDiv w:val="1"/>
      <w:marLeft w:val="0"/>
      <w:marRight w:val="0"/>
      <w:marTop w:val="0"/>
      <w:marBottom w:val="0"/>
      <w:divBdr>
        <w:top w:val="none" w:sz="0" w:space="0" w:color="auto"/>
        <w:left w:val="none" w:sz="0" w:space="0" w:color="auto"/>
        <w:bottom w:val="none" w:sz="0" w:space="0" w:color="auto"/>
        <w:right w:val="none" w:sz="0" w:space="0" w:color="auto"/>
      </w:divBdr>
    </w:div>
    <w:div w:id="1213345710">
      <w:bodyDiv w:val="1"/>
      <w:marLeft w:val="0"/>
      <w:marRight w:val="0"/>
      <w:marTop w:val="0"/>
      <w:marBottom w:val="0"/>
      <w:divBdr>
        <w:top w:val="none" w:sz="0" w:space="0" w:color="auto"/>
        <w:left w:val="none" w:sz="0" w:space="0" w:color="auto"/>
        <w:bottom w:val="none" w:sz="0" w:space="0" w:color="auto"/>
        <w:right w:val="none" w:sz="0" w:space="0" w:color="auto"/>
      </w:divBdr>
    </w:div>
    <w:div w:id="1219122408">
      <w:bodyDiv w:val="1"/>
      <w:marLeft w:val="0"/>
      <w:marRight w:val="0"/>
      <w:marTop w:val="0"/>
      <w:marBottom w:val="0"/>
      <w:divBdr>
        <w:top w:val="none" w:sz="0" w:space="0" w:color="auto"/>
        <w:left w:val="none" w:sz="0" w:space="0" w:color="auto"/>
        <w:bottom w:val="none" w:sz="0" w:space="0" w:color="auto"/>
        <w:right w:val="none" w:sz="0" w:space="0" w:color="auto"/>
      </w:divBdr>
    </w:div>
    <w:div w:id="1272781073">
      <w:bodyDiv w:val="1"/>
      <w:marLeft w:val="0"/>
      <w:marRight w:val="0"/>
      <w:marTop w:val="0"/>
      <w:marBottom w:val="0"/>
      <w:divBdr>
        <w:top w:val="none" w:sz="0" w:space="0" w:color="auto"/>
        <w:left w:val="none" w:sz="0" w:space="0" w:color="auto"/>
        <w:bottom w:val="none" w:sz="0" w:space="0" w:color="auto"/>
        <w:right w:val="none" w:sz="0" w:space="0" w:color="auto"/>
      </w:divBdr>
    </w:div>
    <w:div w:id="1325932318">
      <w:bodyDiv w:val="1"/>
      <w:marLeft w:val="0"/>
      <w:marRight w:val="0"/>
      <w:marTop w:val="0"/>
      <w:marBottom w:val="0"/>
      <w:divBdr>
        <w:top w:val="none" w:sz="0" w:space="0" w:color="auto"/>
        <w:left w:val="none" w:sz="0" w:space="0" w:color="auto"/>
        <w:bottom w:val="none" w:sz="0" w:space="0" w:color="auto"/>
        <w:right w:val="none" w:sz="0" w:space="0" w:color="auto"/>
      </w:divBdr>
    </w:div>
    <w:div w:id="1328746693">
      <w:bodyDiv w:val="1"/>
      <w:marLeft w:val="0"/>
      <w:marRight w:val="0"/>
      <w:marTop w:val="0"/>
      <w:marBottom w:val="0"/>
      <w:divBdr>
        <w:top w:val="none" w:sz="0" w:space="0" w:color="auto"/>
        <w:left w:val="none" w:sz="0" w:space="0" w:color="auto"/>
        <w:bottom w:val="none" w:sz="0" w:space="0" w:color="auto"/>
        <w:right w:val="none" w:sz="0" w:space="0" w:color="auto"/>
      </w:divBdr>
    </w:div>
    <w:div w:id="1341009025">
      <w:bodyDiv w:val="1"/>
      <w:marLeft w:val="0"/>
      <w:marRight w:val="0"/>
      <w:marTop w:val="0"/>
      <w:marBottom w:val="0"/>
      <w:divBdr>
        <w:top w:val="none" w:sz="0" w:space="0" w:color="auto"/>
        <w:left w:val="none" w:sz="0" w:space="0" w:color="auto"/>
        <w:bottom w:val="none" w:sz="0" w:space="0" w:color="auto"/>
        <w:right w:val="none" w:sz="0" w:space="0" w:color="auto"/>
      </w:divBdr>
    </w:div>
    <w:div w:id="1367826899">
      <w:bodyDiv w:val="1"/>
      <w:marLeft w:val="0"/>
      <w:marRight w:val="0"/>
      <w:marTop w:val="0"/>
      <w:marBottom w:val="0"/>
      <w:divBdr>
        <w:top w:val="none" w:sz="0" w:space="0" w:color="auto"/>
        <w:left w:val="none" w:sz="0" w:space="0" w:color="auto"/>
        <w:bottom w:val="none" w:sz="0" w:space="0" w:color="auto"/>
        <w:right w:val="none" w:sz="0" w:space="0" w:color="auto"/>
      </w:divBdr>
    </w:div>
    <w:div w:id="1373267133">
      <w:bodyDiv w:val="1"/>
      <w:marLeft w:val="0"/>
      <w:marRight w:val="0"/>
      <w:marTop w:val="0"/>
      <w:marBottom w:val="0"/>
      <w:divBdr>
        <w:top w:val="none" w:sz="0" w:space="0" w:color="auto"/>
        <w:left w:val="none" w:sz="0" w:space="0" w:color="auto"/>
        <w:bottom w:val="none" w:sz="0" w:space="0" w:color="auto"/>
        <w:right w:val="none" w:sz="0" w:space="0" w:color="auto"/>
      </w:divBdr>
    </w:div>
    <w:div w:id="1374765177">
      <w:bodyDiv w:val="1"/>
      <w:marLeft w:val="0"/>
      <w:marRight w:val="0"/>
      <w:marTop w:val="0"/>
      <w:marBottom w:val="0"/>
      <w:divBdr>
        <w:top w:val="none" w:sz="0" w:space="0" w:color="auto"/>
        <w:left w:val="none" w:sz="0" w:space="0" w:color="auto"/>
        <w:bottom w:val="none" w:sz="0" w:space="0" w:color="auto"/>
        <w:right w:val="none" w:sz="0" w:space="0" w:color="auto"/>
      </w:divBdr>
    </w:div>
    <w:div w:id="1400983794">
      <w:bodyDiv w:val="1"/>
      <w:marLeft w:val="0"/>
      <w:marRight w:val="0"/>
      <w:marTop w:val="0"/>
      <w:marBottom w:val="0"/>
      <w:divBdr>
        <w:top w:val="none" w:sz="0" w:space="0" w:color="auto"/>
        <w:left w:val="none" w:sz="0" w:space="0" w:color="auto"/>
        <w:bottom w:val="none" w:sz="0" w:space="0" w:color="auto"/>
        <w:right w:val="none" w:sz="0" w:space="0" w:color="auto"/>
      </w:divBdr>
    </w:div>
    <w:div w:id="1412435789">
      <w:bodyDiv w:val="1"/>
      <w:marLeft w:val="0"/>
      <w:marRight w:val="0"/>
      <w:marTop w:val="0"/>
      <w:marBottom w:val="0"/>
      <w:divBdr>
        <w:top w:val="none" w:sz="0" w:space="0" w:color="auto"/>
        <w:left w:val="none" w:sz="0" w:space="0" w:color="auto"/>
        <w:bottom w:val="none" w:sz="0" w:space="0" w:color="auto"/>
        <w:right w:val="none" w:sz="0" w:space="0" w:color="auto"/>
      </w:divBdr>
    </w:div>
    <w:div w:id="1431512231">
      <w:bodyDiv w:val="1"/>
      <w:marLeft w:val="0"/>
      <w:marRight w:val="0"/>
      <w:marTop w:val="0"/>
      <w:marBottom w:val="0"/>
      <w:divBdr>
        <w:top w:val="none" w:sz="0" w:space="0" w:color="auto"/>
        <w:left w:val="none" w:sz="0" w:space="0" w:color="auto"/>
        <w:bottom w:val="none" w:sz="0" w:space="0" w:color="auto"/>
        <w:right w:val="none" w:sz="0" w:space="0" w:color="auto"/>
      </w:divBdr>
    </w:div>
    <w:div w:id="1440954695">
      <w:bodyDiv w:val="1"/>
      <w:marLeft w:val="0"/>
      <w:marRight w:val="0"/>
      <w:marTop w:val="0"/>
      <w:marBottom w:val="0"/>
      <w:divBdr>
        <w:top w:val="none" w:sz="0" w:space="0" w:color="auto"/>
        <w:left w:val="none" w:sz="0" w:space="0" w:color="auto"/>
        <w:bottom w:val="none" w:sz="0" w:space="0" w:color="auto"/>
        <w:right w:val="none" w:sz="0" w:space="0" w:color="auto"/>
      </w:divBdr>
    </w:div>
    <w:div w:id="1440956418">
      <w:bodyDiv w:val="1"/>
      <w:marLeft w:val="0"/>
      <w:marRight w:val="0"/>
      <w:marTop w:val="0"/>
      <w:marBottom w:val="0"/>
      <w:divBdr>
        <w:top w:val="none" w:sz="0" w:space="0" w:color="auto"/>
        <w:left w:val="none" w:sz="0" w:space="0" w:color="auto"/>
        <w:bottom w:val="none" w:sz="0" w:space="0" w:color="auto"/>
        <w:right w:val="none" w:sz="0" w:space="0" w:color="auto"/>
      </w:divBdr>
    </w:div>
    <w:div w:id="1460757935">
      <w:bodyDiv w:val="1"/>
      <w:marLeft w:val="0"/>
      <w:marRight w:val="0"/>
      <w:marTop w:val="0"/>
      <w:marBottom w:val="0"/>
      <w:divBdr>
        <w:top w:val="none" w:sz="0" w:space="0" w:color="auto"/>
        <w:left w:val="none" w:sz="0" w:space="0" w:color="auto"/>
        <w:bottom w:val="none" w:sz="0" w:space="0" w:color="auto"/>
        <w:right w:val="none" w:sz="0" w:space="0" w:color="auto"/>
      </w:divBdr>
    </w:div>
    <w:div w:id="1471898814">
      <w:bodyDiv w:val="1"/>
      <w:marLeft w:val="0"/>
      <w:marRight w:val="0"/>
      <w:marTop w:val="0"/>
      <w:marBottom w:val="0"/>
      <w:divBdr>
        <w:top w:val="none" w:sz="0" w:space="0" w:color="auto"/>
        <w:left w:val="none" w:sz="0" w:space="0" w:color="auto"/>
        <w:bottom w:val="none" w:sz="0" w:space="0" w:color="auto"/>
        <w:right w:val="none" w:sz="0" w:space="0" w:color="auto"/>
      </w:divBdr>
    </w:div>
    <w:div w:id="1489639439">
      <w:bodyDiv w:val="1"/>
      <w:marLeft w:val="0"/>
      <w:marRight w:val="0"/>
      <w:marTop w:val="0"/>
      <w:marBottom w:val="0"/>
      <w:divBdr>
        <w:top w:val="none" w:sz="0" w:space="0" w:color="auto"/>
        <w:left w:val="none" w:sz="0" w:space="0" w:color="auto"/>
        <w:bottom w:val="none" w:sz="0" w:space="0" w:color="auto"/>
        <w:right w:val="none" w:sz="0" w:space="0" w:color="auto"/>
      </w:divBdr>
    </w:div>
    <w:div w:id="1540849297">
      <w:bodyDiv w:val="1"/>
      <w:marLeft w:val="0"/>
      <w:marRight w:val="0"/>
      <w:marTop w:val="0"/>
      <w:marBottom w:val="0"/>
      <w:divBdr>
        <w:top w:val="none" w:sz="0" w:space="0" w:color="auto"/>
        <w:left w:val="none" w:sz="0" w:space="0" w:color="auto"/>
        <w:bottom w:val="none" w:sz="0" w:space="0" w:color="auto"/>
        <w:right w:val="none" w:sz="0" w:space="0" w:color="auto"/>
      </w:divBdr>
    </w:div>
    <w:div w:id="1560164668">
      <w:bodyDiv w:val="1"/>
      <w:marLeft w:val="0"/>
      <w:marRight w:val="0"/>
      <w:marTop w:val="0"/>
      <w:marBottom w:val="0"/>
      <w:divBdr>
        <w:top w:val="none" w:sz="0" w:space="0" w:color="auto"/>
        <w:left w:val="none" w:sz="0" w:space="0" w:color="auto"/>
        <w:bottom w:val="none" w:sz="0" w:space="0" w:color="auto"/>
        <w:right w:val="none" w:sz="0" w:space="0" w:color="auto"/>
      </w:divBdr>
    </w:div>
    <w:div w:id="1572303680">
      <w:bodyDiv w:val="1"/>
      <w:marLeft w:val="0"/>
      <w:marRight w:val="0"/>
      <w:marTop w:val="0"/>
      <w:marBottom w:val="0"/>
      <w:divBdr>
        <w:top w:val="none" w:sz="0" w:space="0" w:color="auto"/>
        <w:left w:val="none" w:sz="0" w:space="0" w:color="auto"/>
        <w:bottom w:val="none" w:sz="0" w:space="0" w:color="auto"/>
        <w:right w:val="none" w:sz="0" w:space="0" w:color="auto"/>
      </w:divBdr>
    </w:div>
    <w:div w:id="1578205156">
      <w:bodyDiv w:val="1"/>
      <w:marLeft w:val="0"/>
      <w:marRight w:val="0"/>
      <w:marTop w:val="0"/>
      <w:marBottom w:val="0"/>
      <w:divBdr>
        <w:top w:val="none" w:sz="0" w:space="0" w:color="auto"/>
        <w:left w:val="none" w:sz="0" w:space="0" w:color="auto"/>
        <w:bottom w:val="none" w:sz="0" w:space="0" w:color="auto"/>
        <w:right w:val="none" w:sz="0" w:space="0" w:color="auto"/>
      </w:divBdr>
    </w:div>
    <w:div w:id="1608581133">
      <w:bodyDiv w:val="1"/>
      <w:marLeft w:val="0"/>
      <w:marRight w:val="0"/>
      <w:marTop w:val="0"/>
      <w:marBottom w:val="0"/>
      <w:divBdr>
        <w:top w:val="none" w:sz="0" w:space="0" w:color="auto"/>
        <w:left w:val="none" w:sz="0" w:space="0" w:color="auto"/>
        <w:bottom w:val="none" w:sz="0" w:space="0" w:color="auto"/>
        <w:right w:val="none" w:sz="0" w:space="0" w:color="auto"/>
      </w:divBdr>
    </w:div>
    <w:div w:id="1615480602">
      <w:bodyDiv w:val="1"/>
      <w:marLeft w:val="0"/>
      <w:marRight w:val="0"/>
      <w:marTop w:val="0"/>
      <w:marBottom w:val="0"/>
      <w:divBdr>
        <w:top w:val="none" w:sz="0" w:space="0" w:color="auto"/>
        <w:left w:val="none" w:sz="0" w:space="0" w:color="auto"/>
        <w:bottom w:val="none" w:sz="0" w:space="0" w:color="auto"/>
        <w:right w:val="none" w:sz="0" w:space="0" w:color="auto"/>
      </w:divBdr>
    </w:div>
    <w:div w:id="1646205420">
      <w:bodyDiv w:val="1"/>
      <w:marLeft w:val="0"/>
      <w:marRight w:val="0"/>
      <w:marTop w:val="0"/>
      <w:marBottom w:val="0"/>
      <w:divBdr>
        <w:top w:val="none" w:sz="0" w:space="0" w:color="auto"/>
        <w:left w:val="none" w:sz="0" w:space="0" w:color="auto"/>
        <w:bottom w:val="none" w:sz="0" w:space="0" w:color="auto"/>
        <w:right w:val="none" w:sz="0" w:space="0" w:color="auto"/>
      </w:divBdr>
    </w:div>
    <w:div w:id="1663199119">
      <w:bodyDiv w:val="1"/>
      <w:marLeft w:val="0"/>
      <w:marRight w:val="0"/>
      <w:marTop w:val="0"/>
      <w:marBottom w:val="0"/>
      <w:divBdr>
        <w:top w:val="none" w:sz="0" w:space="0" w:color="auto"/>
        <w:left w:val="none" w:sz="0" w:space="0" w:color="auto"/>
        <w:bottom w:val="none" w:sz="0" w:space="0" w:color="auto"/>
        <w:right w:val="none" w:sz="0" w:space="0" w:color="auto"/>
      </w:divBdr>
    </w:div>
    <w:div w:id="1706951982">
      <w:bodyDiv w:val="1"/>
      <w:marLeft w:val="0"/>
      <w:marRight w:val="0"/>
      <w:marTop w:val="0"/>
      <w:marBottom w:val="0"/>
      <w:divBdr>
        <w:top w:val="none" w:sz="0" w:space="0" w:color="auto"/>
        <w:left w:val="none" w:sz="0" w:space="0" w:color="auto"/>
        <w:bottom w:val="none" w:sz="0" w:space="0" w:color="auto"/>
        <w:right w:val="none" w:sz="0" w:space="0" w:color="auto"/>
      </w:divBdr>
    </w:div>
    <w:div w:id="1712798930">
      <w:bodyDiv w:val="1"/>
      <w:marLeft w:val="0"/>
      <w:marRight w:val="0"/>
      <w:marTop w:val="0"/>
      <w:marBottom w:val="0"/>
      <w:divBdr>
        <w:top w:val="none" w:sz="0" w:space="0" w:color="auto"/>
        <w:left w:val="none" w:sz="0" w:space="0" w:color="auto"/>
        <w:bottom w:val="none" w:sz="0" w:space="0" w:color="auto"/>
        <w:right w:val="none" w:sz="0" w:space="0" w:color="auto"/>
      </w:divBdr>
    </w:div>
    <w:div w:id="1735618447">
      <w:bodyDiv w:val="1"/>
      <w:marLeft w:val="0"/>
      <w:marRight w:val="0"/>
      <w:marTop w:val="0"/>
      <w:marBottom w:val="0"/>
      <w:divBdr>
        <w:top w:val="none" w:sz="0" w:space="0" w:color="auto"/>
        <w:left w:val="none" w:sz="0" w:space="0" w:color="auto"/>
        <w:bottom w:val="none" w:sz="0" w:space="0" w:color="auto"/>
        <w:right w:val="none" w:sz="0" w:space="0" w:color="auto"/>
      </w:divBdr>
    </w:div>
    <w:div w:id="1745175653">
      <w:bodyDiv w:val="1"/>
      <w:marLeft w:val="0"/>
      <w:marRight w:val="0"/>
      <w:marTop w:val="0"/>
      <w:marBottom w:val="0"/>
      <w:divBdr>
        <w:top w:val="none" w:sz="0" w:space="0" w:color="auto"/>
        <w:left w:val="none" w:sz="0" w:space="0" w:color="auto"/>
        <w:bottom w:val="none" w:sz="0" w:space="0" w:color="auto"/>
        <w:right w:val="none" w:sz="0" w:space="0" w:color="auto"/>
      </w:divBdr>
    </w:div>
    <w:div w:id="1757284732">
      <w:bodyDiv w:val="1"/>
      <w:marLeft w:val="0"/>
      <w:marRight w:val="0"/>
      <w:marTop w:val="0"/>
      <w:marBottom w:val="0"/>
      <w:divBdr>
        <w:top w:val="none" w:sz="0" w:space="0" w:color="auto"/>
        <w:left w:val="none" w:sz="0" w:space="0" w:color="auto"/>
        <w:bottom w:val="none" w:sz="0" w:space="0" w:color="auto"/>
        <w:right w:val="none" w:sz="0" w:space="0" w:color="auto"/>
      </w:divBdr>
    </w:div>
    <w:div w:id="1772819455">
      <w:bodyDiv w:val="1"/>
      <w:marLeft w:val="0"/>
      <w:marRight w:val="0"/>
      <w:marTop w:val="0"/>
      <w:marBottom w:val="0"/>
      <w:divBdr>
        <w:top w:val="none" w:sz="0" w:space="0" w:color="auto"/>
        <w:left w:val="none" w:sz="0" w:space="0" w:color="auto"/>
        <w:bottom w:val="none" w:sz="0" w:space="0" w:color="auto"/>
        <w:right w:val="none" w:sz="0" w:space="0" w:color="auto"/>
      </w:divBdr>
    </w:div>
    <w:div w:id="1827092241">
      <w:bodyDiv w:val="1"/>
      <w:marLeft w:val="0"/>
      <w:marRight w:val="0"/>
      <w:marTop w:val="0"/>
      <w:marBottom w:val="0"/>
      <w:divBdr>
        <w:top w:val="none" w:sz="0" w:space="0" w:color="auto"/>
        <w:left w:val="none" w:sz="0" w:space="0" w:color="auto"/>
        <w:bottom w:val="none" w:sz="0" w:space="0" w:color="auto"/>
        <w:right w:val="none" w:sz="0" w:space="0" w:color="auto"/>
      </w:divBdr>
    </w:div>
    <w:div w:id="1829201747">
      <w:bodyDiv w:val="1"/>
      <w:marLeft w:val="0"/>
      <w:marRight w:val="0"/>
      <w:marTop w:val="0"/>
      <w:marBottom w:val="0"/>
      <w:divBdr>
        <w:top w:val="none" w:sz="0" w:space="0" w:color="auto"/>
        <w:left w:val="none" w:sz="0" w:space="0" w:color="auto"/>
        <w:bottom w:val="none" w:sz="0" w:space="0" w:color="auto"/>
        <w:right w:val="none" w:sz="0" w:space="0" w:color="auto"/>
      </w:divBdr>
    </w:div>
    <w:div w:id="1834447046">
      <w:bodyDiv w:val="1"/>
      <w:marLeft w:val="0"/>
      <w:marRight w:val="0"/>
      <w:marTop w:val="0"/>
      <w:marBottom w:val="0"/>
      <w:divBdr>
        <w:top w:val="none" w:sz="0" w:space="0" w:color="auto"/>
        <w:left w:val="none" w:sz="0" w:space="0" w:color="auto"/>
        <w:bottom w:val="none" w:sz="0" w:space="0" w:color="auto"/>
        <w:right w:val="none" w:sz="0" w:space="0" w:color="auto"/>
      </w:divBdr>
    </w:div>
    <w:div w:id="1866557254">
      <w:bodyDiv w:val="1"/>
      <w:marLeft w:val="0"/>
      <w:marRight w:val="0"/>
      <w:marTop w:val="0"/>
      <w:marBottom w:val="0"/>
      <w:divBdr>
        <w:top w:val="none" w:sz="0" w:space="0" w:color="auto"/>
        <w:left w:val="none" w:sz="0" w:space="0" w:color="auto"/>
        <w:bottom w:val="none" w:sz="0" w:space="0" w:color="auto"/>
        <w:right w:val="none" w:sz="0" w:space="0" w:color="auto"/>
      </w:divBdr>
    </w:div>
    <w:div w:id="1882093331">
      <w:bodyDiv w:val="1"/>
      <w:marLeft w:val="0"/>
      <w:marRight w:val="0"/>
      <w:marTop w:val="0"/>
      <w:marBottom w:val="0"/>
      <w:divBdr>
        <w:top w:val="none" w:sz="0" w:space="0" w:color="auto"/>
        <w:left w:val="none" w:sz="0" w:space="0" w:color="auto"/>
        <w:bottom w:val="none" w:sz="0" w:space="0" w:color="auto"/>
        <w:right w:val="none" w:sz="0" w:space="0" w:color="auto"/>
      </w:divBdr>
    </w:div>
    <w:div w:id="1884832454">
      <w:bodyDiv w:val="1"/>
      <w:marLeft w:val="0"/>
      <w:marRight w:val="0"/>
      <w:marTop w:val="0"/>
      <w:marBottom w:val="0"/>
      <w:divBdr>
        <w:top w:val="none" w:sz="0" w:space="0" w:color="auto"/>
        <w:left w:val="none" w:sz="0" w:space="0" w:color="auto"/>
        <w:bottom w:val="none" w:sz="0" w:space="0" w:color="auto"/>
        <w:right w:val="none" w:sz="0" w:space="0" w:color="auto"/>
      </w:divBdr>
    </w:div>
    <w:div w:id="1887832794">
      <w:bodyDiv w:val="1"/>
      <w:marLeft w:val="0"/>
      <w:marRight w:val="0"/>
      <w:marTop w:val="0"/>
      <w:marBottom w:val="0"/>
      <w:divBdr>
        <w:top w:val="none" w:sz="0" w:space="0" w:color="auto"/>
        <w:left w:val="none" w:sz="0" w:space="0" w:color="auto"/>
        <w:bottom w:val="none" w:sz="0" w:space="0" w:color="auto"/>
        <w:right w:val="none" w:sz="0" w:space="0" w:color="auto"/>
      </w:divBdr>
    </w:div>
    <w:div w:id="1900626358">
      <w:bodyDiv w:val="1"/>
      <w:marLeft w:val="0"/>
      <w:marRight w:val="0"/>
      <w:marTop w:val="0"/>
      <w:marBottom w:val="0"/>
      <w:divBdr>
        <w:top w:val="none" w:sz="0" w:space="0" w:color="auto"/>
        <w:left w:val="none" w:sz="0" w:space="0" w:color="auto"/>
        <w:bottom w:val="none" w:sz="0" w:space="0" w:color="auto"/>
        <w:right w:val="none" w:sz="0" w:space="0" w:color="auto"/>
      </w:divBdr>
    </w:div>
    <w:div w:id="1949004405">
      <w:bodyDiv w:val="1"/>
      <w:marLeft w:val="0"/>
      <w:marRight w:val="0"/>
      <w:marTop w:val="0"/>
      <w:marBottom w:val="0"/>
      <w:divBdr>
        <w:top w:val="none" w:sz="0" w:space="0" w:color="auto"/>
        <w:left w:val="none" w:sz="0" w:space="0" w:color="auto"/>
        <w:bottom w:val="none" w:sz="0" w:space="0" w:color="auto"/>
        <w:right w:val="none" w:sz="0" w:space="0" w:color="auto"/>
      </w:divBdr>
    </w:div>
    <w:div w:id="1969121536">
      <w:bodyDiv w:val="1"/>
      <w:marLeft w:val="0"/>
      <w:marRight w:val="0"/>
      <w:marTop w:val="0"/>
      <w:marBottom w:val="0"/>
      <w:divBdr>
        <w:top w:val="none" w:sz="0" w:space="0" w:color="auto"/>
        <w:left w:val="none" w:sz="0" w:space="0" w:color="auto"/>
        <w:bottom w:val="none" w:sz="0" w:space="0" w:color="auto"/>
        <w:right w:val="none" w:sz="0" w:space="0" w:color="auto"/>
      </w:divBdr>
    </w:div>
    <w:div w:id="1970240095">
      <w:bodyDiv w:val="1"/>
      <w:marLeft w:val="0"/>
      <w:marRight w:val="0"/>
      <w:marTop w:val="0"/>
      <w:marBottom w:val="0"/>
      <w:divBdr>
        <w:top w:val="none" w:sz="0" w:space="0" w:color="auto"/>
        <w:left w:val="none" w:sz="0" w:space="0" w:color="auto"/>
        <w:bottom w:val="none" w:sz="0" w:space="0" w:color="auto"/>
        <w:right w:val="none" w:sz="0" w:space="0" w:color="auto"/>
      </w:divBdr>
    </w:div>
    <w:div w:id="1982533763">
      <w:bodyDiv w:val="1"/>
      <w:marLeft w:val="0"/>
      <w:marRight w:val="0"/>
      <w:marTop w:val="0"/>
      <w:marBottom w:val="0"/>
      <w:divBdr>
        <w:top w:val="none" w:sz="0" w:space="0" w:color="auto"/>
        <w:left w:val="none" w:sz="0" w:space="0" w:color="auto"/>
        <w:bottom w:val="none" w:sz="0" w:space="0" w:color="auto"/>
        <w:right w:val="none" w:sz="0" w:space="0" w:color="auto"/>
      </w:divBdr>
    </w:div>
    <w:div w:id="1991519775">
      <w:bodyDiv w:val="1"/>
      <w:marLeft w:val="0"/>
      <w:marRight w:val="0"/>
      <w:marTop w:val="0"/>
      <w:marBottom w:val="0"/>
      <w:divBdr>
        <w:top w:val="none" w:sz="0" w:space="0" w:color="auto"/>
        <w:left w:val="none" w:sz="0" w:space="0" w:color="auto"/>
        <w:bottom w:val="none" w:sz="0" w:space="0" w:color="auto"/>
        <w:right w:val="none" w:sz="0" w:space="0" w:color="auto"/>
      </w:divBdr>
    </w:div>
    <w:div w:id="1994679819">
      <w:bodyDiv w:val="1"/>
      <w:marLeft w:val="0"/>
      <w:marRight w:val="0"/>
      <w:marTop w:val="0"/>
      <w:marBottom w:val="0"/>
      <w:divBdr>
        <w:top w:val="none" w:sz="0" w:space="0" w:color="auto"/>
        <w:left w:val="none" w:sz="0" w:space="0" w:color="auto"/>
        <w:bottom w:val="none" w:sz="0" w:space="0" w:color="auto"/>
        <w:right w:val="none" w:sz="0" w:space="0" w:color="auto"/>
      </w:divBdr>
    </w:div>
    <w:div w:id="2082291853">
      <w:bodyDiv w:val="1"/>
      <w:marLeft w:val="0"/>
      <w:marRight w:val="0"/>
      <w:marTop w:val="0"/>
      <w:marBottom w:val="0"/>
      <w:divBdr>
        <w:top w:val="none" w:sz="0" w:space="0" w:color="auto"/>
        <w:left w:val="none" w:sz="0" w:space="0" w:color="auto"/>
        <w:bottom w:val="none" w:sz="0" w:space="0" w:color="auto"/>
        <w:right w:val="none" w:sz="0" w:space="0" w:color="auto"/>
      </w:divBdr>
    </w:div>
    <w:div w:id="2120946637">
      <w:bodyDiv w:val="1"/>
      <w:marLeft w:val="0"/>
      <w:marRight w:val="0"/>
      <w:marTop w:val="0"/>
      <w:marBottom w:val="0"/>
      <w:divBdr>
        <w:top w:val="none" w:sz="0" w:space="0" w:color="auto"/>
        <w:left w:val="none" w:sz="0" w:space="0" w:color="auto"/>
        <w:bottom w:val="none" w:sz="0" w:space="0" w:color="auto"/>
        <w:right w:val="none" w:sz="0" w:space="0" w:color="auto"/>
      </w:divBdr>
    </w:div>
    <w:div w:id="213968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hart" Target="charts/chart1.xm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e-cours.univ-paris1.fr/modules/uved/envcal/html/vegetation/caracteristique-vegetation/proprietes.htm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file:///C:\Users\vincent.le_falher\Documents\geomatic\university\GMQ708\TP1\a2018-gmq708-tp1-v3.2.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ncent.le_falher\Documents\geomatic\university\GMQ708\TP1\a2018-gmq708-tp1-v2.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Signatures Spectrales des</a:t>
            </a:r>
            <a:r>
              <a:rPr lang="en-CA" baseline="0"/>
              <a:t> Cibles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'4.3 Signatures Spectrales'!$B$9</c:f>
              <c:strCache>
                <c:ptCount val="1"/>
                <c:pt idx="0">
                  <c:v>Pelouse verte</c:v>
                </c:pt>
              </c:strCache>
            </c:strRef>
          </c:tx>
          <c:spPr>
            <a:ln w="19050" cap="rnd">
              <a:solidFill>
                <a:srgbClr val="00B050"/>
              </a:solidFill>
              <a:round/>
            </a:ln>
            <a:effectLst/>
          </c:spPr>
          <c:marker>
            <c:symbol val="circle"/>
            <c:size val="5"/>
            <c:spPr>
              <a:solidFill>
                <a:schemeClr val="accent1"/>
              </a:solidFill>
              <a:ln w="9525">
                <a:solidFill>
                  <a:schemeClr val="accent1"/>
                </a:solidFill>
              </a:ln>
              <a:effectLst/>
            </c:spPr>
          </c:marker>
          <c:xVal>
            <c:numRef>
              <c:f>'4.3 Signatures Spectrales'!$B$11:$B$16</c:f>
              <c:numCache>
                <c:formatCode>General</c:formatCode>
                <c:ptCount val="6"/>
                <c:pt idx="0">
                  <c:v>0.5</c:v>
                </c:pt>
                <c:pt idx="1">
                  <c:v>0.59</c:v>
                </c:pt>
                <c:pt idx="2">
                  <c:v>0.61</c:v>
                </c:pt>
                <c:pt idx="3">
                  <c:v>0.68</c:v>
                </c:pt>
                <c:pt idx="4">
                  <c:v>0.79</c:v>
                </c:pt>
                <c:pt idx="5">
                  <c:v>0.89</c:v>
                </c:pt>
              </c:numCache>
            </c:numRef>
          </c:xVal>
          <c:yVal>
            <c:numRef>
              <c:f>'4.3 Signatures Spectrales'!$C$11:$C$16</c:f>
              <c:numCache>
                <c:formatCode>0.00</c:formatCode>
                <c:ptCount val="6"/>
                <c:pt idx="0">
                  <c:v>6.6749999999999989</c:v>
                </c:pt>
                <c:pt idx="1">
                  <c:v>6.6749999999999989</c:v>
                </c:pt>
                <c:pt idx="2">
                  <c:v>3.4750000000000001</c:v>
                </c:pt>
                <c:pt idx="3">
                  <c:v>3.4750000000000001</c:v>
                </c:pt>
                <c:pt idx="4">
                  <c:v>32.1</c:v>
                </c:pt>
                <c:pt idx="5">
                  <c:v>32.1</c:v>
                </c:pt>
              </c:numCache>
            </c:numRef>
          </c:yVal>
          <c:smooth val="1"/>
          <c:extLst>
            <c:ext xmlns:c16="http://schemas.microsoft.com/office/drawing/2014/chart" uri="{C3380CC4-5D6E-409C-BE32-E72D297353CC}">
              <c16:uniqueId val="{00000000-423D-4BB1-B0C4-15C2396EAA85}"/>
            </c:ext>
          </c:extLst>
        </c:ser>
        <c:ser>
          <c:idx val="1"/>
          <c:order val="1"/>
          <c:tx>
            <c:strRef>
              <c:f>'4.3 Signatures Spectrales'!$B$25</c:f>
              <c:strCache>
                <c:ptCount val="1"/>
                <c:pt idx="0">
                  <c:v>Terre brune-noire</c:v>
                </c:pt>
              </c:strCache>
            </c:strRef>
          </c:tx>
          <c:spPr>
            <a:ln w="19050" cap="rnd">
              <a:solidFill>
                <a:schemeClr val="bg2">
                  <a:lumMod val="10000"/>
                </a:schemeClr>
              </a:solidFill>
              <a:round/>
            </a:ln>
            <a:effectLst/>
          </c:spPr>
          <c:marker>
            <c:symbol val="circle"/>
            <c:size val="5"/>
            <c:spPr>
              <a:solidFill>
                <a:schemeClr val="accent2"/>
              </a:solidFill>
              <a:ln w="9525">
                <a:solidFill>
                  <a:schemeClr val="accent2"/>
                </a:solidFill>
              </a:ln>
              <a:effectLst/>
            </c:spPr>
          </c:marker>
          <c:xVal>
            <c:numRef>
              <c:f>'4.3 Signatures Spectrales'!$B$27:$B$32</c:f>
              <c:numCache>
                <c:formatCode>0.00</c:formatCode>
                <c:ptCount val="6"/>
                <c:pt idx="0">
                  <c:v>0.5</c:v>
                </c:pt>
                <c:pt idx="1">
                  <c:v>0.59</c:v>
                </c:pt>
                <c:pt idx="2">
                  <c:v>0.61</c:v>
                </c:pt>
                <c:pt idx="3">
                  <c:v>0.68</c:v>
                </c:pt>
                <c:pt idx="4">
                  <c:v>0.79</c:v>
                </c:pt>
                <c:pt idx="5">
                  <c:v>0.89</c:v>
                </c:pt>
              </c:numCache>
            </c:numRef>
          </c:xVal>
          <c:yVal>
            <c:numRef>
              <c:f>'4.3 Signatures Spectrales'!$C$27:$C$32</c:f>
              <c:numCache>
                <c:formatCode>0.00</c:formatCode>
                <c:ptCount val="6"/>
                <c:pt idx="0">
                  <c:v>3.4249999999999998</c:v>
                </c:pt>
                <c:pt idx="1">
                  <c:v>3.4249999999999998</c:v>
                </c:pt>
                <c:pt idx="2">
                  <c:v>0.52649999999999997</c:v>
                </c:pt>
                <c:pt idx="3">
                  <c:v>0.52649999999999997</c:v>
                </c:pt>
                <c:pt idx="4">
                  <c:v>6.1249999999999991</c:v>
                </c:pt>
                <c:pt idx="5">
                  <c:v>6.1249999999999991</c:v>
                </c:pt>
              </c:numCache>
            </c:numRef>
          </c:yVal>
          <c:smooth val="1"/>
          <c:extLst>
            <c:ext xmlns:c16="http://schemas.microsoft.com/office/drawing/2014/chart" uri="{C3380CC4-5D6E-409C-BE32-E72D297353CC}">
              <c16:uniqueId val="{00000001-423D-4BB1-B0C4-15C2396EAA85}"/>
            </c:ext>
          </c:extLst>
        </c:ser>
        <c:ser>
          <c:idx val="2"/>
          <c:order val="2"/>
          <c:tx>
            <c:strRef>
              <c:f>'4.3 Signatures Spectrales'!$B$41</c:f>
              <c:strCache>
                <c:ptCount val="1"/>
                <c:pt idx="0">
                  <c:v>Rhubarbe feuille verte</c:v>
                </c:pt>
              </c:strCache>
            </c:strRef>
          </c:tx>
          <c:spPr>
            <a:ln w="19050" cap="rnd">
              <a:solidFill>
                <a:schemeClr val="accent6"/>
              </a:solidFill>
              <a:round/>
            </a:ln>
            <a:effectLst/>
          </c:spPr>
          <c:marker>
            <c:symbol val="circle"/>
            <c:size val="5"/>
            <c:spPr>
              <a:solidFill>
                <a:schemeClr val="accent3"/>
              </a:solidFill>
              <a:ln w="9525">
                <a:solidFill>
                  <a:schemeClr val="accent3"/>
                </a:solidFill>
              </a:ln>
              <a:effectLst/>
            </c:spPr>
          </c:marker>
          <c:xVal>
            <c:numRef>
              <c:f>'4.3 Signatures Spectrales'!$B$43:$B$48</c:f>
              <c:numCache>
                <c:formatCode>0.00</c:formatCode>
                <c:ptCount val="6"/>
                <c:pt idx="0">
                  <c:v>0.5</c:v>
                </c:pt>
                <c:pt idx="1">
                  <c:v>0.59</c:v>
                </c:pt>
                <c:pt idx="2">
                  <c:v>0.61</c:v>
                </c:pt>
                <c:pt idx="3">
                  <c:v>0.68</c:v>
                </c:pt>
                <c:pt idx="4">
                  <c:v>0.79</c:v>
                </c:pt>
                <c:pt idx="5">
                  <c:v>0.89</c:v>
                </c:pt>
              </c:numCache>
            </c:numRef>
          </c:xVal>
          <c:yVal>
            <c:numRef>
              <c:f>'4.3 Signatures Spectrales'!$C$43:$C$48</c:f>
              <c:numCache>
                <c:formatCode>0.00</c:formatCode>
                <c:ptCount val="6"/>
                <c:pt idx="0">
                  <c:v>10.5</c:v>
                </c:pt>
                <c:pt idx="1">
                  <c:v>10.5</c:v>
                </c:pt>
                <c:pt idx="2">
                  <c:v>0.82150000000000001</c:v>
                </c:pt>
                <c:pt idx="3">
                  <c:v>0.82150000000000001</c:v>
                </c:pt>
                <c:pt idx="4">
                  <c:v>41.575000000000003</c:v>
                </c:pt>
                <c:pt idx="5">
                  <c:v>41.575000000000003</c:v>
                </c:pt>
              </c:numCache>
            </c:numRef>
          </c:yVal>
          <c:smooth val="1"/>
          <c:extLst>
            <c:ext xmlns:c16="http://schemas.microsoft.com/office/drawing/2014/chart" uri="{C3380CC4-5D6E-409C-BE32-E72D297353CC}">
              <c16:uniqueId val="{00000002-423D-4BB1-B0C4-15C2396EAA85}"/>
            </c:ext>
          </c:extLst>
        </c:ser>
        <c:ser>
          <c:idx val="3"/>
          <c:order val="3"/>
          <c:tx>
            <c:strRef>
              <c:f>'4.3 Signatures Spectrales'!$B$59</c:f>
              <c:strCache>
                <c:ptCount val="1"/>
                <c:pt idx="0">
                  <c:v>Fleurs orangés-rouges
+ feuilles vertes</c:v>
                </c:pt>
              </c:strCache>
            </c:strRef>
          </c:tx>
          <c:spPr>
            <a:ln w="19050" cap="rnd">
              <a:solidFill>
                <a:schemeClr val="accent2"/>
              </a:solidFill>
              <a:round/>
            </a:ln>
            <a:effectLst/>
          </c:spPr>
          <c:marker>
            <c:symbol val="circle"/>
            <c:size val="5"/>
            <c:spPr>
              <a:solidFill>
                <a:schemeClr val="accent4"/>
              </a:solidFill>
              <a:ln w="9525">
                <a:solidFill>
                  <a:schemeClr val="accent4"/>
                </a:solidFill>
              </a:ln>
              <a:effectLst/>
            </c:spPr>
          </c:marker>
          <c:xVal>
            <c:numRef>
              <c:f>'4.3 Signatures Spectrales'!$B$61:$B$66</c:f>
              <c:numCache>
                <c:formatCode>0.00</c:formatCode>
                <c:ptCount val="6"/>
                <c:pt idx="0">
                  <c:v>0.5</c:v>
                </c:pt>
                <c:pt idx="1">
                  <c:v>0.59</c:v>
                </c:pt>
                <c:pt idx="2">
                  <c:v>0.61</c:v>
                </c:pt>
                <c:pt idx="3">
                  <c:v>0.68</c:v>
                </c:pt>
                <c:pt idx="4">
                  <c:v>0.79</c:v>
                </c:pt>
                <c:pt idx="5">
                  <c:v>0.89</c:v>
                </c:pt>
              </c:numCache>
            </c:numRef>
          </c:xVal>
          <c:yVal>
            <c:numRef>
              <c:f>'4.3 Signatures Spectrales'!$C$61:$C$66</c:f>
              <c:numCache>
                <c:formatCode>0.00</c:formatCode>
                <c:ptCount val="6"/>
                <c:pt idx="0">
                  <c:v>6.6</c:v>
                </c:pt>
                <c:pt idx="1">
                  <c:v>6.6</c:v>
                </c:pt>
                <c:pt idx="2">
                  <c:v>7.8750000000000001E-2</c:v>
                </c:pt>
                <c:pt idx="3">
                  <c:v>7.8750000000000001E-2</c:v>
                </c:pt>
                <c:pt idx="4">
                  <c:v>50.575000000000003</c:v>
                </c:pt>
                <c:pt idx="5">
                  <c:v>50.575000000000003</c:v>
                </c:pt>
              </c:numCache>
            </c:numRef>
          </c:yVal>
          <c:smooth val="1"/>
          <c:extLst>
            <c:ext xmlns:c16="http://schemas.microsoft.com/office/drawing/2014/chart" uri="{C3380CC4-5D6E-409C-BE32-E72D297353CC}">
              <c16:uniqueId val="{00000003-423D-4BB1-B0C4-15C2396EAA85}"/>
            </c:ext>
          </c:extLst>
        </c:ser>
        <c:ser>
          <c:idx val="4"/>
          <c:order val="4"/>
          <c:tx>
            <c:strRef>
              <c:f>'4.3 Signatures Spectrales'!$B$76</c:f>
              <c:strCache>
                <c:ptCount val="1"/>
                <c:pt idx="0">
                  <c:v>Béton clair</c:v>
                </c:pt>
              </c:strCache>
            </c:strRef>
          </c:tx>
          <c:spPr>
            <a:ln w="19050" cap="rnd">
              <a:solidFill>
                <a:schemeClr val="bg1">
                  <a:lumMod val="85000"/>
                </a:schemeClr>
              </a:solidFill>
              <a:round/>
            </a:ln>
            <a:effectLst/>
          </c:spPr>
          <c:marker>
            <c:symbol val="circle"/>
            <c:size val="5"/>
            <c:spPr>
              <a:solidFill>
                <a:schemeClr val="accent5"/>
              </a:solidFill>
              <a:ln w="9525">
                <a:solidFill>
                  <a:schemeClr val="accent5"/>
                </a:solidFill>
              </a:ln>
              <a:effectLst/>
            </c:spPr>
          </c:marker>
          <c:xVal>
            <c:numRef>
              <c:f>'4.3 Signatures Spectrales'!$B$78:$B$83</c:f>
              <c:numCache>
                <c:formatCode>0.00</c:formatCode>
                <c:ptCount val="6"/>
                <c:pt idx="0">
                  <c:v>0.5</c:v>
                </c:pt>
                <c:pt idx="1">
                  <c:v>0.59</c:v>
                </c:pt>
                <c:pt idx="2">
                  <c:v>0.61</c:v>
                </c:pt>
                <c:pt idx="3">
                  <c:v>0.68</c:v>
                </c:pt>
                <c:pt idx="4">
                  <c:v>0.79</c:v>
                </c:pt>
                <c:pt idx="5">
                  <c:v>0.89</c:v>
                </c:pt>
              </c:numCache>
            </c:numRef>
          </c:xVal>
          <c:yVal>
            <c:numRef>
              <c:f>'4.3 Signatures Spectrales'!$C$78:$C$83</c:f>
              <c:numCache>
                <c:formatCode>0.00</c:formatCode>
                <c:ptCount val="6"/>
                <c:pt idx="0">
                  <c:v>25.85</c:v>
                </c:pt>
                <c:pt idx="1">
                  <c:v>25.85</c:v>
                </c:pt>
                <c:pt idx="2">
                  <c:v>5.6042499999999986</c:v>
                </c:pt>
                <c:pt idx="3">
                  <c:v>5.6042499999999986</c:v>
                </c:pt>
                <c:pt idx="4">
                  <c:v>24.05</c:v>
                </c:pt>
                <c:pt idx="5">
                  <c:v>24.05</c:v>
                </c:pt>
              </c:numCache>
            </c:numRef>
          </c:yVal>
          <c:smooth val="1"/>
          <c:extLst>
            <c:ext xmlns:c16="http://schemas.microsoft.com/office/drawing/2014/chart" uri="{C3380CC4-5D6E-409C-BE32-E72D297353CC}">
              <c16:uniqueId val="{00000004-423D-4BB1-B0C4-15C2396EAA85}"/>
            </c:ext>
          </c:extLst>
        </c:ser>
        <c:dLbls>
          <c:showLegendKey val="0"/>
          <c:showVal val="0"/>
          <c:showCatName val="0"/>
          <c:showSerName val="0"/>
          <c:showPercent val="0"/>
          <c:showBubbleSize val="0"/>
        </c:dLbls>
        <c:axId val="-2082528600"/>
        <c:axId val="-2101586376"/>
      </c:scatterChart>
      <c:valAx>
        <c:axId val="-2082528600"/>
        <c:scaling>
          <c:orientation val="minMax"/>
          <c:min val="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Longueur d'onde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586376"/>
        <c:crosses val="autoZero"/>
        <c:crossBetween val="midCat"/>
      </c:valAx>
      <c:valAx>
        <c:axId val="-210158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Réflectance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2528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Jam11</b:Tag>
    <b:SourceType>BookSection</b:SourceType>
    <b:Guid>{085C5CF2-20F6-42BA-8D90-0017D677E464}</b:Guid>
    <b:Title>Introductrion to Remote Sensing</b:Title>
    <b:Year>2011</b:Year>
    <b:Author>
      <b:Author>
        <b:NameList>
          <b:Person>
            <b:Last>B.Campbell</b:Last>
            <b:First>James</b:First>
          </b:Person>
          <b:Person>
            <b:Last>Wynne</b:Last>
            <b:First>Randolph</b:First>
            <b:Middle>H.</b:Middle>
          </b:Person>
        </b:NameList>
      </b:Author>
      <b:BookAuthor>
        <b:NameList>
          <b:Person>
            <b:Last>B.Campbell</b:Last>
            <b:First>James</b:First>
          </b:Person>
          <b:Person>
            <b:Last>Wynne</b:Last>
            <b:First>Randolph</b:First>
            <b:Middle>H.</b:Middle>
          </b:Person>
        </b:NameList>
      </b:BookAuthor>
    </b:Author>
    <b:BookTitle>Introductrion to Remote Sensing</b:BookTitle>
    <b:Pages>204</b:Pages>
    <b:Publisher>Guilford</b:Publisher>
    <b:RefOrder>1</b:RefOrder>
  </b:Source>
  <b:Source>
    <b:Tag>Inc18</b:Tag>
    <b:SourceType>DocumentFromInternetSite</b:SourceType>
    <b:Guid>{59AC008B-7D27-474E-BA95-E1FB20FD9EFA}</b:Guid>
    <b:Title>L’ UV lointain permet de réduire la propagation de bactéries et virus en suspension dans l’air</b:Title>
    <b:Year>2018</b:Year>
    <b:Month>Mai</b:Month>
    <b:Day>15</b:Day>
    <b:InternetSiteTitle>http://www.onisep.fr/Ma-voie-scientifique</b:InternetSiteTitle>
    <b:URL>http://mavoiescientifique.onisep.fr/wp-content/uploads/2018/05/spectre-UV-IR_mod_500.jpg</b:URL>
    <b:Author>
      <b:Author>
        <b:NameList>
          <b:Person>
            <b:Last>Inconnu</b:Last>
          </b:Person>
        </b:NameList>
      </b:Author>
    </b:Author>
    <b:RefOrder>2</b:RefOrder>
  </b:Source>
  <b:Source>
    <b:Tag>GIS18</b:Tag>
    <b:SourceType>InternetSite</b:SourceType>
    <b:Guid>{E6298389-C254-46EF-88F4-26654732A92C}</b:Guid>
    <b:Author>
      <b:Author>
        <b:Corporate>Geography, GIS</b:Corporate>
      </b:Author>
    </b:Author>
    <b:Title>What is NDVI (Normalized Difference Vegetation Index)?</b:Title>
    <b:InternetSiteTitle>GIS Geography</b:InternetSiteTitle>
    <b:Year>2018</b:Year>
    <b:Month>Février</b:Month>
    <b:Day>24</b:Day>
    <b:URL>https://gisgeography.com/ndvi-normalized-difference-vegetation-index/</b:URL>
    <b:RefOrder>7</b:RefOrder>
  </b:Source>
  <b:Source>
    <b:Tag>SEO</b:Tag>
    <b:SourceType>InternetSite</b:SourceType>
    <b:Guid>{B556A456-651F-4C38-968D-45BCDB4B2443}</b:Guid>
    <b:Author>
      <b:Author>
        <b:NameList>
          <b:Person>
            <b:Last>SEOS</b:Last>
          </b:Person>
        </b:NameList>
      </b:Author>
    </b:Author>
    <b:Title>Introduction to Categorisation of Objects from their Data</b:Title>
    <b:InternetSiteTitle>www.seos-project.eu</b:InternetSiteTitle>
    <b:URL>http://www.seos-project.eu/modules/classification/classification-c01-p05.html</b:URL>
    <b:RefOrder>4</b:RefOrder>
  </b:Source>
  <b:Source>
    <b:Tag>Sim14</b:Tag>
    <b:SourceType>InternetSite</b:SourceType>
    <b:Guid>{3484FDEC-86FB-45D1-AC85-FF7231781F06}</b:Guid>
    <b:Author>
      <b:Author>
        <b:NameList>
          <b:Person>
            <b:Last>SimoneKotthaus</b:Last>
          </b:Person>
          <b:Person>
            <b:Last>E.L.Smith</b:Last>
            <b:First>Thomas</b:First>
          </b:Person>
          <b:Person>
            <b:Last>J.Wooster</b:Last>
            <b:First>Martin</b:First>
          </b:Person>
          <b:Person>
            <b:Last>C.S.B.Grimmond</b:Last>
          </b:Person>
        </b:NameList>
      </b:Author>
    </b:Author>
    <b:Title>Derivation of an urban materials spectral library through emittance and reflectance spectroscopy</b:Title>
    <b:InternetSiteTitle>www.sciencedirect.com</b:InternetSiteTitle>
    <b:Year>2014</b:Year>
    <b:Month>Février</b:Month>
    <b:Day>17</b:Day>
    <b:URL>https://www.sciencedirect.com/science/article/pii/S0924271614001233</b:URL>
    <b:RefOrder>3</b:RefOrder>
  </b:Source>
  <b:Source>
    <b:Tag>Uni08</b:Tag>
    <b:SourceType>InternetSite</b:SourceType>
    <b:Guid>{B25B402E-2B66-49A0-99B5-B6B182FCB20A}</b:Guid>
    <b:Author>
      <b:Author>
        <b:Corporate>Université Paris 1</b:Corporate>
      </b:Author>
    </b:Author>
    <b:Title>Signatures spectrales des principales surfaces naturelles</b:Title>
    <b:InternetSiteTitle>e-cours.univ-paris1.fr</b:InternetSiteTitle>
    <b:Year>2008</b:Year>
    <b:URL>https://e-cours.univ-paris1.fr/modules/uved/envcal/html/rayonnement/2-rayonnement-matiere/2-7-signatures-spectrales.html</b:URL>
    <b:RefOrder>5</b:RefOrder>
  </b:Source>
  <b:Source>
    <b:Tag>Yve15</b:Tag>
    <b:SourceType>DocumentFromInternetSite</b:SourceType>
    <b:Guid>{5034E633-C7AD-42FF-9CB2-C21A516A82CC}</b:Guid>
    <b:Title>Du satellite au terrain. Observation de la surface terrestre et processus géographiques</b:Title>
    <b:InternetSiteTitle>Open Repository and Bibliography</b:InternetSiteTitle>
    <b:Year>2015</b:Year>
    <b:Month>Novembre</b:Month>
    <b:Day>12</b:Day>
    <b:URL>https://orbi.uliege.be/bitstream/2268/187992/1/Du%20satellite%20au%20terrain_V12nov2015.pdf</b:URL>
    <b:Author>
      <b:Author>
        <b:NameList>
          <b:Person>
            <b:Last>Cornet</b:Last>
            <b:First>Yves</b:First>
          </b:Person>
          <b:Person>
            <b:Last>Barthelemi</b:Last>
            <b:First>Anne</b:First>
          </b:Person>
        </b:NameList>
      </b:Author>
    </b:Author>
    <b:RefOrder>6</b:RefOrder>
  </b:Source>
</b:Sources>
</file>

<file path=customXml/itemProps1.xml><?xml version="1.0" encoding="utf-8"?>
<ds:datastoreItem xmlns:ds="http://schemas.openxmlformats.org/officeDocument/2006/customXml" ds:itemID="{572A267F-0A0A-4A5A-B1C9-321E9B2A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6153</Words>
  <Characters>35075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BELL</Company>
  <LinksUpToDate>false</LinksUpToDate>
  <CharactersWithSpaces>41146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Falher, Vincent</dc:creator>
  <cp:keywords/>
  <dc:description/>
  <cp:lastModifiedBy>Le Falher, Vincent</cp:lastModifiedBy>
  <cp:revision>20</cp:revision>
  <cp:lastPrinted>2018-10-04T18:56:00Z</cp:lastPrinted>
  <dcterms:created xsi:type="dcterms:W3CDTF">2018-10-05T00:56:00Z</dcterms:created>
  <dcterms:modified xsi:type="dcterms:W3CDTF">2018-10-05T17:11:00Z</dcterms:modified>
</cp:coreProperties>
</file>